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32D4A" w:rsidRPr="00497E98" w:rsidTr="004C2B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32D4A" w:rsidRPr="00497E98" w:rsidRDefault="00F32D4A" w:rsidP="004C2B69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32D4A" w:rsidRPr="00497E98" w:rsidRDefault="00F32D4A" w:rsidP="004C2B69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32D4A" w:rsidRPr="00497E98" w:rsidRDefault="00F32D4A" w:rsidP="004C2B69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32D4A" w:rsidRPr="00497E98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32D4A" w:rsidRPr="00497E98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49543A5A" wp14:editId="3F4F6576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32D4A" w:rsidRPr="00F406D3" w:rsidRDefault="00F32D4A" w:rsidP="004C2B69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32D4A" w:rsidRPr="00497E98" w:rsidRDefault="00F32D4A" w:rsidP="004C2B69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32D4A" w:rsidRPr="00497E98" w:rsidRDefault="00F32D4A" w:rsidP="004C2B69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32D4A" w:rsidRPr="00497E98" w:rsidTr="004C2B69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32D4A" w:rsidRPr="00497E98" w:rsidRDefault="00F32D4A" w:rsidP="004C2B6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F32D4A" w:rsidRPr="00497E98" w:rsidRDefault="00A54A4A" w:rsidP="004C2B6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«19</w:t>
            </w:r>
            <w:r w:rsidR="00F32D4A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  2019г. № 25-г</w:t>
            </w:r>
            <w:r w:rsidR="00F32D4A"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F32D4A" w:rsidRDefault="00F32D4A" w:rsidP="00F32D4A">
      <w:pPr>
        <w:rPr>
          <w:b/>
          <w:sz w:val="24"/>
          <w:szCs w:val="24"/>
        </w:rPr>
      </w:pPr>
    </w:p>
    <w:p w:rsidR="00F32D4A" w:rsidRDefault="00F32D4A" w:rsidP="00F32D4A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F32D4A" w:rsidRDefault="00F32D4A" w:rsidP="00F32D4A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</w:t>
      </w:r>
      <w:proofErr w:type="gramStart"/>
      <w:r w:rsidRPr="00136EC8">
        <w:rPr>
          <w:b/>
          <w:sz w:val="24"/>
          <w:szCs w:val="24"/>
        </w:rPr>
        <w:t>на</w:t>
      </w:r>
      <w:proofErr w:type="gramEnd"/>
      <w:r w:rsidRPr="00136EC8">
        <w:rPr>
          <w:b/>
          <w:sz w:val="24"/>
          <w:szCs w:val="24"/>
        </w:rPr>
        <w:t xml:space="preserve"> </w:t>
      </w:r>
    </w:p>
    <w:p w:rsidR="00F32D4A" w:rsidRPr="00136EC8" w:rsidRDefault="00F32D4A" w:rsidP="00F32D4A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>территории 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на 2017-2019 годы» </w:t>
      </w:r>
    </w:p>
    <w:p w:rsidR="00F32D4A" w:rsidRPr="00865CF4" w:rsidRDefault="00F32D4A" w:rsidP="00F32D4A">
      <w:pPr>
        <w:rPr>
          <w:b/>
          <w:sz w:val="22"/>
          <w:szCs w:val="22"/>
        </w:rPr>
      </w:pPr>
    </w:p>
    <w:p w:rsidR="00F32D4A" w:rsidRDefault="00F32D4A" w:rsidP="00F32D4A">
      <w:pPr>
        <w:ind w:firstLine="708"/>
        <w:jc w:val="both"/>
        <w:rPr>
          <w:sz w:val="24"/>
          <w:szCs w:val="24"/>
        </w:rPr>
      </w:pPr>
    </w:p>
    <w:p w:rsidR="00F32D4A" w:rsidRDefault="00F32D4A" w:rsidP="00F32D4A">
      <w:pPr>
        <w:ind w:firstLine="708"/>
        <w:jc w:val="both"/>
        <w:rPr>
          <w:sz w:val="24"/>
          <w:szCs w:val="24"/>
        </w:rPr>
      </w:pPr>
    </w:p>
    <w:p w:rsidR="00F32D4A" w:rsidRPr="00594D18" w:rsidRDefault="00F32D4A" w:rsidP="00F32D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32D4A">
        <w:rPr>
          <w:sz w:val="24"/>
          <w:szCs w:val="24"/>
        </w:rPr>
        <w:t>В соответствии с Приложением №2 Решения Окружного Совета депутатов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№ 59-1 от 20 декабря 2018г. «О внесении изменений и дополнений в решение Окружного Совета депутатов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«Об утверждении бюджета Городского округа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на 2018 год и плановый период 2019-2020 годов», Приложением №6 Решения Окружного Совета депутатов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 xml:space="preserve">» на 2019 год и плановый период 2020-2021 годов» и на основании </w:t>
      </w:r>
      <w:proofErr w:type="gramStart"/>
      <w:r w:rsidRPr="00F32D4A">
        <w:rPr>
          <w:sz w:val="24"/>
          <w:szCs w:val="24"/>
        </w:rPr>
        <w:t>п</w:t>
      </w:r>
      <w:proofErr w:type="gramEnd"/>
      <w:r w:rsidRPr="00F32D4A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F32D4A">
        <w:rPr>
          <w:sz w:val="24"/>
          <w:szCs w:val="24"/>
        </w:rPr>
        <w:t>Жатай</w:t>
      </w:r>
      <w:proofErr w:type="spellEnd"/>
      <w:r w:rsidRPr="00F32D4A">
        <w:rPr>
          <w:sz w:val="24"/>
          <w:szCs w:val="24"/>
        </w:rPr>
        <w:t>» №170 от 16.09.2016 года: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</w:t>
      </w:r>
      <w:proofErr w:type="spellStart"/>
      <w:r w:rsidRPr="00136EC8">
        <w:rPr>
          <w:sz w:val="24"/>
          <w:szCs w:val="24"/>
        </w:rPr>
        <w:t>Жатай</w:t>
      </w:r>
      <w:proofErr w:type="spellEnd"/>
      <w:r w:rsidRPr="00136EC8">
        <w:rPr>
          <w:sz w:val="24"/>
          <w:szCs w:val="24"/>
        </w:rPr>
        <w:t>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29.11.2016г.</w:t>
      </w:r>
      <w:r w:rsidRPr="00594D18">
        <w:rPr>
          <w:sz w:val="24"/>
          <w:szCs w:val="24"/>
        </w:rPr>
        <w:t>:</w:t>
      </w:r>
    </w:p>
    <w:p w:rsidR="00F32D4A" w:rsidRPr="00594D18" w:rsidRDefault="00F32D4A" w:rsidP="00F32D4A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8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изложить в следующей редакции: </w:t>
      </w:r>
    </w:p>
    <w:p w:rsidR="00F32D4A" w:rsidRPr="00FB52AF" w:rsidRDefault="00F32D4A" w:rsidP="00F32D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51561">
        <w:rPr>
          <w:rFonts w:ascii="Times New Roman" w:hAnsi="Times New Roman"/>
          <w:sz w:val="24"/>
          <w:szCs w:val="24"/>
        </w:rPr>
        <w:t>гр</w:t>
      </w:r>
      <w:proofErr w:type="gramEnd"/>
      <w:r w:rsidRPr="00451561">
        <w:rPr>
          <w:rFonts w:ascii="Times New Roman" w:hAnsi="Times New Roman"/>
          <w:sz w:val="24"/>
          <w:szCs w:val="24"/>
        </w:rPr>
        <w:t>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 w:rsidR="00362D99">
        <w:rPr>
          <w:rFonts w:ascii="Times New Roman" w:hAnsi="Times New Roman"/>
          <w:sz w:val="24"/>
          <w:szCs w:val="24"/>
        </w:rPr>
        <w:t>49 6</w:t>
      </w:r>
      <w:r>
        <w:rPr>
          <w:rFonts w:ascii="Times New Roman" w:hAnsi="Times New Roman"/>
          <w:sz w:val="24"/>
          <w:szCs w:val="24"/>
        </w:rPr>
        <w:t>09,00 тыс.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из местного бюджета: 6 100,5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F32D4A" w:rsidRPr="00FB52AF" w:rsidRDefault="00362D99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3</w:t>
      </w:r>
      <w:r w:rsidR="00F32D4A">
        <w:rPr>
          <w:rFonts w:ascii="Times New Roman" w:hAnsi="Times New Roman"/>
          <w:sz w:val="24"/>
          <w:szCs w:val="24"/>
        </w:rPr>
        <w:t> 384,00 тыс</w:t>
      </w:r>
      <w:r w:rsidR="00F32D4A" w:rsidRPr="00FB52AF">
        <w:rPr>
          <w:rFonts w:ascii="Times New Roman" w:hAnsi="Times New Roman"/>
          <w:sz w:val="24"/>
          <w:szCs w:val="24"/>
        </w:rPr>
        <w:t>. рублей;</w:t>
      </w:r>
    </w:p>
    <w:p w:rsidR="00F32D4A" w:rsidRPr="00FB52AF" w:rsidRDefault="00F32D4A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деральн</w:t>
      </w:r>
      <w:r w:rsidR="00362D99">
        <w:rPr>
          <w:rFonts w:ascii="Times New Roman" w:hAnsi="Times New Roman"/>
          <w:sz w:val="24"/>
          <w:szCs w:val="24"/>
        </w:rPr>
        <w:t>ого бюджета: 6 1</w:t>
      </w:r>
      <w:r>
        <w:rPr>
          <w:rFonts w:ascii="Times New Roman" w:hAnsi="Times New Roman"/>
          <w:sz w:val="24"/>
          <w:szCs w:val="24"/>
        </w:rPr>
        <w:t>24,50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F32D4A" w:rsidRPr="00FB52AF" w:rsidRDefault="00F32D4A" w:rsidP="00F32D4A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ые/ заемные средства граждан: 34 000,00 тыс</w:t>
      </w:r>
      <w:r w:rsidRPr="00FB52AF">
        <w:rPr>
          <w:rFonts w:ascii="Times New Roman" w:hAnsi="Times New Roman"/>
          <w:sz w:val="24"/>
          <w:szCs w:val="24"/>
        </w:rPr>
        <w:t>. рублей.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>
        <w:rPr>
          <w:rFonts w:ascii="Times New Roman" w:hAnsi="Times New Roman"/>
          <w:sz w:val="24"/>
          <w:szCs w:val="24"/>
        </w:rPr>
        <w:t>–18 384,50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>
        <w:rPr>
          <w:rFonts w:ascii="Times New Roman" w:hAnsi="Times New Roman"/>
          <w:sz w:val="24"/>
          <w:szCs w:val="24"/>
        </w:rPr>
        <w:t>–17 349,50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F32D4A" w:rsidRPr="007C45B7" w:rsidRDefault="00F32D4A" w:rsidP="00F32D4A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 w:rsidR="00362D99">
        <w:rPr>
          <w:rFonts w:ascii="Times New Roman" w:hAnsi="Times New Roman"/>
          <w:sz w:val="24"/>
          <w:szCs w:val="24"/>
        </w:rPr>
        <w:t>–13 8</w:t>
      </w:r>
      <w:r>
        <w:rPr>
          <w:rFonts w:ascii="Times New Roman" w:hAnsi="Times New Roman"/>
          <w:sz w:val="24"/>
          <w:szCs w:val="24"/>
        </w:rPr>
        <w:t>75,00 тыс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F32D4A" w:rsidRDefault="00F32D4A" w:rsidP="00F32D4A">
      <w:pPr>
        <w:pStyle w:val="a4"/>
        <w:spacing w:line="276" w:lineRule="auto"/>
        <w:ind w:left="360"/>
        <w:rPr>
          <w:sz w:val="24"/>
          <w:szCs w:val="24"/>
        </w:rPr>
      </w:pPr>
      <w:r w:rsidRPr="006E3EE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F32D4A" w:rsidRPr="006E3EE8" w:rsidRDefault="00F32D4A" w:rsidP="00F32D4A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 xml:space="preserve">В разделе 6. «Ресурсное обеспечение программы» </w:t>
      </w:r>
      <w:r>
        <w:rPr>
          <w:sz w:val="24"/>
          <w:szCs w:val="24"/>
        </w:rPr>
        <w:t xml:space="preserve">второй </w:t>
      </w:r>
      <w:r w:rsidRPr="009F3532">
        <w:rPr>
          <w:sz w:val="24"/>
          <w:szCs w:val="24"/>
        </w:rPr>
        <w:t>абзац:</w:t>
      </w:r>
    </w:p>
    <w:p w:rsidR="00B5741D" w:rsidRPr="00B5741D" w:rsidRDefault="00B5741D" w:rsidP="00B5741D">
      <w:pPr>
        <w:spacing w:line="276" w:lineRule="auto"/>
        <w:jc w:val="both"/>
        <w:rPr>
          <w:sz w:val="24"/>
          <w:szCs w:val="24"/>
        </w:rPr>
      </w:pPr>
      <w:r w:rsidRPr="00B5741D">
        <w:rPr>
          <w:sz w:val="24"/>
          <w:szCs w:val="24"/>
        </w:rPr>
        <w:t>«Общий объем средств, предусмотренных на реализацию программы, составляет 55 734,00 тыс. рублей.</w:t>
      </w:r>
    </w:p>
    <w:p w:rsidR="00B5741D" w:rsidRDefault="00B5741D" w:rsidP="00B5741D">
      <w:pPr>
        <w:spacing w:line="276" w:lineRule="auto"/>
        <w:jc w:val="both"/>
        <w:rPr>
          <w:sz w:val="24"/>
          <w:szCs w:val="24"/>
        </w:rPr>
      </w:pPr>
      <w:r w:rsidRPr="00B5741D">
        <w:rPr>
          <w:sz w:val="24"/>
          <w:szCs w:val="24"/>
        </w:rPr>
        <w:lastRenderedPageBreak/>
        <w:t>Средства местного бюджета составляют 7 725,50 тыс. рублей; средства федерального бюджета – 8 624,50 тыс. рублей; средства республиканского бюджета – 5 384,00 тыс. рублей, а также привлеченные личные средства молодых</w:t>
      </w:r>
      <w:r>
        <w:rPr>
          <w:sz w:val="24"/>
          <w:szCs w:val="24"/>
        </w:rPr>
        <w:t xml:space="preserve"> семей – 34 000,00 тыс. рублей»</w:t>
      </w:r>
    </w:p>
    <w:p w:rsidR="00F32D4A" w:rsidRDefault="00F32D4A" w:rsidP="00F32D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</w:t>
      </w:r>
      <w:r w:rsidRPr="00773A1C">
        <w:rPr>
          <w:sz w:val="24"/>
          <w:szCs w:val="24"/>
        </w:rPr>
        <w:t xml:space="preserve">      </w:t>
      </w:r>
    </w:p>
    <w:p w:rsidR="00F32D4A" w:rsidRPr="00773A1C" w:rsidRDefault="00F32D4A" w:rsidP="00F32D4A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</w:t>
      </w:r>
      <w:r>
        <w:rPr>
          <w:sz w:val="24"/>
          <w:szCs w:val="24"/>
        </w:rPr>
        <w:t>лизацию программ</w:t>
      </w:r>
      <w:r w:rsidR="00362D99">
        <w:rPr>
          <w:sz w:val="24"/>
          <w:szCs w:val="24"/>
        </w:rPr>
        <w:t>ы, составляет 49 6</w:t>
      </w:r>
      <w:r w:rsidR="00B5741D">
        <w:rPr>
          <w:sz w:val="24"/>
          <w:szCs w:val="24"/>
        </w:rPr>
        <w:t>09</w:t>
      </w:r>
      <w:r>
        <w:rPr>
          <w:sz w:val="24"/>
          <w:szCs w:val="24"/>
        </w:rPr>
        <w:t>,00 тыс</w:t>
      </w:r>
      <w:r w:rsidRPr="00773A1C">
        <w:rPr>
          <w:sz w:val="24"/>
          <w:szCs w:val="24"/>
        </w:rPr>
        <w:t>. рублей.</w:t>
      </w:r>
    </w:p>
    <w:p w:rsidR="00F32D4A" w:rsidRDefault="00F32D4A" w:rsidP="00F32D4A">
      <w:pPr>
        <w:spacing w:line="276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м</w:t>
      </w:r>
      <w:r w:rsidR="00362D99">
        <w:rPr>
          <w:sz w:val="24"/>
          <w:szCs w:val="24"/>
        </w:rPr>
        <w:t xml:space="preserve">естного бюджета составляют 6 </w:t>
      </w:r>
      <w:r w:rsidR="00B5741D">
        <w:rPr>
          <w:sz w:val="24"/>
          <w:szCs w:val="24"/>
        </w:rPr>
        <w:t>100</w:t>
      </w:r>
      <w:r>
        <w:rPr>
          <w:sz w:val="24"/>
          <w:szCs w:val="24"/>
        </w:rPr>
        <w:t>,50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</w:t>
      </w:r>
      <w:r>
        <w:rPr>
          <w:sz w:val="24"/>
          <w:szCs w:val="24"/>
        </w:rPr>
        <w:t>дства федерального бюджета –</w:t>
      </w:r>
      <w:r w:rsidR="00362D99">
        <w:rPr>
          <w:sz w:val="24"/>
          <w:szCs w:val="24"/>
        </w:rPr>
        <w:t xml:space="preserve"> 6 1</w:t>
      </w:r>
      <w:r>
        <w:rPr>
          <w:sz w:val="24"/>
          <w:szCs w:val="24"/>
        </w:rPr>
        <w:t>24,50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средства республи</w:t>
      </w:r>
      <w:r w:rsidR="00362D99">
        <w:rPr>
          <w:sz w:val="24"/>
          <w:szCs w:val="24"/>
        </w:rPr>
        <w:t>канского бюджета – 3</w:t>
      </w:r>
      <w:r>
        <w:rPr>
          <w:sz w:val="24"/>
          <w:szCs w:val="24"/>
        </w:rPr>
        <w:t> 384,00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рублей, а также привлеченные личные средства молодых семей – 34</w:t>
      </w:r>
      <w:r>
        <w:rPr>
          <w:sz w:val="24"/>
          <w:szCs w:val="24"/>
        </w:rPr>
        <w:t> 000,00 тыс. 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32D4A" w:rsidRPr="00594D18" w:rsidRDefault="00F32D4A" w:rsidP="00F32D4A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D4A" w:rsidRDefault="00F32D4A" w:rsidP="00F32D4A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946772" w:rsidRDefault="00946772" w:rsidP="00946772">
      <w:pPr>
        <w:jc w:val="both"/>
        <w:rPr>
          <w:sz w:val="24"/>
          <w:szCs w:val="24"/>
        </w:rPr>
      </w:pPr>
      <w:r>
        <w:rPr>
          <w:sz w:val="24"/>
          <w:szCs w:val="24"/>
        </w:rPr>
        <w:t>1.5 Приложение №2</w:t>
      </w:r>
      <w:r w:rsidRPr="00946772">
        <w:rPr>
          <w:sz w:val="24"/>
          <w:szCs w:val="24"/>
        </w:rPr>
        <w:t xml:space="preserve"> к программе «Обеспечение жильем </w:t>
      </w:r>
      <w:r>
        <w:rPr>
          <w:sz w:val="24"/>
          <w:szCs w:val="24"/>
        </w:rPr>
        <w:t>молодых семей» «Сведения о показателях (индикаторах) муниципальной программы</w:t>
      </w:r>
      <w:r w:rsidRPr="00946772">
        <w:rPr>
          <w:sz w:val="24"/>
          <w:szCs w:val="24"/>
        </w:rPr>
        <w:t>» изложить в</w:t>
      </w:r>
      <w:r>
        <w:rPr>
          <w:sz w:val="24"/>
          <w:szCs w:val="24"/>
        </w:rPr>
        <w:t xml:space="preserve"> редакции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№3</w:t>
      </w:r>
      <w:r w:rsidRPr="00946772">
        <w:rPr>
          <w:sz w:val="24"/>
          <w:szCs w:val="24"/>
        </w:rPr>
        <w:t xml:space="preserve"> к настоящему Постановлению.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</w:t>
      </w:r>
      <w:r>
        <w:rPr>
          <w:sz w:val="24"/>
          <w:szCs w:val="24"/>
        </w:rPr>
        <w:t>ансово-экономическому У</w:t>
      </w:r>
      <w:r w:rsidRPr="00594D18">
        <w:rPr>
          <w:sz w:val="24"/>
          <w:szCs w:val="24"/>
        </w:rPr>
        <w:t>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F32D4A" w:rsidRPr="00594D18" w:rsidRDefault="00F32D4A" w:rsidP="00F32D4A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F32D4A" w:rsidRPr="002E0877" w:rsidRDefault="00F32D4A" w:rsidP="00F32D4A">
      <w:pPr>
        <w:spacing w:line="360" w:lineRule="auto"/>
        <w:jc w:val="both"/>
        <w:rPr>
          <w:sz w:val="24"/>
          <w:szCs w:val="24"/>
        </w:rPr>
      </w:pPr>
    </w:p>
    <w:p w:rsidR="00F32D4A" w:rsidRDefault="00F32D4A" w:rsidP="00F32D4A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F32D4A" w:rsidRDefault="00F32D4A" w:rsidP="00F32D4A">
      <w:pPr>
        <w:jc w:val="both"/>
        <w:rPr>
          <w:sz w:val="24"/>
          <w:szCs w:val="24"/>
        </w:rPr>
      </w:pPr>
    </w:p>
    <w:p w:rsidR="00F32D4A" w:rsidRDefault="00F32D4A" w:rsidP="00F32D4A">
      <w:pPr>
        <w:jc w:val="both"/>
        <w:rPr>
          <w:sz w:val="24"/>
          <w:szCs w:val="24"/>
        </w:rPr>
      </w:pPr>
    </w:p>
    <w:p w:rsidR="00F32D4A" w:rsidRDefault="00F32D4A" w:rsidP="00F32D4A">
      <w:pPr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  <w:rPr>
          <w:sz w:val="24"/>
          <w:szCs w:val="24"/>
        </w:rPr>
      </w:pPr>
    </w:p>
    <w:p w:rsidR="00A54A4A" w:rsidRDefault="00A54A4A" w:rsidP="00F32D4A">
      <w:pPr>
        <w:jc w:val="center"/>
      </w:pPr>
    </w:p>
    <w:p w:rsidR="00F32D4A" w:rsidRDefault="00F32D4A" w:rsidP="00F32D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1"/>
        <w:gridCol w:w="1346"/>
        <w:gridCol w:w="1111"/>
        <w:gridCol w:w="1083"/>
        <w:gridCol w:w="1154"/>
        <w:gridCol w:w="1097"/>
        <w:gridCol w:w="1069"/>
      </w:tblGrid>
      <w:tr w:rsidR="00A54A4A" w:rsidRPr="00A54A4A" w:rsidTr="00A54A4A">
        <w:trPr>
          <w:trHeight w:val="300"/>
        </w:trPr>
        <w:tc>
          <w:tcPr>
            <w:tcW w:w="3740" w:type="dxa"/>
            <w:noWrap/>
            <w:hideMark/>
          </w:tcPr>
          <w:p w:rsidR="00A54A4A" w:rsidRPr="00A54A4A" w:rsidRDefault="00A54A4A"/>
        </w:tc>
        <w:tc>
          <w:tcPr>
            <w:tcW w:w="1786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5860" w:type="dxa"/>
            <w:gridSpan w:val="4"/>
            <w:noWrap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 xml:space="preserve">приложение №1 к Постановлению 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noWrap/>
            <w:hideMark/>
          </w:tcPr>
          <w:p w:rsidR="00A54A4A" w:rsidRPr="00A54A4A" w:rsidRDefault="00A54A4A"/>
        </w:tc>
        <w:tc>
          <w:tcPr>
            <w:tcW w:w="9126" w:type="dxa"/>
            <w:gridSpan w:val="6"/>
            <w:noWrap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Главы Окружной Администрации ГО "</w:t>
            </w:r>
            <w:proofErr w:type="spellStart"/>
            <w:r w:rsidRPr="00A54A4A">
              <w:rPr>
                <w:b/>
                <w:bCs/>
              </w:rPr>
              <w:t>Жатай</w:t>
            </w:r>
            <w:proofErr w:type="spellEnd"/>
            <w:r w:rsidRPr="00A54A4A">
              <w:rPr>
                <w:b/>
                <w:bCs/>
              </w:rPr>
              <w:t>" № ______ от ________2019</w:t>
            </w:r>
          </w:p>
        </w:tc>
      </w:tr>
      <w:tr w:rsidR="00A54A4A" w:rsidRPr="00A54A4A" w:rsidTr="00A54A4A">
        <w:trPr>
          <w:trHeight w:val="360"/>
        </w:trPr>
        <w:tc>
          <w:tcPr>
            <w:tcW w:w="3740" w:type="dxa"/>
            <w:noWrap/>
            <w:hideMark/>
          </w:tcPr>
          <w:p w:rsidR="00A54A4A" w:rsidRPr="00A54A4A" w:rsidRDefault="00A54A4A"/>
        </w:tc>
        <w:tc>
          <w:tcPr>
            <w:tcW w:w="1786" w:type="dxa"/>
            <w:noWrap/>
            <w:hideMark/>
          </w:tcPr>
          <w:p w:rsidR="00A54A4A" w:rsidRPr="00A54A4A" w:rsidRDefault="00A54A4A"/>
        </w:tc>
        <w:tc>
          <w:tcPr>
            <w:tcW w:w="7340" w:type="dxa"/>
            <w:gridSpan w:val="5"/>
            <w:noWrap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Таблица 1 к программе "Обеспечение жильем молодых семей"</w:t>
            </w:r>
          </w:p>
        </w:tc>
      </w:tr>
      <w:tr w:rsidR="00A54A4A" w:rsidRPr="00A54A4A" w:rsidTr="00A54A4A">
        <w:trPr>
          <w:trHeight w:val="855"/>
        </w:trPr>
        <w:tc>
          <w:tcPr>
            <w:tcW w:w="12866" w:type="dxa"/>
            <w:gridSpan w:val="7"/>
            <w:noWrap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Объем финансирования муниципальной программы</w:t>
            </w:r>
          </w:p>
        </w:tc>
      </w:tr>
      <w:tr w:rsidR="00A54A4A" w:rsidRPr="00A54A4A" w:rsidTr="00A54A4A">
        <w:trPr>
          <w:trHeight w:val="855"/>
        </w:trPr>
        <w:tc>
          <w:tcPr>
            <w:tcW w:w="37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86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Объем финансирования, всего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Отчетный год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Текущий год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1-ый плановый период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2-ый плановый период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3-ой плановый период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Федеральный бюджет, в том числе:</w:t>
            </w:r>
          </w:p>
        </w:tc>
        <w:tc>
          <w:tcPr>
            <w:tcW w:w="1786" w:type="dxa"/>
            <w:noWrap/>
            <w:hideMark/>
          </w:tcPr>
          <w:p w:rsidR="00A54A4A" w:rsidRPr="00A54A4A" w:rsidRDefault="00A54A4A">
            <w:r w:rsidRPr="00A54A4A">
              <w:t>10 779,40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3 799,10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855,80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4286,30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1 838,20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капитальные вложения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НИОКР, ПИР, ПСД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прочие расходы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6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Республиканский бюджет, в том числе:</w:t>
            </w:r>
          </w:p>
        </w:tc>
        <w:tc>
          <w:tcPr>
            <w:tcW w:w="1786" w:type="dxa"/>
            <w:noWrap/>
            <w:hideMark/>
          </w:tcPr>
          <w:p w:rsidR="00A54A4A" w:rsidRPr="00A54A4A" w:rsidRDefault="00A54A4A">
            <w:r w:rsidRPr="00A54A4A">
              <w:t>7 951,90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2 436,20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2 131,70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3222,70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161,30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капитальные вложения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НИОКР, ПИР, ПСД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прочие расходы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Местный бюджет, в том числе:</w:t>
            </w:r>
          </w:p>
        </w:tc>
        <w:tc>
          <w:tcPr>
            <w:tcW w:w="1786" w:type="dxa"/>
            <w:noWrap/>
            <w:hideMark/>
          </w:tcPr>
          <w:p w:rsidR="00A54A4A" w:rsidRPr="00A54A4A" w:rsidRDefault="00A54A4A">
            <w:r w:rsidRPr="00A54A4A">
              <w:t>11 956,80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3 356,30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2 500,00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2875,50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2 350,00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875,00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капитальные вложения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НИОКР, ПИР, ПСД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прочие расходы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6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Внебюджетные источники, в том числе:</w:t>
            </w:r>
          </w:p>
        </w:tc>
        <w:tc>
          <w:tcPr>
            <w:tcW w:w="1786" w:type="dxa"/>
            <w:noWrap/>
            <w:hideMark/>
          </w:tcPr>
          <w:p w:rsidR="00A54A4A" w:rsidRPr="00A54A4A" w:rsidRDefault="00A54A4A">
            <w:r w:rsidRPr="00A54A4A">
              <w:t>45 285,60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7 152,40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4 133,20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8 000,00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13 000,00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13 000,00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капитальные вложения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НИОКР, ПИР, ПСД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r w:rsidRPr="00A54A4A">
              <w:t>- прочие расходы</w:t>
            </w:r>
          </w:p>
        </w:tc>
        <w:tc>
          <w:tcPr>
            <w:tcW w:w="1786" w:type="dxa"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</w:tr>
      <w:tr w:rsidR="00A54A4A" w:rsidRPr="00A54A4A" w:rsidTr="00A54A4A">
        <w:trPr>
          <w:trHeight w:val="300"/>
        </w:trPr>
        <w:tc>
          <w:tcPr>
            <w:tcW w:w="37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Итого:</w:t>
            </w:r>
          </w:p>
        </w:tc>
        <w:tc>
          <w:tcPr>
            <w:tcW w:w="1786" w:type="dxa"/>
            <w:noWrap/>
            <w:hideMark/>
          </w:tcPr>
          <w:p w:rsidR="00A54A4A" w:rsidRPr="00A54A4A" w:rsidRDefault="00A54A4A">
            <w:r w:rsidRPr="00A54A4A">
              <w:t>75 973,70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16 744,00</w:t>
            </w:r>
          </w:p>
        </w:tc>
        <w:tc>
          <w:tcPr>
            <w:tcW w:w="14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9 620,70</w:t>
            </w:r>
          </w:p>
        </w:tc>
        <w:tc>
          <w:tcPr>
            <w:tcW w:w="154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18 384,50</w:t>
            </w:r>
          </w:p>
        </w:tc>
        <w:tc>
          <w:tcPr>
            <w:tcW w:w="146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17 349,500</w:t>
            </w:r>
          </w:p>
        </w:tc>
        <w:tc>
          <w:tcPr>
            <w:tcW w:w="1420" w:type="dxa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13 875,00</w:t>
            </w:r>
          </w:p>
        </w:tc>
      </w:tr>
    </w:tbl>
    <w:p w:rsidR="00621E47" w:rsidRDefault="00621E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1203"/>
        <w:gridCol w:w="999"/>
        <w:gridCol w:w="1124"/>
        <w:gridCol w:w="1044"/>
        <w:gridCol w:w="1022"/>
        <w:gridCol w:w="1022"/>
        <w:gridCol w:w="1248"/>
        <w:gridCol w:w="1271"/>
      </w:tblGrid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 w:val="restart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 xml:space="preserve">Приложение №2 к постановлению Главы Окружной Администрации </w:t>
            </w:r>
            <w:proofErr w:type="spellStart"/>
            <w:r w:rsidRPr="00A54A4A">
              <w:rPr>
                <w:b/>
                <w:bCs/>
              </w:rPr>
              <w:t>Г</w:t>
            </w:r>
            <w:proofErr w:type="gramStart"/>
            <w:r w:rsidRPr="00A54A4A">
              <w:rPr>
                <w:b/>
                <w:bCs/>
              </w:rPr>
              <w:t>О"</w:t>
            </w:r>
            <w:proofErr w:type="gramEnd"/>
            <w:r w:rsidRPr="00A54A4A">
              <w:rPr>
                <w:b/>
                <w:bCs/>
              </w:rPr>
              <w:t>Жатай</w:t>
            </w:r>
            <w:proofErr w:type="spellEnd"/>
            <w:r w:rsidRPr="00A54A4A">
              <w:rPr>
                <w:b/>
                <w:bCs/>
              </w:rPr>
              <w:t xml:space="preserve">" № _____ от ______2019               Приложение №1 к программе "Обеспечение жильем молодых семей" </w:t>
            </w: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4120" w:type="dxa"/>
            <w:gridSpan w:val="2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2140" w:type="dxa"/>
            <w:gridSpan w:val="7"/>
            <w:vMerge w:val="restart"/>
            <w:noWrap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План реализации муниципальной программы</w:t>
            </w:r>
          </w:p>
        </w:tc>
        <w:tc>
          <w:tcPr>
            <w:tcW w:w="2080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2140" w:type="dxa"/>
            <w:gridSpan w:val="7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2040" w:type="dxa"/>
            <w:noWrap/>
            <w:hideMark/>
          </w:tcPr>
          <w:p w:rsidR="00A54A4A" w:rsidRPr="00A54A4A" w:rsidRDefault="00A54A4A"/>
        </w:tc>
        <w:tc>
          <w:tcPr>
            <w:tcW w:w="2080" w:type="dxa"/>
            <w:noWrap/>
            <w:hideMark/>
          </w:tcPr>
          <w:p w:rsidR="00A54A4A" w:rsidRPr="00A54A4A" w:rsidRDefault="00A54A4A" w:rsidP="00A54A4A"/>
        </w:tc>
      </w:tr>
      <w:tr w:rsidR="00A54A4A" w:rsidRPr="00A54A4A" w:rsidTr="00A54A4A">
        <w:trPr>
          <w:trHeight w:val="300"/>
        </w:trPr>
        <w:tc>
          <w:tcPr>
            <w:tcW w:w="960" w:type="dxa"/>
            <w:vMerge w:val="restart"/>
            <w:hideMark/>
          </w:tcPr>
          <w:p w:rsidR="00A54A4A" w:rsidRPr="00A54A4A" w:rsidRDefault="00A54A4A" w:rsidP="00A54A4A">
            <w:r w:rsidRPr="00A54A4A">
              <w:t xml:space="preserve">N </w:t>
            </w:r>
            <w:proofErr w:type="gramStart"/>
            <w:r w:rsidRPr="00A54A4A">
              <w:t>п</w:t>
            </w:r>
            <w:proofErr w:type="gramEnd"/>
            <w:r w:rsidRPr="00A54A4A">
              <w:t>/п</w:t>
            </w:r>
          </w:p>
        </w:tc>
        <w:tc>
          <w:tcPr>
            <w:tcW w:w="1960" w:type="dxa"/>
            <w:vMerge w:val="restart"/>
            <w:hideMark/>
          </w:tcPr>
          <w:p w:rsidR="00A54A4A" w:rsidRPr="00A54A4A" w:rsidRDefault="00A54A4A" w:rsidP="00A54A4A">
            <w:r w:rsidRPr="00A54A4A">
              <w:t>Наименование мероприятий</w:t>
            </w:r>
          </w:p>
        </w:tc>
        <w:tc>
          <w:tcPr>
            <w:tcW w:w="1600" w:type="dxa"/>
            <w:vMerge w:val="restart"/>
            <w:hideMark/>
          </w:tcPr>
          <w:p w:rsidR="00A54A4A" w:rsidRPr="00A54A4A" w:rsidRDefault="00A54A4A" w:rsidP="00A54A4A">
            <w:r w:rsidRPr="00A54A4A"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A54A4A" w:rsidRPr="00A54A4A" w:rsidRDefault="00A54A4A" w:rsidP="00A54A4A">
            <w:r w:rsidRPr="00A54A4A">
              <w:t>Всего финансовых средств</w:t>
            </w:r>
          </w:p>
        </w:tc>
        <w:tc>
          <w:tcPr>
            <w:tcW w:w="6760" w:type="dxa"/>
            <w:gridSpan w:val="4"/>
            <w:hideMark/>
          </w:tcPr>
          <w:p w:rsidR="00A54A4A" w:rsidRPr="00A54A4A" w:rsidRDefault="00A54A4A" w:rsidP="00A54A4A">
            <w:r w:rsidRPr="00A54A4A"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A54A4A" w:rsidRPr="00A54A4A" w:rsidRDefault="00A54A4A" w:rsidP="00A54A4A">
            <w:r w:rsidRPr="00A54A4A">
              <w:t>Ответственный исполнитель</w:t>
            </w:r>
          </w:p>
        </w:tc>
      </w:tr>
      <w:tr w:rsidR="00A54A4A" w:rsidRPr="00A54A4A" w:rsidTr="00A54A4A">
        <w:trPr>
          <w:trHeight w:val="525"/>
        </w:trPr>
        <w:tc>
          <w:tcPr>
            <w:tcW w:w="960" w:type="dxa"/>
            <w:vMerge/>
            <w:hideMark/>
          </w:tcPr>
          <w:p w:rsidR="00A54A4A" w:rsidRPr="00A54A4A" w:rsidRDefault="00A54A4A"/>
        </w:tc>
        <w:tc>
          <w:tcPr>
            <w:tcW w:w="1960" w:type="dxa"/>
            <w:vMerge/>
            <w:hideMark/>
          </w:tcPr>
          <w:p w:rsidR="00A54A4A" w:rsidRPr="00A54A4A" w:rsidRDefault="00A54A4A"/>
        </w:tc>
        <w:tc>
          <w:tcPr>
            <w:tcW w:w="1600" w:type="dxa"/>
            <w:vMerge/>
            <w:hideMark/>
          </w:tcPr>
          <w:p w:rsidR="00A54A4A" w:rsidRPr="00A54A4A" w:rsidRDefault="00A54A4A"/>
        </w:tc>
        <w:tc>
          <w:tcPr>
            <w:tcW w:w="1820" w:type="dxa"/>
            <w:vMerge/>
            <w:hideMark/>
          </w:tcPr>
          <w:p w:rsidR="00A54A4A" w:rsidRPr="00A54A4A" w:rsidRDefault="00A54A4A"/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Федеральный бюджет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Бюджет Р</w:t>
            </w:r>
            <w:proofErr w:type="gramStart"/>
            <w:r w:rsidRPr="00A54A4A">
              <w:t>С(</w:t>
            </w:r>
            <w:proofErr w:type="gramEnd"/>
            <w:r w:rsidRPr="00A54A4A">
              <w:t>Я)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Бюджет                            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Внебюджетные источники</w:t>
            </w:r>
          </w:p>
        </w:tc>
        <w:tc>
          <w:tcPr>
            <w:tcW w:w="2080" w:type="dxa"/>
            <w:vMerge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1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2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4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5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6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7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8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9</w:t>
            </w:r>
          </w:p>
        </w:tc>
      </w:tr>
      <w:tr w:rsidR="00A54A4A" w:rsidRPr="00A54A4A" w:rsidTr="00A54A4A">
        <w:trPr>
          <w:trHeight w:val="525"/>
        </w:trPr>
        <w:tc>
          <w:tcPr>
            <w:tcW w:w="15180" w:type="dxa"/>
            <w:gridSpan w:val="9"/>
            <w:hideMark/>
          </w:tcPr>
          <w:p w:rsidR="00A54A4A" w:rsidRPr="00A54A4A" w:rsidRDefault="00A54A4A">
            <w:r w:rsidRPr="00A54A4A">
              <w:lastRenderedPageBreak/>
              <w:t>Муниципальная программа "Обеспечение жильем молодых семей на территории Городского округа "</w:t>
            </w:r>
            <w:proofErr w:type="spellStart"/>
            <w:r w:rsidRPr="00A54A4A">
              <w:t>Жатай</w:t>
            </w:r>
            <w:proofErr w:type="spellEnd"/>
            <w:r w:rsidRPr="00A54A4A">
              <w:t>" на 2017 - 2019 годы"</w:t>
            </w: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N.</w:t>
            </w:r>
          </w:p>
        </w:tc>
        <w:tc>
          <w:tcPr>
            <w:tcW w:w="14220" w:type="dxa"/>
            <w:gridSpan w:val="8"/>
            <w:hideMark/>
          </w:tcPr>
          <w:p w:rsidR="00A54A4A" w:rsidRPr="00A54A4A" w:rsidRDefault="00A54A4A">
            <w:r w:rsidRPr="00A54A4A"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A54A4A">
              <w:t>молодфым</w:t>
            </w:r>
            <w:proofErr w:type="spellEnd"/>
            <w:r w:rsidRPr="00A54A4A">
              <w:t xml:space="preserve"> </w:t>
            </w:r>
            <w:proofErr w:type="spellStart"/>
            <w:r w:rsidRPr="00A54A4A">
              <w:t>семаьям</w:t>
            </w:r>
            <w:proofErr w:type="spellEnd"/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Отчетный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2015г.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16744,00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3799,10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2436,20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3356,30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7152,40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Текущий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2016г.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9620,70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855,80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2131,70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2500,00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4133,20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1-й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2017г.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18384,50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4286,30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3222,70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2875,50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8000,00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2-й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2018г.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17349,500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1838,20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161,30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2350,00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3-й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2019г.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13875,00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875,00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N. 1.</w:t>
            </w:r>
          </w:p>
        </w:tc>
        <w:tc>
          <w:tcPr>
            <w:tcW w:w="14220" w:type="dxa"/>
            <w:gridSpan w:val="8"/>
            <w:hideMark/>
          </w:tcPr>
          <w:p w:rsidR="00A54A4A" w:rsidRPr="00A54A4A" w:rsidRDefault="00A54A4A">
            <w:r w:rsidRPr="00A54A4A"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Отчетный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2015г.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16744,00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3799,10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2436,20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3356,30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7152,40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Текущий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2016г.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9620,70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855,80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2131,70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2500,00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4133,20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1-й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2017г.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18384,50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4286,30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3222,70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2875,50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8000,00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2-й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2018г.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17349,500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1838,20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161,30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2350,00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3-й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2019г.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13875,00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875,00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855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N. 1.1</w:t>
            </w:r>
          </w:p>
        </w:tc>
        <w:tc>
          <w:tcPr>
            <w:tcW w:w="14220" w:type="dxa"/>
            <w:gridSpan w:val="8"/>
            <w:hideMark/>
          </w:tcPr>
          <w:p w:rsidR="00A54A4A" w:rsidRPr="00A54A4A" w:rsidRDefault="00A54A4A">
            <w:r w:rsidRPr="00A54A4A">
              <w:t xml:space="preserve">Мероприятие N 1.1: Организация учета молодых семей, участников программы </w:t>
            </w:r>
            <w:proofErr w:type="gramStart"/>
            <w:r w:rsidRPr="00A54A4A">
              <w:t xml:space="preserve">( </w:t>
            </w:r>
            <w:proofErr w:type="gramEnd"/>
            <w:r w:rsidRPr="00A54A4A">
              <w:t>формирование списков, выдача свидетельств о праве на получение социальной выплаты)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Отчетный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2015г.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Текущий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2016г.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1-й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2017г.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lastRenderedPageBreak/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2-й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2018г.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3-й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2019г.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без финансирования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600"/>
        </w:trPr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N. 1.2</w:t>
            </w:r>
          </w:p>
        </w:tc>
        <w:tc>
          <w:tcPr>
            <w:tcW w:w="14220" w:type="dxa"/>
            <w:gridSpan w:val="8"/>
            <w:hideMark/>
          </w:tcPr>
          <w:p w:rsidR="00A54A4A" w:rsidRPr="00A54A4A" w:rsidRDefault="00A54A4A">
            <w:r w:rsidRPr="00A54A4A">
              <w:t>Мероприятие N 1.1: Осуществление социальной выплаты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Отчетный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2015г.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16744,00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3799,10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2436,20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3356,30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7152,40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Текущий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2016г.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9620,70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855,80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2131,70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2500,00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4133,20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1-й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2017г.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18384,50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4286,30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3222,70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2875,50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8000,00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2-й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2018г.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17349,500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1838,20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161,30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2350,00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765"/>
        </w:trPr>
        <w:tc>
          <w:tcPr>
            <w:tcW w:w="960" w:type="dxa"/>
            <w:noWrap/>
            <w:hideMark/>
          </w:tcPr>
          <w:p w:rsidR="00A54A4A" w:rsidRPr="00A54A4A" w:rsidRDefault="00A54A4A">
            <w:r w:rsidRPr="00A54A4A">
              <w:t> </w:t>
            </w:r>
          </w:p>
        </w:tc>
        <w:tc>
          <w:tcPr>
            <w:tcW w:w="1960" w:type="dxa"/>
            <w:hideMark/>
          </w:tcPr>
          <w:p w:rsidR="00A54A4A" w:rsidRPr="00A54A4A" w:rsidRDefault="00A54A4A" w:rsidP="00A54A4A">
            <w:r w:rsidRPr="00A54A4A">
              <w:t>3-й плановый год</w:t>
            </w:r>
          </w:p>
        </w:tc>
        <w:tc>
          <w:tcPr>
            <w:tcW w:w="1600" w:type="dxa"/>
            <w:hideMark/>
          </w:tcPr>
          <w:p w:rsidR="00A54A4A" w:rsidRPr="00A54A4A" w:rsidRDefault="00A54A4A" w:rsidP="00A54A4A">
            <w:r w:rsidRPr="00A54A4A">
              <w:t>2019г.</w:t>
            </w:r>
          </w:p>
        </w:tc>
        <w:tc>
          <w:tcPr>
            <w:tcW w:w="1820" w:type="dxa"/>
            <w:hideMark/>
          </w:tcPr>
          <w:p w:rsidR="00A54A4A" w:rsidRPr="00A54A4A" w:rsidRDefault="00A54A4A" w:rsidP="00A54A4A">
            <w:r w:rsidRPr="00A54A4A">
              <w:t>13875,00</w:t>
            </w:r>
          </w:p>
        </w:tc>
        <w:tc>
          <w:tcPr>
            <w:tcW w:w="16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480" w:type="dxa"/>
            <w:hideMark/>
          </w:tcPr>
          <w:p w:rsidR="00A54A4A" w:rsidRPr="00A54A4A" w:rsidRDefault="00A54A4A" w:rsidP="00A54A4A">
            <w:r w:rsidRPr="00A54A4A">
              <w:t>0,00</w:t>
            </w:r>
          </w:p>
        </w:tc>
        <w:tc>
          <w:tcPr>
            <w:tcW w:w="1560" w:type="dxa"/>
            <w:hideMark/>
          </w:tcPr>
          <w:p w:rsidR="00A54A4A" w:rsidRPr="00A54A4A" w:rsidRDefault="00A54A4A" w:rsidP="00A54A4A">
            <w:r w:rsidRPr="00A54A4A">
              <w:t>875,00</w:t>
            </w:r>
          </w:p>
        </w:tc>
        <w:tc>
          <w:tcPr>
            <w:tcW w:w="2040" w:type="dxa"/>
            <w:hideMark/>
          </w:tcPr>
          <w:p w:rsidR="00A54A4A" w:rsidRPr="00A54A4A" w:rsidRDefault="00A54A4A" w:rsidP="00A54A4A">
            <w:r w:rsidRPr="00A54A4A">
              <w:t>13000,00</w:t>
            </w:r>
          </w:p>
        </w:tc>
        <w:tc>
          <w:tcPr>
            <w:tcW w:w="2080" w:type="dxa"/>
            <w:hideMark/>
          </w:tcPr>
          <w:p w:rsidR="00A54A4A" w:rsidRPr="00A54A4A" w:rsidRDefault="00A54A4A" w:rsidP="00A54A4A">
            <w:r w:rsidRPr="00A54A4A">
              <w:t>Окружная Администрация ГО "</w:t>
            </w:r>
            <w:proofErr w:type="spellStart"/>
            <w:r w:rsidRPr="00A54A4A">
              <w:t>Жатай</w:t>
            </w:r>
            <w:proofErr w:type="spellEnd"/>
            <w:r w:rsidRPr="00A54A4A">
              <w:t>"</w:t>
            </w:r>
          </w:p>
        </w:tc>
      </w:tr>
      <w:tr w:rsidR="00A54A4A" w:rsidRPr="00A54A4A" w:rsidTr="00A54A4A">
        <w:trPr>
          <w:trHeight w:val="300"/>
        </w:trPr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1960" w:type="dxa"/>
            <w:noWrap/>
            <w:hideMark/>
          </w:tcPr>
          <w:p w:rsidR="00A54A4A" w:rsidRPr="00A54A4A" w:rsidRDefault="00A54A4A"/>
        </w:tc>
        <w:tc>
          <w:tcPr>
            <w:tcW w:w="1600" w:type="dxa"/>
            <w:noWrap/>
            <w:hideMark/>
          </w:tcPr>
          <w:p w:rsidR="00A54A4A" w:rsidRPr="00A54A4A" w:rsidRDefault="00A54A4A"/>
        </w:tc>
        <w:tc>
          <w:tcPr>
            <w:tcW w:w="1820" w:type="dxa"/>
            <w:noWrap/>
            <w:hideMark/>
          </w:tcPr>
          <w:p w:rsidR="00A54A4A" w:rsidRPr="00A54A4A" w:rsidRDefault="00A54A4A"/>
        </w:tc>
        <w:tc>
          <w:tcPr>
            <w:tcW w:w="1680" w:type="dxa"/>
            <w:noWrap/>
            <w:hideMark/>
          </w:tcPr>
          <w:p w:rsidR="00A54A4A" w:rsidRPr="00A54A4A" w:rsidRDefault="00A54A4A"/>
        </w:tc>
        <w:tc>
          <w:tcPr>
            <w:tcW w:w="1480" w:type="dxa"/>
            <w:noWrap/>
            <w:hideMark/>
          </w:tcPr>
          <w:p w:rsidR="00A54A4A" w:rsidRPr="00A54A4A" w:rsidRDefault="00A54A4A"/>
        </w:tc>
        <w:tc>
          <w:tcPr>
            <w:tcW w:w="1560" w:type="dxa"/>
            <w:noWrap/>
            <w:hideMark/>
          </w:tcPr>
          <w:p w:rsidR="00A54A4A" w:rsidRPr="00A54A4A" w:rsidRDefault="00A54A4A"/>
        </w:tc>
        <w:tc>
          <w:tcPr>
            <w:tcW w:w="2040" w:type="dxa"/>
            <w:noWrap/>
            <w:hideMark/>
          </w:tcPr>
          <w:p w:rsidR="00A54A4A" w:rsidRPr="00A54A4A" w:rsidRDefault="00A54A4A"/>
        </w:tc>
        <w:tc>
          <w:tcPr>
            <w:tcW w:w="2080" w:type="dxa"/>
            <w:noWrap/>
            <w:hideMark/>
          </w:tcPr>
          <w:p w:rsidR="00A54A4A" w:rsidRPr="00A54A4A" w:rsidRDefault="00A54A4A"/>
        </w:tc>
      </w:tr>
    </w:tbl>
    <w:p w:rsidR="00A54A4A" w:rsidRDefault="00A54A4A"/>
    <w:p w:rsidR="00A54A4A" w:rsidRDefault="00A54A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"/>
        <w:gridCol w:w="625"/>
        <w:gridCol w:w="502"/>
        <w:gridCol w:w="573"/>
        <w:gridCol w:w="49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8"/>
        <w:gridCol w:w="426"/>
        <w:gridCol w:w="426"/>
        <w:gridCol w:w="426"/>
        <w:gridCol w:w="454"/>
        <w:gridCol w:w="454"/>
        <w:gridCol w:w="454"/>
        <w:gridCol w:w="218"/>
      </w:tblGrid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8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 w:val="restart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t>Приложение № 3 к Постановлению Главы Окружной Администрации ГО "</w:t>
            </w:r>
            <w:proofErr w:type="spellStart"/>
            <w:r w:rsidRPr="00A54A4A">
              <w:rPr>
                <w:b/>
                <w:bCs/>
              </w:rPr>
              <w:t>Жатай</w:t>
            </w:r>
            <w:proofErr w:type="spellEnd"/>
            <w:r w:rsidRPr="00A54A4A">
              <w:rPr>
                <w:b/>
                <w:bCs/>
              </w:rPr>
              <w:t>" №_______</w:t>
            </w:r>
            <w:proofErr w:type="gramStart"/>
            <w:r w:rsidRPr="00A54A4A">
              <w:rPr>
                <w:b/>
                <w:bCs/>
              </w:rPr>
              <w:t>от</w:t>
            </w:r>
            <w:proofErr w:type="gramEnd"/>
            <w:r w:rsidRPr="00A54A4A">
              <w:rPr>
                <w:b/>
                <w:bCs/>
              </w:rPr>
              <w:t xml:space="preserve">_______________ </w:t>
            </w:r>
            <w:proofErr w:type="gramStart"/>
            <w:r w:rsidRPr="00A54A4A">
              <w:rPr>
                <w:b/>
                <w:bCs/>
              </w:rPr>
              <w:t>Приложение</w:t>
            </w:r>
            <w:proofErr w:type="gramEnd"/>
            <w:r w:rsidRPr="00A54A4A">
              <w:rPr>
                <w:b/>
                <w:bCs/>
              </w:rPr>
              <w:t xml:space="preserve"> №2 к программе "Обеспечение жильем молодых семей"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2801" w:type="dxa"/>
            <w:gridSpan w:val="15"/>
            <w:vMerge w:val="restart"/>
            <w:hideMark/>
          </w:tcPr>
          <w:p w:rsidR="00A54A4A" w:rsidRPr="00A54A4A" w:rsidRDefault="00A54A4A" w:rsidP="00A54A4A">
            <w:pPr>
              <w:rPr>
                <w:b/>
                <w:bCs/>
              </w:rPr>
            </w:pPr>
            <w:r w:rsidRPr="00A54A4A">
              <w:rPr>
                <w:b/>
                <w:bCs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3660" w:type="dxa"/>
            <w:gridSpan w:val="4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2801" w:type="dxa"/>
            <w:gridSpan w:val="15"/>
            <w:vMerge/>
            <w:hideMark/>
          </w:tcPr>
          <w:p w:rsidR="00A54A4A" w:rsidRPr="00A54A4A" w:rsidRDefault="00A54A4A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noWrap/>
            <w:hideMark/>
          </w:tcPr>
          <w:p w:rsidR="00A54A4A" w:rsidRPr="00A54A4A" w:rsidRDefault="00A54A4A"/>
        </w:tc>
        <w:tc>
          <w:tcPr>
            <w:tcW w:w="1500" w:type="dxa"/>
            <w:noWrap/>
            <w:hideMark/>
          </w:tcPr>
          <w:p w:rsidR="00A54A4A" w:rsidRPr="00A54A4A" w:rsidRDefault="00A54A4A"/>
        </w:tc>
        <w:tc>
          <w:tcPr>
            <w:tcW w:w="1016" w:type="dxa"/>
            <w:noWrap/>
            <w:hideMark/>
          </w:tcPr>
          <w:p w:rsidR="00A54A4A" w:rsidRPr="00A54A4A" w:rsidRDefault="00A54A4A"/>
        </w:tc>
        <w:tc>
          <w:tcPr>
            <w:tcW w:w="1260" w:type="dxa"/>
            <w:noWrap/>
            <w:hideMark/>
          </w:tcPr>
          <w:p w:rsidR="00A54A4A" w:rsidRPr="00A54A4A" w:rsidRDefault="00A54A4A"/>
        </w:tc>
        <w:tc>
          <w:tcPr>
            <w:tcW w:w="973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52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760" w:type="dxa"/>
            <w:noWrap/>
            <w:hideMark/>
          </w:tcPr>
          <w:p w:rsidR="00A54A4A" w:rsidRPr="00A54A4A" w:rsidRDefault="00A54A4A"/>
        </w:tc>
        <w:tc>
          <w:tcPr>
            <w:tcW w:w="880" w:type="dxa"/>
            <w:noWrap/>
            <w:hideMark/>
          </w:tcPr>
          <w:p w:rsidR="00A54A4A" w:rsidRPr="00A54A4A" w:rsidRDefault="00A54A4A"/>
        </w:tc>
        <w:tc>
          <w:tcPr>
            <w:tcW w:w="860" w:type="dxa"/>
            <w:noWrap/>
            <w:hideMark/>
          </w:tcPr>
          <w:p w:rsidR="00A54A4A" w:rsidRPr="00A54A4A" w:rsidRDefault="00A54A4A"/>
        </w:tc>
        <w:tc>
          <w:tcPr>
            <w:tcW w:w="820" w:type="dxa"/>
            <w:noWrap/>
            <w:hideMark/>
          </w:tcPr>
          <w:p w:rsidR="00A54A4A" w:rsidRPr="00A54A4A" w:rsidRDefault="00A54A4A"/>
        </w:tc>
        <w:tc>
          <w:tcPr>
            <w:tcW w:w="78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960" w:type="dxa"/>
            <w:noWrap/>
            <w:hideMark/>
          </w:tcPr>
          <w:p w:rsidR="00A54A4A" w:rsidRPr="00A54A4A" w:rsidRDefault="00A54A4A"/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870"/>
        </w:trPr>
        <w:tc>
          <w:tcPr>
            <w:tcW w:w="240" w:type="dxa"/>
            <w:vMerge w:val="restart"/>
            <w:hideMark/>
          </w:tcPr>
          <w:p w:rsidR="00A54A4A" w:rsidRPr="00A54A4A" w:rsidRDefault="00A54A4A" w:rsidP="00A54A4A">
            <w:r w:rsidRPr="00A54A4A">
              <w:t>N</w:t>
            </w:r>
          </w:p>
        </w:tc>
        <w:tc>
          <w:tcPr>
            <w:tcW w:w="1500" w:type="dxa"/>
            <w:vMerge w:val="restart"/>
            <w:hideMark/>
          </w:tcPr>
          <w:p w:rsidR="00A54A4A" w:rsidRPr="00A54A4A" w:rsidRDefault="00A54A4A" w:rsidP="00A54A4A">
            <w:r w:rsidRPr="00A54A4A">
              <w:t>Наименование показателя (индикатора)</w:t>
            </w:r>
          </w:p>
        </w:tc>
        <w:tc>
          <w:tcPr>
            <w:tcW w:w="1016" w:type="dxa"/>
            <w:vMerge w:val="restart"/>
            <w:hideMark/>
          </w:tcPr>
          <w:p w:rsidR="00A54A4A" w:rsidRPr="00A54A4A" w:rsidRDefault="00A54A4A" w:rsidP="00A54A4A">
            <w:r w:rsidRPr="00A54A4A">
              <w:t>Единица измерения</w:t>
            </w:r>
          </w:p>
        </w:tc>
        <w:tc>
          <w:tcPr>
            <w:tcW w:w="1260" w:type="dxa"/>
            <w:vMerge w:val="restart"/>
            <w:hideMark/>
          </w:tcPr>
          <w:p w:rsidR="00A54A4A" w:rsidRPr="00A54A4A" w:rsidRDefault="00A54A4A" w:rsidP="00A54A4A">
            <w:r w:rsidRPr="00A54A4A">
              <w:t>Расчет показателя (индикатора)</w:t>
            </w:r>
          </w:p>
        </w:tc>
        <w:tc>
          <w:tcPr>
            <w:tcW w:w="14221" w:type="dxa"/>
            <w:gridSpan w:val="18"/>
            <w:hideMark/>
          </w:tcPr>
          <w:p w:rsidR="00A54A4A" w:rsidRPr="00A54A4A" w:rsidRDefault="00A54A4A" w:rsidP="00A54A4A">
            <w:r w:rsidRPr="00A54A4A">
              <w:t>Значение показателей (индикаторов)</w:t>
            </w:r>
          </w:p>
        </w:tc>
      </w:tr>
      <w:tr w:rsidR="00A54A4A" w:rsidRPr="00A54A4A" w:rsidTr="00A54A4A">
        <w:trPr>
          <w:trHeight w:val="300"/>
        </w:trPr>
        <w:tc>
          <w:tcPr>
            <w:tcW w:w="240" w:type="dxa"/>
            <w:vMerge/>
            <w:hideMark/>
          </w:tcPr>
          <w:p w:rsidR="00A54A4A" w:rsidRPr="00A54A4A" w:rsidRDefault="00A54A4A"/>
        </w:tc>
        <w:tc>
          <w:tcPr>
            <w:tcW w:w="1500" w:type="dxa"/>
            <w:vMerge/>
            <w:hideMark/>
          </w:tcPr>
          <w:p w:rsidR="00A54A4A" w:rsidRPr="00A54A4A" w:rsidRDefault="00A54A4A"/>
        </w:tc>
        <w:tc>
          <w:tcPr>
            <w:tcW w:w="1016" w:type="dxa"/>
            <w:vMerge/>
            <w:hideMark/>
          </w:tcPr>
          <w:p w:rsidR="00A54A4A" w:rsidRPr="00A54A4A" w:rsidRDefault="00A54A4A"/>
        </w:tc>
        <w:tc>
          <w:tcPr>
            <w:tcW w:w="1260" w:type="dxa"/>
            <w:vMerge/>
            <w:hideMark/>
          </w:tcPr>
          <w:p w:rsidR="00A54A4A" w:rsidRPr="00A54A4A" w:rsidRDefault="00A54A4A"/>
        </w:tc>
        <w:tc>
          <w:tcPr>
            <w:tcW w:w="973" w:type="dxa"/>
            <w:vMerge w:val="restart"/>
            <w:hideMark/>
          </w:tcPr>
          <w:p w:rsidR="00A54A4A" w:rsidRPr="00A54A4A" w:rsidRDefault="00A54A4A" w:rsidP="00A54A4A">
            <w:r w:rsidRPr="00A54A4A">
              <w:t>Отчетный год 20</w:t>
            </w:r>
            <w:r w:rsidRPr="00A54A4A">
              <w:lastRenderedPageBreak/>
              <w:t>15</w:t>
            </w:r>
          </w:p>
        </w:tc>
        <w:tc>
          <w:tcPr>
            <w:tcW w:w="3200" w:type="dxa"/>
            <w:gridSpan w:val="4"/>
            <w:hideMark/>
          </w:tcPr>
          <w:p w:rsidR="00A54A4A" w:rsidRPr="00A54A4A" w:rsidRDefault="00A54A4A" w:rsidP="00A54A4A">
            <w:r w:rsidRPr="00A54A4A">
              <w:lastRenderedPageBreak/>
              <w:t>текущий год 2016</w:t>
            </w:r>
          </w:p>
        </w:tc>
        <w:tc>
          <w:tcPr>
            <w:tcW w:w="3032" w:type="dxa"/>
            <w:gridSpan w:val="4"/>
            <w:hideMark/>
          </w:tcPr>
          <w:p w:rsidR="00A54A4A" w:rsidRPr="00A54A4A" w:rsidRDefault="00A54A4A" w:rsidP="00A54A4A">
            <w:r w:rsidRPr="00A54A4A">
              <w:t>очередной год (2017)</w:t>
            </w:r>
          </w:p>
        </w:tc>
        <w:tc>
          <w:tcPr>
            <w:tcW w:w="3320" w:type="dxa"/>
            <w:gridSpan w:val="4"/>
            <w:hideMark/>
          </w:tcPr>
          <w:p w:rsidR="00A54A4A" w:rsidRPr="00A54A4A" w:rsidRDefault="00A54A4A" w:rsidP="00A54A4A">
            <w:r w:rsidRPr="00A54A4A">
              <w:t>1-ый плановый период (2018)</w:t>
            </w:r>
          </w:p>
        </w:tc>
        <w:tc>
          <w:tcPr>
            <w:tcW w:w="3660" w:type="dxa"/>
            <w:gridSpan w:val="4"/>
            <w:hideMark/>
          </w:tcPr>
          <w:p w:rsidR="00A54A4A" w:rsidRPr="00A54A4A" w:rsidRDefault="00A54A4A" w:rsidP="00A54A4A">
            <w:r w:rsidRPr="00A54A4A">
              <w:t>2-ой плановый период (2019)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900"/>
        </w:trPr>
        <w:tc>
          <w:tcPr>
            <w:tcW w:w="240" w:type="dxa"/>
            <w:vMerge/>
            <w:hideMark/>
          </w:tcPr>
          <w:p w:rsidR="00A54A4A" w:rsidRPr="00A54A4A" w:rsidRDefault="00A54A4A"/>
        </w:tc>
        <w:tc>
          <w:tcPr>
            <w:tcW w:w="1500" w:type="dxa"/>
            <w:vMerge/>
            <w:hideMark/>
          </w:tcPr>
          <w:p w:rsidR="00A54A4A" w:rsidRPr="00A54A4A" w:rsidRDefault="00A54A4A"/>
        </w:tc>
        <w:tc>
          <w:tcPr>
            <w:tcW w:w="1016" w:type="dxa"/>
            <w:vMerge/>
            <w:hideMark/>
          </w:tcPr>
          <w:p w:rsidR="00A54A4A" w:rsidRPr="00A54A4A" w:rsidRDefault="00A54A4A"/>
        </w:tc>
        <w:tc>
          <w:tcPr>
            <w:tcW w:w="1260" w:type="dxa"/>
            <w:vMerge/>
            <w:hideMark/>
          </w:tcPr>
          <w:p w:rsidR="00A54A4A" w:rsidRPr="00A54A4A" w:rsidRDefault="00A54A4A"/>
        </w:tc>
        <w:tc>
          <w:tcPr>
            <w:tcW w:w="973" w:type="dxa"/>
            <w:vMerge/>
            <w:hideMark/>
          </w:tcPr>
          <w:p w:rsidR="00A54A4A" w:rsidRPr="00A54A4A" w:rsidRDefault="00A54A4A"/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I кварта</w:t>
            </w:r>
            <w:r w:rsidRPr="00A54A4A">
              <w:lastRenderedPageBreak/>
              <w:t>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II кварта</w:t>
            </w:r>
            <w:r w:rsidRPr="00A54A4A">
              <w:lastRenderedPageBreak/>
              <w:t>л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lastRenderedPageBreak/>
              <w:t>III кварта</w:t>
            </w:r>
            <w:r w:rsidRPr="00A54A4A">
              <w:lastRenderedPageBreak/>
              <w:t>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IV квар</w:t>
            </w:r>
            <w:r w:rsidRPr="00A54A4A">
              <w:lastRenderedPageBreak/>
              <w:t>тал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 кварта</w:t>
            </w:r>
            <w:r w:rsidRPr="00A54A4A">
              <w:lastRenderedPageBreak/>
              <w:t>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II кварта</w:t>
            </w:r>
            <w:r w:rsidRPr="00A54A4A">
              <w:lastRenderedPageBreak/>
              <w:t>л</w:t>
            </w:r>
          </w:p>
        </w:tc>
        <w:tc>
          <w:tcPr>
            <w:tcW w:w="752" w:type="dxa"/>
            <w:hideMark/>
          </w:tcPr>
          <w:p w:rsidR="00A54A4A" w:rsidRPr="00A54A4A" w:rsidRDefault="00A54A4A" w:rsidP="00A54A4A">
            <w:r w:rsidRPr="00A54A4A">
              <w:lastRenderedPageBreak/>
              <w:t>III кварта</w:t>
            </w:r>
            <w:r w:rsidRPr="00A54A4A">
              <w:lastRenderedPageBreak/>
              <w:t>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IV квар</w:t>
            </w:r>
            <w:r w:rsidRPr="00A54A4A">
              <w:lastRenderedPageBreak/>
              <w:t>тал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lastRenderedPageBreak/>
              <w:t>I кварта</w:t>
            </w:r>
            <w:r w:rsidRPr="00A54A4A">
              <w:lastRenderedPageBreak/>
              <w:t>л</w:t>
            </w:r>
          </w:p>
        </w:tc>
        <w:tc>
          <w:tcPr>
            <w:tcW w:w="880" w:type="dxa"/>
            <w:hideMark/>
          </w:tcPr>
          <w:p w:rsidR="00A54A4A" w:rsidRPr="00A54A4A" w:rsidRDefault="00A54A4A" w:rsidP="00A54A4A">
            <w:r w:rsidRPr="00A54A4A">
              <w:lastRenderedPageBreak/>
              <w:t>II кварта</w:t>
            </w:r>
            <w:r w:rsidRPr="00A54A4A">
              <w:lastRenderedPageBreak/>
              <w:t>л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lastRenderedPageBreak/>
              <w:t>III кварта</w:t>
            </w:r>
            <w:r w:rsidRPr="00A54A4A">
              <w:lastRenderedPageBreak/>
              <w:t>л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lastRenderedPageBreak/>
              <w:t>IV квар</w:t>
            </w:r>
            <w:r w:rsidRPr="00A54A4A">
              <w:lastRenderedPageBreak/>
              <w:t>тал</w:t>
            </w:r>
          </w:p>
        </w:tc>
        <w:tc>
          <w:tcPr>
            <w:tcW w:w="780" w:type="dxa"/>
            <w:hideMark/>
          </w:tcPr>
          <w:p w:rsidR="00A54A4A" w:rsidRPr="00A54A4A" w:rsidRDefault="00A54A4A" w:rsidP="00A54A4A">
            <w:r w:rsidRPr="00A54A4A">
              <w:lastRenderedPageBreak/>
              <w:t>I кварта</w:t>
            </w:r>
            <w:r w:rsidRPr="00A54A4A">
              <w:lastRenderedPageBreak/>
              <w:t>л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lastRenderedPageBreak/>
              <w:t>II кварта</w:t>
            </w:r>
            <w:r w:rsidRPr="00A54A4A">
              <w:lastRenderedPageBreak/>
              <w:t>л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lastRenderedPageBreak/>
              <w:t>III кварта</w:t>
            </w:r>
            <w:r w:rsidRPr="00A54A4A">
              <w:lastRenderedPageBreak/>
              <w:t>л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lastRenderedPageBreak/>
              <w:t>IV кварта</w:t>
            </w:r>
            <w:r w:rsidRPr="00A54A4A">
              <w:lastRenderedPageBreak/>
              <w:t>л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hideMark/>
          </w:tcPr>
          <w:p w:rsidR="00A54A4A" w:rsidRPr="00A54A4A" w:rsidRDefault="00A54A4A" w:rsidP="00A54A4A">
            <w:r w:rsidRPr="00A54A4A">
              <w:lastRenderedPageBreak/>
              <w:t>1</w:t>
            </w:r>
          </w:p>
        </w:tc>
        <w:tc>
          <w:tcPr>
            <w:tcW w:w="1500" w:type="dxa"/>
            <w:hideMark/>
          </w:tcPr>
          <w:p w:rsidR="00A54A4A" w:rsidRPr="00A54A4A" w:rsidRDefault="00A54A4A" w:rsidP="00A54A4A">
            <w:r w:rsidRPr="00A54A4A">
              <w:t>2</w:t>
            </w:r>
          </w:p>
        </w:tc>
        <w:tc>
          <w:tcPr>
            <w:tcW w:w="1016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1260" w:type="dxa"/>
            <w:hideMark/>
          </w:tcPr>
          <w:p w:rsidR="00A54A4A" w:rsidRPr="00A54A4A" w:rsidRDefault="00A54A4A" w:rsidP="00A54A4A">
            <w:r w:rsidRPr="00A54A4A">
              <w:t>4</w:t>
            </w:r>
          </w:p>
        </w:tc>
        <w:tc>
          <w:tcPr>
            <w:tcW w:w="973" w:type="dxa"/>
            <w:hideMark/>
          </w:tcPr>
          <w:p w:rsidR="00A54A4A" w:rsidRPr="00A54A4A" w:rsidRDefault="00A54A4A" w:rsidP="00A54A4A">
            <w:r w:rsidRPr="00A54A4A">
              <w:t>5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6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7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8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9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10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proofErr w:type="gramStart"/>
            <w:r w:rsidRPr="00A54A4A">
              <w:t>П</w:t>
            </w:r>
            <w:proofErr w:type="gramEnd"/>
          </w:p>
        </w:tc>
        <w:tc>
          <w:tcPr>
            <w:tcW w:w="752" w:type="dxa"/>
            <w:hideMark/>
          </w:tcPr>
          <w:p w:rsidR="00A54A4A" w:rsidRPr="00A54A4A" w:rsidRDefault="00A54A4A" w:rsidP="00A54A4A">
            <w:r w:rsidRPr="00A54A4A">
              <w:t>12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13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14</w:t>
            </w:r>
          </w:p>
        </w:tc>
        <w:tc>
          <w:tcPr>
            <w:tcW w:w="880" w:type="dxa"/>
            <w:hideMark/>
          </w:tcPr>
          <w:p w:rsidR="00A54A4A" w:rsidRPr="00A54A4A" w:rsidRDefault="00A54A4A" w:rsidP="00A54A4A">
            <w:r w:rsidRPr="00A54A4A">
              <w:t>15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16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17</w:t>
            </w:r>
          </w:p>
        </w:tc>
        <w:tc>
          <w:tcPr>
            <w:tcW w:w="780" w:type="dxa"/>
            <w:hideMark/>
          </w:tcPr>
          <w:p w:rsidR="00A54A4A" w:rsidRPr="00A54A4A" w:rsidRDefault="00A54A4A" w:rsidP="00A54A4A">
            <w:r w:rsidRPr="00A54A4A">
              <w:t>18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19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20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21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2700"/>
        </w:trPr>
        <w:tc>
          <w:tcPr>
            <w:tcW w:w="2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00" w:type="dxa"/>
            <w:hideMark/>
          </w:tcPr>
          <w:p w:rsidR="00A54A4A" w:rsidRPr="00A54A4A" w:rsidRDefault="00A54A4A" w:rsidP="00A54A4A">
            <w:r w:rsidRPr="00A54A4A">
              <w:t xml:space="preserve">Количество </w:t>
            </w:r>
            <w:proofErr w:type="spellStart"/>
            <w:r w:rsidRPr="00A54A4A">
              <w:t>млодых</w:t>
            </w:r>
            <w:proofErr w:type="spellEnd"/>
            <w:r w:rsidRPr="00A54A4A">
              <w:t xml:space="preserve"> семей, улучшившие жилищные условия с помощью социальных выплат</w:t>
            </w:r>
          </w:p>
        </w:tc>
        <w:tc>
          <w:tcPr>
            <w:tcW w:w="1016" w:type="dxa"/>
            <w:hideMark/>
          </w:tcPr>
          <w:p w:rsidR="00A54A4A" w:rsidRPr="00A54A4A" w:rsidRDefault="00A54A4A" w:rsidP="00A54A4A">
            <w:r w:rsidRPr="00A54A4A">
              <w:t>семья</w:t>
            </w:r>
          </w:p>
        </w:tc>
        <w:tc>
          <w:tcPr>
            <w:tcW w:w="12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73" w:type="dxa"/>
            <w:hideMark/>
          </w:tcPr>
          <w:p w:rsidR="00A54A4A" w:rsidRPr="00A54A4A" w:rsidRDefault="00A54A4A" w:rsidP="00A54A4A">
            <w:r w:rsidRPr="00A54A4A">
              <w:t>10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2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0</w:t>
            </w:r>
          </w:p>
        </w:tc>
        <w:tc>
          <w:tcPr>
            <w:tcW w:w="752" w:type="dxa"/>
            <w:hideMark/>
          </w:tcPr>
          <w:p w:rsidR="00A54A4A" w:rsidRPr="00A54A4A" w:rsidRDefault="00A54A4A" w:rsidP="00A54A4A">
            <w:r w:rsidRPr="00A54A4A">
              <w:t>7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7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1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4500"/>
        </w:trPr>
        <w:tc>
          <w:tcPr>
            <w:tcW w:w="24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1500" w:type="dxa"/>
            <w:hideMark/>
          </w:tcPr>
          <w:p w:rsidR="00A54A4A" w:rsidRPr="00A54A4A" w:rsidRDefault="00A54A4A" w:rsidP="00A54A4A">
            <w:r w:rsidRPr="00A54A4A">
              <w:t>Количество выданных свидетельств о праве на получение социальной выплаты на приобретение жилого помещения или строител</w:t>
            </w:r>
            <w:r w:rsidRPr="00A54A4A">
              <w:lastRenderedPageBreak/>
              <w:t xml:space="preserve">ьство жилого дома </w:t>
            </w:r>
            <w:proofErr w:type="spellStart"/>
            <w:r w:rsidRPr="00A54A4A">
              <w:t>млодым</w:t>
            </w:r>
            <w:proofErr w:type="spellEnd"/>
            <w:r w:rsidRPr="00A54A4A">
              <w:t xml:space="preserve"> семьям </w:t>
            </w:r>
          </w:p>
        </w:tc>
        <w:tc>
          <w:tcPr>
            <w:tcW w:w="1016" w:type="dxa"/>
            <w:hideMark/>
          </w:tcPr>
          <w:p w:rsidR="00A54A4A" w:rsidRPr="00A54A4A" w:rsidRDefault="00A54A4A" w:rsidP="00A54A4A">
            <w:r w:rsidRPr="00A54A4A">
              <w:lastRenderedPageBreak/>
              <w:t>штук</w:t>
            </w:r>
          </w:p>
        </w:tc>
        <w:tc>
          <w:tcPr>
            <w:tcW w:w="12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73" w:type="dxa"/>
            <w:hideMark/>
          </w:tcPr>
          <w:p w:rsidR="00A54A4A" w:rsidRPr="00A54A4A" w:rsidRDefault="00A54A4A" w:rsidP="00A54A4A">
            <w:r w:rsidRPr="00A54A4A">
              <w:t>6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5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10</w:t>
            </w:r>
          </w:p>
        </w:tc>
        <w:tc>
          <w:tcPr>
            <w:tcW w:w="752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860" w:type="dxa"/>
            <w:hideMark/>
          </w:tcPr>
          <w:p w:rsidR="00A54A4A" w:rsidRPr="00A54A4A" w:rsidRDefault="00A54A4A" w:rsidP="00A54A4A">
            <w:r w:rsidRPr="00A54A4A">
              <w:t>3</w:t>
            </w:r>
          </w:p>
        </w:tc>
        <w:tc>
          <w:tcPr>
            <w:tcW w:w="82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78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1</w:t>
            </w:r>
          </w:p>
        </w:tc>
        <w:tc>
          <w:tcPr>
            <w:tcW w:w="960" w:type="dxa"/>
            <w:hideMark/>
          </w:tcPr>
          <w:p w:rsidR="00A54A4A" w:rsidRPr="00A54A4A" w:rsidRDefault="00A54A4A" w:rsidP="00A54A4A">
            <w:r w:rsidRPr="00A54A4A">
              <w:t> </w:t>
            </w:r>
          </w:p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  <w:tr w:rsidR="00A54A4A" w:rsidRPr="00A54A4A" w:rsidTr="00A54A4A">
        <w:trPr>
          <w:trHeight w:val="300"/>
        </w:trPr>
        <w:tc>
          <w:tcPr>
            <w:tcW w:w="240" w:type="dxa"/>
            <w:hideMark/>
          </w:tcPr>
          <w:p w:rsidR="00A54A4A" w:rsidRPr="00A54A4A" w:rsidRDefault="00A54A4A" w:rsidP="00A54A4A"/>
        </w:tc>
        <w:tc>
          <w:tcPr>
            <w:tcW w:w="1500" w:type="dxa"/>
            <w:hideMark/>
          </w:tcPr>
          <w:p w:rsidR="00A54A4A" w:rsidRPr="00A54A4A" w:rsidRDefault="00A54A4A" w:rsidP="00A54A4A"/>
        </w:tc>
        <w:tc>
          <w:tcPr>
            <w:tcW w:w="1016" w:type="dxa"/>
            <w:hideMark/>
          </w:tcPr>
          <w:p w:rsidR="00A54A4A" w:rsidRPr="00A54A4A" w:rsidRDefault="00A54A4A" w:rsidP="00A54A4A"/>
        </w:tc>
        <w:tc>
          <w:tcPr>
            <w:tcW w:w="1260" w:type="dxa"/>
            <w:hideMark/>
          </w:tcPr>
          <w:p w:rsidR="00A54A4A" w:rsidRPr="00A54A4A" w:rsidRDefault="00A54A4A" w:rsidP="00A54A4A"/>
        </w:tc>
        <w:tc>
          <w:tcPr>
            <w:tcW w:w="973" w:type="dxa"/>
            <w:hideMark/>
          </w:tcPr>
          <w:p w:rsidR="00A54A4A" w:rsidRPr="00A54A4A" w:rsidRDefault="00A54A4A" w:rsidP="00A54A4A"/>
        </w:tc>
        <w:tc>
          <w:tcPr>
            <w:tcW w:w="820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860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752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760" w:type="dxa"/>
            <w:hideMark/>
          </w:tcPr>
          <w:p w:rsidR="00A54A4A" w:rsidRPr="00A54A4A" w:rsidRDefault="00A54A4A" w:rsidP="00A54A4A"/>
        </w:tc>
        <w:tc>
          <w:tcPr>
            <w:tcW w:w="880" w:type="dxa"/>
            <w:hideMark/>
          </w:tcPr>
          <w:p w:rsidR="00A54A4A" w:rsidRPr="00A54A4A" w:rsidRDefault="00A54A4A" w:rsidP="00A54A4A"/>
        </w:tc>
        <w:tc>
          <w:tcPr>
            <w:tcW w:w="860" w:type="dxa"/>
            <w:hideMark/>
          </w:tcPr>
          <w:p w:rsidR="00A54A4A" w:rsidRPr="00A54A4A" w:rsidRDefault="00A54A4A" w:rsidP="00A54A4A"/>
        </w:tc>
        <w:tc>
          <w:tcPr>
            <w:tcW w:w="820" w:type="dxa"/>
            <w:hideMark/>
          </w:tcPr>
          <w:p w:rsidR="00A54A4A" w:rsidRPr="00A54A4A" w:rsidRDefault="00A54A4A" w:rsidP="00A54A4A"/>
        </w:tc>
        <w:tc>
          <w:tcPr>
            <w:tcW w:w="780" w:type="dxa"/>
            <w:hideMark/>
          </w:tcPr>
          <w:p w:rsidR="00A54A4A" w:rsidRPr="00A54A4A" w:rsidRDefault="00A54A4A" w:rsidP="00A54A4A"/>
        </w:tc>
        <w:tc>
          <w:tcPr>
            <w:tcW w:w="960" w:type="dxa"/>
            <w:hideMark/>
          </w:tcPr>
          <w:p w:rsidR="00A54A4A" w:rsidRPr="00A54A4A" w:rsidRDefault="00A54A4A" w:rsidP="00A54A4A"/>
        </w:tc>
        <w:tc>
          <w:tcPr>
            <w:tcW w:w="960" w:type="dxa"/>
            <w:hideMark/>
          </w:tcPr>
          <w:p w:rsidR="00A54A4A" w:rsidRPr="00A54A4A" w:rsidRDefault="00A54A4A" w:rsidP="00A54A4A"/>
        </w:tc>
        <w:tc>
          <w:tcPr>
            <w:tcW w:w="960" w:type="dxa"/>
            <w:hideMark/>
          </w:tcPr>
          <w:p w:rsidR="00A54A4A" w:rsidRPr="00A54A4A" w:rsidRDefault="00A54A4A" w:rsidP="00A54A4A"/>
        </w:tc>
        <w:tc>
          <w:tcPr>
            <w:tcW w:w="36" w:type="dxa"/>
            <w:noWrap/>
            <w:hideMark/>
          </w:tcPr>
          <w:p w:rsidR="00A54A4A" w:rsidRPr="00A54A4A" w:rsidRDefault="00A54A4A"/>
        </w:tc>
      </w:tr>
    </w:tbl>
    <w:p w:rsidR="00A54A4A" w:rsidRDefault="00A54A4A">
      <w:bookmarkStart w:id="0" w:name="_GoBack"/>
      <w:bookmarkEnd w:id="0"/>
    </w:p>
    <w:sectPr w:rsidR="00A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A"/>
    <w:rsid w:val="00362D99"/>
    <w:rsid w:val="00621E47"/>
    <w:rsid w:val="007868A7"/>
    <w:rsid w:val="00946772"/>
    <w:rsid w:val="00A13B4F"/>
    <w:rsid w:val="00A54A4A"/>
    <w:rsid w:val="00B5741D"/>
    <w:rsid w:val="00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D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F32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D4A"/>
    <w:pPr>
      <w:ind w:left="720"/>
      <w:contextualSpacing/>
    </w:pPr>
  </w:style>
  <w:style w:type="paragraph" w:customStyle="1" w:styleId="ConsPlusCell">
    <w:name w:val="ConsPlusCell"/>
    <w:rsid w:val="00F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2D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F32D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D4A"/>
    <w:pPr>
      <w:ind w:left="720"/>
      <w:contextualSpacing/>
    </w:pPr>
  </w:style>
  <w:style w:type="paragraph" w:customStyle="1" w:styleId="ConsPlusCell">
    <w:name w:val="ConsPlusCell"/>
    <w:rsid w:val="00F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7</cp:revision>
  <cp:lastPrinted>2019-03-12T01:36:00Z</cp:lastPrinted>
  <dcterms:created xsi:type="dcterms:W3CDTF">2019-02-28T06:19:00Z</dcterms:created>
  <dcterms:modified xsi:type="dcterms:W3CDTF">2019-03-21T01:42:00Z</dcterms:modified>
</cp:coreProperties>
</file>