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40180" w:rsidRDefault="00740180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4C205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20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0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3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4C205F">
              <w:rPr>
                <w:rFonts w:ascii="Times New Roman" w:hAnsi="Times New Roman" w:cs="Times New Roman"/>
                <w:sz w:val="24"/>
                <w:szCs w:val="24"/>
              </w:rPr>
              <w:t>13-г</w:t>
            </w:r>
          </w:p>
        </w:tc>
      </w:tr>
    </w:tbl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Pr="00D77A72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proofErr w:type="gramStart"/>
      <w:r w:rsidR="00D77A72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адресную</w:t>
      </w:r>
      <w:proofErr w:type="gramEnd"/>
      <w:r w:rsidR="006427BA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A72" w:rsidRDefault="006427BA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25F6F">
        <w:rPr>
          <w:rFonts w:ascii="Times New Roman" w:hAnsi="Times New Roman" w:cs="Times New Roman"/>
          <w:b/>
        </w:rPr>
        <w:t>"</w:t>
      </w:r>
      <w:r w:rsidR="00D77A72" w:rsidRPr="00D77A72">
        <w:rPr>
          <w:rFonts w:ascii="Times New Roman" w:hAnsi="Times New Roman" w:cs="Times New Roman"/>
          <w:b/>
        </w:rPr>
        <w:t xml:space="preserve">Обустройство </w:t>
      </w:r>
      <w:proofErr w:type="gramStart"/>
      <w:r w:rsidR="00D77A72" w:rsidRPr="00D77A72">
        <w:rPr>
          <w:rFonts w:ascii="Times New Roman" w:hAnsi="Times New Roman" w:cs="Times New Roman"/>
          <w:b/>
        </w:rPr>
        <w:t>инженерной</w:t>
      </w:r>
      <w:proofErr w:type="gramEnd"/>
      <w:r w:rsidR="00D77A72" w:rsidRPr="00D77A72">
        <w:rPr>
          <w:rFonts w:ascii="Times New Roman" w:hAnsi="Times New Roman" w:cs="Times New Roman"/>
          <w:b/>
        </w:rPr>
        <w:t xml:space="preserve">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инфраструктуры зоны индивидуальной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>жилой застройки для граждан имеющих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3-х и более детей  на территории  </w:t>
      </w:r>
    </w:p>
    <w:p w:rsidR="00BE4CF0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72">
        <w:rPr>
          <w:rFonts w:ascii="Times New Roman" w:hAnsi="Times New Roman" w:cs="Times New Roman"/>
          <w:b/>
        </w:rPr>
        <w:t>ГО</w:t>
      </w:r>
      <w:r w:rsidR="00425F6F">
        <w:rPr>
          <w:rFonts w:ascii="Times New Roman" w:hAnsi="Times New Roman" w:cs="Times New Roman"/>
          <w:b/>
        </w:rPr>
        <w:t xml:space="preserve"> "</w:t>
      </w:r>
      <w:proofErr w:type="spellStart"/>
      <w:r w:rsidRPr="00D77A72">
        <w:rPr>
          <w:rFonts w:ascii="Times New Roman" w:hAnsi="Times New Roman" w:cs="Times New Roman"/>
          <w:b/>
        </w:rPr>
        <w:t>Жатай</w:t>
      </w:r>
      <w:proofErr w:type="spellEnd"/>
      <w:r w:rsidR="00425F6F">
        <w:rPr>
          <w:rFonts w:ascii="Times New Roman" w:hAnsi="Times New Roman" w:cs="Times New Roman"/>
          <w:b/>
        </w:rPr>
        <w:t>"</w:t>
      </w:r>
      <w:r w:rsidRPr="00D77A72">
        <w:rPr>
          <w:rFonts w:ascii="Times New Roman" w:hAnsi="Times New Roman" w:cs="Times New Roman"/>
          <w:b/>
        </w:rPr>
        <w:t xml:space="preserve"> на 2017-2019 годы</w:t>
      </w:r>
      <w:r w:rsidR="00425F6F">
        <w:rPr>
          <w:rFonts w:ascii="Times New Roman" w:hAnsi="Times New Roman" w:cs="Times New Roman"/>
          <w:b/>
        </w:rPr>
        <w:t>"</w:t>
      </w:r>
      <w:r w:rsidR="00BE4CF0" w:rsidRPr="00D7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7A72" w:rsidRPr="00D77A72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4E" w:rsidRPr="0045534B" w:rsidRDefault="00553D4E" w:rsidP="00553D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Решением Окружного Совета депутатов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№46-1 от 22.12.17 г. "Об утверждении бюджета Городского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на 2018 и плановый 2019-2020 годов", Решением Окружного Совета депутатов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"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нений и дополнений в Решение Окружного Совета депутатов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№33-3 от 20 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кабря 2016 г. "Об утверждении бюджета Городского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на 2017 год и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период 2018-2019 годов"", с Распоряжением Главы Окружной </w:t>
      </w:r>
      <w:r w:rsidR="000A2CBA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№1721-р от 29.12.2017 г. "Об уточнении бюджетной росписи на 2017 год" и на основании Порядка разработки, утверждения и реализации муниципальных программ 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", утвержденного Постановлением Главы Окружной Администр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№170 от 16.09.2016 года</w:t>
      </w:r>
      <w:r w:rsidRPr="0045534B">
        <w:rPr>
          <w:rFonts w:ascii="Times New Roman" w:hAnsi="Times New Roman" w:cs="Times New Roman"/>
          <w:sz w:val="24"/>
          <w:szCs w:val="24"/>
        </w:rPr>
        <w:t>:</w:t>
      </w:r>
    </w:p>
    <w:p w:rsidR="00BE4CF0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адресную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программу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Обустройство инж</w:t>
      </w:r>
      <w:r w:rsidR="00D77A72" w:rsidRPr="00D77A72">
        <w:rPr>
          <w:rFonts w:ascii="Times New Roman" w:hAnsi="Times New Roman" w:cs="Times New Roman"/>
          <w:sz w:val="24"/>
          <w:szCs w:val="24"/>
        </w:rPr>
        <w:t>е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лением Главы Окружной Администрации ГО "</w:t>
      </w:r>
      <w:proofErr w:type="spell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 w:rsidR="00D77A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16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AA061B" w:rsidRDefault="00AA061B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1) </w:t>
      </w:r>
      <w:r w:rsidR="00A13A33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433638">
        <w:rPr>
          <w:rFonts w:ascii="Times New Roman" w:hAnsi="Times New Roman"/>
          <w:sz w:val="24"/>
          <w:szCs w:val="24"/>
        </w:rPr>
        <w:t>7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="00A13A33" w:rsidRPr="00647906">
        <w:rPr>
          <w:rFonts w:ascii="Times New Roman" w:hAnsi="Times New Roman"/>
          <w:sz w:val="24"/>
          <w:szCs w:val="24"/>
        </w:rPr>
        <w:t xml:space="preserve">" </w:t>
      </w:r>
      <w:r w:rsidR="00A13A33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A13A33"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13A33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20B8B" w:rsidRDefault="00320B8B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8"/>
      </w:tblGrid>
      <w:tr w:rsidR="00553D4E" w:rsidRPr="006E6F07" w:rsidTr="00320B8B">
        <w:trPr>
          <w:jc w:val="center"/>
        </w:trPr>
        <w:tc>
          <w:tcPr>
            <w:tcW w:w="6218" w:type="dxa"/>
          </w:tcPr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составляет- </w:t>
            </w:r>
            <w:r w:rsidR="00425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ублей, из них: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бюджет- 4304,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ФПК "</w:t>
            </w:r>
            <w:proofErr w:type="spellStart"/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- 3000,00 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отсутствуют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2018г. </w:t>
            </w:r>
          </w:p>
          <w:p w:rsidR="00553D4E" w:rsidRPr="002C0728" w:rsidRDefault="00553D4E" w:rsidP="00553D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г.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составляет- </w:t>
            </w:r>
            <w:r w:rsidR="00E524AF">
              <w:rPr>
                <w:rFonts w:ascii="Times New Roman" w:hAnsi="Times New Roman" w:cs="Times New Roman"/>
                <w:sz w:val="24"/>
                <w:szCs w:val="24"/>
              </w:rPr>
              <w:t xml:space="preserve">2245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ублей, из них:</w:t>
            </w:r>
          </w:p>
          <w:p w:rsidR="00553D4E" w:rsidRPr="002C0728" w:rsidRDefault="00553D4E" w:rsidP="00553D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 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53D4E" w:rsidRDefault="00553D4E" w:rsidP="00553D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  <w:p w:rsidR="00553D4E" w:rsidRDefault="00553D4E" w:rsidP="00553D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ФПК "</w:t>
            </w:r>
            <w:proofErr w:type="spellStart"/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524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Default="00553D4E" w:rsidP="00553D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мероприятиям: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Предоставление кредитных (заемных) средств гражд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нам на строительство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жилья сроком до 10 лет - 1500,00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- 1500,00 тыс. руб.</w:t>
            </w:r>
          </w:p>
          <w:p w:rsidR="00553D4E" w:rsidRPr="00320B8B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– прокладка сетей электроснабжения 3 очереди (для мн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годетных)-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  <w:r w:rsidR="00E524A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E524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24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бюджет-370,7тыс. руб.</w:t>
            </w:r>
          </w:p>
          <w:p w:rsidR="00553D4E" w:rsidRPr="002C0728" w:rsidRDefault="002C4AE5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D4E"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прокладка сетей газоснабжение 3 очереди (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детных)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бюджет-260,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– прокладка дороги 3 очереди (для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E5" w:rsidRDefault="00553D4E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2C4AE5" w:rsidRPr="002C0728" w:rsidRDefault="00553D4E" w:rsidP="002C4A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AE5"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на 2019 г. </w:t>
            </w:r>
            <w:r w:rsidR="002C4AE5"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составляет- </w:t>
            </w:r>
            <w:r w:rsidR="00E524AF">
              <w:rPr>
                <w:rFonts w:ascii="Times New Roman" w:hAnsi="Times New Roman" w:cs="Times New Roman"/>
                <w:sz w:val="24"/>
                <w:szCs w:val="24"/>
              </w:rPr>
              <w:t>5059,5</w:t>
            </w:r>
            <w:r w:rsidR="002C4AE5"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2C4AE5"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C4AE5" w:rsidRPr="002C0728">
              <w:rPr>
                <w:rFonts w:ascii="Times New Roman" w:hAnsi="Times New Roman" w:cs="Times New Roman"/>
                <w:sz w:val="24"/>
                <w:szCs w:val="24"/>
              </w:rPr>
              <w:t>ублей, из них:</w:t>
            </w:r>
          </w:p>
          <w:p w:rsidR="002C4AE5" w:rsidRPr="002C0728" w:rsidRDefault="002C4AE5" w:rsidP="002C4A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3559,5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C4AE5" w:rsidRDefault="002C4AE5" w:rsidP="002C4A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  <w:p w:rsidR="002C4AE5" w:rsidRDefault="002C4AE5" w:rsidP="002C4A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ФПК "</w:t>
            </w:r>
            <w:proofErr w:type="spellStart"/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- 1500,00</w:t>
            </w:r>
            <w:r w:rsidR="00E524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C4AE5" w:rsidRDefault="002C4AE5" w:rsidP="002C4A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Предоставление кредитных (заемных) средств гражд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нам на строительство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жилья сроком до 10 лет - 1500,00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- 1500,00 тыс. руб.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– прокладка дороги 3 очереди (для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158,3тыс. руб.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- прокладка сетей водоснабжение квартала ИЖС </w:t>
            </w:r>
            <w:r w:rsidRPr="002C0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очер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ди -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1492,7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бюджет- 1492,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-  реализация проекта 14 земельных участков ИЖС ул. Смоленская и Рязанская –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стоимости по проекту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304,8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бюджет- 304,8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реализация проекта ИЖС для многодетных семей на з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падной окраине, в 700м к юго-востоку от АЗС. –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вержденной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стоимости по проекту–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1438,7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бюджет- 1438,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0F" w:rsidRDefault="0009510F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проектно-изыскательские работы, проектирование на 14 земельных участков ИЖС ул. Смоленская и Рязанская (для многодетных семей)–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бюджет-55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53D4E" w:rsidRPr="002C0728" w:rsidRDefault="002C4AE5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4E"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проектно-изыскательские работы, проектирование ИЖС для многодетных семей на западной окраине, в 700м к юго-востоку от АЗС. –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бюджет- 55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проектно-изыскательские работы, проектирование уч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стка комплексной малоэтажной застройки </w:t>
            </w:r>
            <w:proofErr w:type="spell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к западу от </w:t>
            </w:r>
            <w:proofErr w:type="spell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топливопровода</w:t>
            </w:r>
            <w:proofErr w:type="spell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бюджет- 55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C36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</w:t>
            </w:r>
            <w:r w:rsidR="00095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4E" w:rsidRPr="002C0728" w:rsidRDefault="00553D4E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Примечание: Объемы финансирования подлежат ежего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ному уточнению исходя из возможностей республика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 и местных бюджетов на соответствующий год.</w:t>
            </w:r>
          </w:p>
        </w:tc>
      </w:tr>
    </w:tbl>
    <w:p w:rsidR="002C0728" w:rsidRDefault="002C0728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p w:rsidR="00256D5D" w:rsidRDefault="00AA061B" w:rsidP="00256D5D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2)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256D5D" w:rsidRPr="00256D5D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256D5D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</w:t>
      </w:r>
      <w:r w:rsidR="00256D5D" w:rsidRPr="00D77A72">
        <w:rPr>
          <w:rFonts w:ascii="Times New Roman" w:hAnsi="Times New Roman" w:cs="Times New Roman"/>
          <w:sz w:val="24"/>
          <w:szCs w:val="24"/>
        </w:rPr>
        <w:t>й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ство инженерной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56D5D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отсутствуют.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1. прокладка сетей газоснабжения 3 очереди (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многодетных);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2. прокладка сетей электроснабжения 3 очереди (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многодетных);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C4AE5">
        <w:rPr>
          <w:rFonts w:ascii="Times New Roman" w:hAnsi="Times New Roman" w:cs="Times New Roman"/>
          <w:sz w:val="24"/>
          <w:szCs w:val="24"/>
        </w:rPr>
        <w:t>3</w:t>
      </w:r>
      <w:r w:rsidRPr="00256D5D">
        <w:rPr>
          <w:rFonts w:ascii="Times New Roman" w:hAnsi="Times New Roman" w:cs="Times New Roman"/>
          <w:sz w:val="24"/>
          <w:szCs w:val="24"/>
        </w:rPr>
        <w:t xml:space="preserve">.  </w:t>
      </w:r>
      <w:r w:rsidR="00320B8B">
        <w:rPr>
          <w:rFonts w:ascii="Times New Roman" w:hAnsi="Times New Roman" w:cs="Times New Roman"/>
          <w:sz w:val="24"/>
          <w:szCs w:val="24"/>
        </w:rPr>
        <w:t>п</w:t>
      </w:r>
      <w:r w:rsidRPr="00256D5D">
        <w:rPr>
          <w:rFonts w:ascii="Times New Roman" w:hAnsi="Times New Roman" w:cs="Times New Roman"/>
          <w:sz w:val="24"/>
          <w:szCs w:val="24"/>
        </w:rPr>
        <w:t>рокладка автомобильных дорог 3 очереди (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многодетных);</w:t>
      </w:r>
    </w:p>
    <w:p w:rsidR="00256D5D" w:rsidRPr="00256D5D" w:rsidRDefault="002C4AE5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4</w:t>
      </w:r>
      <w:r w:rsidR="00320B8B">
        <w:rPr>
          <w:rFonts w:ascii="Times New Roman" w:hAnsi="Times New Roman" w:cs="Times New Roman"/>
          <w:sz w:val="24"/>
          <w:szCs w:val="24"/>
        </w:rPr>
        <w:t>. п</w:t>
      </w:r>
      <w:r w:rsidR="00320B8B" w:rsidRPr="00320B8B">
        <w:rPr>
          <w:rFonts w:ascii="Times New Roman" w:hAnsi="Times New Roman" w:cs="Times New Roman"/>
          <w:sz w:val="24"/>
          <w:szCs w:val="24"/>
        </w:rPr>
        <w:t>редоставление кредитных (заемных) сре</w:t>
      </w:r>
      <w:proofErr w:type="gramStart"/>
      <w:r w:rsidR="00320B8B" w:rsidRPr="00320B8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320B8B" w:rsidRPr="00320B8B">
        <w:rPr>
          <w:rFonts w:ascii="Times New Roman" w:hAnsi="Times New Roman" w:cs="Times New Roman"/>
          <w:sz w:val="24"/>
          <w:szCs w:val="24"/>
        </w:rPr>
        <w:t>ажданам на стро</w:t>
      </w:r>
      <w:r w:rsidR="00320B8B" w:rsidRPr="00320B8B">
        <w:rPr>
          <w:rFonts w:ascii="Times New Roman" w:hAnsi="Times New Roman" w:cs="Times New Roman"/>
          <w:sz w:val="24"/>
          <w:szCs w:val="24"/>
        </w:rPr>
        <w:t>и</w:t>
      </w:r>
      <w:r w:rsidR="00320B8B" w:rsidRPr="00320B8B">
        <w:rPr>
          <w:rFonts w:ascii="Times New Roman" w:hAnsi="Times New Roman" w:cs="Times New Roman"/>
          <w:sz w:val="24"/>
          <w:szCs w:val="24"/>
        </w:rPr>
        <w:t>тельство индивид</w:t>
      </w:r>
      <w:r w:rsidR="00320B8B">
        <w:rPr>
          <w:rFonts w:ascii="Times New Roman" w:hAnsi="Times New Roman" w:cs="Times New Roman"/>
          <w:sz w:val="24"/>
          <w:szCs w:val="24"/>
        </w:rPr>
        <w:t>уального жилья сроком до 10 лет.</w:t>
      </w:r>
    </w:p>
    <w:p w:rsid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>2019 г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прокладка сетей водоснабжения квартала ИЖС </w:t>
      </w:r>
      <w:r w:rsidRPr="00256D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6D5D">
        <w:rPr>
          <w:rFonts w:ascii="Times New Roman" w:hAnsi="Times New Roman" w:cs="Times New Roman"/>
          <w:sz w:val="24"/>
          <w:szCs w:val="24"/>
        </w:rPr>
        <w:t xml:space="preserve"> очереди;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56D5D">
        <w:rPr>
          <w:rFonts w:ascii="Times New Roman" w:hAnsi="Times New Roman" w:cs="Times New Roman"/>
          <w:sz w:val="24"/>
          <w:szCs w:val="24"/>
        </w:rPr>
        <w:t>Мероприятие 2. реализация проекта ИЖС ул. Смоленская и Рязанская на 14 з</w:t>
      </w:r>
      <w:r w:rsidRPr="00256D5D">
        <w:rPr>
          <w:rFonts w:ascii="Times New Roman" w:hAnsi="Times New Roman" w:cs="Times New Roman"/>
          <w:sz w:val="24"/>
          <w:szCs w:val="24"/>
        </w:rPr>
        <w:t>е</w:t>
      </w:r>
      <w:r w:rsidRPr="00256D5D">
        <w:rPr>
          <w:rFonts w:ascii="Times New Roman" w:hAnsi="Times New Roman" w:cs="Times New Roman"/>
          <w:sz w:val="24"/>
          <w:szCs w:val="24"/>
        </w:rPr>
        <w:t>мельных участков – про утвержденной сметной стоимости по проекту;</w:t>
      </w:r>
      <w:proofErr w:type="gramEnd"/>
    </w:p>
    <w:p w:rsidR="00320B8B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3. реализация проекта ИЖС для многодетных семей на западной о</w:t>
      </w:r>
      <w:r w:rsidRPr="00256D5D">
        <w:rPr>
          <w:rFonts w:ascii="Times New Roman" w:hAnsi="Times New Roman" w:cs="Times New Roman"/>
          <w:sz w:val="24"/>
          <w:szCs w:val="24"/>
        </w:rPr>
        <w:t>к</w:t>
      </w:r>
      <w:r w:rsidRPr="00256D5D">
        <w:rPr>
          <w:rFonts w:ascii="Times New Roman" w:hAnsi="Times New Roman" w:cs="Times New Roman"/>
          <w:sz w:val="24"/>
          <w:szCs w:val="24"/>
        </w:rPr>
        <w:t>раине, в 700м к юго-востоку от АЗС.</w:t>
      </w:r>
    </w:p>
    <w:p w:rsidR="00433638" w:rsidRPr="00256D5D" w:rsidRDefault="00433638" w:rsidP="0043363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56D5D">
        <w:rPr>
          <w:rFonts w:ascii="Times New Roman" w:hAnsi="Times New Roman" w:cs="Times New Roman"/>
          <w:sz w:val="24"/>
          <w:szCs w:val="24"/>
        </w:rPr>
        <w:t>. проектно-изыскательские работы и разработка проектно сметной документации по ИЖС ул. Смоленская и Рязанская на 14 земельных участков;</w:t>
      </w:r>
    </w:p>
    <w:p w:rsidR="00433638" w:rsidRPr="00256D5D" w:rsidRDefault="00433638" w:rsidP="004336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56D5D">
        <w:rPr>
          <w:rFonts w:ascii="Times New Roman" w:hAnsi="Times New Roman" w:cs="Times New Roman"/>
          <w:sz w:val="24"/>
          <w:szCs w:val="24"/>
        </w:rPr>
        <w:t>. проектно-изыскательские работы и проектирование ИЖС для мн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 xml:space="preserve">годетных семей на западной окраине, в 700м к юго-востоку от АЗС. </w:t>
      </w:r>
    </w:p>
    <w:p w:rsidR="00433638" w:rsidRPr="00256D5D" w:rsidRDefault="00433638" w:rsidP="004336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6D5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6D5D">
        <w:rPr>
          <w:rFonts w:ascii="Times New Roman" w:hAnsi="Times New Roman" w:cs="Times New Roman"/>
          <w:sz w:val="24"/>
          <w:szCs w:val="24"/>
        </w:rPr>
        <w:t>рокладка автомобильных дорог 3 очереди (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многодетных);</w:t>
      </w:r>
    </w:p>
    <w:p w:rsidR="00433638" w:rsidRPr="00256D5D" w:rsidRDefault="00433638" w:rsidP="004336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7. п</w:t>
      </w:r>
      <w:r w:rsidRPr="00256D5D">
        <w:rPr>
          <w:rFonts w:ascii="Times New Roman" w:hAnsi="Times New Roman" w:cs="Times New Roman"/>
          <w:sz w:val="24"/>
          <w:szCs w:val="24"/>
        </w:rPr>
        <w:t>роектно-изыскательские работы, проектирование участка ко</w:t>
      </w:r>
      <w:r w:rsidRPr="00256D5D">
        <w:rPr>
          <w:rFonts w:ascii="Times New Roman" w:hAnsi="Times New Roman" w:cs="Times New Roman"/>
          <w:sz w:val="24"/>
          <w:szCs w:val="24"/>
        </w:rPr>
        <w:t>м</w:t>
      </w:r>
      <w:r w:rsidRPr="00256D5D">
        <w:rPr>
          <w:rFonts w:ascii="Times New Roman" w:hAnsi="Times New Roman" w:cs="Times New Roman"/>
          <w:sz w:val="24"/>
          <w:szCs w:val="24"/>
        </w:rPr>
        <w:t xml:space="preserve">плексной малоэтажной застройки </w:t>
      </w:r>
      <w:proofErr w:type="spellStart"/>
      <w:r w:rsidRPr="00256D5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256D5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к западу от </w:t>
      </w:r>
      <w:proofErr w:type="spellStart"/>
      <w:r w:rsidRPr="00256D5D">
        <w:rPr>
          <w:rFonts w:ascii="Times New Roman" w:hAnsi="Times New Roman" w:cs="Times New Roman"/>
          <w:sz w:val="24"/>
          <w:szCs w:val="24"/>
        </w:rPr>
        <w:t>топливопровода</w:t>
      </w:r>
      <w:proofErr w:type="spellEnd"/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433638" w:rsidRDefault="00433638" w:rsidP="004336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8. п</w:t>
      </w:r>
      <w:r w:rsidRPr="00320B8B">
        <w:rPr>
          <w:rFonts w:ascii="Times New Roman" w:hAnsi="Times New Roman" w:cs="Times New Roman"/>
          <w:sz w:val="24"/>
          <w:szCs w:val="24"/>
        </w:rPr>
        <w:t>редоставление кредитных (заемных) сре</w:t>
      </w:r>
      <w:proofErr w:type="gramStart"/>
      <w:r w:rsidRPr="00320B8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20B8B">
        <w:rPr>
          <w:rFonts w:ascii="Times New Roman" w:hAnsi="Times New Roman" w:cs="Times New Roman"/>
          <w:sz w:val="24"/>
          <w:szCs w:val="24"/>
        </w:rPr>
        <w:t>ажданам на стро</w:t>
      </w:r>
      <w:r w:rsidRPr="00320B8B">
        <w:rPr>
          <w:rFonts w:ascii="Times New Roman" w:hAnsi="Times New Roman" w:cs="Times New Roman"/>
          <w:sz w:val="24"/>
          <w:szCs w:val="24"/>
        </w:rPr>
        <w:t>и</w:t>
      </w:r>
      <w:r w:rsidRPr="00320B8B">
        <w:rPr>
          <w:rFonts w:ascii="Times New Roman" w:hAnsi="Times New Roman" w:cs="Times New Roman"/>
          <w:sz w:val="24"/>
          <w:szCs w:val="24"/>
        </w:rPr>
        <w:t>тельство индивид</w:t>
      </w:r>
      <w:r>
        <w:rPr>
          <w:rFonts w:ascii="Times New Roman" w:hAnsi="Times New Roman" w:cs="Times New Roman"/>
          <w:sz w:val="24"/>
          <w:szCs w:val="24"/>
        </w:rPr>
        <w:t>уального жилья сроком до 10 лет.</w:t>
      </w:r>
    </w:p>
    <w:p w:rsidR="00433638" w:rsidRPr="00256D5D" w:rsidRDefault="00433638" w:rsidP="00320B8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План реализации Программы приведен в Приложении 2.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объектов капитального строительства, финансируемых в рамках Пр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граммы приведен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в Приложении 4.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Pr="0025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5D">
        <w:rPr>
          <w:rFonts w:ascii="Times New Roman" w:hAnsi="Times New Roman" w:cs="Times New Roman"/>
          <w:sz w:val="24"/>
          <w:szCs w:val="24"/>
        </w:rPr>
        <w:t>Программы ожидается достижение следующих результатов: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1.</w:t>
      </w:r>
      <w:r w:rsidRPr="00256D5D">
        <w:rPr>
          <w:rFonts w:ascii="Times New Roman" w:hAnsi="Times New Roman" w:cs="Times New Roman"/>
          <w:sz w:val="24"/>
          <w:szCs w:val="24"/>
        </w:rPr>
        <w:tab/>
        <w:t xml:space="preserve">Реализация Генерального плана 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proofErr w:type="spellStart"/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proofErr w:type="spellEnd"/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 xml:space="preserve"> и других документов территориальн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го планирования.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2.</w:t>
      </w:r>
      <w:r w:rsidRPr="00256D5D">
        <w:rPr>
          <w:rFonts w:ascii="Times New Roman" w:hAnsi="Times New Roman" w:cs="Times New Roman"/>
          <w:sz w:val="24"/>
          <w:szCs w:val="24"/>
        </w:rPr>
        <w:tab/>
        <w:t>Реализация Стратегии устойчивого развития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 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proofErr w:type="spellStart"/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proofErr w:type="spellEnd"/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3.</w:t>
      </w:r>
      <w:r w:rsidRPr="00256D5D">
        <w:rPr>
          <w:rFonts w:ascii="Times New Roman" w:hAnsi="Times New Roman" w:cs="Times New Roman"/>
          <w:sz w:val="24"/>
          <w:szCs w:val="24"/>
        </w:rPr>
        <w:tab/>
        <w:t>Обеспечение наиболее экономичным образом качественного и надежного предо</w:t>
      </w:r>
      <w:r w:rsidRPr="00256D5D">
        <w:rPr>
          <w:rFonts w:ascii="Times New Roman" w:hAnsi="Times New Roman" w:cs="Times New Roman"/>
          <w:sz w:val="24"/>
          <w:szCs w:val="24"/>
        </w:rPr>
        <w:t>с</w:t>
      </w:r>
      <w:r w:rsidRPr="00256D5D">
        <w:rPr>
          <w:rFonts w:ascii="Times New Roman" w:hAnsi="Times New Roman" w:cs="Times New Roman"/>
          <w:sz w:val="24"/>
          <w:szCs w:val="24"/>
        </w:rPr>
        <w:t>тавления коммунальных услуг потребителям.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4.Обеспечение сокращения сроков строительства, содействие увеличению благоустройс</w:t>
      </w:r>
      <w:r w:rsidRPr="00256D5D">
        <w:rPr>
          <w:rFonts w:ascii="Times New Roman" w:hAnsi="Times New Roman" w:cs="Times New Roman"/>
          <w:sz w:val="24"/>
          <w:szCs w:val="24"/>
        </w:rPr>
        <w:t>т</w:t>
      </w:r>
      <w:r w:rsidRPr="00256D5D">
        <w:rPr>
          <w:rFonts w:ascii="Times New Roman" w:hAnsi="Times New Roman" w:cs="Times New Roman"/>
          <w:sz w:val="24"/>
          <w:szCs w:val="24"/>
        </w:rPr>
        <w:t>ва индивидуальных жилых домов, посредством обустройства зон индивидуальной жилой застройки работников бюджетной сферы.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5. Увеличение объемов ввода ИЖС к 2019 г. на 11 300 кв.м.</w:t>
      </w:r>
    </w:p>
    <w:p w:rsid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Сведения о показателях и индикаторах данной Программы приведены в Приложении 3.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90B44" w:rsidRDefault="00690B44" w:rsidP="00690B44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3) Раздел 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Pr="00690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адресной  программы </w:t>
      </w:r>
      <w:r w:rsidRPr="00690B44">
        <w:rPr>
          <w:rFonts w:ascii="Times New Roman" w:hAnsi="Times New Roman" w:cs="Times New Roman"/>
          <w:sz w:val="24"/>
          <w:szCs w:val="24"/>
        </w:rPr>
        <w:t>"Обустройс</w:t>
      </w:r>
      <w:r w:rsidRPr="00690B44">
        <w:rPr>
          <w:rFonts w:ascii="Times New Roman" w:hAnsi="Times New Roman" w:cs="Times New Roman"/>
          <w:sz w:val="24"/>
          <w:szCs w:val="24"/>
        </w:rPr>
        <w:t>т</w:t>
      </w:r>
      <w:r w:rsidRPr="00690B44">
        <w:rPr>
          <w:rFonts w:ascii="Times New Roman" w:hAnsi="Times New Roman" w:cs="Times New Roman"/>
          <w:sz w:val="24"/>
          <w:szCs w:val="24"/>
        </w:rPr>
        <w:t>во инженерной инфраструктуры зоны индивидуальной жилой застройки для граждан имеющих 3-х и более детей  на территории  ГО "</w:t>
      </w:r>
      <w:proofErr w:type="spellStart"/>
      <w:r w:rsidRPr="00690B4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90B44">
        <w:rPr>
          <w:rFonts w:ascii="Times New Roman" w:hAnsi="Times New Roman" w:cs="Times New Roman"/>
          <w:sz w:val="24"/>
          <w:szCs w:val="24"/>
        </w:rPr>
        <w:t>" на 2017-2019 годы"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0B44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0B44" w:rsidRPr="00690B44" w:rsidRDefault="00690B44" w:rsidP="00E524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государственного бюджета РС (Я) и за счет средств бюджета ГО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0B4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 согласно мероприятиям.</w:t>
      </w:r>
    </w:p>
    <w:p w:rsidR="00690B44" w:rsidRPr="00690B44" w:rsidRDefault="00690B44" w:rsidP="00E524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Потребность в средствах для реализации Программы на 2017 - 2019 годы предв</w:t>
      </w:r>
      <w:r w:rsidRPr="00690B44">
        <w:rPr>
          <w:rFonts w:ascii="Times New Roman" w:hAnsi="Times New Roman" w:cs="Times New Roman"/>
          <w:sz w:val="24"/>
          <w:szCs w:val="24"/>
        </w:rPr>
        <w:t>а</w:t>
      </w:r>
      <w:r w:rsidRPr="00690B44">
        <w:rPr>
          <w:rFonts w:ascii="Times New Roman" w:hAnsi="Times New Roman" w:cs="Times New Roman"/>
          <w:sz w:val="24"/>
          <w:szCs w:val="24"/>
        </w:rPr>
        <w:t xml:space="preserve">рительно составит  -  </w:t>
      </w:r>
      <w:r>
        <w:rPr>
          <w:rFonts w:ascii="Times New Roman" w:hAnsi="Times New Roman" w:cs="Times New Roman"/>
          <w:sz w:val="24"/>
          <w:szCs w:val="24"/>
        </w:rPr>
        <w:t>7304,5</w:t>
      </w:r>
      <w:r w:rsidRPr="00690B44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690B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0B44">
        <w:rPr>
          <w:rFonts w:ascii="Times New Roman" w:hAnsi="Times New Roman" w:cs="Times New Roman"/>
          <w:sz w:val="24"/>
          <w:szCs w:val="24"/>
        </w:rPr>
        <w:t>ублей, из них:</w:t>
      </w:r>
    </w:p>
    <w:p w:rsidR="00690B44" w:rsidRDefault="00690B44" w:rsidP="00E524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90B44" w:rsidRPr="00690B44" w:rsidRDefault="00690B44" w:rsidP="00E524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Местный бюджет- 4304,5тыс. руб. </w:t>
      </w:r>
    </w:p>
    <w:p w:rsidR="00690B44" w:rsidRDefault="00690B44" w:rsidP="00E524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Государственный  бюджет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0B44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690B44" w:rsidRPr="00690B44" w:rsidRDefault="00690B44" w:rsidP="00E524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(ФПК "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>" - 3000,0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690B44" w:rsidRPr="00690B44" w:rsidRDefault="00690B44" w:rsidP="00E524A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Объем финансирования Программы по периодам ее реализации приведен в прил</w:t>
      </w:r>
      <w:r w:rsidRPr="00690B44">
        <w:rPr>
          <w:rFonts w:ascii="Times New Roman" w:hAnsi="Times New Roman" w:cs="Times New Roman"/>
          <w:sz w:val="24"/>
          <w:szCs w:val="24"/>
        </w:rPr>
        <w:t>о</w:t>
      </w:r>
      <w:r w:rsidRPr="00690B44">
        <w:rPr>
          <w:rFonts w:ascii="Times New Roman" w:hAnsi="Times New Roman" w:cs="Times New Roman"/>
          <w:sz w:val="24"/>
          <w:szCs w:val="24"/>
        </w:rPr>
        <w:t>жении 1.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</w:rPr>
        <w:t>1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ложение №1).</w:t>
      </w:r>
      <w:proofErr w:type="gramEnd"/>
    </w:p>
    <w:p w:rsidR="0045534B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34B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ложение №2).</w:t>
      </w:r>
      <w:proofErr w:type="gramEnd"/>
    </w:p>
    <w:p w:rsidR="00256D5D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56D5D" w:rsidRPr="00D77A72">
        <w:rPr>
          <w:rFonts w:ascii="Times New Roman" w:hAnsi="Times New Roman" w:cs="Times New Roman"/>
          <w:sz w:val="24"/>
          <w:szCs w:val="24"/>
        </w:rPr>
        <w:t>«Обустройство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>тей  на территории  ГО «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6D5D"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56D5D" w:rsidRDefault="00690B44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:rsidR="00690B44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Ind w:w="95" w:type="dxa"/>
        <w:tblLook w:val="04A0"/>
      </w:tblPr>
      <w:tblGrid>
        <w:gridCol w:w="3180"/>
        <w:gridCol w:w="2040"/>
        <w:gridCol w:w="1422"/>
        <w:gridCol w:w="1428"/>
        <w:gridCol w:w="990"/>
        <w:gridCol w:w="910"/>
      </w:tblGrid>
      <w:tr w:rsidR="0043478D" w:rsidRPr="0043478D" w:rsidTr="0043478D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№1 к Постановлению Главы Окружной Администрации ГО "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" О внесении изменений в адресную программу "Обус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ройство инженерной </w:t>
            </w:r>
            <w:proofErr w:type="spellStart"/>
            <w:proofErr w:type="gramStart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ин-фраструктуры</w:t>
            </w:r>
            <w:proofErr w:type="spellEnd"/>
            <w:proofErr w:type="gramEnd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 зоны индивидуальной жилой застройки для граждан имеющих 3-х и более детей  на территории  ГО "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" на 2017-2019 годы"</w:t>
            </w:r>
          </w:p>
        </w:tc>
      </w:tr>
      <w:tr w:rsidR="0043478D" w:rsidRPr="0043478D" w:rsidTr="0043478D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8D" w:rsidRPr="0043478D" w:rsidTr="0043478D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8D" w:rsidRPr="0043478D" w:rsidTr="0043478D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от "09"февраля 2018 г. №13-г</w:t>
            </w:r>
          </w:p>
        </w:tc>
      </w:tr>
      <w:tr w:rsidR="0043478D" w:rsidRPr="0043478D" w:rsidTr="0043478D">
        <w:trPr>
          <w:trHeight w:val="315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Объем финансирования  программы                                       Приложение 1</w:t>
            </w: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</w:t>
            </w: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б</w:t>
            </w: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лей)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Объем финанс</w:t>
            </w: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и</w:t>
            </w: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рования, всего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Очередной год2018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Федеральный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Республиканский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Местный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4304,5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3559,5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4139,5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3394,5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Внебюджетные источники,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78D" w:rsidRPr="0043478D" w:rsidTr="0043478D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7304,5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2245,0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8D" w:rsidRPr="0043478D" w:rsidRDefault="0043478D" w:rsidP="0043478D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5059,5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52" w:type="dxa"/>
        <w:tblInd w:w="-1310" w:type="dxa"/>
        <w:tblLayout w:type="fixed"/>
        <w:tblLook w:val="04A0"/>
      </w:tblPr>
      <w:tblGrid>
        <w:gridCol w:w="520"/>
        <w:gridCol w:w="1749"/>
        <w:gridCol w:w="1287"/>
        <w:gridCol w:w="1379"/>
        <w:gridCol w:w="1055"/>
        <w:gridCol w:w="965"/>
        <w:gridCol w:w="1002"/>
        <w:gridCol w:w="1435"/>
        <w:gridCol w:w="1460"/>
      </w:tblGrid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№2 к Постановлению Главы Окружной Адм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нистрации ГО "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" О внесении изменений в адресную пр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грамму "Обустройство инженерной </w:t>
            </w:r>
            <w:proofErr w:type="spellStart"/>
            <w:proofErr w:type="gramStart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ин-фраструктуры</w:t>
            </w:r>
            <w:proofErr w:type="spellEnd"/>
            <w:proofErr w:type="gramEnd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 зоны индивидуальной жилой застройки для граждан име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щих 3-х и более д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тей  на территории  ГО "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" на 2017-2019 годы"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8D" w:rsidRPr="0043478D" w:rsidTr="00F4079D">
        <w:trPr>
          <w:trHeight w:val="1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от "09"февраля 2018 г. №13-г</w:t>
            </w:r>
          </w:p>
        </w:tc>
      </w:tr>
      <w:tr w:rsidR="0043478D" w:rsidRPr="0043478D" w:rsidTr="00F4079D">
        <w:trPr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лей)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spellStart"/>
            <w:proofErr w:type="gram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 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нансовых средств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испо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</w:t>
            </w:r>
          </w:p>
        </w:tc>
      </w:tr>
      <w:tr w:rsidR="0043478D" w:rsidRPr="0043478D" w:rsidTr="00F4079D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</w:t>
            </w:r>
            <w:proofErr w:type="gram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         ГО "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исто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3478D" w:rsidRPr="0043478D" w:rsidTr="00F4079D">
        <w:trPr>
          <w:trHeight w:val="1020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Адресная программа «Обустройство инженерной инфраструктуры зоны индивидуальной жилой застройки  гражд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имеющих 3-х и более детей  на территории  ГО «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на 2017-2019 годы» 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развития инж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нерной инфр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структуры 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дивидуал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жилищного строительс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1.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N. 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кредитных (з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емных) сре</w:t>
            </w:r>
            <w:proofErr w:type="gram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гр</w:t>
            </w:r>
            <w:proofErr w:type="gram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ажд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на строительство индивидуал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жилья сроком до 10 лет.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ФПК "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маада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зон индивидуальной застройки инфраструктурой:</w:t>
            </w:r>
          </w:p>
        </w:tc>
      </w:tr>
      <w:tr w:rsidR="0043478D" w:rsidRPr="0043478D" w:rsidTr="00F4079D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сетей газоснабж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3 очер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 (</w:t>
            </w:r>
            <w:proofErr w:type="gram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детных)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 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сетей электр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3 очереди (</w:t>
            </w:r>
            <w:proofErr w:type="gram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многоде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ных)-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приятие N 4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ектно-изыскател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раб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на 14 земельных уч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стков ИЖС (ул. См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и Ряза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 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но-изыскател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работы прое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тиров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ИЖС для многоде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семей на западной 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раине, в 700м к юго-востоку от АЗС.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N. 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 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д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 3 оч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реди (для </w:t>
            </w:r>
            <w:proofErr w:type="gram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gram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 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25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работы, прое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тирование уч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стка комплек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малоэта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з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стройки 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р-он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</w:t>
            </w:r>
            <w:proofErr w:type="gram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западу от </w:t>
            </w: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топливопров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proofErr w:type="spellEnd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 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8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сетей водоснабж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кварт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ИЖС I очер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 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14 з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мельных учас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ИЖС ул. См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и Ряза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– по утвержде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сметной сто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 по пр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тектуры и 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78D" w:rsidRPr="0043478D" w:rsidTr="00F4079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приятие N10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23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ИЖС для многоде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семей на западной 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раине, в 700м к юго-востоку от АЗС. – по 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вержде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сметной сто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 по пр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78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 и капитальн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стро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43478D" w:rsidTr="00F407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пл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78D" w:rsidRPr="0043478D" w:rsidRDefault="0043478D" w:rsidP="0043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4079D" w:rsidRDefault="00F4079D" w:rsidP="00F407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F4079D" w:rsidSect="00E8200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901" w:type="dxa"/>
        <w:tblInd w:w="-885" w:type="dxa"/>
        <w:tblLayout w:type="fixed"/>
        <w:tblLook w:val="04A0"/>
      </w:tblPr>
      <w:tblGrid>
        <w:gridCol w:w="567"/>
        <w:gridCol w:w="3192"/>
        <w:gridCol w:w="1012"/>
        <w:gridCol w:w="1256"/>
        <w:gridCol w:w="748"/>
        <w:gridCol w:w="748"/>
        <w:gridCol w:w="748"/>
        <w:gridCol w:w="748"/>
        <w:gridCol w:w="748"/>
        <w:gridCol w:w="1646"/>
        <w:gridCol w:w="748"/>
        <w:gridCol w:w="748"/>
        <w:gridCol w:w="748"/>
        <w:gridCol w:w="748"/>
        <w:gridCol w:w="748"/>
        <w:gridCol w:w="748"/>
      </w:tblGrid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Приложение №3 к Постановлению Главы Окружной Администрации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" О внес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 xml:space="preserve">нии изменений в адресную программу "Обустройство инженерной </w:t>
            </w:r>
            <w:proofErr w:type="spellStart"/>
            <w:proofErr w:type="gramStart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ин-фраструктуры</w:t>
            </w:r>
            <w:proofErr w:type="spellEnd"/>
            <w:proofErr w:type="gramEnd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 xml:space="preserve"> зоны индивидуальной жилой застройки для граждан имеющих 3-х и более детей  на территории 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" на 2017-2019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79D" w:rsidRPr="00F4079D" w:rsidTr="00F4079D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79D" w:rsidRPr="00F4079D" w:rsidTr="00F4079D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от "09"февраля 2018 г. №13-г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Сведения о показателях (индикаторах)  программы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(индикат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измер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пок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 (и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тора)</w:t>
            </w:r>
          </w:p>
        </w:tc>
        <w:tc>
          <w:tcPr>
            <w:tcW w:w="98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F4079D" w:rsidRPr="00F4079D" w:rsidTr="00F4079D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N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N1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N1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кредитных (заемных) сре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дств гр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ажданам на строительство индивидуального жилья сроком до 10 лет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N2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Обустройство зон индивидуальной застройки инфраструктурой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N3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Совещенствование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приведение в соответствие действующему законодательству нормативно-правовых актов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1.1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сетей газоснабжение 3 очереди (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многодетных)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1.2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прокладка сетей электроснабжения 3 очереди (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многодетных)- 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1.3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проектно-изыскательские работы на 14 земельных участков ИЖС (ул. Смоленская и Рязанская)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N1.4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Проектно-изыскательские работы проектирование ИЖС для многодетных семей на западной окраине, в 700м к юго-востоку от АЗС.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N. 1.5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1.5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прокладка дороги 3 очереди (для 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многодетных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N. 1.6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1.6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проектно-изыскательские работы, проектирование участка комплексной малоэтажной застройки 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р-он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Полевая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западу от 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топливопровода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2.1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2.1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прокладка сетей водоснабжение квартала ИЖС I очереди 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2.2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2.2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проекта 14 земельных участков ИЖС ул. Смоленская и Рязанская </w:t>
            </w:r>
          </w:p>
        </w:tc>
      </w:tr>
      <w:tr w:rsidR="00F4079D" w:rsidRPr="00F4079D" w:rsidTr="00F407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наружных сетей газосна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6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наружных сетей  электр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снабж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КТП -250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дороги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N. 2.3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N 2.3</w:t>
            </w:r>
          </w:p>
        </w:tc>
        <w:tc>
          <w:tcPr>
            <w:tcW w:w="12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проекта ИЖС для многодетных семей на западной окраине, в 700м к юго-востоку от АЗС.</w:t>
            </w:r>
          </w:p>
        </w:tc>
      </w:tr>
      <w:tr w:rsidR="00F4079D" w:rsidRPr="00F4079D" w:rsidTr="00F407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дороги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сетей газоснабжения к 86 з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мельным участкам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79D" w:rsidRPr="00F4079D" w:rsidTr="00F407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сетей электросна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 к 86 земельным учас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</w:tbl>
    <w:p w:rsidR="0043478D" w:rsidRDefault="0043478D" w:rsidP="0045534B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079D" w:rsidRDefault="00F4079D" w:rsidP="0045534B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079D" w:rsidRDefault="00F4079D" w:rsidP="0045534B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662" w:type="dxa"/>
        <w:tblInd w:w="-318" w:type="dxa"/>
        <w:tblLook w:val="04A0"/>
      </w:tblPr>
      <w:tblGrid>
        <w:gridCol w:w="411"/>
        <w:gridCol w:w="2381"/>
        <w:gridCol w:w="1334"/>
        <w:gridCol w:w="1199"/>
        <w:gridCol w:w="2575"/>
        <w:gridCol w:w="1721"/>
        <w:gridCol w:w="917"/>
        <w:gridCol w:w="793"/>
        <w:gridCol w:w="501"/>
        <w:gridCol w:w="616"/>
        <w:gridCol w:w="862"/>
        <w:gridCol w:w="570"/>
        <w:gridCol w:w="1791"/>
      </w:tblGrid>
      <w:tr w:rsidR="00F4079D" w:rsidRPr="00F4079D" w:rsidTr="00F4079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Приложение №4 к Постановлению Главы Окружной Адм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нис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рации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 xml:space="preserve">" О внесении изменений в адресную программу "Обустройство инженерной </w:t>
            </w:r>
            <w:proofErr w:type="spellStart"/>
            <w:proofErr w:type="gramStart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ин-фраструктуры</w:t>
            </w:r>
            <w:proofErr w:type="spellEnd"/>
            <w:proofErr w:type="gramEnd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ны индивид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альной жилой застройки для граждан имеющих 3-х и более детей  на территории 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" на 2017-2019 годы"</w:t>
            </w:r>
          </w:p>
        </w:tc>
      </w:tr>
      <w:tr w:rsidR="00F4079D" w:rsidRPr="00F4079D" w:rsidTr="00F4079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79D" w:rsidRPr="00F4079D" w:rsidTr="00F4079D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79D" w:rsidRPr="00F4079D" w:rsidTr="00F4079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"09"февраля 2018 г. №13-г</w:t>
            </w:r>
          </w:p>
        </w:tc>
      </w:tr>
      <w:tr w:rsidR="00F4079D" w:rsidRPr="00F4079D" w:rsidTr="00F4079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строительства, финансируемых в рамках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</w:tc>
      </w:tr>
      <w:tr w:rsidR="00F4079D" w:rsidRPr="00F4079D" w:rsidTr="00F4079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79D" w:rsidRPr="00F4079D" w:rsidTr="00F4079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79D" w:rsidRPr="00F4079D" w:rsidTr="00F4079D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строител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проек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но-сметной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Госэкспертизы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объекта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финансирования (тыс. ру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НПА</w:t>
            </w:r>
          </w:p>
        </w:tc>
      </w:tr>
      <w:tr w:rsidR="00F4079D" w:rsidRPr="00F4079D" w:rsidTr="00F4079D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79D" w:rsidRPr="00F4079D" w:rsidTr="00F4079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9D" w:rsidRPr="00F4079D" w:rsidRDefault="00F4079D" w:rsidP="00F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4079D" w:rsidRPr="00F4079D" w:rsidTr="00F4079D">
        <w:trPr>
          <w:trHeight w:val="4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прокладка сетей электроснабж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ния 3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</w:t>
            </w:r>
            <w:proofErr w:type="gramStart"/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для</w:t>
            </w:r>
            <w:proofErr w:type="gramEnd"/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мн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годетных)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государственное эк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пертизы №14-1-4-0179-13 от 20.11.2013 г. объект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"Комплексное строител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зоны индивидуальных жилых домов в пос. 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РС (Я)"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электр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снабжения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24.01.2012 г. за № 10 «Об управл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средствами, предоставляем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на реализацию по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«Инд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видуальное жилищное стро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тельства» гос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пр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РС (Я) «Обеспеч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качественным жильем на 2012-2017 годы»; Указ Президента Ре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Саха (Якутия) от 03.07.2010 № 145 «О мерах по ра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витию жилищн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строительства в Республике 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 (Якутия)»; Градостроител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декс РФ, 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п.15 ч.1 ст.15 Ф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дерального закона № 131-ФЗ от 6.10.2003 г. «Об общих принципах организации м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стного сам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ции»; </w:t>
            </w:r>
          </w:p>
        </w:tc>
      </w:tr>
      <w:tr w:rsidR="00F4079D" w:rsidRPr="00F4079D" w:rsidTr="00F4079D">
        <w:trPr>
          <w:trHeight w:val="4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прокладка сетей газоснабжение 3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</w:t>
            </w:r>
            <w:proofErr w:type="gramStart"/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для</w:t>
            </w:r>
            <w:proofErr w:type="gramEnd"/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мн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годетных)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государственное эк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пертизы №14-1-4-0179-13 от 20.11.2013 г. объект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"Комплексное строител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зоны индивидуальных жилых домов в пос. 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РС (Я)"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газосна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79D" w:rsidRPr="00F4079D" w:rsidTr="00F4079D">
        <w:trPr>
          <w:trHeight w:val="4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 прокладка сетей водоснабжение квартала ИЖС I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государственное эк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пертизы № 14-1-5-0073-06/2-НВК, на наружные сети водоснабжения и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нализации, входящих в состав объекта "Комплек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ное строительство 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мик-на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дуальных жилых домов в пос. 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от 07.12.2009 г.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водосна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79D" w:rsidRPr="00F4079D" w:rsidTr="00F4079D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реализация пр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екта 14 земел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ь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ных участков ИЖС ул. Смоле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ская и 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я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занская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электр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газ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дор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79D" w:rsidRPr="00F4079D" w:rsidTr="00F4079D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реализация пр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екта ИЖС для многодетных семей на запа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д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ной окраине, в 700м к юго-востоку от АЗС.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электр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газ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дор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79D" w:rsidRPr="00F4079D" w:rsidTr="00F4079D">
        <w:trPr>
          <w:trHeight w:val="40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– прокладка д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роги 3 очереди (для </w:t>
            </w:r>
            <w:proofErr w:type="gramStart"/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многоде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т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ных</w:t>
            </w:r>
            <w:proofErr w:type="gramEnd"/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государственное эк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пертизы №14-1-4-0179-13 от 20.11.2013 г. объект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"Комплексное строител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зоны индивидуальных жилых домов в пос. 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РС (Я)"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</w:t>
            </w: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79D" w:rsidRPr="00F4079D" w:rsidTr="00F4079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9D" w:rsidRPr="00F4079D" w:rsidRDefault="00F4079D" w:rsidP="00F4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079D" w:rsidRPr="00F4079D" w:rsidRDefault="00F4079D" w:rsidP="0045534B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F4079D" w:rsidRPr="00F4079D" w:rsidSect="00F4079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AE" w:rsidRDefault="00086AAE" w:rsidP="00B4146D">
      <w:pPr>
        <w:spacing w:after="0" w:line="240" w:lineRule="auto"/>
      </w:pPr>
      <w:r>
        <w:separator/>
      </w:r>
    </w:p>
  </w:endnote>
  <w:endnote w:type="continuationSeparator" w:id="1">
    <w:p w:rsidR="00086AAE" w:rsidRDefault="00086AAE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AE" w:rsidRDefault="00086AAE" w:rsidP="00B4146D">
      <w:pPr>
        <w:spacing w:after="0" w:line="240" w:lineRule="auto"/>
      </w:pPr>
      <w:r>
        <w:separator/>
      </w:r>
    </w:p>
  </w:footnote>
  <w:footnote w:type="continuationSeparator" w:id="1">
    <w:p w:rsidR="00086AAE" w:rsidRDefault="00086AAE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12DE2"/>
    <w:rsid w:val="00046C41"/>
    <w:rsid w:val="000530AE"/>
    <w:rsid w:val="00084150"/>
    <w:rsid w:val="00086AAE"/>
    <w:rsid w:val="000900D0"/>
    <w:rsid w:val="0009510F"/>
    <w:rsid w:val="00096DF3"/>
    <w:rsid w:val="000A2CBA"/>
    <w:rsid w:val="000B1FF4"/>
    <w:rsid w:val="000D3F3C"/>
    <w:rsid w:val="00132380"/>
    <w:rsid w:val="0013525A"/>
    <w:rsid w:val="00167B39"/>
    <w:rsid w:val="001724D5"/>
    <w:rsid w:val="0017316C"/>
    <w:rsid w:val="001A49F7"/>
    <w:rsid w:val="001F0689"/>
    <w:rsid w:val="00203562"/>
    <w:rsid w:val="00241328"/>
    <w:rsid w:val="002512AF"/>
    <w:rsid w:val="00256D5D"/>
    <w:rsid w:val="00273F44"/>
    <w:rsid w:val="00293814"/>
    <w:rsid w:val="002C0728"/>
    <w:rsid w:val="002C20AD"/>
    <w:rsid w:val="002C4AE5"/>
    <w:rsid w:val="002E0743"/>
    <w:rsid w:val="002E1168"/>
    <w:rsid w:val="00307EE1"/>
    <w:rsid w:val="003158FC"/>
    <w:rsid w:val="00316E26"/>
    <w:rsid w:val="00320B8B"/>
    <w:rsid w:val="00355B3C"/>
    <w:rsid w:val="00370F2A"/>
    <w:rsid w:val="00374AA7"/>
    <w:rsid w:val="003B4AA9"/>
    <w:rsid w:val="003C7716"/>
    <w:rsid w:val="003D2059"/>
    <w:rsid w:val="003D6633"/>
    <w:rsid w:val="003D6F4E"/>
    <w:rsid w:val="003E6CAF"/>
    <w:rsid w:val="00414335"/>
    <w:rsid w:val="00425F6F"/>
    <w:rsid w:val="00433638"/>
    <w:rsid w:val="0043478D"/>
    <w:rsid w:val="00434A1D"/>
    <w:rsid w:val="00444A88"/>
    <w:rsid w:val="004473DB"/>
    <w:rsid w:val="0045534B"/>
    <w:rsid w:val="0045675B"/>
    <w:rsid w:val="004822FA"/>
    <w:rsid w:val="004B274B"/>
    <w:rsid w:val="004C205F"/>
    <w:rsid w:val="004D59EE"/>
    <w:rsid w:val="004F4129"/>
    <w:rsid w:val="00520494"/>
    <w:rsid w:val="005455B0"/>
    <w:rsid w:val="00553D4E"/>
    <w:rsid w:val="005A7A59"/>
    <w:rsid w:val="005B3043"/>
    <w:rsid w:val="005D0B5C"/>
    <w:rsid w:val="005D55F2"/>
    <w:rsid w:val="005D5DC3"/>
    <w:rsid w:val="006116A7"/>
    <w:rsid w:val="00622943"/>
    <w:rsid w:val="006313D2"/>
    <w:rsid w:val="006427BA"/>
    <w:rsid w:val="0066536D"/>
    <w:rsid w:val="00690B44"/>
    <w:rsid w:val="006E0411"/>
    <w:rsid w:val="00707BD6"/>
    <w:rsid w:val="0072263F"/>
    <w:rsid w:val="00726A5E"/>
    <w:rsid w:val="007336E9"/>
    <w:rsid w:val="00737C94"/>
    <w:rsid w:val="00740180"/>
    <w:rsid w:val="00753E9C"/>
    <w:rsid w:val="007A1C07"/>
    <w:rsid w:val="007B6037"/>
    <w:rsid w:val="007D006F"/>
    <w:rsid w:val="007D3F32"/>
    <w:rsid w:val="00835AA7"/>
    <w:rsid w:val="0083762A"/>
    <w:rsid w:val="008411A7"/>
    <w:rsid w:val="00846A58"/>
    <w:rsid w:val="00854144"/>
    <w:rsid w:val="00866C19"/>
    <w:rsid w:val="00870F98"/>
    <w:rsid w:val="00872232"/>
    <w:rsid w:val="00883794"/>
    <w:rsid w:val="0088416B"/>
    <w:rsid w:val="008A71B0"/>
    <w:rsid w:val="008B47DA"/>
    <w:rsid w:val="008D4423"/>
    <w:rsid w:val="008E1816"/>
    <w:rsid w:val="00941DEB"/>
    <w:rsid w:val="009803CA"/>
    <w:rsid w:val="00993988"/>
    <w:rsid w:val="00997303"/>
    <w:rsid w:val="009C701F"/>
    <w:rsid w:val="009F7ABA"/>
    <w:rsid w:val="00A06EB5"/>
    <w:rsid w:val="00A13A33"/>
    <w:rsid w:val="00A25980"/>
    <w:rsid w:val="00A25EF8"/>
    <w:rsid w:val="00A4530F"/>
    <w:rsid w:val="00A65F3E"/>
    <w:rsid w:val="00A80FE4"/>
    <w:rsid w:val="00AA0595"/>
    <w:rsid w:val="00AA061B"/>
    <w:rsid w:val="00AA276B"/>
    <w:rsid w:val="00AB5B39"/>
    <w:rsid w:val="00AD1AE1"/>
    <w:rsid w:val="00AE32D9"/>
    <w:rsid w:val="00AE4A73"/>
    <w:rsid w:val="00B23DEA"/>
    <w:rsid w:val="00B3530C"/>
    <w:rsid w:val="00B35993"/>
    <w:rsid w:val="00B36952"/>
    <w:rsid w:val="00B37534"/>
    <w:rsid w:val="00B4146D"/>
    <w:rsid w:val="00B43F6B"/>
    <w:rsid w:val="00B44131"/>
    <w:rsid w:val="00B67113"/>
    <w:rsid w:val="00B74290"/>
    <w:rsid w:val="00B94E83"/>
    <w:rsid w:val="00BB3368"/>
    <w:rsid w:val="00BC170D"/>
    <w:rsid w:val="00BD25BF"/>
    <w:rsid w:val="00BE4CF0"/>
    <w:rsid w:val="00BE5C2A"/>
    <w:rsid w:val="00BF5C3B"/>
    <w:rsid w:val="00C114FE"/>
    <w:rsid w:val="00C208DE"/>
    <w:rsid w:val="00C36C1C"/>
    <w:rsid w:val="00C371CB"/>
    <w:rsid w:val="00C6621D"/>
    <w:rsid w:val="00C85066"/>
    <w:rsid w:val="00CB68D9"/>
    <w:rsid w:val="00CD1179"/>
    <w:rsid w:val="00CD3F82"/>
    <w:rsid w:val="00D01C49"/>
    <w:rsid w:val="00D03056"/>
    <w:rsid w:val="00D12002"/>
    <w:rsid w:val="00D34A44"/>
    <w:rsid w:val="00D575DB"/>
    <w:rsid w:val="00D771FA"/>
    <w:rsid w:val="00D77A72"/>
    <w:rsid w:val="00D90075"/>
    <w:rsid w:val="00D921AF"/>
    <w:rsid w:val="00DB386E"/>
    <w:rsid w:val="00DB59BD"/>
    <w:rsid w:val="00DC621C"/>
    <w:rsid w:val="00DE452E"/>
    <w:rsid w:val="00E035D6"/>
    <w:rsid w:val="00E15ACB"/>
    <w:rsid w:val="00E524AF"/>
    <w:rsid w:val="00E653A8"/>
    <w:rsid w:val="00E8200E"/>
    <w:rsid w:val="00EB1C0B"/>
    <w:rsid w:val="00EE3925"/>
    <w:rsid w:val="00EF7DA0"/>
    <w:rsid w:val="00EF7F55"/>
    <w:rsid w:val="00F260C7"/>
    <w:rsid w:val="00F4079D"/>
    <w:rsid w:val="00F613FF"/>
    <w:rsid w:val="00FC1980"/>
    <w:rsid w:val="00FC56FC"/>
    <w:rsid w:val="00FD1206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Толстикова</cp:lastModifiedBy>
  <cp:revision>4</cp:revision>
  <cp:lastPrinted>2018-02-02T05:44:00Z</cp:lastPrinted>
  <dcterms:created xsi:type="dcterms:W3CDTF">2018-02-14T07:40:00Z</dcterms:created>
  <dcterms:modified xsi:type="dcterms:W3CDTF">2018-09-27T02:18:00Z</dcterms:modified>
</cp:coreProperties>
</file>