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1276"/>
        <w:gridCol w:w="4111"/>
      </w:tblGrid>
      <w:tr w:rsidR="00627EE7" w:rsidRPr="00627EE7" w:rsidTr="000059A3">
        <w:trPr>
          <w:trHeight w:val="1843"/>
        </w:trPr>
        <w:tc>
          <w:tcPr>
            <w:tcW w:w="4181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Республика Саха (Якутия)</w:t>
            </w: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Окружная Администрация</w:t>
            </w: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Городского округа</w:t>
            </w: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«</w:t>
            </w:r>
            <w:proofErr w:type="spellStart"/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Жатай</w:t>
            </w:r>
            <w:proofErr w:type="spellEnd"/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»</w:t>
            </w: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F7CB" id="Прямоугольник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627EE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4D732C5C" wp14:editId="5679AA6D">
                  <wp:extent cx="600075" cy="7905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Саха </w:t>
            </w:r>
            <w:proofErr w:type="spellStart"/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θрөспyyбyлyкэтэ</w:t>
            </w:r>
            <w:proofErr w:type="spellEnd"/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«</w:t>
            </w:r>
            <w:proofErr w:type="spellStart"/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Жатай</w:t>
            </w:r>
            <w:proofErr w:type="spellEnd"/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»</w:t>
            </w: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КуораттаађыуокуругунУокуруктаађыДьаhалтата</w:t>
            </w:r>
            <w:proofErr w:type="spellEnd"/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УУРААХ</w:t>
            </w:r>
          </w:p>
          <w:p w:rsidR="00627EE7" w:rsidRPr="00627EE7" w:rsidRDefault="00627EE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627EE7" w:rsidRPr="00627EE7" w:rsidTr="000059A3">
        <w:trPr>
          <w:trHeight w:val="87"/>
        </w:trPr>
        <w:tc>
          <w:tcPr>
            <w:tcW w:w="9568" w:type="dxa"/>
            <w:gridSpan w:val="3"/>
            <w:tcBorders>
              <w:bottom w:val="non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27EE7" w:rsidRPr="00627EE7" w:rsidRDefault="00627EE7" w:rsidP="0062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27EE7" w:rsidRPr="00627EE7" w:rsidRDefault="00627EE7" w:rsidP="0062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27E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п. </w:t>
            </w:r>
            <w:proofErr w:type="spellStart"/>
            <w:r w:rsidRPr="00627E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Жатай</w:t>
            </w:r>
            <w:proofErr w:type="spellEnd"/>
            <w:r w:rsidRPr="00627E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EF536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</w:t>
            </w:r>
            <w:r w:rsidRPr="00627E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</w:t>
            </w:r>
            <w:r w:rsidR="00EF536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627E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F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"_08_"__июня_   2023 г. №  61-Г_____</w:t>
            </w:r>
          </w:p>
        </w:tc>
      </w:tr>
    </w:tbl>
    <w:p w:rsidR="00627EE7" w:rsidRPr="00627EE7" w:rsidRDefault="00627EE7" w:rsidP="00627E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 внесении изменений в муниципальную программу </w:t>
      </w: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«Доступная среда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 на 2023-2027 годы»</w:t>
      </w: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соответствии с Приложением №2 Решения Окружного Совета депутатов ГО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№ 43-1 от 6 апреля 2023 г. «О внесении изменений и дополнений в Решение Окружного Совета депутатов ГО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№ 40-1 от 22 декабря 2022 г. «Об утверждении бюджета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на 2023 год и плановый период 2024-2025 годов»»: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.Внести изменения в муниципальную программу «Доступная среда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на 2023-2027 годы», утвержденную, Постановлением Окружной Администрации ГО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от 14 ноября 2022 г., № 64-Г. 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1.1.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графе 2 строки 8 в паспорте программы «Объем и источники финансирования в том числе по годам реализации» изложить в следующей редакции: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Объем средств всего: 6790,6 тыс. </w:t>
      </w:r>
      <w:proofErr w:type="spellStart"/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руб</w:t>
      </w:r>
      <w:proofErr w:type="spellEnd"/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, 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том числе</w:t>
      </w: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годам»: 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2023 год – 1380,6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2024 год – 1430,0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2025 год – 1280,0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2026 год – 1370,0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2027 год – 1330,0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 них: </w:t>
      </w:r>
    </w:p>
    <w:p w:rsidR="00627EE7" w:rsidRPr="00627EE7" w:rsidRDefault="00627EE7" w:rsidP="00627EE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Бюджет ГО «</w:t>
      </w:r>
      <w:proofErr w:type="spellStart"/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», составляет всего 6140,0 тыс. рублей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том числе по годам: 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2023 год – 730,0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2024 год – 1430,0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2025 год – 1280,0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2026 год – 1370,0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2027 год – 1330,0 тыс. рублей.;</w:t>
      </w:r>
    </w:p>
    <w:p w:rsidR="00627EE7" w:rsidRPr="00627EE7" w:rsidRDefault="00627EE7" w:rsidP="00627EE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Бюджет РС(Я), составляет всего 650,5 тыс. рублей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том числе по годам: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2023 год – 650,6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2024 год – 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2025 год – 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2026 год – 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2027 год – 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Объем финансирования носит прогнозный характер и подлежит уточнению в установленном порядке при формировании бюджета ГО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1.2. 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Разделе 6. «Ресурсное обеспечение программы» второй абзац изложить в следующей редакции: 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Общий объем финансирования Программы составляет 6790,6 тыс. рублей, в том числе из бюджета ГО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- 6140,0 тыс. рублей.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2023 год – 730,0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2024 год – 1430,0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2025 год – 1280,0 тыс. рублей.; 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2026 год – 1370,0 тыс. рублей.;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2027 год – 1330,0 тыс. рублей.; 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 государственного бюджета Республики Саха (Якутия) – 650,6 тыс. рублей.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Внебюджетные средства – 0,0 тыс. рублей.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1.3.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Таблица № 2 «Объем финансирования муниципальной программы «Доступная среда на 2023-2027 годы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»»» изложить в редакции, согласно приложению № 1 к данному постановлению.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1.4.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Приложение № 1 «План реализации муниципальной программы «Доступная среда на 2023-2027 годы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»» изложить в редакции, согласно приложения № 2.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Финансово – экономическому управлению Окружной Администрации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.Настоящее постановление вступает в силу со дня официального опубликования.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Контроль исполнения настоящего постановления возложить на заместителя Главы Окружной Администрации Городского округа «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Жатай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 социальным вопросам и внутренней политике Морозову А.А.</w:t>
      </w: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И.о</w:t>
      </w:r>
      <w:proofErr w:type="spellEnd"/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Главы</w:t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27E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А.А. Морозова</w:t>
      </w: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27EE7" w:rsidRPr="00627EE7" w:rsidRDefault="00627EE7" w:rsidP="00627E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534E6" w:rsidRDefault="001534E6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/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  <w:sectPr w:rsidR="00627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 Окружной Администрации ГО «</w:t>
      </w:r>
      <w:proofErr w:type="spellStart"/>
      <w:r>
        <w:rPr>
          <w:rFonts w:ascii="Times New Roman" w:hAnsi="Times New Roman" w:cs="Times New Roman"/>
        </w:rPr>
        <w:t>Жатай</w:t>
      </w:r>
      <w:proofErr w:type="spellEnd"/>
      <w:r>
        <w:rPr>
          <w:rFonts w:ascii="Times New Roman" w:hAnsi="Times New Roman" w:cs="Times New Roman"/>
        </w:rPr>
        <w:t>»,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утвержденного «08» июня  2023 г. № 61-Г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2 «</w:t>
      </w:r>
      <w:r w:rsidRPr="00E8653A">
        <w:rPr>
          <w:rFonts w:ascii="Times New Roman" w:hAnsi="Times New Roman" w:cs="Times New Roman"/>
        </w:rPr>
        <w:t xml:space="preserve">Объем финансирования муниципальной программы 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 w:rsidRPr="00E8653A">
        <w:rPr>
          <w:rFonts w:ascii="Times New Roman" w:hAnsi="Times New Roman" w:cs="Times New Roman"/>
        </w:rPr>
        <w:t>"Доступная среда Городского округа "</w:t>
      </w:r>
      <w:proofErr w:type="spellStart"/>
      <w:r w:rsidRPr="00E8653A">
        <w:rPr>
          <w:rFonts w:ascii="Times New Roman" w:hAnsi="Times New Roman" w:cs="Times New Roman"/>
        </w:rPr>
        <w:t>Жатай"на</w:t>
      </w:r>
      <w:proofErr w:type="spellEnd"/>
      <w:r w:rsidRPr="00E8653A">
        <w:rPr>
          <w:rFonts w:ascii="Times New Roman" w:hAnsi="Times New Roman" w:cs="Times New Roman"/>
        </w:rPr>
        <w:t xml:space="preserve"> 2023-2027 годы»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2009"/>
        <w:gridCol w:w="1401"/>
        <w:gridCol w:w="1352"/>
        <w:gridCol w:w="1433"/>
        <w:gridCol w:w="1381"/>
        <w:gridCol w:w="1355"/>
        <w:gridCol w:w="1231"/>
        <w:gridCol w:w="1289"/>
      </w:tblGrid>
      <w:tr w:rsidR="00627EE7" w:rsidRPr="0093241B" w:rsidTr="000059A3">
        <w:trPr>
          <w:trHeight w:val="114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</w:rPr>
              <w:t>Объем финансирования</w:t>
            </w:r>
            <w:r w:rsidRPr="0093241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3241B">
              <w:rPr>
                <w:rFonts w:ascii="Times New Roman" w:hAnsi="Times New Roman" w:cs="Times New Roman"/>
              </w:rPr>
              <w:t xml:space="preserve">всего </w:t>
            </w:r>
            <w:r w:rsidRPr="0093241B">
              <w:rPr>
                <w:rFonts w:ascii="Times New Roman" w:hAnsi="Times New Roman" w:cs="Times New Roman"/>
                <w:b/>
                <w:bCs/>
              </w:rPr>
              <w:t>2023-2027гг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Отчетный год (для сведения)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Текущий год  (для сведения)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1-ый плановый период    2023г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2-ый плановый период 2024г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3-ой плановый период      2025г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4-ой плановый период 2026г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5-ой плановый период 2027г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Федеральный бюджет, в том числе: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капитальные вложения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НИОКР, ПИР, ПСД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6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Республиканский бюджет, в том числе: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650,6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650,6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капитальные вложения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НИОКР, ПИР, ПСД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Местный бюджет, в том числе: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6140,0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1330,0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капитальные вложения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НИОКР, ПИР, ПСД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6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Внебюджетные источники, в том числе: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капитальные вложения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НИОКР, ПИР, ПСД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</w:tr>
      <w:tr w:rsidR="00627EE7" w:rsidRPr="0093241B" w:rsidTr="000059A3">
        <w:trPr>
          <w:trHeight w:val="300"/>
        </w:trPr>
        <w:tc>
          <w:tcPr>
            <w:tcW w:w="37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0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6790,6</w:t>
            </w:r>
          </w:p>
        </w:tc>
        <w:tc>
          <w:tcPr>
            <w:tcW w:w="14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272,1</w:t>
            </w:r>
          </w:p>
        </w:tc>
        <w:tc>
          <w:tcPr>
            <w:tcW w:w="14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622,8</w:t>
            </w:r>
          </w:p>
        </w:tc>
        <w:tc>
          <w:tcPr>
            <w:tcW w:w="15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1380,6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1430,0</w:t>
            </w:r>
          </w:p>
        </w:tc>
        <w:tc>
          <w:tcPr>
            <w:tcW w:w="14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11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1370,0</w:t>
            </w:r>
          </w:p>
        </w:tc>
        <w:tc>
          <w:tcPr>
            <w:tcW w:w="13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1330,0</w:t>
            </w:r>
          </w:p>
        </w:tc>
      </w:tr>
    </w:tbl>
    <w:p w:rsidR="00627EE7" w:rsidRDefault="00627EE7" w:rsidP="00627EE7">
      <w:pPr>
        <w:spacing w:after="0"/>
        <w:jc w:val="both"/>
        <w:rPr>
          <w:rFonts w:ascii="Times New Roman" w:hAnsi="Times New Roman" w:cs="Times New Roman"/>
        </w:rPr>
      </w:pPr>
    </w:p>
    <w:p w:rsidR="00627EE7" w:rsidRDefault="00627EE7" w:rsidP="00627EE7">
      <w:pPr>
        <w:spacing w:after="0"/>
        <w:jc w:val="both"/>
        <w:rPr>
          <w:rFonts w:ascii="Times New Roman" w:hAnsi="Times New Roman" w:cs="Times New Roman"/>
        </w:rPr>
      </w:pPr>
    </w:p>
    <w:p w:rsidR="00627EE7" w:rsidRDefault="00627EE7" w:rsidP="00627EE7">
      <w:pPr>
        <w:spacing w:after="0"/>
        <w:jc w:val="both"/>
        <w:rPr>
          <w:rFonts w:ascii="Times New Roman" w:hAnsi="Times New Roman" w:cs="Times New Roman"/>
        </w:rPr>
      </w:pPr>
    </w:p>
    <w:p w:rsidR="00627EE7" w:rsidRDefault="00627EE7" w:rsidP="00627EE7">
      <w:pPr>
        <w:spacing w:after="0"/>
        <w:jc w:val="both"/>
        <w:rPr>
          <w:rFonts w:ascii="Times New Roman" w:hAnsi="Times New Roman" w:cs="Times New Roman"/>
        </w:rPr>
      </w:pPr>
    </w:p>
    <w:p w:rsidR="00627EE7" w:rsidRDefault="00627EE7" w:rsidP="00627EE7">
      <w:pPr>
        <w:spacing w:after="0"/>
        <w:jc w:val="both"/>
        <w:rPr>
          <w:rFonts w:ascii="Times New Roman" w:hAnsi="Times New Roman" w:cs="Times New Roman"/>
        </w:rPr>
      </w:pP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27EE7" w:rsidRPr="0093241B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3241B">
        <w:rPr>
          <w:rFonts w:ascii="Times New Roman" w:hAnsi="Times New Roman" w:cs="Times New Roman"/>
        </w:rPr>
        <w:t xml:space="preserve"> Постановлению Главы Окружной Администрации ГО «</w:t>
      </w:r>
      <w:proofErr w:type="spellStart"/>
      <w:r w:rsidRPr="0093241B">
        <w:rPr>
          <w:rFonts w:ascii="Times New Roman" w:hAnsi="Times New Roman" w:cs="Times New Roman"/>
        </w:rPr>
        <w:t>Жатай</w:t>
      </w:r>
      <w:proofErr w:type="spellEnd"/>
      <w:r w:rsidRPr="0093241B">
        <w:rPr>
          <w:rFonts w:ascii="Times New Roman" w:hAnsi="Times New Roman" w:cs="Times New Roman"/>
        </w:rPr>
        <w:t>»,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утвержденного «08</w:t>
      </w:r>
      <w:r w:rsidRPr="0093241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  </w:t>
      </w:r>
      <w:r w:rsidRPr="0093241B">
        <w:rPr>
          <w:rFonts w:ascii="Times New Roman" w:hAnsi="Times New Roman" w:cs="Times New Roman"/>
        </w:rPr>
        <w:t xml:space="preserve">2023 г. № </w:t>
      </w:r>
      <w:r>
        <w:rPr>
          <w:rFonts w:ascii="Times New Roman" w:hAnsi="Times New Roman" w:cs="Times New Roman"/>
        </w:rPr>
        <w:t>61-Г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8653A">
        <w:rPr>
          <w:rFonts w:ascii="Times New Roman" w:hAnsi="Times New Roman" w:cs="Times New Roman"/>
        </w:rPr>
        <w:t xml:space="preserve">План реализации муниципальной программы 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  <w:r w:rsidRPr="00E8653A">
        <w:rPr>
          <w:rFonts w:ascii="Times New Roman" w:hAnsi="Times New Roman" w:cs="Times New Roman"/>
        </w:rPr>
        <w:t>"Доступная среда Городского округа "</w:t>
      </w:r>
      <w:proofErr w:type="spellStart"/>
      <w:r w:rsidRPr="00E8653A">
        <w:rPr>
          <w:rFonts w:ascii="Times New Roman" w:hAnsi="Times New Roman" w:cs="Times New Roman"/>
        </w:rPr>
        <w:t>Жатай"на</w:t>
      </w:r>
      <w:proofErr w:type="spellEnd"/>
      <w:r w:rsidRPr="00E8653A">
        <w:rPr>
          <w:rFonts w:ascii="Times New Roman" w:hAnsi="Times New Roman" w:cs="Times New Roman"/>
        </w:rPr>
        <w:t xml:space="preserve"> 2030-2027 годы "</w:t>
      </w:r>
      <w:r>
        <w:rPr>
          <w:rFonts w:ascii="Times New Roman" w:hAnsi="Times New Roman" w:cs="Times New Roman"/>
        </w:rPr>
        <w:t>»</w:t>
      </w:r>
    </w:p>
    <w:p w:rsidR="00627EE7" w:rsidRDefault="00627EE7" w:rsidP="00627EE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661"/>
        <w:gridCol w:w="1600"/>
        <w:gridCol w:w="1820"/>
        <w:gridCol w:w="1548"/>
        <w:gridCol w:w="1100"/>
        <w:gridCol w:w="1155"/>
        <w:gridCol w:w="1776"/>
        <w:gridCol w:w="1940"/>
      </w:tblGrid>
      <w:tr w:rsidR="00627EE7" w:rsidRPr="0093241B" w:rsidTr="000059A3">
        <w:trPr>
          <w:trHeight w:val="420"/>
        </w:trPr>
        <w:tc>
          <w:tcPr>
            <w:tcW w:w="96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8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27EE7" w:rsidRPr="0093241B" w:rsidTr="000059A3">
        <w:trPr>
          <w:trHeight w:val="525"/>
        </w:trPr>
        <w:tc>
          <w:tcPr>
            <w:tcW w:w="96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Бюджет РС(Я)</w:t>
            </w:r>
          </w:p>
        </w:tc>
        <w:tc>
          <w:tcPr>
            <w:tcW w:w="15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Бюджет                            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9</w:t>
            </w:r>
          </w:p>
        </w:tc>
      </w:tr>
      <w:tr w:rsidR="00627EE7" w:rsidRPr="0093241B" w:rsidTr="000059A3">
        <w:trPr>
          <w:trHeight w:val="469"/>
        </w:trPr>
        <w:tc>
          <w:tcPr>
            <w:tcW w:w="17220" w:type="dxa"/>
            <w:gridSpan w:val="9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Муниципальная программа  «Доступная среда на 2023 - 2027 годы ГО «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>»»</w:t>
            </w:r>
          </w:p>
        </w:tc>
      </w:tr>
      <w:tr w:rsidR="00627EE7" w:rsidRPr="0093241B" w:rsidTr="000059A3">
        <w:trPr>
          <w:trHeight w:val="241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Цель: Создание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образования, культуры, физической культуры и спорта, муниципальных услуг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6790,6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650,6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6140,0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1380,6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650,6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730,0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 xml:space="preserve">"                     </w:t>
            </w:r>
          </w:p>
        </w:tc>
      </w:tr>
      <w:tr w:rsidR="00627EE7" w:rsidRPr="0093241B" w:rsidTr="000059A3">
        <w:trPr>
          <w:trHeight w:val="31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1430,0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1430,0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1370,0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1370,0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EE7" w:rsidRPr="0093241B" w:rsidTr="000059A3">
        <w:trPr>
          <w:trHeight w:val="31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1330,0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EE7" w:rsidRPr="0093241B" w:rsidTr="000059A3">
        <w:trPr>
          <w:trHeight w:val="15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 1.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Задача N. 1. Повышение   уровня  доступности приоритетных объектов и услуг  для инвалидов и других маломобильных групп населения в сфере  образования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3940,6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440,6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3500,0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970,6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440,6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2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 1.1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Мероприятие N 1.1  Актуализация и разработка  нормативных актов, регламентирующих работу  с детьми - инвалидами и с ОВЗ в сфере образования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                Отдел образования Окружной </w:t>
            </w:r>
            <w:proofErr w:type="spellStart"/>
            <w:r w:rsidRPr="0093241B">
              <w:rPr>
                <w:rFonts w:ascii="Times New Roman" w:hAnsi="Times New Roman" w:cs="Times New Roman"/>
              </w:rPr>
              <w:t>админитсрации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                  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48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48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77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1.2.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№ 1.2. </w:t>
            </w:r>
            <w:r w:rsidRPr="0093241B">
              <w:rPr>
                <w:rFonts w:ascii="Times New Roman" w:hAnsi="Times New Roman" w:cs="Times New Roman"/>
              </w:rPr>
              <w:t>Формирование доступной среды для детей инвалидов и маломобильных групп населения в сфере образования путем обеспечения необходимым приспособлениями оборудованием.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2832,8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232,8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2600,0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           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3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582,8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"                    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6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6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1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7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1.3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№ 1.3 </w:t>
            </w:r>
            <w:r w:rsidRPr="0093241B">
              <w:rPr>
                <w:rFonts w:ascii="Times New Roman" w:hAnsi="Times New Roman" w:cs="Times New Roman"/>
              </w:rPr>
              <w:t>Создание условий для социальной адаптации в сфере образования для детей-инвалидов и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857,8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207,8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               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62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1.4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1.4 </w:t>
            </w:r>
            <w:r w:rsidRPr="0093241B">
              <w:rPr>
                <w:rFonts w:ascii="Times New Roman" w:hAnsi="Times New Roman" w:cs="Times New Roman"/>
              </w:rPr>
              <w:t>Информационное обеспечение и мероприятия, в сфере образования направленные на преодоление социальной разобщенности для детей-инвалидов и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                  Отдел образования  Окружной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45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6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 2.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Задача N. 2. Повышение уровня доступности объектов и услуг в сфере культуры для инвалидов и маломобильных групп населения.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1910,0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1700,0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                 Управление культуры, спорта ,молодежной и семейной политики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Управление культуры, спорта ,молодежной и семейной политики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458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432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 2.1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N 2.1  </w:t>
            </w:r>
            <w:r w:rsidRPr="0093241B">
              <w:rPr>
                <w:rFonts w:ascii="Times New Roman" w:hAnsi="Times New Roman" w:cs="Times New Roman"/>
              </w:rPr>
              <w:t>Актуализация и разработка  нормативных актов, регламентирующих работу  с инвалидами и другими маломобильными группами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 Управление культуры, спорта ,молодежной и семейной политики Администрации ГО «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»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9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2.2.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№ 2.2. </w:t>
            </w:r>
            <w:r w:rsidRPr="0093241B">
              <w:rPr>
                <w:rFonts w:ascii="Times New Roman" w:hAnsi="Times New Roman" w:cs="Times New Roman"/>
              </w:rPr>
              <w:t>Формирование доступной среды для детей инвалидов и маломобильных групп населения в сфере культуры путем обеспечения необходимым приспособлениями оборудованием.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658,0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560,0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9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35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2.3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№ 2.3 </w:t>
            </w:r>
            <w:r w:rsidRPr="0093241B">
              <w:rPr>
                <w:rFonts w:ascii="Times New Roman" w:hAnsi="Times New Roman" w:cs="Times New Roman"/>
              </w:rPr>
              <w:t>Создание условий для социальной адаптации в сфере культуры для инвалидов и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972,0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112,0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860,0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2.4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2.4 </w:t>
            </w:r>
            <w:r w:rsidRPr="0093241B">
              <w:rPr>
                <w:rFonts w:ascii="Times New Roman" w:hAnsi="Times New Roman" w:cs="Times New Roman"/>
              </w:rPr>
              <w:t>Информационное обеспечение и мероприятия, в сфере культуры направленные на преодоление социальной разобщенности для детей-инвалидов и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 xml:space="preserve"> 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 Управление культуры, спорта, молодежной и семейной политики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643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 3.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Задача N. 3 Повышение  уровня доступности  объектов Окружной Администрации Городского округа «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 xml:space="preserve">» для инвалидов и других маломобильных групп населения к муниципальным услугам 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940,0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940,0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17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N. 3.1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N 3.1  </w:t>
            </w:r>
            <w:r w:rsidRPr="0093241B">
              <w:rPr>
                <w:rFonts w:ascii="Times New Roman" w:hAnsi="Times New Roman" w:cs="Times New Roman"/>
              </w:rPr>
              <w:t>Актуализация и разработка  нормативных актов, регламентирующих работу  инвалидами и других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                   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33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3.2.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№ 3.2. </w:t>
            </w:r>
            <w:r w:rsidRPr="0093241B">
              <w:rPr>
                <w:rFonts w:ascii="Times New Roman" w:hAnsi="Times New Roman" w:cs="Times New Roman"/>
              </w:rPr>
              <w:t>Формирование доступной среды для инвалидов и маломобильных групп населения  путем обеспечения необходимым приспособлениями оборудованием.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93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3.3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№ 3.3 </w:t>
            </w:r>
            <w:r w:rsidRPr="0093241B">
              <w:rPr>
                <w:rFonts w:ascii="Times New Roman" w:hAnsi="Times New Roman" w:cs="Times New Roman"/>
              </w:rPr>
              <w:t>Создание условий для социальной адаптации  для инвалидов и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№ 3.4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3.4 </w:t>
            </w:r>
            <w:r w:rsidRPr="0093241B">
              <w:rPr>
                <w:rFonts w:ascii="Times New Roman" w:hAnsi="Times New Roman" w:cs="Times New Roman"/>
              </w:rPr>
              <w:t>Информационное обеспечение и мероприятия, направленные на преодоление социальной разобщенности для детей-инвалидов и маломобильных групп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03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N. 4.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Задача N. 4 Обеспечение жилых домов и (или) жилых помещений средствами доступности для маломобильной группы населения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  <w:b/>
                <w:bCs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>"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1545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N. 4.1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 xml:space="preserve">Мероприятие N 4.1 </w:t>
            </w:r>
            <w:r w:rsidRPr="0093241B">
              <w:rPr>
                <w:rFonts w:ascii="Times New Roman" w:hAnsi="Times New Roman" w:cs="Times New Roman"/>
              </w:rPr>
              <w:t>Адаптация объектов жилищного фонда, в том числе жилых помещений  для маломобильной группы населения</w:t>
            </w:r>
            <w:r w:rsidRPr="0093241B">
              <w:rPr>
                <w:rFonts w:ascii="Times New Roman" w:hAnsi="Times New Roman" w:cs="Times New Roman"/>
              </w:rPr>
              <w:br/>
              <w:t>(заявительный характер)</w:t>
            </w:r>
            <w:r w:rsidRPr="0093241B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2023-2027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1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2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                   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1-й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 w:val="restart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Окружная Администрация ГО "</w:t>
            </w:r>
            <w:proofErr w:type="spellStart"/>
            <w:r w:rsidRPr="0093241B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93241B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noWrap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2-й плановый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20" w:type="dxa"/>
            <w:noWrap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3-й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4-й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EE7" w:rsidRPr="0093241B" w:rsidTr="000059A3">
        <w:trPr>
          <w:trHeight w:val="300"/>
        </w:trPr>
        <w:tc>
          <w:tcPr>
            <w:tcW w:w="96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5-й плановый год</w:t>
            </w:r>
          </w:p>
        </w:tc>
        <w:tc>
          <w:tcPr>
            <w:tcW w:w="160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2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627EE7" w:rsidRPr="0093241B" w:rsidRDefault="00627EE7" w:rsidP="000059A3">
            <w:pPr>
              <w:jc w:val="center"/>
              <w:rPr>
                <w:rFonts w:ascii="Times New Roman" w:hAnsi="Times New Roman" w:cs="Times New Roman"/>
              </w:rPr>
            </w:pPr>
            <w:r w:rsidRPr="00932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vMerge/>
            <w:hideMark/>
          </w:tcPr>
          <w:p w:rsidR="00627EE7" w:rsidRPr="0093241B" w:rsidRDefault="00627EE7" w:rsidP="00005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EE7" w:rsidRPr="00E8653A" w:rsidRDefault="00627EE7" w:rsidP="00627EE7">
      <w:pPr>
        <w:spacing w:after="0"/>
        <w:jc w:val="both"/>
        <w:rPr>
          <w:rFonts w:ascii="Times New Roman" w:hAnsi="Times New Roman" w:cs="Times New Roman"/>
        </w:rPr>
      </w:pPr>
    </w:p>
    <w:p w:rsidR="00627EE7" w:rsidRDefault="00627EE7"/>
    <w:sectPr w:rsidR="00627EE7" w:rsidSect="00627EE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F81"/>
    <w:multiLevelType w:val="hybridMultilevel"/>
    <w:tmpl w:val="FCCA9318"/>
    <w:lvl w:ilvl="0" w:tplc="BDBA1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5"/>
    <w:rsid w:val="001534E6"/>
    <w:rsid w:val="00627EE7"/>
    <w:rsid w:val="00CF7C85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321"/>
  <w15:chartTrackingRefBased/>
  <w15:docId w15:val="{C56172BA-9423-45F9-9FD2-6F9B7E4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 Леукина</dc:creator>
  <cp:keywords/>
  <dc:description/>
  <cp:lastModifiedBy>Е.А Леукина</cp:lastModifiedBy>
  <cp:revision>3</cp:revision>
  <dcterms:created xsi:type="dcterms:W3CDTF">2023-06-13T07:22:00Z</dcterms:created>
  <dcterms:modified xsi:type="dcterms:W3CDTF">2023-06-14T02:10:00Z</dcterms:modified>
</cp:coreProperties>
</file>