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19205559"/>
        <w:docPartObj>
          <w:docPartGallery w:val="Cover Pages"/>
          <w:docPartUnique/>
        </w:docPartObj>
      </w:sdtPr>
      <w:sdtEndPr>
        <w:rPr>
          <w:rFonts w:ascii="Calibri" w:eastAsia="Times New Roman" w:hAnsi="Calibri" w:cs="Arial"/>
          <w:bCs/>
          <w:i/>
          <w:sz w:val="24"/>
          <w:szCs w:val="24"/>
          <w:lang w:eastAsia="ru-RU"/>
        </w:rPr>
      </w:sdtEndPr>
      <w:sdtContent>
        <w:p w:rsidR="004F1E69" w:rsidRDefault="004F1E69">
          <w:r>
            <w:rPr>
              <w:noProof/>
            </w:rPr>
            <mc:AlternateContent>
              <mc:Choice Requires="wps">
                <w:drawing>
                  <wp:anchor distT="0" distB="0" distL="114300" distR="114300" simplePos="0" relativeHeight="251668480" behindDoc="0" locked="0" layoutInCell="1" allowOverlap="1">
                    <wp:simplePos x="0" y="0"/>
                    <wp:positionH relativeFrom="margin">
                      <wp:posOffset>5790566</wp:posOffset>
                    </wp:positionH>
                    <wp:positionV relativeFrom="page">
                      <wp:posOffset>247650</wp:posOffset>
                    </wp:positionV>
                    <wp:extent cx="45719" cy="82951"/>
                    <wp:effectExtent l="0" t="0" r="0" b="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45719" cy="829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1E69" w:rsidRDefault="004F1E69">
                                <w:pPr>
                                  <w:pStyle w:val="ab"/>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26" style="position:absolute;margin-left:455.95pt;margin-top:19.5pt;width:3.6pt;height:6.5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" fillcolor="white [3212]" stroked="f" strokeweight="1pt">
                    <v:path arrowok="t"/>
                    <o:lock v:ext="edit" aspectratio="t"/>
                    <v:textbox inset="3.6pt,,3.6pt">
                      <w:txbxContent>
                        <w:p w:rsidR="004F1E69" w:rsidRDefault="004F1E69">
                          <w:pPr>
                            <w:pStyle w:val="ab"/>
                            <w:jc w:val="right"/>
                            <w:rPr>
                              <w:color w:val="FFFFFF" w:themeColor="background1"/>
                              <w:sz w:val="24"/>
                              <w:szCs w:val="24"/>
                            </w:rPr>
                          </w:pPr>
                        </w:p>
                      </w:txbxContent>
                    </v:textbox>
                    <w10:wrap anchorx="margin" anchory="page"/>
                  </v:rect>
                </w:pict>
              </mc:Fallback>
            </mc:AlternateContent>
          </w:r>
        </w:p>
        <w:tbl>
          <w:tblPr>
            <w:tblW w:w="9568" w:type="dxa"/>
            <w:jc w:val="center"/>
            <w:tblLayout w:type="fixed"/>
            <w:tblCellMar>
              <w:left w:w="0" w:type="dxa"/>
              <w:right w:w="0" w:type="dxa"/>
            </w:tblCellMar>
            <w:tblLook w:val="0000" w:firstRow="0" w:lastRow="0" w:firstColumn="0" w:lastColumn="0" w:noHBand="0" w:noVBand="0"/>
          </w:tblPr>
          <w:tblGrid>
            <w:gridCol w:w="4181"/>
            <w:gridCol w:w="1276"/>
            <w:gridCol w:w="4111"/>
          </w:tblGrid>
          <w:tr w:rsidR="004F1E69" w:rsidRPr="004F1E69" w:rsidTr="004F1E69">
            <w:trPr>
              <w:cantSplit/>
              <w:trHeight w:val="1843"/>
              <w:jc w:val="center"/>
            </w:trPr>
            <w:tc>
              <w:tcPr>
                <w:tcW w:w="4181" w:type="dxa"/>
                <w:tcBorders>
                  <w:bottom w:val="single" w:sz="6" w:space="0" w:color="auto"/>
                </w:tcBorders>
                <w:vAlign w:val="center"/>
              </w:tcPr>
              <w:p w:rsidR="004F1E69" w:rsidRPr="004F1E69" w:rsidRDefault="004F1E69" w:rsidP="004F1E69">
                <w:pPr>
                  <w:pStyle w:val="ConsPlusCell"/>
                  <w:ind w:firstLine="709"/>
                  <w:rPr>
                    <w:rFonts w:ascii="Times New Roman" w:hAnsi="Times New Roman" w:cs="Times New Roman"/>
                    <w:b/>
                    <w:sz w:val="24"/>
                    <w:szCs w:val="24"/>
                  </w:rPr>
                </w:pPr>
              </w:p>
              <w:p w:rsidR="004F1E69" w:rsidRPr="004F1E69" w:rsidRDefault="004F1E69" w:rsidP="004F1E69">
                <w:pPr>
                  <w:pStyle w:val="ConsPlusCell"/>
                  <w:ind w:firstLine="709"/>
                  <w:jc w:val="center"/>
                  <w:rPr>
                    <w:rFonts w:ascii="Times New Roman" w:hAnsi="Times New Roman" w:cs="Times New Roman"/>
                    <w:b/>
                    <w:sz w:val="24"/>
                    <w:szCs w:val="24"/>
                  </w:rPr>
                </w:pPr>
                <w:r w:rsidRPr="004F1E69">
                  <w:rPr>
                    <w:rFonts w:ascii="Times New Roman" w:hAnsi="Times New Roman" w:cs="Times New Roman"/>
                    <w:b/>
                    <w:sz w:val="24"/>
                    <w:szCs w:val="24"/>
                  </w:rPr>
                  <w:t>Республика Саха (Якутия)</w:t>
                </w:r>
              </w:p>
              <w:p w:rsidR="004F1E69" w:rsidRPr="004F1E69" w:rsidRDefault="004F1E69" w:rsidP="004F1E69">
                <w:pPr>
                  <w:pStyle w:val="ConsPlusCell"/>
                  <w:ind w:firstLine="709"/>
                  <w:jc w:val="center"/>
                  <w:rPr>
                    <w:rFonts w:ascii="Times New Roman" w:hAnsi="Times New Roman" w:cs="Times New Roman"/>
                    <w:b/>
                    <w:sz w:val="24"/>
                    <w:szCs w:val="24"/>
                  </w:rPr>
                </w:pPr>
                <w:r w:rsidRPr="004F1E69">
                  <w:rPr>
                    <w:rFonts w:ascii="Times New Roman" w:hAnsi="Times New Roman" w:cs="Times New Roman"/>
                    <w:b/>
                    <w:sz w:val="24"/>
                    <w:szCs w:val="24"/>
                  </w:rPr>
                  <w:t>Городской округ</w:t>
                </w:r>
              </w:p>
              <w:p w:rsidR="004F1E69" w:rsidRPr="004F1E69" w:rsidRDefault="004F1E69" w:rsidP="004F1E69">
                <w:pPr>
                  <w:pStyle w:val="ConsPlusCell"/>
                  <w:ind w:firstLine="709"/>
                  <w:jc w:val="center"/>
                  <w:rPr>
                    <w:rFonts w:ascii="Times New Roman" w:hAnsi="Times New Roman" w:cs="Times New Roman"/>
                    <w:b/>
                    <w:sz w:val="24"/>
                    <w:szCs w:val="24"/>
                  </w:rPr>
                </w:pPr>
                <w:r w:rsidRPr="004F1E69">
                  <w:rPr>
                    <w:rFonts w:ascii="Times New Roman" w:hAnsi="Times New Roman" w:cs="Times New Roman"/>
                    <w:b/>
                    <w:sz w:val="24"/>
                    <w:szCs w:val="24"/>
                  </w:rPr>
                  <w:t>"</w:t>
                </w:r>
                <w:proofErr w:type="spellStart"/>
                <w:r w:rsidRPr="004F1E69">
                  <w:rPr>
                    <w:rFonts w:ascii="Times New Roman" w:hAnsi="Times New Roman" w:cs="Times New Roman"/>
                    <w:b/>
                    <w:sz w:val="24"/>
                    <w:szCs w:val="24"/>
                  </w:rPr>
                  <w:t>Жатай</w:t>
                </w:r>
                <w:proofErr w:type="spellEnd"/>
                <w:r w:rsidRPr="004F1E69">
                  <w:rPr>
                    <w:rFonts w:ascii="Times New Roman" w:hAnsi="Times New Roman" w:cs="Times New Roman"/>
                    <w:b/>
                    <w:sz w:val="24"/>
                    <w:szCs w:val="24"/>
                  </w:rPr>
                  <w:t>"</w:t>
                </w:r>
              </w:p>
              <w:p w:rsidR="004F1E69" w:rsidRPr="004F1E69" w:rsidRDefault="004F1E69" w:rsidP="004F1E69">
                <w:pPr>
                  <w:pStyle w:val="ConsPlusCell"/>
                  <w:ind w:firstLine="709"/>
                  <w:jc w:val="center"/>
                  <w:rPr>
                    <w:rFonts w:ascii="Times New Roman" w:hAnsi="Times New Roman" w:cs="Times New Roman"/>
                    <w:b/>
                    <w:sz w:val="24"/>
                    <w:szCs w:val="24"/>
                  </w:rPr>
                </w:pPr>
              </w:p>
              <w:p w:rsidR="004F1E69" w:rsidRPr="004F1E69" w:rsidRDefault="004F1E69" w:rsidP="004F1E69">
                <w:pPr>
                  <w:pStyle w:val="ConsPlusCell"/>
                  <w:ind w:firstLine="709"/>
                  <w:jc w:val="center"/>
                  <w:rPr>
                    <w:rFonts w:ascii="Times New Roman" w:hAnsi="Times New Roman" w:cs="Times New Roman"/>
                    <w:b/>
                    <w:sz w:val="24"/>
                    <w:szCs w:val="24"/>
                  </w:rPr>
                </w:pPr>
                <w:r w:rsidRPr="004F1E69">
                  <w:rPr>
                    <w:rFonts w:ascii="Times New Roman" w:hAnsi="Times New Roman" w:cs="Times New Roman"/>
                    <w:b/>
                    <w:sz w:val="24"/>
                    <w:szCs w:val="24"/>
                  </w:rPr>
                  <w:t>ПОСТАНОВЛЕНИЕ</w:t>
                </w:r>
              </w:p>
              <w:p w:rsidR="004F1E69" w:rsidRPr="004F1E69" w:rsidRDefault="004F1E69" w:rsidP="004F1E69">
                <w:pPr>
                  <w:pStyle w:val="ConsPlusCell"/>
                  <w:ind w:firstLine="709"/>
                  <w:rPr>
                    <w:rFonts w:ascii="Times New Roman" w:hAnsi="Times New Roman" w:cs="Times New Roman"/>
                    <w:b/>
                    <w:sz w:val="24"/>
                    <w:szCs w:val="24"/>
                  </w:rPr>
                </w:pPr>
              </w:p>
            </w:tc>
            <w:tc>
              <w:tcPr>
                <w:tcW w:w="1276" w:type="dxa"/>
                <w:tcBorders>
                  <w:bottom w:val="single" w:sz="6" w:space="0" w:color="auto"/>
                </w:tcBorders>
                <w:vAlign w:val="center"/>
              </w:tcPr>
              <w:p w:rsidR="004F1E69" w:rsidRPr="004F1E69" w:rsidRDefault="004F1E69" w:rsidP="004F1E69">
                <w:pPr>
                  <w:pStyle w:val="ConsPlusCell"/>
                  <w:ind w:firstLine="177"/>
                  <w:rPr>
                    <w:rFonts w:ascii="Times New Roman" w:hAnsi="Times New Roman" w:cs="Times New Roman"/>
                    <w:b/>
                    <w:sz w:val="24"/>
                    <w:szCs w:val="24"/>
                  </w:rPr>
                </w:pPr>
                <w:r w:rsidRPr="004F1E69">
                  <w:rPr>
                    <w:rFonts w:ascii="Times New Roman" w:hAnsi="Times New Roman" w:cs="Times New Roman"/>
                    <w:b/>
                    <w:noProof/>
                    <w:sz w:val="24"/>
                    <w:szCs w:val="24"/>
                  </w:rPr>
                  <w:drawing>
                    <wp:inline distT="0" distB="0" distL="0" distR="0" wp14:anchorId="73A0C25E" wp14:editId="794D88B4">
                      <wp:extent cx="600221" cy="792000"/>
                      <wp:effectExtent l="19050" t="0" r="9379" b="0"/>
                      <wp:docPr id="15" name="Рисунок 3" descr="C:\Users\491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918~1\AppData\Local\Temp\FineReader10\media\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221" cy="792000"/>
                              </a:xfrm>
                              <a:prstGeom prst="rect">
                                <a:avLst/>
                              </a:prstGeom>
                              <a:noFill/>
                              <a:ln>
                                <a:noFill/>
                              </a:ln>
                            </pic:spPr>
                          </pic:pic>
                        </a:graphicData>
                      </a:graphic>
                    </wp:inline>
                  </w:drawing>
                </w:r>
              </w:p>
            </w:tc>
            <w:tc>
              <w:tcPr>
                <w:tcW w:w="4111" w:type="dxa"/>
                <w:tcBorders>
                  <w:bottom w:val="single" w:sz="6" w:space="0" w:color="auto"/>
                </w:tcBorders>
                <w:vAlign w:val="center"/>
              </w:tcPr>
              <w:p w:rsidR="004F1E69" w:rsidRPr="004F1E69" w:rsidRDefault="004F1E69" w:rsidP="004F1E69">
                <w:pPr>
                  <w:pStyle w:val="ConsPlusCell"/>
                  <w:ind w:firstLine="709"/>
                  <w:jc w:val="center"/>
                  <w:rPr>
                    <w:rFonts w:ascii="Times New Roman" w:hAnsi="Times New Roman" w:cs="Times New Roman"/>
                    <w:b/>
                    <w:sz w:val="24"/>
                    <w:szCs w:val="24"/>
                  </w:rPr>
                </w:pPr>
                <w:r w:rsidRPr="004F1E69">
                  <w:rPr>
                    <w:rFonts w:ascii="Times New Roman" w:hAnsi="Times New Roman" w:cs="Times New Roman"/>
                    <w:b/>
                    <w:sz w:val="24"/>
                    <w:szCs w:val="24"/>
                  </w:rPr>
                  <w:t xml:space="preserve">Саха </w:t>
                </w:r>
                <w:proofErr w:type="spellStart"/>
                <w:r w:rsidRPr="004F1E69">
                  <w:rPr>
                    <w:rFonts w:ascii="Times New Roman" w:hAnsi="Times New Roman" w:cs="Times New Roman"/>
                    <w:b/>
                    <w:sz w:val="24"/>
                    <w:szCs w:val="24"/>
                  </w:rPr>
                  <w:t>θрθспyyбyлyкэтэ</w:t>
                </w:r>
                <w:proofErr w:type="spellEnd"/>
              </w:p>
              <w:p w:rsidR="004F1E69" w:rsidRPr="004F1E69" w:rsidRDefault="004F1E69" w:rsidP="004F1E69">
                <w:pPr>
                  <w:pStyle w:val="ConsPlusCell"/>
                  <w:ind w:firstLine="709"/>
                  <w:jc w:val="center"/>
                  <w:rPr>
                    <w:rFonts w:ascii="Times New Roman" w:hAnsi="Times New Roman" w:cs="Times New Roman"/>
                    <w:b/>
                    <w:sz w:val="24"/>
                    <w:szCs w:val="24"/>
                  </w:rPr>
                </w:pPr>
                <w:r w:rsidRPr="004F1E69">
                  <w:rPr>
                    <w:rFonts w:ascii="Times New Roman" w:hAnsi="Times New Roman" w:cs="Times New Roman"/>
                    <w:b/>
                    <w:sz w:val="24"/>
                    <w:szCs w:val="24"/>
                  </w:rPr>
                  <w:t>"</w:t>
                </w:r>
                <w:proofErr w:type="spellStart"/>
                <w:r w:rsidRPr="004F1E69">
                  <w:rPr>
                    <w:rFonts w:ascii="Times New Roman" w:hAnsi="Times New Roman" w:cs="Times New Roman"/>
                    <w:b/>
                    <w:sz w:val="24"/>
                    <w:szCs w:val="24"/>
                  </w:rPr>
                  <w:t>Жатай</w:t>
                </w:r>
                <w:proofErr w:type="spellEnd"/>
                <w:r w:rsidRPr="004F1E69">
                  <w:rPr>
                    <w:rFonts w:ascii="Times New Roman" w:hAnsi="Times New Roman" w:cs="Times New Roman"/>
                    <w:b/>
                    <w:sz w:val="24"/>
                    <w:szCs w:val="24"/>
                  </w:rPr>
                  <w:t>"</w:t>
                </w:r>
              </w:p>
              <w:p w:rsidR="004F1E69" w:rsidRPr="004F1E69" w:rsidRDefault="004F1E69" w:rsidP="004F1E69">
                <w:pPr>
                  <w:pStyle w:val="ConsPlusCell"/>
                  <w:ind w:firstLine="709"/>
                  <w:jc w:val="center"/>
                  <w:rPr>
                    <w:rFonts w:ascii="Times New Roman" w:hAnsi="Times New Roman" w:cs="Times New Roman"/>
                    <w:b/>
                    <w:sz w:val="24"/>
                    <w:szCs w:val="24"/>
                  </w:rPr>
                </w:pPr>
                <w:proofErr w:type="spellStart"/>
                <w:r w:rsidRPr="004F1E69">
                  <w:rPr>
                    <w:rFonts w:ascii="Times New Roman" w:hAnsi="Times New Roman" w:cs="Times New Roman"/>
                    <w:b/>
                    <w:sz w:val="24"/>
                    <w:szCs w:val="24"/>
                  </w:rPr>
                  <w:t>Куораттаађы</w:t>
                </w:r>
                <w:proofErr w:type="spellEnd"/>
                <w:r w:rsidRPr="004F1E69">
                  <w:rPr>
                    <w:rFonts w:ascii="Times New Roman" w:hAnsi="Times New Roman" w:cs="Times New Roman"/>
                    <w:b/>
                    <w:sz w:val="24"/>
                    <w:szCs w:val="24"/>
                  </w:rPr>
                  <w:t xml:space="preserve"> </w:t>
                </w:r>
                <w:proofErr w:type="spellStart"/>
                <w:r w:rsidRPr="004F1E69">
                  <w:rPr>
                    <w:rFonts w:ascii="Times New Roman" w:hAnsi="Times New Roman" w:cs="Times New Roman"/>
                    <w:b/>
                    <w:sz w:val="24"/>
                    <w:szCs w:val="24"/>
                  </w:rPr>
                  <w:t>уокуругун</w:t>
                </w:r>
                <w:proofErr w:type="spellEnd"/>
              </w:p>
              <w:p w:rsidR="004F1E69" w:rsidRPr="004F1E69" w:rsidRDefault="004F1E69" w:rsidP="004F1E69">
                <w:pPr>
                  <w:pStyle w:val="ConsPlusCell"/>
                  <w:ind w:firstLine="709"/>
                  <w:jc w:val="center"/>
                  <w:rPr>
                    <w:rFonts w:ascii="Times New Roman" w:hAnsi="Times New Roman" w:cs="Times New Roman"/>
                    <w:b/>
                    <w:sz w:val="24"/>
                    <w:szCs w:val="24"/>
                  </w:rPr>
                </w:pPr>
              </w:p>
              <w:p w:rsidR="004F1E69" w:rsidRPr="004F1E69" w:rsidRDefault="004F1E69" w:rsidP="004F1E69">
                <w:pPr>
                  <w:pStyle w:val="ConsPlusCell"/>
                  <w:ind w:firstLine="709"/>
                  <w:jc w:val="center"/>
                  <w:rPr>
                    <w:rFonts w:ascii="Times New Roman" w:hAnsi="Times New Roman" w:cs="Times New Roman"/>
                    <w:b/>
                    <w:sz w:val="24"/>
                    <w:szCs w:val="24"/>
                  </w:rPr>
                </w:pPr>
                <w:r w:rsidRPr="004F1E69">
                  <w:rPr>
                    <w:rFonts w:ascii="Times New Roman" w:hAnsi="Times New Roman" w:cs="Times New Roman"/>
                    <w:b/>
                    <w:sz w:val="24"/>
                    <w:szCs w:val="24"/>
                  </w:rPr>
                  <w:t>УУРААХ</w:t>
                </w:r>
              </w:p>
            </w:tc>
          </w:tr>
          <w:tr w:rsidR="004F1E69" w:rsidRPr="004F1E69" w:rsidTr="004F1E69">
            <w:trPr>
              <w:cantSplit/>
              <w:trHeight w:val="87"/>
              <w:jc w:val="center"/>
            </w:trPr>
            <w:tc>
              <w:tcPr>
                <w:tcW w:w="9568" w:type="dxa"/>
                <w:gridSpan w:val="3"/>
                <w:vAlign w:val="center"/>
              </w:tcPr>
              <w:p w:rsidR="004F1E69" w:rsidRPr="004F1E69" w:rsidRDefault="004F1E69" w:rsidP="004F1E69">
                <w:pPr>
                  <w:pStyle w:val="ConsPlusCell"/>
                  <w:ind w:firstLine="709"/>
                  <w:jc w:val="right"/>
                  <w:rPr>
                    <w:rFonts w:ascii="Times New Roman" w:hAnsi="Times New Roman" w:cs="Times New Roman"/>
                    <w:sz w:val="24"/>
                    <w:szCs w:val="24"/>
                  </w:rPr>
                </w:pPr>
                <w:r w:rsidRPr="004F1E69">
                  <w:rPr>
                    <w:rFonts w:ascii="Times New Roman" w:hAnsi="Times New Roman" w:cs="Times New Roman"/>
                    <w:sz w:val="24"/>
                    <w:szCs w:val="24"/>
                  </w:rPr>
                  <w:t xml:space="preserve">                                                             </w:t>
                </w:r>
              </w:p>
              <w:p w:rsidR="004F1E69" w:rsidRPr="004F1E69" w:rsidRDefault="004F1E69" w:rsidP="004F1E69">
                <w:pPr>
                  <w:pStyle w:val="ConsPlusCell"/>
                  <w:ind w:firstLine="709"/>
                  <w:jc w:val="right"/>
                  <w:rPr>
                    <w:rFonts w:ascii="Times New Roman" w:hAnsi="Times New Roman" w:cs="Times New Roman"/>
                    <w:sz w:val="24"/>
                    <w:szCs w:val="24"/>
                  </w:rPr>
                </w:pPr>
                <w:r w:rsidRPr="004F1E69">
                  <w:rPr>
                    <w:rFonts w:ascii="Times New Roman" w:hAnsi="Times New Roman" w:cs="Times New Roman"/>
                    <w:sz w:val="24"/>
                    <w:szCs w:val="24"/>
                  </w:rPr>
                  <w:t xml:space="preserve"> "</w:t>
                </w:r>
                <w:r>
                  <w:rPr>
                    <w:rFonts w:ascii="Times New Roman" w:hAnsi="Times New Roman" w:cs="Times New Roman"/>
                    <w:sz w:val="24"/>
                    <w:szCs w:val="24"/>
                  </w:rPr>
                  <w:t>09</w:t>
                </w:r>
                <w:r w:rsidRPr="004F1E69">
                  <w:rPr>
                    <w:rFonts w:ascii="Times New Roman" w:hAnsi="Times New Roman" w:cs="Times New Roman"/>
                    <w:sz w:val="24"/>
                    <w:szCs w:val="24"/>
                  </w:rPr>
                  <w:t>"</w:t>
                </w:r>
                <w:r>
                  <w:rPr>
                    <w:rFonts w:ascii="Times New Roman" w:hAnsi="Times New Roman" w:cs="Times New Roman"/>
                    <w:sz w:val="24"/>
                    <w:szCs w:val="24"/>
                  </w:rPr>
                  <w:t xml:space="preserve"> октября</w:t>
                </w:r>
                <w:r w:rsidRPr="004F1E69">
                  <w:rPr>
                    <w:rFonts w:ascii="Times New Roman" w:hAnsi="Times New Roman" w:cs="Times New Roman"/>
                    <w:sz w:val="24"/>
                    <w:szCs w:val="24"/>
                  </w:rPr>
                  <w:t xml:space="preserve"> 2023 г. № </w:t>
                </w:r>
                <w:r>
                  <w:rPr>
                    <w:rFonts w:ascii="Times New Roman" w:hAnsi="Times New Roman" w:cs="Times New Roman"/>
                    <w:sz w:val="24"/>
                    <w:szCs w:val="24"/>
                  </w:rPr>
                  <w:t>79-Г</w:t>
                </w:r>
              </w:p>
            </w:tc>
          </w:tr>
          <w:tr w:rsidR="004F1E69" w:rsidRPr="004F1E69" w:rsidTr="004F1E69">
            <w:trPr>
              <w:cantSplit/>
              <w:trHeight w:val="87"/>
              <w:jc w:val="center"/>
            </w:trPr>
            <w:tc>
              <w:tcPr>
                <w:tcW w:w="9568" w:type="dxa"/>
                <w:gridSpan w:val="3"/>
                <w:tcBorders>
                  <w:bottom w:val="nil"/>
                </w:tcBorders>
                <w:vAlign w:val="center"/>
              </w:tcPr>
              <w:p w:rsidR="004F1E69" w:rsidRPr="004F1E69" w:rsidRDefault="004F1E69" w:rsidP="004F1E69">
                <w:pPr>
                  <w:pStyle w:val="ConsPlusCell"/>
                  <w:ind w:firstLine="709"/>
                  <w:jc w:val="right"/>
                  <w:rPr>
                    <w:rFonts w:ascii="Times New Roman" w:hAnsi="Times New Roman" w:cs="Times New Roman"/>
                    <w:sz w:val="24"/>
                    <w:szCs w:val="24"/>
                  </w:rPr>
                </w:pPr>
              </w:p>
            </w:tc>
          </w:tr>
        </w:tbl>
        <w:p w:rsidR="004F1E69" w:rsidRPr="004F1E69" w:rsidRDefault="004F1E69" w:rsidP="004F1E69">
          <w:pPr>
            <w:ind w:firstLine="709"/>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0"/>
          </w:tblGrid>
          <w:tr w:rsidR="004F1E69" w:rsidRPr="004F1E69" w:rsidTr="004F1E69">
            <w:trPr>
              <w:trHeight w:val="1379"/>
              <w:jc w:val="center"/>
            </w:trPr>
            <w:tc>
              <w:tcPr>
                <w:tcW w:w="9660" w:type="dxa"/>
                <w:tcBorders>
                  <w:top w:val="nil"/>
                  <w:left w:val="nil"/>
                  <w:bottom w:val="nil"/>
                  <w:right w:val="nil"/>
                </w:tcBorders>
              </w:tcPr>
              <w:p w:rsidR="004F1E69" w:rsidRPr="004F1E69" w:rsidRDefault="004F1E69" w:rsidP="004F1E69">
                <w:pPr>
                  <w:widowControl w:val="0"/>
                  <w:autoSpaceDE w:val="0"/>
                  <w:autoSpaceDN w:val="0"/>
                  <w:adjustRightInd w:val="0"/>
                  <w:ind w:left="284" w:right="4953" w:hanging="5"/>
                  <w:rPr>
                    <w:rFonts w:ascii="Times New Roman" w:hAnsi="Times New Roman" w:cs="Times New Roman"/>
                    <w:b/>
                    <w:sz w:val="24"/>
                    <w:szCs w:val="24"/>
                  </w:rPr>
                </w:pPr>
                <w:r w:rsidRPr="004F1E69">
                  <w:rPr>
                    <w:rFonts w:ascii="Times New Roman" w:hAnsi="Times New Roman" w:cs="Times New Roman"/>
                    <w:b/>
                    <w:sz w:val="24"/>
                    <w:szCs w:val="24"/>
                  </w:rPr>
                  <w:t>Об утверждении муниципальной программы «Энергосбережение и повышение энергетической эффективности Городского округа «</w:t>
                </w:r>
                <w:proofErr w:type="spellStart"/>
                <w:r w:rsidRPr="004F1E69">
                  <w:rPr>
                    <w:rFonts w:ascii="Times New Roman" w:hAnsi="Times New Roman" w:cs="Times New Roman"/>
                    <w:b/>
                    <w:sz w:val="24"/>
                    <w:szCs w:val="24"/>
                  </w:rPr>
                  <w:t>Жатай</w:t>
                </w:r>
                <w:proofErr w:type="spellEnd"/>
                <w:r w:rsidRPr="004F1E69">
                  <w:rPr>
                    <w:rFonts w:ascii="Times New Roman" w:hAnsi="Times New Roman" w:cs="Times New Roman"/>
                    <w:b/>
                    <w:sz w:val="24"/>
                    <w:szCs w:val="24"/>
                  </w:rPr>
                  <w:t>» на 2024-2028 годы»</w:t>
                </w:r>
              </w:p>
              <w:p w:rsidR="004F1E69" w:rsidRPr="004F1E69" w:rsidRDefault="004F1E69" w:rsidP="004F1E69">
                <w:pPr>
                  <w:widowControl w:val="0"/>
                  <w:autoSpaceDE w:val="0"/>
                  <w:autoSpaceDN w:val="0"/>
                  <w:adjustRightInd w:val="0"/>
                  <w:ind w:left="284" w:firstLine="425"/>
                  <w:jc w:val="both"/>
                  <w:rPr>
                    <w:rFonts w:ascii="Times New Roman" w:hAnsi="Times New Roman" w:cs="Times New Roman"/>
                    <w:b/>
                    <w:sz w:val="24"/>
                    <w:szCs w:val="24"/>
                  </w:rPr>
                </w:pPr>
              </w:p>
            </w:tc>
          </w:tr>
        </w:tbl>
        <w:p w:rsidR="004F1E69" w:rsidRPr="004F1E69" w:rsidRDefault="004F1E69" w:rsidP="004F1E69">
          <w:pPr>
            <w:widowControl w:val="0"/>
            <w:autoSpaceDE w:val="0"/>
            <w:autoSpaceDN w:val="0"/>
            <w:adjustRightInd w:val="0"/>
            <w:spacing w:line="276" w:lineRule="auto"/>
            <w:ind w:left="284" w:firstLine="425"/>
            <w:jc w:val="both"/>
            <w:rPr>
              <w:rFonts w:ascii="Times New Roman" w:hAnsi="Times New Roman" w:cs="Times New Roman"/>
              <w:sz w:val="24"/>
              <w:szCs w:val="24"/>
            </w:rPr>
          </w:pPr>
          <w:r w:rsidRPr="004F1E69">
            <w:rPr>
              <w:rFonts w:ascii="Times New Roman" w:hAnsi="Times New Roman" w:cs="Times New Roman"/>
              <w:sz w:val="24"/>
              <w:szCs w:val="24"/>
            </w:rPr>
            <w:t xml:space="preserve"> В соответствии со статьей 8 Федерального закона от 23 ноября 2009 года №261-ФЗ «Об энергосбережении и повышении энергетической эффективности», а также распоряжением Правительства Республики Саха(Якутия) от 11 мая 2010 года №516-р «Об утверждении плана мероприятий и состава межведомственной координационной комиссии по энергосбережению и повышению энергетической эффективности в Республике Саха (Якутия):</w:t>
          </w:r>
        </w:p>
        <w:p w:rsidR="004F1E69" w:rsidRPr="004F1E69" w:rsidRDefault="004F1E69" w:rsidP="004F1E69">
          <w:pPr>
            <w:widowControl w:val="0"/>
            <w:autoSpaceDE w:val="0"/>
            <w:autoSpaceDN w:val="0"/>
            <w:adjustRightInd w:val="0"/>
            <w:ind w:left="284" w:right="-1" w:firstLine="425"/>
            <w:jc w:val="both"/>
            <w:rPr>
              <w:rFonts w:ascii="Times New Roman" w:hAnsi="Times New Roman" w:cs="Times New Roman"/>
              <w:sz w:val="28"/>
              <w:szCs w:val="28"/>
            </w:rPr>
          </w:pPr>
        </w:p>
        <w:p w:rsidR="004F1E69" w:rsidRPr="004F1E69" w:rsidRDefault="004F1E69" w:rsidP="004F1E69">
          <w:pPr>
            <w:widowControl w:val="0"/>
            <w:numPr>
              <w:ilvl w:val="0"/>
              <w:numId w:val="1"/>
            </w:numPr>
            <w:autoSpaceDE w:val="0"/>
            <w:autoSpaceDN w:val="0"/>
            <w:adjustRightInd w:val="0"/>
            <w:spacing w:after="200" w:line="276" w:lineRule="auto"/>
            <w:ind w:left="1276" w:right="-1" w:hanging="567"/>
            <w:contextualSpacing/>
            <w:jc w:val="both"/>
            <w:rPr>
              <w:rFonts w:ascii="Times New Roman" w:hAnsi="Times New Roman" w:cs="Times New Roman"/>
              <w:sz w:val="24"/>
              <w:szCs w:val="24"/>
            </w:rPr>
          </w:pPr>
          <w:r w:rsidRPr="004F1E69">
            <w:rPr>
              <w:rFonts w:ascii="Times New Roman" w:hAnsi="Times New Roman" w:cs="Times New Roman"/>
              <w:sz w:val="24"/>
              <w:szCs w:val="24"/>
            </w:rPr>
            <w:t>Утвердить прилагаемую муниципальную программу «Энергосбережение и повышение энергетической эффективности Городского округа «</w:t>
          </w:r>
          <w:proofErr w:type="spellStart"/>
          <w:r w:rsidRPr="004F1E69">
            <w:rPr>
              <w:rFonts w:ascii="Times New Roman" w:hAnsi="Times New Roman" w:cs="Times New Roman"/>
              <w:sz w:val="24"/>
              <w:szCs w:val="24"/>
            </w:rPr>
            <w:t>Жатай</w:t>
          </w:r>
          <w:proofErr w:type="spellEnd"/>
          <w:r w:rsidRPr="004F1E69">
            <w:rPr>
              <w:rFonts w:ascii="Times New Roman" w:hAnsi="Times New Roman" w:cs="Times New Roman"/>
              <w:sz w:val="24"/>
              <w:szCs w:val="24"/>
            </w:rPr>
            <w:t xml:space="preserve">» на 2024-2028 годы». </w:t>
          </w:r>
        </w:p>
        <w:p w:rsidR="004F1E69" w:rsidRPr="004F1E69" w:rsidRDefault="004F1E69" w:rsidP="004F1E69">
          <w:pPr>
            <w:widowControl w:val="0"/>
            <w:numPr>
              <w:ilvl w:val="0"/>
              <w:numId w:val="1"/>
            </w:numPr>
            <w:autoSpaceDE w:val="0"/>
            <w:autoSpaceDN w:val="0"/>
            <w:adjustRightInd w:val="0"/>
            <w:spacing w:after="200" w:line="276" w:lineRule="auto"/>
            <w:ind w:left="1276" w:right="-1" w:hanging="567"/>
            <w:contextualSpacing/>
            <w:jc w:val="both"/>
            <w:rPr>
              <w:rFonts w:ascii="Times New Roman" w:hAnsi="Times New Roman" w:cs="Times New Roman"/>
              <w:sz w:val="24"/>
              <w:szCs w:val="24"/>
            </w:rPr>
          </w:pPr>
          <w:r w:rsidRPr="004F1E69">
            <w:rPr>
              <w:rFonts w:ascii="Times New Roman" w:hAnsi="Times New Roman" w:cs="Times New Roman"/>
              <w:sz w:val="24"/>
              <w:szCs w:val="24"/>
            </w:rPr>
            <w:t>Опубликовать настоящее постановление в официальных источниках опубликования.</w:t>
          </w:r>
        </w:p>
        <w:p w:rsidR="004F1E69" w:rsidRPr="004F1E69" w:rsidRDefault="004F1E69" w:rsidP="004F1E69">
          <w:pPr>
            <w:widowControl w:val="0"/>
            <w:numPr>
              <w:ilvl w:val="0"/>
              <w:numId w:val="1"/>
            </w:numPr>
            <w:autoSpaceDE w:val="0"/>
            <w:autoSpaceDN w:val="0"/>
            <w:adjustRightInd w:val="0"/>
            <w:spacing w:after="200" w:line="276" w:lineRule="auto"/>
            <w:ind w:left="1276" w:right="-1" w:hanging="567"/>
            <w:contextualSpacing/>
            <w:jc w:val="both"/>
            <w:rPr>
              <w:rFonts w:ascii="Times New Roman" w:hAnsi="Times New Roman" w:cs="Times New Roman"/>
              <w:sz w:val="24"/>
              <w:szCs w:val="24"/>
            </w:rPr>
          </w:pPr>
          <w:r w:rsidRPr="004F1E69">
            <w:rPr>
              <w:rFonts w:ascii="Times New Roman" w:hAnsi="Times New Roman" w:cs="Times New Roman"/>
              <w:sz w:val="24"/>
              <w:szCs w:val="24"/>
            </w:rPr>
            <w:t xml:space="preserve">Контроль выполнения настоящего постановления возложить на </w:t>
          </w:r>
          <w:proofErr w:type="spellStart"/>
          <w:r w:rsidRPr="004F1E69">
            <w:rPr>
              <w:rFonts w:ascii="Times New Roman" w:hAnsi="Times New Roman" w:cs="Times New Roman"/>
              <w:sz w:val="24"/>
              <w:szCs w:val="24"/>
            </w:rPr>
            <w:t>и.о</w:t>
          </w:r>
          <w:proofErr w:type="spellEnd"/>
          <w:r w:rsidRPr="004F1E69">
            <w:rPr>
              <w:rFonts w:ascii="Times New Roman" w:hAnsi="Times New Roman" w:cs="Times New Roman"/>
              <w:sz w:val="24"/>
              <w:szCs w:val="24"/>
            </w:rPr>
            <w:t xml:space="preserve">. зам. Главы по ЖКХ и </w:t>
          </w:r>
          <w:proofErr w:type="spellStart"/>
          <w:r w:rsidRPr="004F1E69">
            <w:rPr>
              <w:rFonts w:ascii="Times New Roman" w:hAnsi="Times New Roman" w:cs="Times New Roman"/>
              <w:sz w:val="24"/>
              <w:szCs w:val="24"/>
            </w:rPr>
            <w:t>энергоресурсосбережению</w:t>
          </w:r>
          <w:proofErr w:type="spellEnd"/>
          <w:r w:rsidRPr="004F1E69">
            <w:rPr>
              <w:rFonts w:ascii="Times New Roman" w:hAnsi="Times New Roman" w:cs="Times New Roman"/>
              <w:sz w:val="24"/>
              <w:szCs w:val="24"/>
            </w:rPr>
            <w:t xml:space="preserve"> Окружной Администрации Городского округа «</w:t>
          </w:r>
          <w:proofErr w:type="spellStart"/>
          <w:r w:rsidRPr="004F1E69">
            <w:rPr>
              <w:rFonts w:ascii="Times New Roman" w:hAnsi="Times New Roman" w:cs="Times New Roman"/>
              <w:sz w:val="24"/>
              <w:szCs w:val="24"/>
            </w:rPr>
            <w:t>Жатай</w:t>
          </w:r>
          <w:proofErr w:type="spellEnd"/>
          <w:r w:rsidRPr="004F1E69">
            <w:rPr>
              <w:rFonts w:ascii="Times New Roman" w:hAnsi="Times New Roman" w:cs="Times New Roman"/>
              <w:sz w:val="24"/>
              <w:szCs w:val="24"/>
            </w:rPr>
            <w:t>» Кречетова Р.Г.</w:t>
          </w:r>
        </w:p>
        <w:p w:rsidR="004F1E69" w:rsidRPr="004F1E69" w:rsidRDefault="004F1E69" w:rsidP="004F1E69">
          <w:pPr>
            <w:widowControl w:val="0"/>
            <w:autoSpaceDE w:val="0"/>
            <w:autoSpaceDN w:val="0"/>
            <w:adjustRightInd w:val="0"/>
            <w:ind w:left="-284" w:firstLine="709"/>
            <w:jc w:val="both"/>
            <w:rPr>
              <w:rFonts w:ascii="Times New Roman" w:hAnsi="Times New Roman" w:cs="Times New Roman"/>
              <w:sz w:val="24"/>
              <w:szCs w:val="24"/>
            </w:rPr>
          </w:pPr>
        </w:p>
        <w:p w:rsidR="004F1E69" w:rsidRPr="004F1E69" w:rsidRDefault="004F1E69" w:rsidP="004F1E69">
          <w:pPr>
            <w:widowControl w:val="0"/>
            <w:autoSpaceDE w:val="0"/>
            <w:autoSpaceDN w:val="0"/>
            <w:adjustRightInd w:val="0"/>
            <w:ind w:firstLine="709"/>
            <w:jc w:val="both"/>
            <w:rPr>
              <w:rFonts w:ascii="Times New Roman" w:hAnsi="Times New Roman" w:cs="Times New Roman"/>
              <w:sz w:val="24"/>
              <w:szCs w:val="24"/>
            </w:rPr>
          </w:pPr>
        </w:p>
        <w:p w:rsidR="004F1E69" w:rsidRPr="004F1E69" w:rsidRDefault="004F1E69" w:rsidP="004F1E69">
          <w:pPr>
            <w:widowControl w:val="0"/>
            <w:autoSpaceDE w:val="0"/>
            <w:autoSpaceDN w:val="0"/>
            <w:adjustRightInd w:val="0"/>
            <w:ind w:firstLine="709"/>
            <w:jc w:val="both"/>
            <w:rPr>
              <w:rFonts w:ascii="Times New Roman" w:hAnsi="Times New Roman" w:cs="Times New Roman"/>
              <w:sz w:val="24"/>
              <w:szCs w:val="24"/>
            </w:rPr>
          </w:pPr>
        </w:p>
        <w:p w:rsidR="004F1E69" w:rsidRPr="004F1E69" w:rsidRDefault="004F1E69" w:rsidP="00226AD9">
          <w:pPr>
            <w:widowControl w:val="0"/>
            <w:autoSpaceDE w:val="0"/>
            <w:autoSpaceDN w:val="0"/>
            <w:adjustRightInd w:val="0"/>
            <w:jc w:val="both"/>
            <w:rPr>
              <w:rFonts w:ascii="Times New Roman" w:hAnsi="Times New Roman" w:cs="Times New Roman"/>
              <w:sz w:val="24"/>
              <w:szCs w:val="24"/>
            </w:rPr>
          </w:pPr>
        </w:p>
        <w:p w:rsidR="004F1E69" w:rsidRPr="004F1E69" w:rsidRDefault="004F1E69" w:rsidP="004F1E69">
          <w:pPr>
            <w:widowControl w:val="0"/>
            <w:autoSpaceDE w:val="0"/>
            <w:autoSpaceDN w:val="0"/>
            <w:adjustRightInd w:val="0"/>
            <w:ind w:firstLine="709"/>
            <w:jc w:val="center"/>
            <w:rPr>
              <w:rFonts w:ascii="Times New Roman" w:hAnsi="Times New Roman" w:cs="Times New Roman"/>
              <w:sz w:val="24"/>
              <w:szCs w:val="24"/>
            </w:rPr>
          </w:pPr>
          <w:r w:rsidRPr="004F1E69">
            <w:rPr>
              <w:rFonts w:ascii="Times New Roman" w:hAnsi="Times New Roman" w:cs="Times New Roman"/>
              <w:sz w:val="24"/>
              <w:szCs w:val="24"/>
            </w:rPr>
            <w:t>Глава                                                                                        Е.Н. Исаева</w:t>
          </w:r>
        </w:p>
        <w:p w:rsidR="004F1E69" w:rsidRDefault="004F1E69"/>
        <w:p w:rsidR="004F1E69" w:rsidRDefault="004F1E69">
          <w:pPr>
            <w:rPr>
              <w:rFonts w:ascii="Calibri" w:eastAsia="Times New Roman" w:hAnsi="Calibri" w:cs="Arial"/>
              <w:bCs/>
              <w:i/>
              <w:sz w:val="24"/>
              <w:szCs w:val="24"/>
              <w:lang w:eastAsia="ru-RU"/>
            </w:rPr>
          </w:pPr>
          <w:r>
            <w:rPr>
              <w:rFonts w:ascii="Calibri" w:eastAsia="Times New Roman" w:hAnsi="Calibri" w:cs="Arial"/>
              <w:bCs/>
              <w:i/>
              <w:sz w:val="24"/>
              <w:szCs w:val="24"/>
              <w:lang w:eastAsia="ru-RU"/>
            </w:rPr>
            <w:br w:type="page"/>
          </w:r>
        </w:p>
      </w:sdtContent>
    </w:sdt>
    <w:p w:rsidR="003575FB" w:rsidRDefault="003575FB" w:rsidP="009B15D7">
      <w:pPr>
        <w:autoSpaceDE w:val="0"/>
        <w:autoSpaceDN w:val="0"/>
        <w:adjustRightInd w:val="0"/>
        <w:spacing w:after="0" w:line="240" w:lineRule="auto"/>
        <w:jc w:val="center"/>
        <w:rPr>
          <w:rFonts w:ascii="Calibri" w:eastAsia="Times New Roman" w:hAnsi="Calibri" w:cs="Arial"/>
          <w:bCs/>
          <w:i/>
          <w:sz w:val="24"/>
          <w:szCs w:val="24"/>
          <w:lang w:eastAsia="ru-RU"/>
        </w:rPr>
        <w:sectPr w:rsidR="003575FB" w:rsidSect="004F1E69">
          <w:headerReference w:type="default" r:id="rId9"/>
          <w:pgSz w:w="11906" w:h="16838" w:code="9"/>
          <w:pgMar w:top="1134" w:right="851" w:bottom="1134" w:left="964" w:header="709" w:footer="709" w:gutter="0"/>
          <w:pgNumType w:start="0"/>
          <w:cols w:space="708"/>
          <w:titlePg/>
          <w:docGrid w:linePitch="360"/>
        </w:sect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Cs/>
          <w:i/>
          <w:sz w:val="24"/>
          <w:szCs w:val="24"/>
          <w:lang w:eastAsia="ru-RU"/>
        </w:rPr>
      </w:pPr>
      <w:r w:rsidRPr="002F596F">
        <w:rPr>
          <w:rFonts w:ascii="Calibri" w:eastAsia="Times New Roman" w:hAnsi="Calibri" w:cs="Arial"/>
          <w:bCs/>
          <w:i/>
          <w:sz w:val="24"/>
          <w:szCs w:val="24"/>
          <w:lang w:eastAsia="ru-RU"/>
        </w:rPr>
        <w:lastRenderedPageBreak/>
        <w:t>Городской округ «</w:t>
      </w:r>
      <w:proofErr w:type="spellStart"/>
      <w:r w:rsidRPr="002F596F">
        <w:rPr>
          <w:rFonts w:ascii="Calibri" w:eastAsia="Times New Roman" w:hAnsi="Calibri" w:cs="Arial"/>
          <w:bCs/>
          <w:i/>
          <w:sz w:val="24"/>
          <w:szCs w:val="24"/>
          <w:lang w:eastAsia="ru-RU"/>
        </w:rPr>
        <w:t>Жатай</w:t>
      </w:r>
      <w:proofErr w:type="spellEnd"/>
      <w:r w:rsidRPr="002F596F">
        <w:rPr>
          <w:rFonts w:ascii="Calibri" w:eastAsia="Times New Roman" w:hAnsi="Calibri" w:cs="Arial"/>
          <w:bCs/>
          <w:i/>
          <w:sz w:val="24"/>
          <w:szCs w:val="24"/>
          <w:lang w:eastAsia="ru-RU"/>
        </w:rPr>
        <w:t>»</w:t>
      </w: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Arial"/>
          <w:b/>
          <w:bCs/>
          <w:color w:val="808080"/>
          <w:sz w:val="28"/>
          <w:szCs w:val="28"/>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b/>
          <w:bCs/>
          <w:sz w:val="36"/>
          <w:szCs w:val="36"/>
          <w:lang w:eastAsia="ru-RU"/>
        </w:rPr>
      </w:pPr>
      <w:r w:rsidRPr="002F596F">
        <w:rPr>
          <w:rFonts w:ascii="Times New Roman" w:eastAsia="Times New Roman" w:hAnsi="Times New Roman" w:cs="Times New Roman"/>
          <w:b/>
          <w:bCs/>
          <w:sz w:val="36"/>
          <w:szCs w:val="36"/>
          <w:lang w:eastAsia="ru-RU"/>
        </w:rPr>
        <w:t>МУНИЦИПАЛЬНАЯ ПРОГРАММА</w:t>
      </w:r>
    </w:p>
    <w:p w:rsidR="00C34880" w:rsidRPr="002F596F" w:rsidRDefault="00C34880" w:rsidP="009B15D7">
      <w:pPr>
        <w:autoSpaceDE w:val="0"/>
        <w:autoSpaceDN w:val="0"/>
        <w:adjustRightInd w:val="0"/>
        <w:spacing w:after="0" w:line="240" w:lineRule="auto"/>
        <w:ind w:firstLine="567"/>
        <w:jc w:val="center"/>
        <w:rPr>
          <w:rFonts w:ascii="Times New Roman" w:eastAsia="Times New Roman" w:hAnsi="Times New Roman" w:cs="Times New Roman"/>
          <w:b/>
          <w:bCs/>
          <w:sz w:val="36"/>
          <w:szCs w:val="36"/>
          <w:lang w:eastAsia="ru-RU"/>
        </w:rPr>
      </w:pPr>
    </w:p>
    <w:p w:rsidR="00C34880" w:rsidRPr="002F596F" w:rsidRDefault="00CB39B2" w:rsidP="009B15D7">
      <w:pPr>
        <w:autoSpaceDE w:val="0"/>
        <w:autoSpaceDN w:val="0"/>
        <w:adjustRightInd w:val="0"/>
        <w:spacing w:after="0" w:line="240" w:lineRule="auto"/>
        <w:ind w:right="523"/>
        <w:jc w:val="center"/>
        <w:rPr>
          <w:rFonts w:ascii="Times New Roman" w:eastAsia="Times New Roman" w:hAnsi="Times New Roman" w:cs="Times New Roman"/>
          <w:b/>
          <w:bCs/>
          <w:sz w:val="36"/>
          <w:szCs w:val="36"/>
          <w:lang w:eastAsia="ru-RU"/>
        </w:rPr>
      </w:pPr>
      <w:r w:rsidRPr="002F596F">
        <w:rPr>
          <w:rFonts w:ascii="Times New Roman" w:eastAsia="Times New Roman" w:hAnsi="Times New Roman" w:cs="Times New Roman"/>
          <w:b/>
          <w:bCs/>
          <w:sz w:val="36"/>
          <w:szCs w:val="36"/>
          <w:lang w:eastAsia="ru-RU"/>
        </w:rPr>
        <w:t>«</w:t>
      </w:r>
      <w:proofErr w:type="gramStart"/>
      <w:r w:rsidRPr="002F596F">
        <w:rPr>
          <w:rFonts w:ascii="Times New Roman" w:eastAsia="Times New Roman" w:hAnsi="Times New Roman" w:cs="Times New Roman"/>
          <w:b/>
          <w:bCs/>
          <w:sz w:val="36"/>
          <w:szCs w:val="36"/>
          <w:lang w:eastAsia="ru-RU"/>
        </w:rPr>
        <w:t>Энергосбережение  и</w:t>
      </w:r>
      <w:proofErr w:type="gramEnd"/>
      <w:r w:rsidRPr="002F596F">
        <w:rPr>
          <w:rFonts w:ascii="Times New Roman" w:eastAsia="Times New Roman" w:hAnsi="Times New Roman" w:cs="Times New Roman"/>
          <w:b/>
          <w:bCs/>
          <w:sz w:val="36"/>
          <w:szCs w:val="36"/>
          <w:lang w:eastAsia="ru-RU"/>
        </w:rPr>
        <w:t xml:space="preserve"> повышение </w:t>
      </w:r>
      <w:r w:rsidR="00C34880" w:rsidRPr="002F596F">
        <w:rPr>
          <w:rFonts w:ascii="Times New Roman" w:eastAsia="Times New Roman" w:hAnsi="Times New Roman" w:cs="Times New Roman"/>
          <w:b/>
          <w:bCs/>
          <w:sz w:val="36"/>
          <w:szCs w:val="36"/>
          <w:lang w:eastAsia="ru-RU"/>
        </w:rPr>
        <w:t>энергетической  эффективности Городского  округа  «</w:t>
      </w:r>
      <w:proofErr w:type="spellStart"/>
      <w:r w:rsidR="00C34880" w:rsidRPr="002F596F">
        <w:rPr>
          <w:rFonts w:ascii="Times New Roman" w:eastAsia="Times New Roman" w:hAnsi="Times New Roman" w:cs="Times New Roman"/>
          <w:b/>
          <w:bCs/>
          <w:sz w:val="36"/>
          <w:szCs w:val="36"/>
          <w:lang w:eastAsia="ru-RU"/>
        </w:rPr>
        <w:t>Жатай</w:t>
      </w:r>
      <w:proofErr w:type="spellEnd"/>
      <w:r w:rsidR="00C34880" w:rsidRPr="002F596F">
        <w:rPr>
          <w:rFonts w:ascii="Times New Roman" w:eastAsia="Times New Roman" w:hAnsi="Times New Roman" w:cs="Times New Roman"/>
          <w:b/>
          <w:bCs/>
          <w:sz w:val="36"/>
          <w:szCs w:val="36"/>
          <w:lang w:eastAsia="ru-RU"/>
        </w:rPr>
        <w:t>»</w:t>
      </w:r>
    </w:p>
    <w:p w:rsidR="00C34880" w:rsidRPr="002F596F" w:rsidRDefault="00BB1E32" w:rsidP="009B15D7">
      <w:pPr>
        <w:autoSpaceDE w:val="0"/>
        <w:autoSpaceDN w:val="0"/>
        <w:adjustRightInd w:val="0"/>
        <w:spacing w:after="0" w:line="240" w:lineRule="auto"/>
        <w:ind w:right="1232" w:firstLine="851"/>
        <w:jc w:val="center"/>
        <w:rPr>
          <w:rFonts w:ascii="Times New Roman" w:eastAsia="Times New Roman" w:hAnsi="Times New Roman" w:cs="Times New Roman"/>
          <w:b/>
          <w:bCs/>
          <w:sz w:val="36"/>
          <w:szCs w:val="36"/>
          <w:lang w:eastAsia="ru-RU"/>
        </w:rPr>
      </w:pPr>
      <w:r w:rsidRPr="002F596F">
        <w:rPr>
          <w:rFonts w:ascii="Times New Roman" w:eastAsia="Times New Roman" w:hAnsi="Times New Roman" w:cs="Times New Roman"/>
          <w:b/>
          <w:bCs/>
          <w:sz w:val="36"/>
          <w:szCs w:val="36"/>
          <w:lang w:eastAsia="ru-RU"/>
        </w:rPr>
        <w:t>на 202</w:t>
      </w:r>
      <w:r w:rsidR="000C59AD" w:rsidRPr="002F596F">
        <w:rPr>
          <w:rFonts w:ascii="Times New Roman" w:eastAsia="Times New Roman" w:hAnsi="Times New Roman" w:cs="Times New Roman"/>
          <w:b/>
          <w:bCs/>
          <w:sz w:val="36"/>
          <w:szCs w:val="36"/>
          <w:lang w:eastAsia="ru-RU"/>
        </w:rPr>
        <w:t>4</w:t>
      </w:r>
      <w:r w:rsidRPr="002F596F">
        <w:rPr>
          <w:rFonts w:ascii="Times New Roman" w:eastAsia="Times New Roman" w:hAnsi="Times New Roman" w:cs="Times New Roman"/>
          <w:b/>
          <w:bCs/>
          <w:sz w:val="36"/>
          <w:szCs w:val="36"/>
          <w:lang w:eastAsia="ru-RU"/>
        </w:rPr>
        <w:t xml:space="preserve"> -202</w:t>
      </w:r>
      <w:r w:rsidR="000C59AD" w:rsidRPr="002F596F">
        <w:rPr>
          <w:rFonts w:ascii="Times New Roman" w:eastAsia="Times New Roman" w:hAnsi="Times New Roman" w:cs="Times New Roman"/>
          <w:b/>
          <w:bCs/>
          <w:sz w:val="36"/>
          <w:szCs w:val="36"/>
          <w:lang w:eastAsia="ru-RU"/>
        </w:rPr>
        <w:t xml:space="preserve">8 </w:t>
      </w:r>
      <w:r w:rsidR="00C34880" w:rsidRPr="002F596F">
        <w:rPr>
          <w:rFonts w:ascii="Times New Roman" w:eastAsia="Times New Roman" w:hAnsi="Times New Roman" w:cs="Times New Roman"/>
          <w:b/>
          <w:bCs/>
          <w:sz w:val="36"/>
          <w:szCs w:val="36"/>
          <w:lang w:eastAsia="ru-RU"/>
        </w:rPr>
        <w:t>годы»</w:t>
      </w:r>
    </w:p>
    <w:p w:rsidR="00C34880" w:rsidRPr="002F596F" w:rsidRDefault="00C34880" w:rsidP="009B15D7">
      <w:pPr>
        <w:autoSpaceDE w:val="0"/>
        <w:autoSpaceDN w:val="0"/>
        <w:adjustRightInd w:val="0"/>
        <w:spacing w:after="0" w:line="240" w:lineRule="auto"/>
        <w:jc w:val="center"/>
        <w:rPr>
          <w:rFonts w:ascii="Calibri" w:eastAsia="Times New Roman" w:hAnsi="Calibri" w:cs="Times New Roman"/>
          <w:sz w:val="28"/>
          <w:szCs w:val="28"/>
          <w:lang w:eastAsia="ru-RU"/>
        </w:rPr>
      </w:pPr>
    </w:p>
    <w:p w:rsidR="00C34880" w:rsidRPr="002F596F" w:rsidRDefault="00C34880" w:rsidP="009B15D7">
      <w:pPr>
        <w:autoSpaceDE w:val="0"/>
        <w:autoSpaceDN w:val="0"/>
        <w:adjustRightInd w:val="0"/>
        <w:spacing w:after="0" w:line="240" w:lineRule="auto"/>
        <w:jc w:val="center"/>
        <w:rPr>
          <w:rFonts w:ascii="Calibri" w:eastAsia="Times New Roman" w:hAnsi="Calibri" w:cs="Times New Roman"/>
          <w:sz w:val="28"/>
          <w:szCs w:val="28"/>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C34880"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B39B2" w:rsidRPr="002F596F" w:rsidRDefault="00CB39B2"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B39B2" w:rsidRPr="002F596F" w:rsidRDefault="00CB39B2"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EA3745" w:rsidRPr="002F596F" w:rsidRDefault="00EA3745"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EA3745" w:rsidRPr="002F596F" w:rsidRDefault="00EA3745"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EA3745" w:rsidRPr="002F596F" w:rsidRDefault="00EA3745"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EA3745" w:rsidRPr="002F596F" w:rsidRDefault="00EA3745" w:rsidP="009B15D7">
      <w:pPr>
        <w:autoSpaceDE w:val="0"/>
        <w:autoSpaceDN w:val="0"/>
        <w:adjustRightInd w:val="0"/>
        <w:spacing w:after="0" w:line="240" w:lineRule="auto"/>
        <w:jc w:val="center"/>
        <w:rPr>
          <w:rFonts w:ascii="Times New Roman" w:eastAsia="Times New Roman" w:hAnsi="Times New Roman" w:cs="Times New Roman"/>
          <w:sz w:val="24"/>
          <w:szCs w:val="20"/>
          <w:lang w:eastAsia="ru-RU"/>
        </w:rPr>
      </w:pPr>
    </w:p>
    <w:p w:rsidR="00C34880" w:rsidRPr="002F596F" w:rsidRDefault="004F1E69" w:rsidP="004F1E69">
      <w:pPr>
        <w:widowControl w:val="0"/>
        <w:tabs>
          <w:tab w:val="left" w:pos="4140"/>
        </w:tabs>
        <w:autoSpaceDE w:val="0"/>
        <w:autoSpaceDN w:val="0"/>
        <w:adjustRightInd w:val="0"/>
        <w:spacing w:after="0" w:line="240" w:lineRule="auto"/>
        <w:rPr>
          <w:rFonts w:ascii="Calibri" w:eastAsia="Times New Roman" w:hAnsi="Calibri" w:cs="Arial"/>
          <w:b/>
          <w:color w:val="000000"/>
          <w:sz w:val="26"/>
          <w:szCs w:val="20"/>
          <w:lang w:eastAsia="ru-RU"/>
        </w:rPr>
      </w:pPr>
      <w:r>
        <w:rPr>
          <w:rFonts w:ascii="Times New Roman" w:eastAsia="Times New Roman" w:hAnsi="Times New Roman" w:cs="Times New Roman"/>
          <w:sz w:val="24"/>
          <w:szCs w:val="20"/>
          <w:lang w:eastAsia="ru-RU"/>
        </w:rPr>
        <w:t xml:space="preserve">                                                                                </w:t>
      </w:r>
      <w:r w:rsidR="00C34880" w:rsidRPr="002F596F">
        <w:rPr>
          <w:rFonts w:ascii="Times New Roman" w:eastAsia="Times New Roman" w:hAnsi="Times New Roman" w:cs="Arial"/>
          <w:sz w:val="24"/>
          <w:szCs w:val="20"/>
          <w:lang w:eastAsia="ru-RU"/>
        </w:rPr>
        <w:t>202</w:t>
      </w:r>
      <w:r w:rsidR="00EA3745" w:rsidRPr="002F596F">
        <w:rPr>
          <w:rFonts w:ascii="Times New Roman" w:eastAsia="Times New Roman" w:hAnsi="Times New Roman" w:cs="Arial"/>
          <w:sz w:val="24"/>
          <w:szCs w:val="20"/>
          <w:lang w:eastAsia="ru-RU"/>
        </w:rPr>
        <w:t>3</w:t>
      </w:r>
      <w:r w:rsidR="00C34880" w:rsidRPr="002F596F">
        <w:rPr>
          <w:rFonts w:ascii="Times New Roman" w:eastAsia="Times New Roman" w:hAnsi="Times New Roman" w:cs="Arial"/>
          <w:sz w:val="24"/>
          <w:szCs w:val="20"/>
          <w:lang w:eastAsia="ru-RU"/>
        </w:rPr>
        <w:br w:type="page"/>
      </w:r>
      <w:r w:rsidR="00C34880" w:rsidRPr="002F596F">
        <w:rPr>
          <w:rFonts w:ascii="Calibri" w:eastAsia="Times New Roman" w:hAnsi="Calibri" w:cs="Arial"/>
          <w:b/>
          <w:color w:val="000000"/>
          <w:sz w:val="26"/>
          <w:szCs w:val="20"/>
          <w:lang w:eastAsia="ru-RU"/>
        </w:rPr>
        <w:lastRenderedPageBreak/>
        <w:t>СОДЕРЖАНИЕ</w:t>
      </w:r>
    </w:p>
    <w:p w:rsidR="009B15D7" w:rsidRPr="002F596F" w:rsidRDefault="009B15D7" w:rsidP="009B15D7">
      <w:pPr>
        <w:widowControl w:val="0"/>
        <w:tabs>
          <w:tab w:val="left" w:pos="4140"/>
        </w:tabs>
        <w:autoSpaceDE w:val="0"/>
        <w:autoSpaceDN w:val="0"/>
        <w:adjustRightInd w:val="0"/>
        <w:spacing w:after="0" w:line="240" w:lineRule="auto"/>
        <w:ind w:firstLine="709"/>
        <w:jc w:val="center"/>
        <w:rPr>
          <w:rFonts w:ascii="Calibri" w:eastAsia="Times New Roman" w:hAnsi="Calibri" w:cs="Arial"/>
          <w:color w:val="FF0000"/>
          <w:sz w:val="26"/>
          <w:szCs w:val="20"/>
          <w:lang w:eastAsia="ru-RU"/>
        </w:rPr>
      </w:pPr>
    </w:p>
    <w:tbl>
      <w:tblPr>
        <w:tblW w:w="10568" w:type="dxa"/>
        <w:tblInd w:w="675" w:type="dxa"/>
        <w:tblLayout w:type="fixed"/>
        <w:tblLook w:val="01E0" w:firstRow="1" w:lastRow="1" w:firstColumn="1" w:lastColumn="1" w:noHBand="0" w:noVBand="0"/>
      </w:tblPr>
      <w:tblGrid>
        <w:gridCol w:w="2265"/>
        <w:gridCol w:w="5594"/>
        <w:gridCol w:w="1168"/>
        <w:gridCol w:w="197"/>
        <w:gridCol w:w="103"/>
        <w:gridCol w:w="912"/>
        <w:gridCol w:w="329"/>
      </w:tblGrid>
      <w:tr w:rsidR="00D33A43" w:rsidRPr="002F596F" w:rsidTr="00EA3745">
        <w:trPr>
          <w:gridAfter w:val="2"/>
          <w:wAfter w:w="1241" w:type="dxa"/>
          <w:trHeight w:val="429"/>
        </w:trPr>
        <w:tc>
          <w:tcPr>
            <w:tcW w:w="7859" w:type="dxa"/>
            <w:gridSpan w:val="2"/>
            <w:tcBorders>
              <w:top w:val="single" w:sz="4" w:space="0" w:color="auto"/>
              <w:left w:val="single" w:sz="4" w:space="0" w:color="auto"/>
              <w:bottom w:val="single" w:sz="4" w:space="0" w:color="auto"/>
              <w:right w:val="single" w:sz="4" w:space="0" w:color="auto"/>
            </w:tcBorders>
          </w:tcPr>
          <w:p w:rsidR="00D33A43" w:rsidRPr="002F596F" w:rsidRDefault="00D33A43" w:rsidP="009B15D7">
            <w:pPr>
              <w:spacing w:after="0" w:line="240" w:lineRule="auto"/>
              <w:jc w:val="center"/>
              <w:textAlignment w:val="baseline"/>
              <w:outlineLvl w:val="2"/>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eastAsia="ru-RU"/>
              </w:rPr>
              <w:t>Наименование</w:t>
            </w:r>
          </w:p>
        </w:tc>
        <w:tc>
          <w:tcPr>
            <w:tcW w:w="1468" w:type="dxa"/>
            <w:gridSpan w:val="3"/>
            <w:tcBorders>
              <w:top w:val="single" w:sz="4" w:space="0" w:color="auto"/>
              <w:left w:val="single" w:sz="4" w:space="0" w:color="auto"/>
              <w:bottom w:val="single" w:sz="4" w:space="0" w:color="auto"/>
              <w:right w:val="single" w:sz="4" w:space="0" w:color="auto"/>
            </w:tcBorders>
          </w:tcPr>
          <w:p w:rsidR="00D33A43" w:rsidRPr="002F596F" w:rsidRDefault="00D33A43" w:rsidP="009B15D7">
            <w:pPr>
              <w:widowControl w:val="0"/>
              <w:tabs>
                <w:tab w:val="left" w:pos="4200"/>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2F596F">
              <w:rPr>
                <w:rFonts w:ascii="Times New Roman" w:eastAsia="Times New Roman" w:hAnsi="Times New Roman" w:cs="Times New Roman"/>
                <w:b/>
                <w:color w:val="000000"/>
                <w:sz w:val="24"/>
                <w:szCs w:val="24"/>
                <w:lang w:eastAsia="ru-RU"/>
              </w:rPr>
              <w:t>страница</w:t>
            </w:r>
          </w:p>
        </w:tc>
      </w:tr>
      <w:tr w:rsidR="00C34880" w:rsidRPr="002F596F" w:rsidTr="00EA3745">
        <w:trPr>
          <w:gridAfter w:val="2"/>
          <w:wAfter w:w="1241" w:type="dxa"/>
          <w:trHeight w:val="429"/>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D33A43" w:rsidP="009B15D7">
            <w:pPr>
              <w:spacing w:after="0" w:line="240" w:lineRule="auto"/>
              <w:textAlignment w:val="baseline"/>
              <w:outlineLvl w:val="2"/>
              <w:rPr>
                <w:rFonts w:ascii="Times New Roman" w:eastAsia="Times New Roman" w:hAnsi="Times New Roman" w:cs="Times New Roman"/>
                <w:b/>
                <w:bCs/>
                <w:sz w:val="24"/>
                <w:szCs w:val="24"/>
                <w:lang w:eastAsia="ru-RU"/>
              </w:rPr>
            </w:pPr>
            <w:r w:rsidRPr="002F596F">
              <w:rPr>
                <w:rFonts w:ascii="Times New Roman" w:eastAsia="Times New Roman" w:hAnsi="Times New Roman" w:cs="Times New Roman"/>
                <w:b/>
                <w:sz w:val="24"/>
                <w:szCs w:val="24"/>
                <w:lang w:eastAsia="ru-RU"/>
              </w:rPr>
              <w:t>Паспорт программы</w:t>
            </w:r>
          </w:p>
        </w:tc>
        <w:tc>
          <w:tcPr>
            <w:tcW w:w="1468" w:type="dxa"/>
            <w:gridSpan w:val="3"/>
            <w:tcBorders>
              <w:top w:val="single" w:sz="4" w:space="0" w:color="auto"/>
              <w:left w:val="single" w:sz="4" w:space="0" w:color="auto"/>
              <w:bottom w:val="single" w:sz="4" w:space="0" w:color="auto"/>
              <w:right w:val="single" w:sz="4" w:space="0" w:color="auto"/>
            </w:tcBorders>
          </w:tcPr>
          <w:p w:rsidR="00C34880" w:rsidRPr="002F596F" w:rsidRDefault="00D33A43" w:rsidP="009B15D7">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3</w:t>
            </w:r>
          </w:p>
        </w:tc>
      </w:tr>
      <w:tr w:rsidR="00D33A43" w:rsidRPr="002F596F" w:rsidTr="00EA3745">
        <w:trPr>
          <w:gridAfter w:val="2"/>
          <w:wAfter w:w="1241" w:type="dxa"/>
          <w:trHeight w:val="429"/>
        </w:trPr>
        <w:tc>
          <w:tcPr>
            <w:tcW w:w="7859" w:type="dxa"/>
            <w:gridSpan w:val="2"/>
            <w:tcBorders>
              <w:top w:val="single" w:sz="4" w:space="0" w:color="auto"/>
              <w:left w:val="single" w:sz="4" w:space="0" w:color="auto"/>
              <w:bottom w:val="single" w:sz="4" w:space="0" w:color="auto"/>
              <w:right w:val="single" w:sz="4" w:space="0" w:color="auto"/>
            </w:tcBorders>
          </w:tcPr>
          <w:p w:rsidR="00D33A43" w:rsidRPr="002F596F" w:rsidRDefault="00D33A43" w:rsidP="009B15D7">
            <w:pPr>
              <w:spacing w:after="0" w:line="240" w:lineRule="auto"/>
              <w:textAlignment w:val="baseline"/>
              <w:outlineLvl w:val="2"/>
              <w:rPr>
                <w:rFonts w:ascii="Times New Roman" w:eastAsia="Times New Roman" w:hAnsi="Times New Roman" w:cs="Times New Roman"/>
                <w:b/>
                <w:bCs/>
                <w:sz w:val="24"/>
                <w:szCs w:val="24"/>
                <w:lang w:eastAsia="ru-RU"/>
              </w:rPr>
            </w:pPr>
            <w:r w:rsidRPr="002F596F">
              <w:rPr>
                <w:rFonts w:ascii="Times New Roman" w:eastAsia="Times New Roman" w:hAnsi="Times New Roman" w:cs="Times New Roman"/>
                <w:b/>
                <w:sz w:val="24"/>
                <w:szCs w:val="24"/>
                <w:lang w:eastAsia="ru-RU"/>
              </w:rPr>
              <w:t xml:space="preserve">§ </w:t>
            </w:r>
            <w:r w:rsidRPr="002F596F">
              <w:rPr>
                <w:rFonts w:ascii="Times New Roman" w:eastAsia="Times New Roman" w:hAnsi="Times New Roman" w:cs="Times New Roman"/>
                <w:b/>
                <w:sz w:val="24"/>
                <w:szCs w:val="24"/>
                <w:lang w:val="en-US" w:eastAsia="ru-RU"/>
              </w:rPr>
              <w:t>I</w:t>
            </w:r>
            <w:r w:rsidRPr="002F596F">
              <w:rPr>
                <w:rFonts w:ascii="Times New Roman" w:eastAsia="Times New Roman" w:hAnsi="Times New Roman" w:cs="Times New Roman"/>
                <w:b/>
                <w:sz w:val="24"/>
                <w:szCs w:val="24"/>
                <w:lang w:eastAsia="ru-RU"/>
              </w:rPr>
              <w:t>.</w:t>
            </w:r>
            <w:r w:rsidRPr="002F596F">
              <w:rPr>
                <w:rFonts w:ascii="Times New Roman" w:eastAsia="Times New Roman" w:hAnsi="Times New Roman" w:cs="Times New Roman"/>
                <w:b/>
                <w:bCs/>
                <w:sz w:val="24"/>
                <w:szCs w:val="24"/>
                <w:lang w:eastAsia="ru-RU"/>
              </w:rPr>
              <w:t xml:space="preserve"> Энергосбережение и повышение энергетической эффективности Городского  Округа  «</w:t>
            </w:r>
            <w:proofErr w:type="spellStart"/>
            <w:r w:rsidRPr="002F596F">
              <w:rPr>
                <w:rFonts w:ascii="Times New Roman" w:eastAsia="Times New Roman" w:hAnsi="Times New Roman" w:cs="Times New Roman"/>
                <w:b/>
                <w:bCs/>
                <w:sz w:val="24"/>
                <w:szCs w:val="24"/>
                <w:lang w:eastAsia="ru-RU"/>
              </w:rPr>
              <w:t>Жатай</w:t>
            </w:r>
            <w:proofErr w:type="spellEnd"/>
            <w:r w:rsidRPr="002F596F">
              <w:rPr>
                <w:rFonts w:ascii="Times New Roman" w:eastAsia="Times New Roman" w:hAnsi="Times New Roman" w:cs="Times New Roman"/>
                <w:b/>
                <w:bCs/>
                <w:sz w:val="24"/>
                <w:szCs w:val="24"/>
                <w:lang w:eastAsia="ru-RU"/>
              </w:rPr>
              <w:t>» Республики Саха (Якутия)</w:t>
            </w:r>
          </w:p>
        </w:tc>
        <w:tc>
          <w:tcPr>
            <w:tcW w:w="1468" w:type="dxa"/>
            <w:gridSpan w:val="3"/>
            <w:tcBorders>
              <w:top w:val="single" w:sz="4" w:space="0" w:color="auto"/>
              <w:left w:val="single" w:sz="4" w:space="0" w:color="auto"/>
              <w:bottom w:val="single" w:sz="4" w:space="0" w:color="auto"/>
              <w:right w:val="single" w:sz="4" w:space="0" w:color="auto"/>
            </w:tcBorders>
          </w:tcPr>
          <w:p w:rsidR="00D33A43" w:rsidRPr="002F596F" w:rsidRDefault="00D33A43" w:rsidP="009B15D7">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6</w:t>
            </w:r>
          </w:p>
        </w:tc>
      </w:tr>
      <w:tr w:rsidR="00C34880" w:rsidRPr="002F596F" w:rsidTr="00EA3745">
        <w:trPr>
          <w:gridAfter w:val="2"/>
          <w:wAfter w:w="1241" w:type="dxa"/>
          <w:trHeight w:val="429"/>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C34880" w:rsidP="009B15D7">
            <w:pPr>
              <w:widowControl w:val="0"/>
              <w:autoSpaceDE w:val="0"/>
              <w:autoSpaceDN w:val="0"/>
              <w:adjustRightInd w:val="0"/>
              <w:spacing w:after="0" w:line="240" w:lineRule="auto"/>
              <w:ind w:right="-958"/>
              <w:rPr>
                <w:rFonts w:ascii="Times New Roman" w:eastAsia="Times New Roman" w:hAnsi="Times New Roman" w:cs="Times New Roman"/>
                <w:lang w:eastAsia="ru-RU"/>
              </w:rPr>
            </w:pPr>
            <w:r w:rsidRPr="002F596F">
              <w:rPr>
                <w:rFonts w:ascii="Times New Roman" w:eastAsia="Times New Roman" w:hAnsi="Times New Roman" w:cs="Times New Roman"/>
                <w:lang w:val="en-US" w:eastAsia="ru-RU"/>
              </w:rPr>
              <w:t>I</w:t>
            </w:r>
            <w:r w:rsidRPr="002F596F">
              <w:rPr>
                <w:rFonts w:ascii="Times New Roman" w:eastAsia="Times New Roman" w:hAnsi="Times New Roman" w:cs="Times New Roman"/>
                <w:lang w:eastAsia="ru-RU"/>
              </w:rPr>
              <w:t xml:space="preserve">.1. Нормативно правовое обеспечение                                                                                         </w:t>
            </w:r>
          </w:p>
          <w:p w:rsidR="00C34880" w:rsidRPr="002F596F" w:rsidRDefault="00C34880" w:rsidP="009B15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596F">
              <w:rPr>
                <w:rFonts w:ascii="Times New Roman" w:eastAsia="Times New Roman" w:hAnsi="Times New Roman" w:cs="Times New Roman"/>
                <w:lang w:val="en-US" w:eastAsia="ru-RU"/>
              </w:rPr>
              <w:t>I</w:t>
            </w:r>
            <w:r w:rsidRPr="002F596F">
              <w:rPr>
                <w:rFonts w:ascii="Times New Roman" w:eastAsia="Times New Roman" w:hAnsi="Times New Roman" w:cs="Times New Roman"/>
                <w:lang w:eastAsia="ru-RU"/>
              </w:rPr>
              <w:t xml:space="preserve">.2. </w:t>
            </w:r>
            <w:r w:rsidRPr="002F596F">
              <w:rPr>
                <w:rFonts w:ascii="Times New Roman" w:eastAsia="Times New Roman" w:hAnsi="Times New Roman" w:cs="Times New Roman"/>
                <w:sz w:val="24"/>
                <w:szCs w:val="24"/>
                <w:lang w:eastAsia="ru-RU"/>
              </w:rPr>
              <w:t>Анализ состояния и основные проблемы энергосбережения</w:t>
            </w:r>
          </w:p>
        </w:tc>
        <w:tc>
          <w:tcPr>
            <w:tcW w:w="1468" w:type="dxa"/>
            <w:gridSpan w:val="3"/>
            <w:tcBorders>
              <w:top w:val="single" w:sz="4" w:space="0" w:color="auto"/>
              <w:left w:val="single" w:sz="4" w:space="0" w:color="auto"/>
              <w:bottom w:val="single" w:sz="4" w:space="0" w:color="auto"/>
              <w:right w:val="single" w:sz="4" w:space="0" w:color="auto"/>
            </w:tcBorders>
          </w:tcPr>
          <w:p w:rsidR="00C34880" w:rsidRPr="002F596F" w:rsidRDefault="00C34880" w:rsidP="009B15D7">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7</w:t>
            </w:r>
          </w:p>
          <w:p w:rsidR="00C34880" w:rsidRPr="002F596F" w:rsidRDefault="00C34880" w:rsidP="009B15D7">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8</w:t>
            </w:r>
          </w:p>
        </w:tc>
      </w:tr>
      <w:tr w:rsidR="00C34880" w:rsidRPr="002F596F" w:rsidTr="00EA3745">
        <w:trPr>
          <w:gridAfter w:val="2"/>
          <w:wAfter w:w="1241" w:type="dxa"/>
          <w:trHeight w:val="244"/>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561817" w:rsidP="009B15D7">
            <w:pPr>
              <w:widowControl w:val="0"/>
              <w:tabs>
                <w:tab w:val="left" w:pos="171"/>
              </w:tabs>
              <w:autoSpaceDE w:val="0"/>
              <w:autoSpaceDN w:val="0"/>
              <w:spacing w:after="0" w:line="240" w:lineRule="auto"/>
              <w:ind w:right="1374"/>
              <w:outlineLvl w:val="0"/>
              <w:rPr>
                <w:rFonts w:ascii="Times New Roman" w:eastAsia="Times New Roman" w:hAnsi="Times New Roman" w:cs="Times New Roman"/>
                <w:b/>
                <w:color w:val="000000"/>
                <w:sz w:val="24"/>
                <w:szCs w:val="24"/>
                <w:lang w:eastAsia="ru-RU"/>
              </w:rPr>
            </w:pPr>
            <w:r w:rsidRPr="002F596F">
              <w:rPr>
                <w:rFonts w:ascii="Times New Roman" w:eastAsia="Arial" w:hAnsi="Times New Roman" w:cs="Times New Roman"/>
                <w:b/>
                <w:bCs/>
                <w:sz w:val="24"/>
                <w:szCs w:val="24"/>
              </w:rPr>
              <w:t>§ I</w:t>
            </w:r>
            <w:r w:rsidRPr="002F596F">
              <w:rPr>
                <w:rFonts w:ascii="Times New Roman" w:eastAsia="Arial" w:hAnsi="Times New Roman" w:cs="Times New Roman"/>
                <w:b/>
                <w:bCs/>
                <w:sz w:val="24"/>
                <w:szCs w:val="24"/>
                <w:lang w:val="en-US"/>
              </w:rPr>
              <w:t>I</w:t>
            </w:r>
            <w:r w:rsidRPr="002F596F">
              <w:rPr>
                <w:rFonts w:ascii="Times New Roman" w:eastAsia="Arial" w:hAnsi="Times New Roman" w:cs="Times New Roman"/>
                <w:b/>
                <w:bCs/>
                <w:sz w:val="24"/>
                <w:szCs w:val="24"/>
              </w:rPr>
              <w:t xml:space="preserve">.     </w:t>
            </w:r>
            <w:proofErr w:type="spellStart"/>
            <w:r w:rsidRPr="002F596F">
              <w:rPr>
                <w:rFonts w:ascii="Times New Roman" w:eastAsia="Arial" w:hAnsi="Times New Roman" w:cs="Times New Roman"/>
                <w:b/>
                <w:bCs/>
                <w:sz w:val="24"/>
                <w:szCs w:val="24"/>
              </w:rPr>
              <w:t>Основныецели,задачи</w:t>
            </w:r>
            <w:proofErr w:type="spellEnd"/>
            <w:r w:rsidR="00220779" w:rsidRPr="002F596F">
              <w:rPr>
                <w:rFonts w:ascii="Times New Roman" w:eastAsia="Arial" w:hAnsi="Times New Roman" w:cs="Times New Roman"/>
                <w:b/>
                <w:bCs/>
                <w:sz w:val="24"/>
                <w:szCs w:val="24"/>
              </w:rPr>
              <w:t xml:space="preserve">, </w:t>
            </w:r>
            <w:proofErr w:type="spellStart"/>
            <w:r w:rsidRPr="002F596F">
              <w:rPr>
                <w:rFonts w:ascii="Times New Roman" w:eastAsia="Arial" w:hAnsi="Times New Roman" w:cs="Times New Roman"/>
                <w:b/>
                <w:bCs/>
                <w:sz w:val="24"/>
                <w:szCs w:val="24"/>
              </w:rPr>
              <w:t>программыисрокиее</w:t>
            </w:r>
            <w:proofErr w:type="spellEnd"/>
            <w:r w:rsidRPr="002F596F">
              <w:rPr>
                <w:rFonts w:ascii="Times New Roman" w:eastAsia="Arial" w:hAnsi="Times New Roman" w:cs="Times New Roman"/>
                <w:b/>
                <w:bCs/>
                <w:spacing w:val="18"/>
                <w:sz w:val="24"/>
                <w:szCs w:val="24"/>
              </w:rPr>
              <w:t xml:space="preserve"> р</w:t>
            </w:r>
            <w:r w:rsidRPr="002F596F">
              <w:rPr>
                <w:rFonts w:ascii="Times New Roman" w:eastAsia="Arial" w:hAnsi="Times New Roman" w:cs="Times New Roman"/>
                <w:b/>
                <w:bCs/>
                <w:sz w:val="24"/>
                <w:szCs w:val="24"/>
              </w:rPr>
              <w:t>еализации</w:t>
            </w:r>
            <w:bookmarkStart w:id="0" w:name="_GoBack"/>
            <w:bookmarkEnd w:id="0"/>
          </w:p>
        </w:tc>
        <w:tc>
          <w:tcPr>
            <w:tcW w:w="1468" w:type="dxa"/>
            <w:gridSpan w:val="3"/>
            <w:tcBorders>
              <w:top w:val="single" w:sz="4" w:space="0" w:color="auto"/>
              <w:left w:val="single" w:sz="4" w:space="0" w:color="auto"/>
              <w:bottom w:val="single" w:sz="4" w:space="0" w:color="auto"/>
              <w:right w:val="single" w:sz="4" w:space="0" w:color="auto"/>
            </w:tcBorders>
          </w:tcPr>
          <w:p w:rsidR="00561817" w:rsidRPr="002F596F" w:rsidRDefault="00561817" w:rsidP="009B15D7">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p>
          <w:p w:rsidR="00C34880" w:rsidRPr="002F596F" w:rsidRDefault="000F3D95" w:rsidP="00FC4EC2">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w:t>
            </w:r>
            <w:r w:rsidR="00FC4EC2" w:rsidRPr="002F596F">
              <w:rPr>
                <w:rFonts w:ascii="Times New Roman" w:eastAsia="Times New Roman" w:hAnsi="Times New Roman" w:cs="Times New Roman"/>
                <w:color w:val="000000"/>
                <w:sz w:val="24"/>
                <w:szCs w:val="24"/>
                <w:lang w:eastAsia="ru-RU"/>
              </w:rPr>
              <w:t>3</w:t>
            </w:r>
          </w:p>
        </w:tc>
      </w:tr>
      <w:tr w:rsidR="00C34880" w:rsidRPr="002F596F" w:rsidTr="00EA3745">
        <w:trPr>
          <w:gridAfter w:val="2"/>
          <w:wAfter w:w="1241" w:type="dxa"/>
          <w:trHeight w:val="292"/>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561817" w:rsidP="009B15D7">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2F596F">
              <w:rPr>
                <w:rFonts w:ascii="Times New Roman" w:eastAsia="Arial" w:hAnsi="Times New Roman" w:cs="Times New Roman"/>
                <w:sz w:val="24"/>
                <w:szCs w:val="24"/>
                <w:lang w:val="en-US"/>
              </w:rPr>
              <w:t>II</w:t>
            </w:r>
            <w:r w:rsidRPr="002F596F">
              <w:rPr>
                <w:rFonts w:ascii="Times New Roman" w:eastAsia="Arial" w:hAnsi="Times New Roman" w:cs="Times New Roman"/>
                <w:sz w:val="24"/>
                <w:szCs w:val="24"/>
              </w:rPr>
              <w:t>.</w:t>
            </w:r>
            <w:r w:rsidRPr="002F596F">
              <w:rPr>
                <w:rFonts w:ascii="Times New Roman" w:eastAsia="Arial" w:hAnsi="Times New Roman" w:cs="Times New Roman"/>
                <w:sz w:val="24"/>
                <w:szCs w:val="24"/>
              </w:rPr>
              <w:tab/>
            </w:r>
            <w:r w:rsidRPr="002F596F">
              <w:rPr>
                <w:rFonts w:ascii="Times New Roman" w:eastAsia="Arial" w:hAnsi="Times New Roman" w:cs="Times New Roman"/>
                <w:sz w:val="24"/>
                <w:szCs w:val="24"/>
                <w:lang w:val="en-US"/>
              </w:rPr>
              <w:t>C</w:t>
            </w:r>
            <w:proofErr w:type="spellStart"/>
            <w:r w:rsidRPr="002F596F">
              <w:rPr>
                <w:rFonts w:ascii="Times New Roman" w:eastAsia="Arial" w:hAnsi="Times New Roman" w:cs="Times New Roman"/>
                <w:sz w:val="24"/>
                <w:szCs w:val="24"/>
              </w:rPr>
              <w:t>истема</w:t>
            </w:r>
            <w:proofErr w:type="spellEnd"/>
            <w:r w:rsidRPr="002F596F">
              <w:rPr>
                <w:rFonts w:ascii="Times New Roman" w:eastAsia="Arial" w:hAnsi="Times New Roman" w:cs="Times New Roman"/>
                <w:sz w:val="24"/>
                <w:szCs w:val="24"/>
              </w:rPr>
              <w:t xml:space="preserve"> целевых индикаторов и ожидаемый социально-экономический эффект от реализации программы</w:t>
            </w:r>
          </w:p>
        </w:tc>
        <w:tc>
          <w:tcPr>
            <w:tcW w:w="1468" w:type="dxa"/>
            <w:gridSpan w:val="3"/>
            <w:tcBorders>
              <w:top w:val="single" w:sz="4" w:space="0" w:color="auto"/>
              <w:left w:val="single" w:sz="4" w:space="0" w:color="auto"/>
              <w:bottom w:val="single" w:sz="4" w:space="0" w:color="auto"/>
              <w:right w:val="single" w:sz="4" w:space="0" w:color="auto"/>
            </w:tcBorders>
          </w:tcPr>
          <w:p w:rsidR="00561817" w:rsidRPr="002F596F" w:rsidRDefault="00561817" w:rsidP="009B15D7">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p>
          <w:p w:rsidR="00C34880" w:rsidRPr="002F596F" w:rsidRDefault="000F3D95" w:rsidP="00FC4EC2">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w:t>
            </w:r>
            <w:r w:rsidR="00FC4EC2" w:rsidRPr="002F596F">
              <w:rPr>
                <w:rFonts w:ascii="Times New Roman" w:eastAsia="Times New Roman" w:hAnsi="Times New Roman" w:cs="Times New Roman"/>
                <w:color w:val="000000"/>
                <w:sz w:val="24"/>
                <w:szCs w:val="24"/>
                <w:lang w:eastAsia="ru-RU"/>
              </w:rPr>
              <w:t>3</w:t>
            </w:r>
          </w:p>
        </w:tc>
      </w:tr>
      <w:tr w:rsidR="00C34880" w:rsidRPr="002F596F" w:rsidTr="00EA3745">
        <w:trPr>
          <w:gridAfter w:val="2"/>
          <w:wAfter w:w="1241" w:type="dxa"/>
          <w:trHeight w:val="310"/>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561817" w:rsidP="009B15D7">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2F596F">
              <w:rPr>
                <w:rFonts w:ascii="Times New Roman" w:eastAsia="Arial" w:hAnsi="Times New Roman" w:cs="Times New Roman"/>
                <w:sz w:val="24"/>
                <w:szCs w:val="24"/>
                <w:lang w:val="en-US"/>
              </w:rPr>
              <w:t xml:space="preserve">II.1. </w:t>
            </w:r>
            <w:r w:rsidRPr="002F596F">
              <w:rPr>
                <w:rFonts w:ascii="Times New Roman" w:eastAsia="Arial" w:hAnsi="Times New Roman" w:cs="Times New Roman"/>
                <w:sz w:val="24"/>
                <w:szCs w:val="24"/>
              </w:rPr>
              <w:t>Целевые показатели программы</w:t>
            </w:r>
          </w:p>
        </w:tc>
        <w:tc>
          <w:tcPr>
            <w:tcW w:w="1468" w:type="dxa"/>
            <w:gridSpan w:val="3"/>
            <w:tcBorders>
              <w:top w:val="single" w:sz="4" w:space="0" w:color="auto"/>
              <w:left w:val="single" w:sz="4" w:space="0" w:color="auto"/>
              <w:bottom w:val="single" w:sz="4" w:space="0" w:color="auto"/>
              <w:right w:val="single" w:sz="4" w:space="0" w:color="auto"/>
            </w:tcBorders>
          </w:tcPr>
          <w:p w:rsidR="00C34880" w:rsidRPr="002F596F" w:rsidRDefault="00C34880" w:rsidP="00FC4EC2">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w:t>
            </w:r>
            <w:r w:rsidR="00FC4EC2" w:rsidRPr="002F596F">
              <w:rPr>
                <w:rFonts w:ascii="Times New Roman" w:eastAsia="Times New Roman" w:hAnsi="Times New Roman" w:cs="Times New Roman"/>
                <w:color w:val="000000"/>
                <w:sz w:val="24"/>
                <w:szCs w:val="24"/>
                <w:lang w:eastAsia="ru-RU"/>
              </w:rPr>
              <w:t>3</w:t>
            </w:r>
          </w:p>
        </w:tc>
      </w:tr>
      <w:tr w:rsidR="00C34880" w:rsidRPr="002F596F" w:rsidTr="00EA3745">
        <w:trPr>
          <w:gridAfter w:val="2"/>
          <w:wAfter w:w="1241" w:type="dxa"/>
          <w:trHeight w:val="285"/>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561817" w:rsidP="00F6230F">
            <w:pPr>
              <w:widowControl w:val="0"/>
              <w:tabs>
                <w:tab w:val="left" w:pos="3691"/>
              </w:tabs>
              <w:autoSpaceDE w:val="0"/>
              <w:autoSpaceDN w:val="0"/>
              <w:spacing w:after="0" w:line="240" w:lineRule="auto"/>
              <w:ind w:right="318"/>
              <w:outlineLvl w:val="0"/>
              <w:rPr>
                <w:rFonts w:ascii="Times New Roman" w:eastAsia="Times New Roman" w:hAnsi="Times New Roman" w:cs="Times New Roman"/>
                <w:color w:val="000000"/>
                <w:sz w:val="24"/>
                <w:szCs w:val="24"/>
                <w:lang w:eastAsia="ru-RU"/>
              </w:rPr>
            </w:pPr>
            <w:r w:rsidRPr="002F596F">
              <w:rPr>
                <w:rFonts w:ascii="Times New Roman" w:eastAsia="Arial" w:hAnsi="Times New Roman" w:cs="Times New Roman"/>
                <w:sz w:val="24"/>
                <w:szCs w:val="24"/>
                <w:lang w:val="en-US"/>
              </w:rPr>
              <w:t>II</w:t>
            </w:r>
            <w:r w:rsidRPr="002F596F">
              <w:rPr>
                <w:rFonts w:ascii="Times New Roman" w:eastAsia="Arial" w:hAnsi="Times New Roman" w:cs="Times New Roman"/>
                <w:sz w:val="24"/>
                <w:szCs w:val="24"/>
              </w:rPr>
              <w:t xml:space="preserve">.2. </w:t>
            </w:r>
            <w:r w:rsidR="008354D5" w:rsidRPr="002F596F">
              <w:rPr>
                <w:rFonts w:ascii="Times New Roman" w:eastAsia="Calibri" w:hAnsi="Times New Roman" w:cs="Times New Roman"/>
                <w:sz w:val="24"/>
                <w:szCs w:val="24"/>
              </w:rPr>
              <w:t>Организация управления программой и контроль за ходом ее реализации</w:t>
            </w:r>
          </w:p>
        </w:tc>
        <w:tc>
          <w:tcPr>
            <w:tcW w:w="1468" w:type="dxa"/>
            <w:gridSpan w:val="3"/>
            <w:tcBorders>
              <w:top w:val="single" w:sz="4" w:space="0" w:color="auto"/>
              <w:left w:val="single" w:sz="4" w:space="0" w:color="auto"/>
              <w:bottom w:val="single" w:sz="4" w:space="0" w:color="auto"/>
              <w:right w:val="single" w:sz="4" w:space="0" w:color="auto"/>
            </w:tcBorders>
          </w:tcPr>
          <w:p w:rsidR="00C34880" w:rsidRPr="002F596F" w:rsidRDefault="00C34880" w:rsidP="00FC4EC2">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w:t>
            </w:r>
            <w:r w:rsidR="00FC4EC2" w:rsidRPr="002F596F">
              <w:rPr>
                <w:rFonts w:ascii="Times New Roman" w:eastAsia="Times New Roman" w:hAnsi="Times New Roman" w:cs="Times New Roman"/>
                <w:color w:val="000000"/>
                <w:sz w:val="24"/>
                <w:szCs w:val="24"/>
                <w:lang w:eastAsia="ru-RU"/>
              </w:rPr>
              <w:t>4</w:t>
            </w:r>
          </w:p>
        </w:tc>
      </w:tr>
      <w:tr w:rsidR="00C34880" w:rsidRPr="002F596F" w:rsidTr="00EA3745">
        <w:trPr>
          <w:gridAfter w:val="2"/>
          <w:wAfter w:w="1241" w:type="dxa"/>
          <w:trHeight w:val="294"/>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561817" w:rsidP="009B15D7">
            <w:pPr>
              <w:widowControl w:val="0"/>
              <w:tabs>
                <w:tab w:val="left" w:pos="3691"/>
              </w:tabs>
              <w:autoSpaceDE w:val="0"/>
              <w:autoSpaceDN w:val="0"/>
              <w:spacing w:after="0" w:line="240" w:lineRule="auto"/>
              <w:ind w:right="318"/>
              <w:outlineLvl w:val="0"/>
              <w:rPr>
                <w:rFonts w:ascii="Times New Roman" w:eastAsia="Times New Roman" w:hAnsi="Times New Roman" w:cs="Times New Roman"/>
                <w:color w:val="000000"/>
                <w:sz w:val="24"/>
                <w:szCs w:val="24"/>
                <w:lang w:eastAsia="ru-RU"/>
              </w:rPr>
            </w:pPr>
            <w:r w:rsidRPr="002F596F">
              <w:rPr>
                <w:rFonts w:ascii="Times New Roman" w:eastAsia="Arial" w:hAnsi="Times New Roman" w:cs="Times New Roman"/>
                <w:sz w:val="24"/>
                <w:szCs w:val="24"/>
                <w:lang w:val="en-US"/>
              </w:rPr>
              <w:t xml:space="preserve">II.3. </w:t>
            </w:r>
            <w:r w:rsidRPr="002F596F">
              <w:rPr>
                <w:rFonts w:ascii="Times New Roman" w:eastAsia="Arial" w:hAnsi="Times New Roman" w:cs="Times New Roman"/>
                <w:bCs/>
                <w:sz w:val="24"/>
                <w:szCs w:val="24"/>
              </w:rPr>
              <w:t>Ресурсное обеспечение программы</w:t>
            </w:r>
          </w:p>
        </w:tc>
        <w:tc>
          <w:tcPr>
            <w:tcW w:w="1468" w:type="dxa"/>
            <w:gridSpan w:val="3"/>
            <w:tcBorders>
              <w:top w:val="single" w:sz="4" w:space="0" w:color="auto"/>
              <w:left w:val="single" w:sz="4" w:space="0" w:color="auto"/>
              <w:bottom w:val="single" w:sz="4" w:space="0" w:color="auto"/>
              <w:right w:val="single" w:sz="4" w:space="0" w:color="auto"/>
            </w:tcBorders>
          </w:tcPr>
          <w:p w:rsidR="00C34880" w:rsidRPr="002F596F" w:rsidRDefault="00C34880" w:rsidP="00FC4EC2">
            <w:pPr>
              <w:widowControl w:val="0"/>
              <w:tabs>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w:t>
            </w:r>
            <w:r w:rsidR="00FC4EC2" w:rsidRPr="002F596F">
              <w:rPr>
                <w:rFonts w:ascii="Times New Roman" w:eastAsia="Times New Roman" w:hAnsi="Times New Roman" w:cs="Times New Roman"/>
                <w:color w:val="000000"/>
                <w:sz w:val="24"/>
                <w:szCs w:val="24"/>
                <w:lang w:eastAsia="ru-RU"/>
              </w:rPr>
              <w:t>4</w:t>
            </w:r>
          </w:p>
        </w:tc>
      </w:tr>
      <w:tr w:rsidR="00C34880" w:rsidRPr="002F596F" w:rsidTr="00EA3745">
        <w:trPr>
          <w:gridAfter w:val="2"/>
          <w:wAfter w:w="1241" w:type="dxa"/>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561817" w:rsidP="009B15D7">
            <w:pPr>
              <w:widowControl w:val="0"/>
              <w:tabs>
                <w:tab w:val="left" w:pos="3691"/>
              </w:tabs>
              <w:autoSpaceDE w:val="0"/>
              <w:autoSpaceDN w:val="0"/>
              <w:spacing w:after="0" w:line="240" w:lineRule="auto"/>
              <w:ind w:right="318"/>
              <w:outlineLvl w:val="0"/>
              <w:rPr>
                <w:rFonts w:ascii="Times New Roman" w:eastAsia="Times New Roman" w:hAnsi="Times New Roman" w:cs="Times New Roman"/>
                <w:color w:val="000000"/>
                <w:sz w:val="24"/>
                <w:szCs w:val="24"/>
                <w:lang w:eastAsia="ru-RU"/>
              </w:rPr>
            </w:pPr>
            <w:r w:rsidRPr="002F596F">
              <w:rPr>
                <w:rFonts w:ascii="Times New Roman" w:eastAsia="Arial" w:hAnsi="Times New Roman" w:cs="Times New Roman"/>
                <w:sz w:val="24"/>
                <w:szCs w:val="24"/>
                <w:lang w:val="en-US"/>
              </w:rPr>
              <w:t>II</w:t>
            </w:r>
            <w:r w:rsidRPr="002F596F">
              <w:rPr>
                <w:rFonts w:ascii="Times New Roman" w:eastAsia="Arial" w:hAnsi="Times New Roman" w:cs="Times New Roman"/>
                <w:sz w:val="24"/>
                <w:szCs w:val="24"/>
              </w:rPr>
              <w:t xml:space="preserve">.4. </w:t>
            </w:r>
            <w:r w:rsidRPr="002F596F">
              <w:rPr>
                <w:rFonts w:ascii="Times New Roman" w:eastAsia="Arial" w:hAnsi="Times New Roman" w:cs="Times New Roman"/>
                <w:bCs/>
                <w:sz w:val="24"/>
                <w:szCs w:val="24"/>
              </w:rPr>
              <w:t>Система программных мероприятий программы</w:t>
            </w:r>
          </w:p>
        </w:tc>
        <w:tc>
          <w:tcPr>
            <w:tcW w:w="1468" w:type="dxa"/>
            <w:gridSpan w:val="3"/>
            <w:tcBorders>
              <w:top w:val="single" w:sz="4" w:space="0" w:color="auto"/>
              <w:left w:val="single" w:sz="4" w:space="0" w:color="auto"/>
              <w:bottom w:val="single" w:sz="4" w:space="0" w:color="auto"/>
              <w:right w:val="single" w:sz="4" w:space="0" w:color="auto"/>
            </w:tcBorders>
          </w:tcPr>
          <w:p w:rsidR="00C34880" w:rsidRPr="002F596F" w:rsidRDefault="00C34880" w:rsidP="00FC4EC2">
            <w:pPr>
              <w:widowControl w:val="0"/>
              <w:tabs>
                <w:tab w:val="left" w:pos="12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w:t>
            </w:r>
            <w:r w:rsidR="00FC4EC2" w:rsidRPr="002F596F">
              <w:rPr>
                <w:rFonts w:ascii="Times New Roman" w:eastAsia="Times New Roman" w:hAnsi="Times New Roman" w:cs="Times New Roman"/>
                <w:color w:val="000000"/>
                <w:sz w:val="24"/>
                <w:szCs w:val="24"/>
                <w:lang w:eastAsia="ru-RU"/>
              </w:rPr>
              <w:t>5</w:t>
            </w:r>
          </w:p>
        </w:tc>
      </w:tr>
      <w:tr w:rsidR="00C34880" w:rsidRPr="002F596F" w:rsidTr="00EA3745">
        <w:trPr>
          <w:gridAfter w:val="2"/>
          <w:wAfter w:w="1241" w:type="dxa"/>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561817" w:rsidP="009B15D7">
            <w:pPr>
              <w:suppressAutoHyphens/>
              <w:spacing w:after="0" w:line="240" w:lineRule="auto"/>
              <w:rPr>
                <w:rFonts w:ascii="Times New Roman" w:eastAsia="Times New Roman" w:hAnsi="Times New Roman" w:cs="Times New Roman"/>
                <w:color w:val="000000"/>
                <w:sz w:val="24"/>
                <w:szCs w:val="24"/>
                <w:lang w:eastAsia="ru-RU"/>
              </w:rPr>
            </w:pPr>
            <w:r w:rsidRPr="002F596F">
              <w:rPr>
                <w:rFonts w:ascii="Times New Roman" w:eastAsia="Arial" w:hAnsi="Times New Roman" w:cs="Times New Roman"/>
                <w:sz w:val="24"/>
                <w:szCs w:val="24"/>
                <w:lang w:val="en-US"/>
              </w:rPr>
              <w:t>II</w:t>
            </w:r>
            <w:r w:rsidRPr="002F596F">
              <w:rPr>
                <w:rFonts w:ascii="Times New Roman" w:eastAsia="Arial" w:hAnsi="Times New Roman" w:cs="Times New Roman"/>
                <w:sz w:val="24"/>
                <w:szCs w:val="24"/>
              </w:rPr>
              <w:t xml:space="preserve">.4.1. </w:t>
            </w:r>
            <w:r w:rsidRPr="002F596F">
              <w:rPr>
                <w:rFonts w:ascii="Times New Roman" w:eastAsia="Times New Roman" w:hAnsi="Times New Roman" w:cs="Arial"/>
                <w:w w:val="107"/>
                <w:sz w:val="24"/>
                <w:szCs w:val="24"/>
                <w:lang w:eastAsia="ru-RU"/>
              </w:rPr>
              <w:t>Информационно-разъяснительные мероприятия Программы</w:t>
            </w:r>
          </w:p>
        </w:tc>
        <w:tc>
          <w:tcPr>
            <w:tcW w:w="1468" w:type="dxa"/>
            <w:gridSpan w:val="3"/>
            <w:tcBorders>
              <w:top w:val="single" w:sz="4" w:space="0" w:color="auto"/>
              <w:left w:val="single" w:sz="4" w:space="0" w:color="auto"/>
              <w:bottom w:val="single" w:sz="4" w:space="0" w:color="auto"/>
              <w:right w:val="single" w:sz="4" w:space="0" w:color="auto"/>
            </w:tcBorders>
          </w:tcPr>
          <w:p w:rsidR="00C34880" w:rsidRPr="002F596F" w:rsidRDefault="00FC4EC2" w:rsidP="009B15D7">
            <w:pPr>
              <w:widowControl w:val="0"/>
              <w:tabs>
                <w:tab w:val="left" w:pos="12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25</w:t>
            </w:r>
          </w:p>
        </w:tc>
      </w:tr>
      <w:tr w:rsidR="00C34880" w:rsidRPr="002F596F" w:rsidTr="00EA3745">
        <w:trPr>
          <w:gridAfter w:val="2"/>
          <w:wAfter w:w="1241" w:type="dxa"/>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561817" w:rsidP="009B15D7">
            <w:pPr>
              <w:tabs>
                <w:tab w:val="left" w:pos="851"/>
              </w:tabs>
              <w:suppressAutoHyphens/>
              <w:spacing w:after="0" w:line="240" w:lineRule="auto"/>
              <w:rPr>
                <w:rFonts w:ascii="Times New Roman" w:eastAsia="Times New Roman" w:hAnsi="Times New Roman" w:cs="Times New Roman"/>
                <w:color w:val="000000"/>
                <w:sz w:val="24"/>
                <w:szCs w:val="24"/>
                <w:lang w:eastAsia="ru-RU"/>
              </w:rPr>
            </w:pPr>
            <w:r w:rsidRPr="002F596F">
              <w:rPr>
                <w:rFonts w:ascii="Times New Roman" w:eastAsia="Arial" w:hAnsi="Times New Roman" w:cs="Times New Roman"/>
                <w:sz w:val="24"/>
                <w:szCs w:val="24"/>
                <w:lang w:val="en-US"/>
              </w:rPr>
              <w:t xml:space="preserve">II.4.2. </w:t>
            </w:r>
            <w:r w:rsidRPr="002F596F">
              <w:rPr>
                <w:rFonts w:ascii="Times New Roman" w:eastAsia="Times New Roman" w:hAnsi="Times New Roman" w:cs="Arial"/>
                <w:w w:val="107"/>
                <w:sz w:val="24"/>
                <w:szCs w:val="24"/>
                <w:lang w:eastAsia="ru-RU"/>
              </w:rPr>
              <w:t>Технические мероприятия Программы</w:t>
            </w:r>
          </w:p>
        </w:tc>
        <w:tc>
          <w:tcPr>
            <w:tcW w:w="1468" w:type="dxa"/>
            <w:gridSpan w:val="3"/>
            <w:tcBorders>
              <w:top w:val="single" w:sz="4" w:space="0" w:color="auto"/>
              <w:left w:val="single" w:sz="4" w:space="0" w:color="auto"/>
              <w:bottom w:val="single" w:sz="4" w:space="0" w:color="auto"/>
              <w:right w:val="single" w:sz="4" w:space="0" w:color="auto"/>
            </w:tcBorders>
          </w:tcPr>
          <w:p w:rsidR="00C34880" w:rsidRPr="002F596F" w:rsidRDefault="000F3D95" w:rsidP="00FC4EC2">
            <w:pPr>
              <w:widowControl w:val="0"/>
              <w:tabs>
                <w:tab w:val="left" w:pos="12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w:t>
            </w:r>
            <w:r w:rsidR="00FC4EC2" w:rsidRPr="002F596F">
              <w:rPr>
                <w:rFonts w:ascii="Times New Roman" w:eastAsia="Times New Roman" w:hAnsi="Times New Roman" w:cs="Times New Roman"/>
                <w:color w:val="000000"/>
                <w:sz w:val="24"/>
                <w:szCs w:val="24"/>
                <w:lang w:eastAsia="ru-RU"/>
              </w:rPr>
              <w:t>6</w:t>
            </w:r>
          </w:p>
        </w:tc>
      </w:tr>
      <w:tr w:rsidR="00C34880" w:rsidRPr="002F596F" w:rsidTr="00EA3745">
        <w:trPr>
          <w:gridAfter w:val="2"/>
          <w:wAfter w:w="1241" w:type="dxa"/>
        </w:trPr>
        <w:tc>
          <w:tcPr>
            <w:tcW w:w="7859" w:type="dxa"/>
            <w:gridSpan w:val="2"/>
            <w:tcBorders>
              <w:top w:val="single" w:sz="4" w:space="0" w:color="auto"/>
              <w:left w:val="single" w:sz="4" w:space="0" w:color="auto"/>
              <w:bottom w:val="single" w:sz="4" w:space="0" w:color="auto"/>
              <w:right w:val="single" w:sz="4" w:space="0" w:color="auto"/>
            </w:tcBorders>
          </w:tcPr>
          <w:p w:rsidR="00C34880" w:rsidRPr="002F596F" w:rsidRDefault="00561817" w:rsidP="009B15D7">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F596F">
              <w:rPr>
                <w:rFonts w:ascii="Times New Roman" w:eastAsia="Arial" w:hAnsi="Times New Roman" w:cs="Times New Roman"/>
                <w:sz w:val="24"/>
                <w:szCs w:val="24"/>
                <w:lang w:val="en-US"/>
              </w:rPr>
              <w:t>II</w:t>
            </w:r>
            <w:r w:rsidRPr="002F596F">
              <w:rPr>
                <w:rFonts w:ascii="Times New Roman" w:eastAsia="Arial" w:hAnsi="Times New Roman" w:cs="Times New Roman"/>
                <w:sz w:val="24"/>
                <w:szCs w:val="24"/>
              </w:rPr>
              <w:t xml:space="preserve">.5. </w:t>
            </w:r>
            <w:r w:rsidRPr="002F596F">
              <w:rPr>
                <w:rFonts w:ascii="Times New Roman" w:eastAsia="Times New Roman" w:hAnsi="Times New Roman" w:cs="Times New Roman"/>
                <w:sz w:val="24"/>
                <w:szCs w:val="24"/>
                <w:lang w:eastAsia="ru-RU"/>
              </w:rPr>
              <w:t>Оценка эффективности Программы</w:t>
            </w:r>
          </w:p>
        </w:tc>
        <w:tc>
          <w:tcPr>
            <w:tcW w:w="1468" w:type="dxa"/>
            <w:gridSpan w:val="3"/>
            <w:tcBorders>
              <w:top w:val="single" w:sz="4" w:space="0" w:color="auto"/>
              <w:left w:val="single" w:sz="4" w:space="0" w:color="auto"/>
              <w:bottom w:val="single" w:sz="4" w:space="0" w:color="auto"/>
              <w:right w:val="single" w:sz="4" w:space="0" w:color="auto"/>
            </w:tcBorders>
          </w:tcPr>
          <w:p w:rsidR="00C34880" w:rsidRPr="002F596F" w:rsidRDefault="00FC4EC2" w:rsidP="009B15D7">
            <w:pPr>
              <w:widowControl w:val="0"/>
              <w:tabs>
                <w:tab w:val="left" w:pos="12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26</w:t>
            </w:r>
          </w:p>
        </w:tc>
      </w:tr>
      <w:tr w:rsidR="00BD4C45" w:rsidRPr="002F596F" w:rsidTr="00EA3745">
        <w:trPr>
          <w:gridAfter w:val="2"/>
          <w:wAfter w:w="1241" w:type="dxa"/>
        </w:trPr>
        <w:tc>
          <w:tcPr>
            <w:tcW w:w="7859" w:type="dxa"/>
            <w:gridSpan w:val="2"/>
            <w:tcBorders>
              <w:top w:val="single" w:sz="4" w:space="0" w:color="auto"/>
              <w:left w:val="single" w:sz="4" w:space="0" w:color="auto"/>
              <w:bottom w:val="single" w:sz="4" w:space="0" w:color="auto"/>
              <w:right w:val="single" w:sz="4" w:space="0" w:color="auto"/>
            </w:tcBorders>
          </w:tcPr>
          <w:p w:rsidR="00BD4C45" w:rsidRPr="002F596F" w:rsidRDefault="00BD4C45" w:rsidP="009B15D7">
            <w:pPr>
              <w:widowControl w:val="0"/>
              <w:autoSpaceDE w:val="0"/>
              <w:autoSpaceDN w:val="0"/>
              <w:adjustRightInd w:val="0"/>
              <w:spacing w:after="0" w:line="240" w:lineRule="auto"/>
              <w:rPr>
                <w:rFonts w:ascii="Times New Roman" w:eastAsia="Arial" w:hAnsi="Times New Roman" w:cs="Times New Roman"/>
                <w:b/>
                <w:sz w:val="24"/>
                <w:szCs w:val="24"/>
                <w:lang w:val="en-US"/>
              </w:rPr>
            </w:pPr>
            <w:r w:rsidRPr="002F596F">
              <w:rPr>
                <w:rFonts w:ascii="Times New Roman" w:eastAsia="Arial" w:hAnsi="Times New Roman" w:cs="Times New Roman"/>
                <w:b/>
                <w:sz w:val="24"/>
                <w:szCs w:val="24"/>
                <w:lang w:val="en-US"/>
              </w:rPr>
              <w:t xml:space="preserve">§III. </w:t>
            </w:r>
            <w:proofErr w:type="spellStart"/>
            <w:r w:rsidRPr="002F596F">
              <w:rPr>
                <w:rFonts w:ascii="Times New Roman" w:eastAsia="Arial" w:hAnsi="Times New Roman" w:cs="Times New Roman"/>
                <w:b/>
                <w:sz w:val="24"/>
                <w:szCs w:val="24"/>
                <w:lang w:val="en-US"/>
              </w:rPr>
              <w:t>Ожидаемые</w:t>
            </w:r>
            <w:proofErr w:type="spellEnd"/>
            <w:r w:rsidRPr="002F596F">
              <w:rPr>
                <w:rFonts w:ascii="Times New Roman" w:eastAsia="Arial" w:hAnsi="Times New Roman" w:cs="Times New Roman"/>
                <w:b/>
                <w:sz w:val="24"/>
                <w:szCs w:val="24"/>
                <w:lang w:val="en-US"/>
              </w:rPr>
              <w:t xml:space="preserve"> </w:t>
            </w:r>
            <w:proofErr w:type="spellStart"/>
            <w:r w:rsidRPr="002F596F">
              <w:rPr>
                <w:rFonts w:ascii="Times New Roman" w:eastAsia="Arial" w:hAnsi="Times New Roman" w:cs="Times New Roman"/>
                <w:b/>
                <w:sz w:val="24"/>
                <w:szCs w:val="24"/>
                <w:lang w:val="en-US"/>
              </w:rPr>
              <w:t>результаты</w:t>
            </w:r>
            <w:proofErr w:type="spellEnd"/>
            <w:r w:rsidRPr="002F596F">
              <w:rPr>
                <w:rFonts w:ascii="Times New Roman" w:eastAsia="Arial" w:hAnsi="Times New Roman" w:cs="Times New Roman"/>
                <w:b/>
                <w:sz w:val="24"/>
                <w:szCs w:val="24"/>
                <w:lang w:val="en-US"/>
              </w:rPr>
              <w:t>.</w:t>
            </w:r>
          </w:p>
        </w:tc>
        <w:tc>
          <w:tcPr>
            <w:tcW w:w="1468" w:type="dxa"/>
            <w:gridSpan w:val="3"/>
            <w:tcBorders>
              <w:top w:val="single" w:sz="4" w:space="0" w:color="auto"/>
              <w:left w:val="single" w:sz="4" w:space="0" w:color="auto"/>
              <w:bottom w:val="single" w:sz="4" w:space="0" w:color="auto"/>
              <w:right w:val="single" w:sz="4" w:space="0" w:color="auto"/>
            </w:tcBorders>
          </w:tcPr>
          <w:p w:rsidR="00BD4C45" w:rsidRPr="002F596F" w:rsidRDefault="00FC4EC2" w:rsidP="00EA3745">
            <w:pPr>
              <w:widowControl w:val="0"/>
              <w:tabs>
                <w:tab w:val="left" w:pos="13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color w:val="000000"/>
                <w:sz w:val="24"/>
                <w:szCs w:val="24"/>
                <w:lang w:eastAsia="ru-RU"/>
              </w:rPr>
              <w:t>28</w:t>
            </w:r>
          </w:p>
        </w:tc>
      </w:tr>
      <w:tr w:rsidR="00C34880" w:rsidRPr="002F596F" w:rsidTr="00EA3745">
        <w:tc>
          <w:tcPr>
            <w:tcW w:w="9327" w:type="dxa"/>
            <w:gridSpan w:val="5"/>
            <w:tcBorders>
              <w:top w:val="single" w:sz="4" w:space="0" w:color="auto"/>
              <w:left w:val="single" w:sz="4" w:space="0" w:color="auto"/>
              <w:bottom w:val="single" w:sz="4" w:space="0" w:color="auto"/>
              <w:right w:val="single" w:sz="4" w:space="0" w:color="auto"/>
            </w:tcBorders>
          </w:tcPr>
          <w:p w:rsidR="00C34880" w:rsidRPr="002F596F" w:rsidRDefault="00C34880"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b/>
                <w:color w:val="000000"/>
                <w:sz w:val="24"/>
                <w:szCs w:val="24"/>
                <w:lang w:eastAsia="ru-RU"/>
              </w:rPr>
            </w:pPr>
          </w:p>
          <w:p w:rsidR="00C34880" w:rsidRPr="002F596F" w:rsidRDefault="00C34880"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i/>
                <w:color w:val="000000"/>
                <w:sz w:val="24"/>
                <w:szCs w:val="24"/>
                <w:lang w:eastAsia="ru-RU"/>
              </w:rPr>
            </w:pPr>
            <w:r w:rsidRPr="002F596F">
              <w:rPr>
                <w:rFonts w:ascii="Times New Roman" w:eastAsia="Times New Roman" w:hAnsi="Times New Roman" w:cs="Times New Roman"/>
                <w:i/>
                <w:color w:val="000000"/>
                <w:sz w:val="24"/>
                <w:szCs w:val="24"/>
                <w:lang w:eastAsia="ru-RU"/>
              </w:rPr>
              <w:t>Приложения:</w:t>
            </w:r>
          </w:p>
          <w:p w:rsidR="00C34880" w:rsidRPr="002F596F" w:rsidRDefault="00C34880"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b/>
                <w:color w:val="000000"/>
                <w:sz w:val="24"/>
                <w:szCs w:val="24"/>
                <w:lang w:eastAsia="ru-RU"/>
              </w:rPr>
              <w:t>Приложение №1</w:t>
            </w:r>
            <w:r w:rsidR="00561817" w:rsidRPr="002F596F">
              <w:rPr>
                <w:rFonts w:ascii="Times New Roman" w:eastAsia="Times New Roman" w:hAnsi="Times New Roman" w:cs="Times New Roman"/>
                <w:color w:val="000000"/>
                <w:sz w:val="24"/>
                <w:szCs w:val="24"/>
                <w:lang w:eastAsia="ru-RU"/>
              </w:rPr>
              <w:t>Объем финансирования муниципальной программы</w:t>
            </w:r>
            <w:r w:rsidRPr="002F596F">
              <w:rPr>
                <w:rFonts w:ascii="Times New Roman" w:eastAsia="Times New Roman" w:hAnsi="Times New Roman" w:cs="Times New Roman"/>
                <w:color w:val="000000"/>
                <w:sz w:val="24"/>
                <w:szCs w:val="24"/>
                <w:lang w:eastAsia="ru-RU"/>
              </w:rPr>
              <w:t>;</w:t>
            </w:r>
          </w:p>
          <w:p w:rsidR="00C34880" w:rsidRPr="002F596F" w:rsidRDefault="00C34880"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b/>
                <w:color w:val="000000"/>
                <w:sz w:val="24"/>
                <w:szCs w:val="24"/>
                <w:lang w:eastAsia="ru-RU"/>
              </w:rPr>
            </w:pPr>
            <w:r w:rsidRPr="002F596F">
              <w:rPr>
                <w:rFonts w:ascii="Times New Roman" w:eastAsia="Times New Roman" w:hAnsi="Times New Roman" w:cs="Times New Roman"/>
                <w:b/>
                <w:color w:val="000000"/>
                <w:sz w:val="24"/>
                <w:szCs w:val="24"/>
                <w:lang w:eastAsia="ru-RU"/>
              </w:rPr>
              <w:t>Приложение №</w:t>
            </w:r>
            <w:r w:rsidR="00561817" w:rsidRPr="002F596F">
              <w:rPr>
                <w:rFonts w:ascii="Times New Roman" w:eastAsia="Times New Roman" w:hAnsi="Times New Roman" w:cs="Times New Roman"/>
                <w:b/>
                <w:color w:val="000000"/>
                <w:sz w:val="24"/>
                <w:szCs w:val="24"/>
                <w:lang w:eastAsia="ru-RU"/>
              </w:rPr>
              <w:t>2</w:t>
            </w:r>
            <w:r w:rsidR="00645EC9" w:rsidRPr="002F596F">
              <w:rPr>
                <w:rFonts w:ascii="Times New Roman" w:eastAsia="Times New Roman" w:hAnsi="Times New Roman" w:cs="Times New Roman"/>
                <w:color w:val="000000"/>
                <w:sz w:val="24"/>
                <w:szCs w:val="24"/>
                <w:lang w:eastAsia="ru-RU"/>
              </w:rPr>
              <w:t>План реализации муниципальной программы;</w:t>
            </w:r>
          </w:p>
          <w:p w:rsidR="00645EC9" w:rsidRPr="002F596F" w:rsidRDefault="00C34880"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b/>
                <w:color w:val="000000"/>
                <w:sz w:val="24"/>
                <w:szCs w:val="24"/>
                <w:lang w:eastAsia="ru-RU"/>
              </w:rPr>
              <w:t>Приложение №</w:t>
            </w:r>
            <w:r w:rsidR="00561817" w:rsidRPr="002F596F">
              <w:rPr>
                <w:rFonts w:ascii="Times New Roman" w:eastAsia="Times New Roman" w:hAnsi="Times New Roman" w:cs="Times New Roman"/>
                <w:b/>
                <w:color w:val="000000"/>
                <w:sz w:val="24"/>
                <w:szCs w:val="24"/>
                <w:lang w:eastAsia="ru-RU"/>
              </w:rPr>
              <w:t>3</w:t>
            </w:r>
            <w:r w:rsidR="00645EC9" w:rsidRPr="002F596F">
              <w:rPr>
                <w:rFonts w:ascii="Times New Roman" w:eastAsia="Times New Roman" w:hAnsi="Times New Roman" w:cs="Times New Roman"/>
                <w:color w:val="000000"/>
                <w:sz w:val="24"/>
                <w:szCs w:val="24"/>
                <w:lang w:eastAsia="ru-RU"/>
              </w:rPr>
              <w:t>Сведения о показателях (индикаторах) муниципальной программы;</w:t>
            </w:r>
          </w:p>
          <w:p w:rsidR="00C34880" w:rsidRPr="002F596F" w:rsidRDefault="00C34880"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b/>
                <w:color w:val="000000"/>
                <w:sz w:val="24"/>
                <w:szCs w:val="24"/>
                <w:lang w:eastAsia="ru-RU"/>
              </w:rPr>
              <w:t>Приложение №</w:t>
            </w:r>
            <w:r w:rsidR="00561817" w:rsidRPr="002F596F">
              <w:rPr>
                <w:rFonts w:ascii="Times New Roman" w:eastAsia="Times New Roman" w:hAnsi="Times New Roman" w:cs="Times New Roman"/>
                <w:b/>
                <w:color w:val="000000"/>
                <w:sz w:val="24"/>
                <w:szCs w:val="24"/>
                <w:lang w:eastAsia="ru-RU"/>
              </w:rPr>
              <w:t>3</w:t>
            </w:r>
            <w:r w:rsidRPr="002F596F">
              <w:rPr>
                <w:rFonts w:ascii="Times New Roman" w:eastAsia="Times New Roman" w:hAnsi="Times New Roman" w:cs="Times New Roman"/>
                <w:b/>
                <w:color w:val="000000"/>
                <w:sz w:val="24"/>
                <w:szCs w:val="24"/>
                <w:lang w:eastAsia="ru-RU"/>
              </w:rPr>
              <w:t xml:space="preserve">.1 </w:t>
            </w:r>
            <w:r w:rsidR="00645EC9" w:rsidRPr="002F596F">
              <w:rPr>
                <w:rFonts w:ascii="Times New Roman" w:eastAsia="Times New Roman" w:hAnsi="Times New Roman" w:cs="Times New Roman"/>
                <w:color w:val="000000"/>
                <w:sz w:val="24"/>
                <w:szCs w:val="24"/>
                <w:lang w:eastAsia="ru-RU"/>
              </w:rPr>
              <w:t xml:space="preserve">   Индикаторы для расчета целевых показателей в области энергосбережения и повышения энергетической эффективности муниципального образования;</w:t>
            </w:r>
          </w:p>
          <w:p w:rsidR="00645EC9" w:rsidRPr="002F596F" w:rsidRDefault="00645EC9"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b/>
                <w:color w:val="000000"/>
                <w:sz w:val="24"/>
                <w:szCs w:val="24"/>
                <w:lang w:eastAsia="ru-RU"/>
              </w:rPr>
              <w:t>Приложение №3.2</w:t>
            </w:r>
            <w:r w:rsidRPr="002F596F">
              <w:rPr>
                <w:rFonts w:ascii="Times New Roman" w:eastAsia="Times New Roman" w:hAnsi="Times New Roman" w:cs="Times New Roman"/>
                <w:color w:val="000000"/>
                <w:sz w:val="24"/>
                <w:szCs w:val="24"/>
                <w:lang w:eastAsia="ru-RU"/>
              </w:rPr>
              <w:t>Расчет целевых показателей в области энергосбережения и повышения энергетической эффективности муниципального образования;</w:t>
            </w:r>
          </w:p>
          <w:p w:rsidR="00645EC9" w:rsidRPr="002F596F" w:rsidRDefault="00645EC9"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b/>
                <w:color w:val="000000"/>
                <w:sz w:val="24"/>
                <w:szCs w:val="24"/>
                <w:lang w:eastAsia="ru-RU"/>
              </w:rPr>
              <w:t xml:space="preserve">Приложение №3.3 </w:t>
            </w:r>
            <w:r w:rsidRPr="002F596F">
              <w:rPr>
                <w:rFonts w:ascii="Times New Roman" w:eastAsia="Times New Roman" w:hAnsi="Times New Roman" w:cs="Times New Roman"/>
                <w:color w:val="000000"/>
                <w:sz w:val="24"/>
                <w:szCs w:val="24"/>
                <w:lang w:eastAsia="ru-RU"/>
              </w:rPr>
              <w:t xml:space="preserve">Целевые уровни снижения потребления ресурсов в бюджетной сфере; </w:t>
            </w:r>
          </w:p>
          <w:p w:rsidR="00561817" w:rsidRPr="002F596F" w:rsidRDefault="00561817"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b/>
                <w:color w:val="000000"/>
                <w:sz w:val="24"/>
                <w:szCs w:val="24"/>
                <w:lang w:eastAsia="ru-RU"/>
              </w:rPr>
              <w:t xml:space="preserve">Приложение №4 </w:t>
            </w:r>
            <w:r w:rsidRPr="002F596F">
              <w:rPr>
                <w:rFonts w:ascii="Times New Roman" w:eastAsia="Times New Roman" w:hAnsi="Times New Roman" w:cs="Times New Roman"/>
                <w:color w:val="000000"/>
                <w:sz w:val="24"/>
                <w:szCs w:val="24"/>
                <w:lang w:eastAsia="ru-RU"/>
              </w:rPr>
              <w:t>Данные по жилищному фонду (более 4-х квартир);</w:t>
            </w:r>
          </w:p>
          <w:p w:rsidR="00561817" w:rsidRPr="002F596F" w:rsidRDefault="00561817"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b/>
                <w:color w:val="000000"/>
                <w:sz w:val="24"/>
                <w:szCs w:val="24"/>
                <w:lang w:eastAsia="ru-RU"/>
              </w:rPr>
            </w:pPr>
            <w:r w:rsidRPr="002F596F">
              <w:rPr>
                <w:rFonts w:ascii="Times New Roman" w:eastAsia="Times New Roman" w:hAnsi="Times New Roman" w:cs="Times New Roman"/>
                <w:b/>
                <w:color w:val="000000"/>
                <w:sz w:val="24"/>
                <w:szCs w:val="24"/>
                <w:lang w:eastAsia="ru-RU"/>
              </w:rPr>
              <w:t xml:space="preserve">Приложение №4.1 </w:t>
            </w:r>
            <w:r w:rsidRPr="002F596F">
              <w:rPr>
                <w:rFonts w:ascii="Times New Roman" w:eastAsia="Times New Roman" w:hAnsi="Times New Roman" w:cs="Times New Roman"/>
                <w:color w:val="000000"/>
                <w:sz w:val="24"/>
                <w:szCs w:val="24"/>
                <w:lang w:eastAsia="ru-RU"/>
              </w:rPr>
              <w:t>Данные по бюджетным учреждениям;</w:t>
            </w:r>
          </w:p>
          <w:p w:rsidR="00561817" w:rsidRPr="002F596F" w:rsidRDefault="00561817"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b/>
                <w:color w:val="000000"/>
                <w:sz w:val="24"/>
                <w:szCs w:val="24"/>
                <w:lang w:eastAsia="ru-RU"/>
              </w:rPr>
            </w:pPr>
            <w:r w:rsidRPr="002F596F">
              <w:rPr>
                <w:rFonts w:ascii="Times New Roman" w:eastAsia="Times New Roman" w:hAnsi="Times New Roman" w:cs="Times New Roman"/>
                <w:b/>
                <w:color w:val="000000"/>
                <w:sz w:val="24"/>
                <w:szCs w:val="24"/>
                <w:lang w:eastAsia="ru-RU"/>
              </w:rPr>
              <w:t xml:space="preserve">Приложение №4.2 </w:t>
            </w:r>
            <w:r w:rsidRPr="002F596F">
              <w:rPr>
                <w:rFonts w:ascii="Times New Roman" w:eastAsia="Times New Roman" w:hAnsi="Times New Roman" w:cs="Times New Roman"/>
                <w:color w:val="000000"/>
                <w:sz w:val="24"/>
                <w:szCs w:val="24"/>
                <w:lang w:eastAsia="ru-RU"/>
              </w:rPr>
              <w:t>Данные по коммунальной инфраструктуре;</w:t>
            </w:r>
          </w:p>
          <w:p w:rsidR="00561817" w:rsidRPr="002F596F" w:rsidRDefault="00561817" w:rsidP="009B15D7">
            <w:pPr>
              <w:widowControl w:val="0"/>
              <w:tabs>
                <w:tab w:val="left" w:pos="1260"/>
                <w:tab w:val="left" w:pos="4200"/>
              </w:tabs>
              <w:autoSpaceDE w:val="0"/>
              <w:autoSpaceDN w:val="0"/>
              <w:adjustRightInd w:val="0"/>
              <w:spacing w:after="0" w:line="240" w:lineRule="auto"/>
              <w:ind w:left="29"/>
              <w:jc w:val="both"/>
              <w:rPr>
                <w:rFonts w:ascii="Times New Roman" w:eastAsia="Times New Roman" w:hAnsi="Times New Roman" w:cs="Times New Roman"/>
                <w:color w:val="000000"/>
                <w:sz w:val="24"/>
                <w:szCs w:val="24"/>
                <w:lang w:eastAsia="ru-RU"/>
              </w:rPr>
            </w:pPr>
            <w:r w:rsidRPr="002F596F">
              <w:rPr>
                <w:rFonts w:ascii="Times New Roman" w:eastAsia="Times New Roman" w:hAnsi="Times New Roman" w:cs="Times New Roman"/>
                <w:b/>
                <w:color w:val="000000"/>
                <w:sz w:val="24"/>
                <w:szCs w:val="24"/>
                <w:lang w:eastAsia="ru-RU"/>
              </w:rPr>
              <w:t xml:space="preserve">Приложение №5 </w:t>
            </w:r>
            <w:r w:rsidR="00645EC9" w:rsidRPr="002F596F">
              <w:rPr>
                <w:rFonts w:ascii="Times New Roman" w:eastAsia="Times New Roman" w:hAnsi="Times New Roman" w:cs="Times New Roman"/>
                <w:color w:val="000000"/>
                <w:sz w:val="24"/>
                <w:szCs w:val="24"/>
                <w:lang w:eastAsia="ru-RU"/>
              </w:rPr>
              <w:t>Финансово-экономическое обоснование Муниципальной программы.</w:t>
            </w:r>
          </w:p>
        </w:tc>
        <w:tc>
          <w:tcPr>
            <w:tcW w:w="1241" w:type="dxa"/>
            <w:gridSpan w:val="2"/>
            <w:tcBorders>
              <w:left w:val="single" w:sz="4" w:space="0" w:color="auto"/>
            </w:tcBorders>
          </w:tcPr>
          <w:p w:rsidR="00C34880" w:rsidRPr="002F596F" w:rsidRDefault="00C34880" w:rsidP="009B15D7">
            <w:pPr>
              <w:widowControl w:val="0"/>
              <w:tabs>
                <w:tab w:val="left" w:pos="12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p>
        </w:tc>
      </w:tr>
      <w:tr w:rsidR="00C34880" w:rsidRPr="002F596F" w:rsidTr="00EA3745">
        <w:trPr>
          <w:gridAfter w:val="1"/>
          <w:wAfter w:w="329" w:type="dxa"/>
        </w:trPr>
        <w:tc>
          <w:tcPr>
            <w:tcW w:w="9027" w:type="dxa"/>
            <w:gridSpan w:val="3"/>
            <w:tcBorders>
              <w:top w:val="single" w:sz="4" w:space="0" w:color="auto"/>
            </w:tcBorders>
          </w:tcPr>
          <w:p w:rsidR="00C34880" w:rsidRPr="002F596F" w:rsidRDefault="00C34880"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color w:val="000000"/>
                <w:sz w:val="24"/>
                <w:szCs w:val="24"/>
                <w:lang w:eastAsia="ru-RU"/>
              </w:rPr>
            </w:pPr>
          </w:p>
        </w:tc>
        <w:tc>
          <w:tcPr>
            <w:tcW w:w="1212" w:type="dxa"/>
            <w:gridSpan w:val="3"/>
          </w:tcPr>
          <w:p w:rsidR="00C34880" w:rsidRPr="002F596F" w:rsidRDefault="00C34880" w:rsidP="009B15D7">
            <w:pPr>
              <w:widowControl w:val="0"/>
              <w:tabs>
                <w:tab w:val="left" w:pos="12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p>
        </w:tc>
      </w:tr>
      <w:tr w:rsidR="00C34880" w:rsidRPr="002F596F" w:rsidTr="00EA3745">
        <w:trPr>
          <w:gridAfter w:val="2"/>
          <w:wAfter w:w="1241" w:type="dxa"/>
        </w:trPr>
        <w:tc>
          <w:tcPr>
            <w:tcW w:w="7859" w:type="dxa"/>
            <w:gridSpan w:val="2"/>
          </w:tcPr>
          <w:p w:rsidR="00C34880" w:rsidRPr="002F596F" w:rsidRDefault="00C34880"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color w:val="000000"/>
                <w:sz w:val="24"/>
                <w:szCs w:val="24"/>
                <w:lang w:eastAsia="ru-RU"/>
              </w:rPr>
            </w:pPr>
          </w:p>
        </w:tc>
        <w:tc>
          <w:tcPr>
            <w:tcW w:w="1468" w:type="dxa"/>
            <w:gridSpan w:val="3"/>
          </w:tcPr>
          <w:p w:rsidR="00C34880" w:rsidRPr="002F596F" w:rsidRDefault="00C34880" w:rsidP="009B15D7">
            <w:pPr>
              <w:widowControl w:val="0"/>
              <w:tabs>
                <w:tab w:val="left" w:pos="12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p>
        </w:tc>
      </w:tr>
      <w:tr w:rsidR="00C34880" w:rsidRPr="002F596F" w:rsidTr="00EA3745">
        <w:trPr>
          <w:gridAfter w:val="2"/>
          <w:wAfter w:w="1241" w:type="dxa"/>
        </w:trPr>
        <w:tc>
          <w:tcPr>
            <w:tcW w:w="7859" w:type="dxa"/>
            <w:gridSpan w:val="2"/>
          </w:tcPr>
          <w:p w:rsidR="00C34880" w:rsidRPr="002F596F" w:rsidRDefault="00C34880"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tc>
        <w:tc>
          <w:tcPr>
            <w:tcW w:w="1468" w:type="dxa"/>
            <w:gridSpan w:val="3"/>
          </w:tcPr>
          <w:p w:rsidR="00C34880" w:rsidRPr="002F596F" w:rsidRDefault="00C34880" w:rsidP="009B15D7">
            <w:pPr>
              <w:widowControl w:val="0"/>
              <w:tabs>
                <w:tab w:val="left" w:pos="12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p>
        </w:tc>
      </w:tr>
      <w:tr w:rsidR="00C34880" w:rsidRPr="002F596F" w:rsidTr="00EA3745">
        <w:trPr>
          <w:gridAfter w:val="2"/>
          <w:wAfter w:w="1241" w:type="dxa"/>
        </w:trPr>
        <w:tc>
          <w:tcPr>
            <w:tcW w:w="7859" w:type="dxa"/>
            <w:gridSpan w:val="2"/>
          </w:tcPr>
          <w:p w:rsidR="00C34880" w:rsidRPr="002F596F" w:rsidRDefault="00C34880" w:rsidP="009B15D7">
            <w:pPr>
              <w:widowControl w:val="0"/>
              <w:tabs>
                <w:tab w:val="left" w:pos="1260"/>
                <w:tab w:val="left" w:pos="149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tc>
        <w:tc>
          <w:tcPr>
            <w:tcW w:w="1468" w:type="dxa"/>
            <w:gridSpan w:val="3"/>
          </w:tcPr>
          <w:p w:rsidR="00C34880" w:rsidRPr="002F596F" w:rsidRDefault="00C34880" w:rsidP="009B15D7">
            <w:pPr>
              <w:widowControl w:val="0"/>
              <w:tabs>
                <w:tab w:val="left" w:pos="1260"/>
                <w:tab w:val="left" w:pos="4200"/>
              </w:tabs>
              <w:autoSpaceDE w:val="0"/>
              <w:autoSpaceDN w:val="0"/>
              <w:adjustRightInd w:val="0"/>
              <w:spacing w:after="0" w:line="240" w:lineRule="auto"/>
              <w:ind w:left="426" w:firstLine="567"/>
              <w:jc w:val="center"/>
              <w:rPr>
                <w:rFonts w:ascii="Times New Roman" w:eastAsia="Times New Roman" w:hAnsi="Times New Roman" w:cs="Times New Roman"/>
                <w:color w:val="000000"/>
                <w:sz w:val="24"/>
                <w:szCs w:val="24"/>
                <w:lang w:eastAsia="ru-RU"/>
              </w:rPr>
            </w:pPr>
          </w:p>
        </w:tc>
      </w:tr>
      <w:tr w:rsidR="00C34880" w:rsidRPr="002F596F" w:rsidTr="00EA3745">
        <w:trPr>
          <w:gridAfter w:val="2"/>
          <w:wAfter w:w="1241" w:type="dxa"/>
        </w:trPr>
        <w:tc>
          <w:tcPr>
            <w:tcW w:w="7859" w:type="dxa"/>
            <w:gridSpan w:val="2"/>
          </w:tcPr>
          <w:p w:rsidR="00C34880" w:rsidRPr="002F596F" w:rsidRDefault="00C34880"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tc>
        <w:tc>
          <w:tcPr>
            <w:tcW w:w="1468" w:type="dxa"/>
            <w:gridSpan w:val="3"/>
          </w:tcPr>
          <w:p w:rsidR="00C34880" w:rsidRPr="002F596F" w:rsidRDefault="00C34880" w:rsidP="009B15D7">
            <w:pPr>
              <w:widowControl w:val="0"/>
              <w:tabs>
                <w:tab w:val="left" w:pos="1260"/>
                <w:tab w:val="left" w:pos="4200"/>
              </w:tabs>
              <w:autoSpaceDE w:val="0"/>
              <w:autoSpaceDN w:val="0"/>
              <w:adjustRightInd w:val="0"/>
              <w:spacing w:after="0" w:line="240" w:lineRule="auto"/>
              <w:ind w:firstLine="285"/>
              <w:jc w:val="center"/>
              <w:rPr>
                <w:rFonts w:ascii="Times New Roman" w:eastAsia="Times New Roman" w:hAnsi="Times New Roman" w:cs="Times New Roman"/>
                <w:color w:val="000000"/>
                <w:sz w:val="24"/>
                <w:szCs w:val="24"/>
                <w:lang w:eastAsia="ru-RU"/>
              </w:rPr>
            </w:pPr>
          </w:p>
        </w:tc>
      </w:tr>
      <w:tr w:rsidR="00C34880" w:rsidRPr="002F596F" w:rsidTr="00EA3745">
        <w:trPr>
          <w:gridAfter w:val="2"/>
          <w:wAfter w:w="1241" w:type="dxa"/>
        </w:trPr>
        <w:tc>
          <w:tcPr>
            <w:tcW w:w="7859" w:type="dxa"/>
            <w:gridSpan w:val="2"/>
          </w:tcPr>
          <w:p w:rsidR="00C34880" w:rsidRPr="002F596F" w:rsidRDefault="00C34880" w:rsidP="009B15D7">
            <w:pPr>
              <w:widowControl w:val="0"/>
              <w:tabs>
                <w:tab w:val="left" w:pos="1260"/>
                <w:tab w:val="left" w:pos="149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tc>
        <w:tc>
          <w:tcPr>
            <w:tcW w:w="1468" w:type="dxa"/>
            <w:gridSpan w:val="3"/>
          </w:tcPr>
          <w:p w:rsidR="00C34880" w:rsidRPr="002F596F" w:rsidRDefault="00C34880" w:rsidP="009B15D7">
            <w:pPr>
              <w:widowControl w:val="0"/>
              <w:tabs>
                <w:tab w:val="left" w:pos="1260"/>
                <w:tab w:val="left" w:pos="4200"/>
              </w:tabs>
              <w:autoSpaceDE w:val="0"/>
              <w:autoSpaceDN w:val="0"/>
              <w:adjustRightInd w:val="0"/>
              <w:spacing w:after="0" w:line="240" w:lineRule="auto"/>
              <w:ind w:firstLine="285"/>
              <w:jc w:val="center"/>
              <w:rPr>
                <w:rFonts w:ascii="Times New Roman" w:eastAsia="Times New Roman" w:hAnsi="Times New Roman" w:cs="Times New Roman"/>
                <w:color w:val="000000"/>
                <w:sz w:val="24"/>
                <w:szCs w:val="24"/>
                <w:lang w:eastAsia="ru-RU"/>
              </w:rPr>
            </w:pPr>
          </w:p>
        </w:tc>
      </w:tr>
      <w:tr w:rsidR="00C34880" w:rsidRPr="002F596F" w:rsidTr="00EA3745">
        <w:trPr>
          <w:gridAfter w:val="2"/>
          <w:wAfter w:w="1241" w:type="dxa"/>
        </w:trPr>
        <w:tc>
          <w:tcPr>
            <w:tcW w:w="7859" w:type="dxa"/>
            <w:gridSpan w:val="2"/>
          </w:tcPr>
          <w:p w:rsidR="00C34880" w:rsidRPr="002F596F" w:rsidRDefault="00C34880"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p w:rsidR="00561817" w:rsidRPr="002F596F" w:rsidRDefault="00561817"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p w:rsidR="00561817" w:rsidRPr="002F596F" w:rsidRDefault="00561817"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p w:rsidR="00561817" w:rsidRPr="002F596F" w:rsidRDefault="00561817"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p w:rsidR="00BD4C45" w:rsidRPr="002F596F" w:rsidRDefault="00BD4C45"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p w:rsidR="00561817" w:rsidRPr="002F596F" w:rsidRDefault="00561817"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p w:rsidR="00CB39B2" w:rsidRPr="002F596F" w:rsidRDefault="00CB39B2"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p w:rsidR="00CB39B2" w:rsidRPr="002F596F" w:rsidRDefault="00CB39B2" w:rsidP="009B15D7">
            <w:pPr>
              <w:widowControl w:val="0"/>
              <w:tabs>
                <w:tab w:val="left" w:pos="1260"/>
                <w:tab w:val="left" w:pos="4200"/>
              </w:tabs>
              <w:autoSpaceDE w:val="0"/>
              <w:autoSpaceDN w:val="0"/>
              <w:adjustRightInd w:val="0"/>
              <w:spacing w:after="0" w:line="240" w:lineRule="auto"/>
              <w:ind w:left="-1103" w:firstLine="1982"/>
              <w:jc w:val="both"/>
              <w:rPr>
                <w:rFonts w:ascii="Times New Roman" w:eastAsia="Times New Roman" w:hAnsi="Times New Roman" w:cs="Times New Roman"/>
                <w:b/>
                <w:color w:val="000000"/>
                <w:sz w:val="24"/>
                <w:szCs w:val="24"/>
                <w:lang w:eastAsia="ru-RU"/>
              </w:rPr>
            </w:pPr>
          </w:p>
          <w:p w:rsidR="00C34880" w:rsidRPr="002F596F" w:rsidRDefault="00C34880" w:rsidP="009B15D7">
            <w:pPr>
              <w:widowControl w:val="0"/>
              <w:tabs>
                <w:tab w:val="left" w:pos="1260"/>
                <w:tab w:val="left" w:pos="4200"/>
              </w:tabs>
              <w:autoSpaceDE w:val="0"/>
              <w:autoSpaceDN w:val="0"/>
              <w:adjustRightInd w:val="0"/>
              <w:spacing w:after="0" w:line="240" w:lineRule="auto"/>
              <w:ind w:left="-1103" w:firstLine="1982"/>
              <w:jc w:val="center"/>
              <w:rPr>
                <w:rFonts w:ascii="Times New Roman" w:eastAsia="Times New Roman" w:hAnsi="Times New Roman" w:cs="Times New Roman"/>
                <w:b/>
                <w:color w:val="000000"/>
                <w:sz w:val="24"/>
                <w:szCs w:val="24"/>
                <w:lang w:eastAsia="ru-RU"/>
              </w:rPr>
            </w:pPr>
            <w:r w:rsidRPr="002F596F">
              <w:rPr>
                <w:rFonts w:ascii="Times New Roman" w:eastAsia="Times New Roman" w:hAnsi="Times New Roman" w:cs="Times New Roman"/>
                <w:b/>
                <w:color w:val="000000"/>
                <w:sz w:val="24"/>
                <w:szCs w:val="24"/>
                <w:lang w:eastAsia="ru-RU"/>
              </w:rPr>
              <w:t>ПАСПОРТ   ПРОГРАММЫ</w:t>
            </w:r>
          </w:p>
        </w:tc>
        <w:tc>
          <w:tcPr>
            <w:tcW w:w="1468" w:type="dxa"/>
            <w:gridSpan w:val="3"/>
          </w:tcPr>
          <w:p w:rsidR="00C34880" w:rsidRPr="002F596F" w:rsidRDefault="00C34880" w:rsidP="009B15D7">
            <w:pPr>
              <w:widowControl w:val="0"/>
              <w:tabs>
                <w:tab w:val="left" w:pos="1260"/>
                <w:tab w:val="left" w:pos="4200"/>
              </w:tabs>
              <w:autoSpaceDE w:val="0"/>
              <w:autoSpaceDN w:val="0"/>
              <w:adjustRightInd w:val="0"/>
              <w:spacing w:after="0" w:line="240" w:lineRule="auto"/>
              <w:ind w:firstLine="285"/>
              <w:jc w:val="center"/>
              <w:rPr>
                <w:rFonts w:ascii="Times New Roman" w:eastAsia="Times New Roman" w:hAnsi="Times New Roman" w:cs="Times New Roman"/>
                <w:color w:val="000000"/>
                <w:sz w:val="24"/>
                <w:szCs w:val="24"/>
                <w:lang w:eastAsia="ru-RU"/>
              </w:rPr>
            </w:pP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Height w:val="15"/>
        </w:trPr>
        <w:tc>
          <w:tcPr>
            <w:tcW w:w="2265" w:type="dxa"/>
            <w:tcBorders>
              <w:top w:val="nil"/>
              <w:left w:val="nil"/>
              <w:bottom w:val="nil"/>
              <w:right w:val="nil"/>
            </w:tcBorders>
            <w:shd w:val="clear" w:color="auto" w:fill="auto"/>
            <w:hideMark/>
          </w:tcPr>
          <w:p w:rsidR="007B30D5" w:rsidRPr="002F596F" w:rsidRDefault="007B30D5" w:rsidP="009B15D7">
            <w:pPr>
              <w:spacing w:after="0" w:line="240" w:lineRule="auto"/>
              <w:rPr>
                <w:rFonts w:ascii="Arial" w:eastAsia="Times New Roman" w:hAnsi="Arial" w:cs="Arial"/>
                <w:color w:val="444444"/>
                <w:sz w:val="24"/>
                <w:szCs w:val="24"/>
                <w:lang w:eastAsia="ru-RU"/>
              </w:rPr>
            </w:pPr>
          </w:p>
        </w:tc>
        <w:tc>
          <w:tcPr>
            <w:tcW w:w="6959" w:type="dxa"/>
            <w:gridSpan w:val="3"/>
            <w:tcBorders>
              <w:top w:val="nil"/>
              <w:left w:val="nil"/>
              <w:bottom w:val="nil"/>
              <w:right w:val="nil"/>
            </w:tcBorders>
            <w:shd w:val="clear" w:color="auto" w:fill="auto"/>
            <w:hideMark/>
          </w:tcPr>
          <w:p w:rsidR="007B30D5" w:rsidRPr="002F596F" w:rsidRDefault="007B30D5" w:rsidP="009B15D7">
            <w:pPr>
              <w:spacing w:after="0" w:line="240" w:lineRule="auto"/>
              <w:rPr>
                <w:rFonts w:ascii="Times New Roman" w:eastAsia="Times New Roman" w:hAnsi="Times New Roman" w:cs="Times New Roman"/>
                <w:sz w:val="20"/>
                <w:szCs w:val="20"/>
                <w:lang w:eastAsia="ru-RU"/>
              </w:rPr>
            </w:pP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Pr>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ind w:left="128"/>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Наименование муниципальной программы</w:t>
            </w:r>
            <w:r w:rsidRPr="002F596F">
              <w:rPr>
                <w:rFonts w:ascii="Times New Roman" w:eastAsia="Times New Roman" w:hAnsi="Times New Roman" w:cs="Times New Roman"/>
                <w:sz w:val="24"/>
                <w:szCs w:val="24"/>
                <w:lang w:eastAsia="ru-RU"/>
              </w:rPr>
              <w:br/>
            </w:r>
          </w:p>
        </w:tc>
        <w:tc>
          <w:tcPr>
            <w:tcW w:w="69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C3D5F" w:rsidP="000C59AD">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Муниципальная программа «Энергосбережение и повышение  энергетической  эффективности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на 202</w:t>
            </w:r>
            <w:r w:rsidR="000C59AD" w:rsidRPr="002F596F">
              <w:rPr>
                <w:rFonts w:ascii="Times New Roman" w:eastAsia="Times New Roman" w:hAnsi="Times New Roman" w:cs="Times New Roman"/>
                <w:sz w:val="24"/>
                <w:szCs w:val="24"/>
                <w:lang w:eastAsia="ru-RU"/>
              </w:rPr>
              <w:t>4</w:t>
            </w:r>
            <w:r w:rsidRPr="002F596F">
              <w:rPr>
                <w:rFonts w:ascii="Times New Roman" w:eastAsia="Times New Roman" w:hAnsi="Times New Roman" w:cs="Times New Roman"/>
                <w:sz w:val="24"/>
                <w:szCs w:val="24"/>
                <w:lang w:eastAsia="ru-RU"/>
              </w:rPr>
              <w:t>-202</w:t>
            </w:r>
            <w:r w:rsidR="000C59AD" w:rsidRPr="002F596F">
              <w:rPr>
                <w:rFonts w:ascii="Times New Roman" w:eastAsia="Times New Roman" w:hAnsi="Times New Roman" w:cs="Times New Roman"/>
                <w:sz w:val="24"/>
                <w:szCs w:val="24"/>
                <w:lang w:eastAsia="ru-RU"/>
              </w:rPr>
              <w:t>8</w:t>
            </w:r>
            <w:r w:rsidRPr="002F596F">
              <w:rPr>
                <w:rFonts w:ascii="Times New Roman" w:eastAsia="Times New Roman" w:hAnsi="Times New Roman" w:cs="Times New Roman"/>
                <w:sz w:val="24"/>
                <w:szCs w:val="24"/>
                <w:lang w:eastAsia="ru-RU"/>
              </w:rPr>
              <w:t xml:space="preserve"> годы»</w:t>
            </w: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Pr>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Основание для разработки муниципальной программы</w:t>
            </w:r>
            <w:r w:rsidRPr="002F596F">
              <w:rPr>
                <w:rFonts w:ascii="Times New Roman" w:eastAsia="Times New Roman" w:hAnsi="Times New Roman" w:cs="Times New Roman"/>
                <w:sz w:val="24"/>
                <w:szCs w:val="24"/>
                <w:lang w:eastAsia="ru-RU"/>
              </w:rPr>
              <w:br/>
            </w:r>
          </w:p>
        </w:tc>
        <w:tc>
          <w:tcPr>
            <w:tcW w:w="69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1.Федеральный Закон от 23.11.2009 № 261-ФЗ «Об энергосбережении и о повышении </w:t>
            </w:r>
            <w:proofErr w:type="gramStart"/>
            <w:r w:rsidRPr="002F596F">
              <w:rPr>
                <w:rFonts w:ascii="Times New Roman" w:eastAsia="Times New Roman" w:hAnsi="Times New Roman" w:cs="Times New Roman"/>
                <w:sz w:val="24"/>
                <w:szCs w:val="24"/>
                <w:lang w:eastAsia="ru-RU"/>
              </w:rPr>
              <w:t>энергетической эффективности</w:t>
            </w:r>
            <w:proofErr w:type="gramEnd"/>
            <w:r w:rsidRPr="002F596F">
              <w:rPr>
                <w:rFonts w:ascii="Times New Roman" w:eastAsia="Times New Roman" w:hAnsi="Times New Roman" w:cs="Times New Roman"/>
                <w:sz w:val="24"/>
                <w:szCs w:val="24"/>
                <w:lang w:eastAsia="ru-RU"/>
              </w:rPr>
              <w:t xml:space="preserve"> и о внесении изменений в отдельные законодательные акты Российской Федерации»;</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2.Постановление Правительства РФ от 11.02.2021 N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3.Закон Республики Саха (Якутия) от 21.02.2013 1162-З N 1223-IV (</w:t>
            </w:r>
            <w:r w:rsidR="00D05875" w:rsidRPr="002F596F">
              <w:rPr>
                <w:rFonts w:ascii="Times New Roman" w:eastAsia="Times New Roman" w:hAnsi="Times New Roman" w:cs="Times New Roman"/>
                <w:sz w:val="24"/>
                <w:szCs w:val="24"/>
                <w:lang w:eastAsia="ru-RU"/>
              </w:rPr>
              <w:t>ред. 07.04.2021</w:t>
            </w:r>
            <w:r w:rsidRPr="002F596F">
              <w:rPr>
                <w:rFonts w:ascii="Times New Roman" w:eastAsia="Times New Roman" w:hAnsi="Times New Roman" w:cs="Times New Roman"/>
                <w:sz w:val="24"/>
                <w:szCs w:val="24"/>
                <w:lang w:eastAsia="ru-RU"/>
              </w:rPr>
              <w:t xml:space="preserve">) "Об энергосбережении и о повышении энергетической эффективности в Республике Саха (Якутия)" (принят постановлением ГС (Ил </w:t>
            </w:r>
            <w:proofErr w:type="spellStart"/>
            <w:r w:rsidRPr="002F596F">
              <w:rPr>
                <w:rFonts w:ascii="Times New Roman" w:eastAsia="Times New Roman" w:hAnsi="Times New Roman" w:cs="Times New Roman"/>
                <w:sz w:val="24"/>
                <w:szCs w:val="24"/>
                <w:lang w:eastAsia="ru-RU"/>
              </w:rPr>
              <w:t>Тумэн</w:t>
            </w:r>
            <w:proofErr w:type="spellEnd"/>
            <w:r w:rsidRPr="002F596F">
              <w:rPr>
                <w:rFonts w:ascii="Times New Roman" w:eastAsia="Times New Roman" w:hAnsi="Times New Roman" w:cs="Times New Roman"/>
                <w:sz w:val="24"/>
                <w:szCs w:val="24"/>
                <w:lang w:eastAsia="ru-RU"/>
              </w:rPr>
              <w:t>) РС(Я) от 21.02.2013 З N 1224-IV);</w:t>
            </w:r>
          </w:p>
          <w:p w:rsidR="007B30D5"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4.«Стратегии социально-экономического развития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Республики Саха (Якутия) на период до 2030 года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утвержденная Решение Окружного Совета депутатов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№58-2 от 20.12.2018 г.</w:t>
            </w: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Pr>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Разработчик муниципальной программы</w:t>
            </w:r>
            <w:r w:rsidRPr="002F596F">
              <w:rPr>
                <w:rFonts w:ascii="Times New Roman" w:eastAsia="Times New Roman" w:hAnsi="Times New Roman" w:cs="Times New Roman"/>
                <w:sz w:val="24"/>
                <w:szCs w:val="24"/>
                <w:lang w:eastAsia="ru-RU"/>
              </w:rPr>
              <w:br/>
            </w:r>
          </w:p>
        </w:tc>
        <w:tc>
          <w:tcPr>
            <w:tcW w:w="69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Окружная Администрация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Республики Саха (Якутия)</w:t>
            </w: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Pr>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Ответственный исполнитель муниципальной программы</w:t>
            </w:r>
            <w:r w:rsidRPr="002F596F">
              <w:rPr>
                <w:rFonts w:ascii="Times New Roman" w:eastAsia="Times New Roman" w:hAnsi="Times New Roman" w:cs="Times New Roman"/>
                <w:sz w:val="24"/>
                <w:szCs w:val="24"/>
                <w:lang w:eastAsia="ru-RU"/>
              </w:rPr>
              <w:br/>
            </w:r>
          </w:p>
        </w:tc>
        <w:tc>
          <w:tcPr>
            <w:tcW w:w="69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C3D5F" w:rsidP="00F6230F">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Отдел </w:t>
            </w:r>
            <w:r w:rsidR="003251F2" w:rsidRPr="002F596F">
              <w:rPr>
                <w:rFonts w:ascii="Times New Roman" w:eastAsia="Times New Roman" w:hAnsi="Times New Roman" w:cs="Times New Roman"/>
                <w:sz w:val="24"/>
                <w:szCs w:val="24"/>
                <w:lang w:eastAsia="ru-RU"/>
              </w:rPr>
              <w:t xml:space="preserve">развития инфраструктуры и </w:t>
            </w:r>
            <w:r w:rsidRPr="002F596F">
              <w:rPr>
                <w:rFonts w:ascii="Times New Roman" w:eastAsia="Times New Roman" w:hAnsi="Times New Roman" w:cs="Times New Roman"/>
                <w:sz w:val="24"/>
                <w:szCs w:val="24"/>
                <w:lang w:eastAsia="ru-RU"/>
              </w:rPr>
              <w:t>жилищно-коммунального хозяйства Окружной Администрации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Pr>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Исполнители муниципальной программы</w:t>
            </w:r>
            <w:r w:rsidRPr="002F596F">
              <w:rPr>
                <w:rFonts w:ascii="Times New Roman" w:eastAsia="Times New Roman" w:hAnsi="Times New Roman" w:cs="Times New Roman"/>
                <w:sz w:val="24"/>
                <w:szCs w:val="24"/>
                <w:lang w:eastAsia="ru-RU"/>
              </w:rPr>
              <w:br/>
            </w:r>
          </w:p>
        </w:tc>
        <w:tc>
          <w:tcPr>
            <w:tcW w:w="69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C3D5F" w:rsidP="009B15D7">
            <w:pPr>
              <w:pStyle w:val="a3"/>
              <w:numPr>
                <w:ilvl w:val="0"/>
                <w:numId w:val="4"/>
              </w:numPr>
              <w:tabs>
                <w:tab w:val="left"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Окружная Администрация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 Муниципальное унитарное предприятие "</w:t>
            </w:r>
            <w:proofErr w:type="spellStart"/>
            <w:r w:rsidR="007C3D5F" w:rsidRPr="002F596F">
              <w:rPr>
                <w:rFonts w:ascii="Times New Roman" w:eastAsia="Times New Roman" w:hAnsi="Times New Roman" w:cs="Times New Roman"/>
                <w:sz w:val="24"/>
                <w:szCs w:val="24"/>
                <w:lang w:eastAsia="ru-RU"/>
              </w:rPr>
              <w:t>Жатай</w:t>
            </w:r>
            <w:r w:rsidRPr="002F596F">
              <w:rPr>
                <w:rFonts w:ascii="Times New Roman" w:eastAsia="Times New Roman" w:hAnsi="Times New Roman" w:cs="Times New Roman"/>
                <w:sz w:val="24"/>
                <w:szCs w:val="24"/>
                <w:lang w:eastAsia="ru-RU"/>
              </w:rPr>
              <w:t>теплосеть</w:t>
            </w:r>
            <w:proofErr w:type="spellEnd"/>
            <w:r w:rsidRPr="002F596F">
              <w:rPr>
                <w:rFonts w:ascii="Times New Roman" w:eastAsia="Times New Roman" w:hAnsi="Times New Roman" w:cs="Times New Roman"/>
                <w:sz w:val="24"/>
                <w:szCs w:val="24"/>
                <w:lang w:eastAsia="ru-RU"/>
              </w:rPr>
              <w:t xml:space="preserve">" (далее </w:t>
            </w:r>
            <w:r w:rsidR="00D33A43" w:rsidRPr="002F596F">
              <w:rPr>
                <w:rFonts w:ascii="Times New Roman" w:eastAsia="Times New Roman" w:hAnsi="Times New Roman" w:cs="Times New Roman"/>
                <w:sz w:val="24"/>
                <w:szCs w:val="24"/>
                <w:lang w:eastAsia="ru-RU"/>
              </w:rPr>
              <w:t>–МУП «</w:t>
            </w:r>
            <w:r w:rsidR="007C3D5F" w:rsidRPr="002F596F">
              <w:rPr>
                <w:rFonts w:ascii="Times New Roman" w:eastAsia="Times New Roman" w:hAnsi="Times New Roman" w:cs="Times New Roman"/>
                <w:sz w:val="24"/>
                <w:szCs w:val="24"/>
                <w:lang w:eastAsia="ru-RU"/>
              </w:rPr>
              <w:t>ЖТС</w:t>
            </w:r>
            <w:r w:rsidR="00D33A43"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3. МДОУ №1 Детский </w:t>
            </w:r>
            <w:proofErr w:type="gramStart"/>
            <w:r w:rsidRPr="002F596F">
              <w:rPr>
                <w:rFonts w:ascii="Times New Roman" w:eastAsia="Times New Roman" w:hAnsi="Times New Roman" w:cs="Times New Roman"/>
                <w:sz w:val="24"/>
                <w:szCs w:val="24"/>
                <w:lang w:eastAsia="ru-RU"/>
              </w:rPr>
              <w:t xml:space="preserve">сад  </w:t>
            </w:r>
            <w:r w:rsidR="00D33A43" w:rsidRPr="002F596F">
              <w:rPr>
                <w:rFonts w:ascii="Times New Roman" w:eastAsia="Times New Roman" w:hAnsi="Times New Roman" w:cs="Times New Roman"/>
                <w:sz w:val="24"/>
                <w:szCs w:val="24"/>
                <w:lang w:eastAsia="ru-RU"/>
              </w:rPr>
              <w:t>«</w:t>
            </w:r>
            <w:proofErr w:type="gramEnd"/>
            <w:r w:rsidRPr="002F596F">
              <w:rPr>
                <w:rFonts w:ascii="Times New Roman" w:eastAsia="Times New Roman" w:hAnsi="Times New Roman" w:cs="Times New Roman"/>
                <w:sz w:val="24"/>
                <w:szCs w:val="24"/>
                <w:lang w:eastAsia="ru-RU"/>
              </w:rPr>
              <w:t>Ручеек</w:t>
            </w:r>
            <w:r w:rsidR="00D33A43"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 xml:space="preserve">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4.МДОУ №2 Детский </w:t>
            </w:r>
            <w:proofErr w:type="gramStart"/>
            <w:r w:rsidRPr="002F596F">
              <w:rPr>
                <w:rFonts w:ascii="Times New Roman" w:eastAsia="Times New Roman" w:hAnsi="Times New Roman" w:cs="Times New Roman"/>
                <w:sz w:val="24"/>
                <w:szCs w:val="24"/>
                <w:lang w:eastAsia="ru-RU"/>
              </w:rPr>
              <w:t>сад  "</w:t>
            </w:r>
            <w:proofErr w:type="spellStart"/>
            <w:proofErr w:type="gramEnd"/>
            <w:r w:rsidRPr="002F596F">
              <w:rPr>
                <w:rFonts w:ascii="Times New Roman" w:eastAsia="Times New Roman" w:hAnsi="Times New Roman" w:cs="Times New Roman"/>
                <w:sz w:val="24"/>
                <w:szCs w:val="24"/>
                <w:lang w:eastAsia="ru-RU"/>
              </w:rPr>
              <w:t>Василек"ГО</w:t>
            </w:r>
            <w:proofErr w:type="spellEnd"/>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5. МДОУ №3 Детский </w:t>
            </w:r>
            <w:proofErr w:type="gramStart"/>
            <w:r w:rsidRPr="002F596F">
              <w:rPr>
                <w:rFonts w:ascii="Times New Roman" w:eastAsia="Times New Roman" w:hAnsi="Times New Roman" w:cs="Times New Roman"/>
                <w:sz w:val="24"/>
                <w:szCs w:val="24"/>
                <w:lang w:eastAsia="ru-RU"/>
              </w:rPr>
              <w:t>сад  "</w:t>
            </w:r>
            <w:proofErr w:type="spellStart"/>
            <w:proofErr w:type="gramEnd"/>
            <w:r w:rsidRPr="002F596F">
              <w:rPr>
                <w:rFonts w:ascii="Times New Roman" w:eastAsia="Times New Roman" w:hAnsi="Times New Roman" w:cs="Times New Roman"/>
                <w:sz w:val="24"/>
                <w:szCs w:val="24"/>
                <w:lang w:eastAsia="ru-RU"/>
              </w:rPr>
              <w:t>Чебурашка"ГО</w:t>
            </w:r>
            <w:proofErr w:type="spellEnd"/>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6.МДОУ №4 Детский </w:t>
            </w:r>
            <w:proofErr w:type="gramStart"/>
            <w:r w:rsidRPr="002F596F">
              <w:rPr>
                <w:rFonts w:ascii="Times New Roman" w:eastAsia="Times New Roman" w:hAnsi="Times New Roman" w:cs="Times New Roman"/>
                <w:sz w:val="24"/>
                <w:szCs w:val="24"/>
                <w:lang w:eastAsia="ru-RU"/>
              </w:rPr>
              <w:t>сад  "</w:t>
            </w:r>
            <w:proofErr w:type="spellStart"/>
            <w:proofErr w:type="gramEnd"/>
            <w:r w:rsidRPr="002F596F">
              <w:rPr>
                <w:rFonts w:ascii="Times New Roman" w:eastAsia="Times New Roman" w:hAnsi="Times New Roman" w:cs="Times New Roman"/>
                <w:sz w:val="24"/>
                <w:szCs w:val="24"/>
                <w:lang w:eastAsia="ru-RU"/>
              </w:rPr>
              <w:t>Снежинка"ГО</w:t>
            </w:r>
            <w:proofErr w:type="spellEnd"/>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7.МБОУ СОШ №1ГО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8. МБОУ СОШ №2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r w:rsidR="00F6230F" w:rsidRPr="002F596F">
              <w:rPr>
                <w:rFonts w:ascii="Times New Roman" w:eastAsia="Times New Roman" w:hAnsi="Times New Roman" w:cs="Times New Roman"/>
                <w:sz w:val="24"/>
                <w:szCs w:val="24"/>
                <w:lang w:eastAsia="ru-RU"/>
              </w:rPr>
              <w:t xml:space="preserve"> </w:t>
            </w:r>
            <w:r w:rsidR="003251F2" w:rsidRPr="002F596F">
              <w:rPr>
                <w:rFonts w:ascii="Times New Roman" w:eastAsia="Times New Roman" w:hAnsi="Times New Roman" w:cs="Times New Roman"/>
                <w:sz w:val="24"/>
                <w:szCs w:val="24"/>
                <w:lang w:eastAsia="ru-RU"/>
              </w:rPr>
              <w:t>им Д.Х. Скрябина</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9. МБОУ ДО ЦВР "</w:t>
            </w:r>
            <w:proofErr w:type="spellStart"/>
            <w:r w:rsidRPr="002F596F">
              <w:rPr>
                <w:rFonts w:ascii="Times New Roman" w:eastAsia="Times New Roman" w:hAnsi="Times New Roman" w:cs="Times New Roman"/>
                <w:sz w:val="24"/>
                <w:szCs w:val="24"/>
                <w:lang w:eastAsia="ru-RU"/>
              </w:rPr>
              <w:t>Росток"ГО</w:t>
            </w:r>
            <w:proofErr w:type="spellEnd"/>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10. МБОУ ДО ДШИ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11. МБУ «</w:t>
            </w:r>
            <w:proofErr w:type="spellStart"/>
            <w:r w:rsidRPr="002F596F">
              <w:rPr>
                <w:rFonts w:ascii="Times New Roman" w:eastAsia="Times New Roman" w:hAnsi="Times New Roman" w:cs="Times New Roman"/>
                <w:sz w:val="24"/>
                <w:szCs w:val="24"/>
                <w:lang w:eastAsia="ru-RU"/>
              </w:rPr>
              <w:t>Жатайская</w:t>
            </w:r>
            <w:proofErr w:type="spellEnd"/>
            <w:r w:rsidRPr="002F596F">
              <w:rPr>
                <w:rFonts w:ascii="Times New Roman" w:eastAsia="Times New Roman" w:hAnsi="Times New Roman" w:cs="Times New Roman"/>
                <w:sz w:val="24"/>
                <w:szCs w:val="24"/>
                <w:lang w:eastAsia="ru-RU"/>
              </w:rPr>
              <w:t xml:space="preserve"> городская </w:t>
            </w:r>
            <w:proofErr w:type="spellStart"/>
            <w:proofErr w:type="gramStart"/>
            <w:r w:rsidRPr="002F596F">
              <w:rPr>
                <w:rFonts w:ascii="Times New Roman" w:eastAsia="Times New Roman" w:hAnsi="Times New Roman" w:cs="Times New Roman"/>
                <w:sz w:val="24"/>
                <w:szCs w:val="24"/>
                <w:lang w:eastAsia="ru-RU"/>
              </w:rPr>
              <w:t>библиотека»ГО</w:t>
            </w:r>
            <w:proofErr w:type="spellEnd"/>
            <w:proofErr w:type="gramEnd"/>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Pr="002F596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12. МБУ Дом культуры «Маяк»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7C3D5F" w:rsidRDefault="007C3D5F"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13. МБОУ ДО "ДЮСШ"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8A41BD" w:rsidRPr="002F596F" w:rsidRDefault="008A41BD" w:rsidP="009B15D7">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Pr="008A41BD">
              <w:rPr>
                <w:rFonts w:ascii="Times New Roman" w:eastAsia="Times New Roman" w:hAnsi="Times New Roman" w:cs="Times New Roman"/>
                <w:sz w:val="24"/>
                <w:szCs w:val="24"/>
                <w:lang w:eastAsia="ru-RU"/>
              </w:rPr>
              <w:t>МБУ «Музей Городского округа «</w:t>
            </w:r>
            <w:proofErr w:type="spellStart"/>
            <w:r w:rsidRPr="008A41BD">
              <w:rPr>
                <w:rFonts w:ascii="Times New Roman" w:eastAsia="Times New Roman" w:hAnsi="Times New Roman" w:cs="Times New Roman"/>
                <w:sz w:val="24"/>
                <w:szCs w:val="24"/>
                <w:lang w:eastAsia="ru-RU"/>
              </w:rPr>
              <w:t>Жатай</w:t>
            </w:r>
            <w:proofErr w:type="spellEnd"/>
            <w:r w:rsidRPr="008A41BD">
              <w:rPr>
                <w:rFonts w:ascii="Times New Roman" w:eastAsia="Times New Roman" w:hAnsi="Times New Roman" w:cs="Times New Roman"/>
                <w:sz w:val="24"/>
                <w:szCs w:val="24"/>
                <w:lang w:eastAsia="ru-RU"/>
              </w:rPr>
              <w:t>»</w:t>
            </w:r>
          </w:p>
          <w:p w:rsidR="007B30D5" w:rsidRPr="002F596F" w:rsidRDefault="00C34880"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w:t>
            </w:r>
            <w:r w:rsidR="008A41BD">
              <w:rPr>
                <w:rFonts w:ascii="Times New Roman" w:eastAsia="Times New Roman" w:hAnsi="Times New Roman" w:cs="Times New Roman"/>
                <w:sz w:val="24"/>
                <w:szCs w:val="24"/>
                <w:lang w:eastAsia="ru-RU"/>
              </w:rPr>
              <w:t>5</w:t>
            </w:r>
            <w:r w:rsidRPr="002F596F">
              <w:rPr>
                <w:rFonts w:ascii="Times New Roman" w:eastAsia="Times New Roman" w:hAnsi="Times New Roman" w:cs="Times New Roman"/>
                <w:sz w:val="24"/>
                <w:szCs w:val="24"/>
                <w:lang w:eastAsia="ru-RU"/>
              </w:rPr>
              <w:t xml:space="preserve">. </w:t>
            </w:r>
            <w:r w:rsidR="007B30D5" w:rsidRPr="002F596F">
              <w:rPr>
                <w:rFonts w:ascii="Times New Roman" w:eastAsia="Times New Roman" w:hAnsi="Times New Roman" w:cs="Times New Roman"/>
                <w:sz w:val="24"/>
                <w:szCs w:val="24"/>
                <w:lang w:eastAsia="ru-RU"/>
              </w:rPr>
              <w:t xml:space="preserve">Муниципальное унитарное предприятие </w:t>
            </w:r>
            <w:r w:rsidR="007C3D5F" w:rsidRPr="002F596F">
              <w:rPr>
                <w:rFonts w:ascii="Times New Roman" w:eastAsia="Times New Roman" w:hAnsi="Times New Roman" w:cs="Times New Roman"/>
                <w:sz w:val="24"/>
                <w:szCs w:val="24"/>
                <w:lang w:eastAsia="ru-RU"/>
              </w:rPr>
              <w:t xml:space="preserve">«Служба единого </w:t>
            </w:r>
            <w:proofErr w:type="gramStart"/>
            <w:r w:rsidR="007C3D5F" w:rsidRPr="002F596F">
              <w:rPr>
                <w:rFonts w:ascii="Times New Roman" w:eastAsia="Times New Roman" w:hAnsi="Times New Roman" w:cs="Times New Roman"/>
                <w:sz w:val="24"/>
                <w:szCs w:val="24"/>
                <w:lang w:eastAsia="ru-RU"/>
              </w:rPr>
              <w:t>заказчика»</w:t>
            </w:r>
            <w:r w:rsidR="007B30D5" w:rsidRPr="002F596F">
              <w:rPr>
                <w:rFonts w:ascii="Times New Roman" w:eastAsia="Times New Roman" w:hAnsi="Times New Roman" w:cs="Times New Roman"/>
                <w:sz w:val="24"/>
                <w:szCs w:val="24"/>
                <w:lang w:eastAsia="ru-RU"/>
              </w:rPr>
              <w:t xml:space="preserve">  (</w:t>
            </w:r>
            <w:proofErr w:type="gramEnd"/>
            <w:r w:rsidR="007B30D5" w:rsidRPr="002F596F">
              <w:rPr>
                <w:rFonts w:ascii="Times New Roman" w:eastAsia="Times New Roman" w:hAnsi="Times New Roman" w:cs="Times New Roman"/>
                <w:sz w:val="24"/>
                <w:szCs w:val="24"/>
                <w:lang w:eastAsia="ru-RU"/>
              </w:rPr>
              <w:t xml:space="preserve">далее </w:t>
            </w:r>
            <w:r w:rsidR="007C3D5F" w:rsidRPr="002F596F">
              <w:rPr>
                <w:rFonts w:ascii="Times New Roman" w:eastAsia="Times New Roman" w:hAnsi="Times New Roman" w:cs="Times New Roman"/>
                <w:sz w:val="24"/>
                <w:szCs w:val="24"/>
                <w:lang w:eastAsia="ru-RU"/>
              </w:rPr>
              <w:t>–МУП «СЕЗ»</w:t>
            </w:r>
            <w:r w:rsidR="007B30D5" w:rsidRPr="002F596F">
              <w:rPr>
                <w:rFonts w:ascii="Times New Roman" w:eastAsia="Times New Roman" w:hAnsi="Times New Roman" w:cs="Times New Roman"/>
                <w:sz w:val="24"/>
                <w:szCs w:val="24"/>
                <w:lang w:eastAsia="ru-RU"/>
              </w:rPr>
              <w:t>).</w:t>
            </w:r>
          </w:p>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1</w:t>
            </w:r>
            <w:r w:rsidR="008A41BD">
              <w:rPr>
                <w:rFonts w:ascii="Times New Roman" w:eastAsia="Times New Roman" w:hAnsi="Times New Roman" w:cs="Times New Roman"/>
                <w:sz w:val="24"/>
                <w:szCs w:val="24"/>
                <w:lang w:eastAsia="ru-RU"/>
              </w:rPr>
              <w:t>6</w:t>
            </w:r>
            <w:r w:rsidRPr="002F596F">
              <w:rPr>
                <w:rFonts w:ascii="Times New Roman" w:eastAsia="Times New Roman" w:hAnsi="Times New Roman" w:cs="Times New Roman"/>
                <w:sz w:val="24"/>
                <w:szCs w:val="24"/>
                <w:lang w:eastAsia="ru-RU"/>
              </w:rPr>
              <w:t xml:space="preserve">. Лица, осуществляющие деятельность по управлению многоквартирными домами на территории </w:t>
            </w:r>
            <w:r w:rsidR="00C34880" w:rsidRPr="002F596F">
              <w:rPr>
                <w:rFonts w:ascii="Times New Roman" w:eastAsia="Times New Roman" w:hAnsi="Times New Roman" w:cs="Times New Roman"/>
                <w:sz w:val="24"/>
                <w:szCs w:val="24"/>
                <w:lang w:eastAsia="ru-RU"/>
              </w:rPr>
              <w:t>Городского округа «</w:t>
            </w:r>
            <w:proofErr w:type="spellStart"/>
            <w:r w:rsidR="00C34880" w:rsidRPr="002F596F">
              <w:rPr>
                <w:rFonts w:ascii="Times New Roman" w:eastAsia="Times New Roman" w:hAnsi="Times New Roman" w:cs="Times New Roman"/>
                <w:sz w:val="24"/>
                <w:szCs w:val="24"/>
                <w:lang w:eastAsia="ru-RU"/>
              </w:rPr>
              <w:t>Жатай</w:t>
            </w:r>
            <w:proofErr w:type="spellEnd"/>
            <w:r w:rsidR="00C34880"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 (далее - Управляющие организации).</w:t>
            </w:r>
          </w:p>
          <w:p w:rsidR="00CD3E55" w:rsidRPr="002F596F" w:rsidRDefault="007B30D5" w:rsidP="008A41BD">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w:t>
            </w:r>
            <w:r w:rsidR="008A41BD">
              <w:rPr>
                <w:rFonts w:ascii="Times New Roman" w:eastAsia="Times New Roman" w:hAnsi="Times New Roman" w:cs="Times New Roman"/>
                <w:sz w:val="24"/>
                <w:szCs w:val="24"/>
                <w:lang w:eastAsia="ru-RU"/>
              </w:rPr>
              <w:t>7</w:t>
            </w:r>
            <w:r w:rsidRPr="002F596F">
              <w:rPr>
                <w:rFonts w:ascii="Times New Roman" w:eastAsia="Times New Roman" w:hAnsi="Times New Roman" w:cs="Times New Roman"/>
                <w:sz w:val="24"/>
                <w:szCs w:val="24"/>
                <w:lang w:eastAsia="ru-RU"/>
              </w:rPr>
              <w:t>. Собственники жилых помещений в многоквартирных домах и жилых домов</w:t>
            </w:r>
            <w:r w:rsidR="003251F2" w:rsidRPr="002F596F">
              <w:rPr>
                <w:rFonts w:ascii="Times New Roman" w:eastAsia="Times New Roman" w:hAnsi="Times New Roman" w:cs="Times New Roman"/>
                <w:sz w:val="24"/>
                <w:szCs w:val="24"/>
                <w:lang w:eastAsia="ru-RU"/>
              </w:rPr>
              <w:t>.</w:t>
            </w: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Pr>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Цели и задачи муниципальной программы</w:t>
            </w:r>
            <w:r w:rsidRPr="002F596F">
              <w:rPr>
                <w:rFonts w:ascii="Times New Roman" w:eastAsia="Times New Roman" w:hAnsi="Times New Roman" w:cs="Times New Roman"/>
                <w:sz w:val="24"/>
                <w:szCs w:val="24"/>
                <w:lang w:eastAsia="ru-RU"/>
              </w:rPr>
              <w:br/>
            </w:r>
          </w:p>
        </w:tc>
        <w:tc>
          <w:tcPr>
            <w:tcW w:w="69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33A43" w:rsidRPr="002F596F" w:rsidRDefault="00D33A43"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Цель:</w:t>
            </w:r>
          </w:p>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br/>
            </w:r>
            <w:r w:rsidR="0011679A" w:rsidRPr="002F596F">
              <w:rPr>
                <w:rFonts w:ascii="Times New Roman" w:eastAsia="Times New Roman" w:hAnsi="Times New Roman" w:cs="Times New Roman"/>
                <w:sz w:val="24"/>
                <w:szCs w:val="24"/>
                <w:lang w:eastAsia="ru-RU"/>
              </w:rPr>
              <w:t xml:space="preserve"> П</w:t>
            </w:r>
            <w:r w:rsidRPr="002F596F">
              <w:rPr>
                <w:rFonts w:ascii="Times New Roman" w:eastAsia="Times New Roman" w:hAnsi="Times New Roman" w:cs="Times New Roman"/>
                <w:sz w:val="24"/>
                <w:szCs w:val="24"/>
                <w:lang w:eastAsia="ru-RU"/>
              </w:rPr>
              <w:t xml:space="preserve">овышение </w:t>
            </w:r>
            <w:r w:rsidR="0011679A" w:rsidRPr="002F596F">
              <w:rPr>
                <w:rFonts w:ascii="Times New Roman" w:eastAsia="Times New Roman" w:hAnsi="Times New Roman" w:cs="Times New Roman"/>
                <w:sz w:val="24"/>
                <w:szCs w:val="24"/>
                <w:lang w:eastAsia="ru-RU"/>
              </w:rPr>
              <w:t xml:space="preserve">надежности и </w:t>
            </w:r>
            <w:r w:rsidRPr="002F596F">
              <w:rPr>
                <w:rFonts w:ascii="Times New Roman" w:eastAsia="Times New Roman" w:hAnsi="Times New Roman" w:cs="Times New Roman"/>
                <w:sz w:val="24"/>
                <w:szCs w:val="24"/>
                <w:lang w:eastAsia="ru-RU"/>
              </w:rPr>
              <w:t>эффективности использования топливно-энергетических ресурсов</w:t>
            </w:r>
            <w:r w:rsidR="0011679A" w:rsidRPr="002F596F">
              <w:rPr>
                <w:rFonts w:ascii="Times New Roman" w:eastAsia="Times New Roman" w:hAnsi="Times New Roman" w:cs="Times New Roman"/>
                <w:sz w:val="24"/>
                <w:szCs w:val="24"/>
                <w:lang w:eastAsia="ru-RU"/>
              </w:rPr>
              <w:t xml:space="preserve"> и работы топливно-энергетического комплекса</w:t>
            </w:r>
            <w:r w:rsidR="00F6230F" w:rsidRPr="002F596F">
              <w:rPr>
                <w:rFonts w:ascii="Times New Roman" w:eastAsia="Times New Roman" w:hAnsi="Times New Roman" w:cs="Times New Roman"/>
                <w:sz w:val="24"/>
                <w:szCs w:val="24"/>
                <w:lang w:eastAsia="ru-RU"/>
              </w:rPr>
              <w:t xml:space="preserve"> Горо</w:t>
            </w:r>
            <w:r w:rsidR="003251F2" w:rsidRPr="002F596F">
              <w:rPr>
                <w:rFonts w:ascii="Times New Roman" w:eastAsia="Times New Roman" w:hAnsi="Times New Roman" w:cs="Times New Roman"/>
                <w:sz w:val="24"/>
                <w:szCs w:val="24"/>
                <w:lang w:eastAsia="ru-RU"/>
              </w:rPr>
              <w:t>дского округа «</w:t>
            </w:r>
            <w:proofErr w:type="spellStart"/>
            <w:r w:rsidR="003251F2" w:rsidRPr="002F596F">
              <w:rPr>
                <w:rFonts w:ascii="Times New Roman" w:eastAsia="Times New Roman" w:hAnsi="Times New Roman" w:cs="Times New Roman"/>
                <w:sz w:val="24"/>
                <w:szCs w:val="24"/>
                <w:lang w:eastAsia="ru-RU"/>
              </w:rPr>
              <w:t>Жатай</w:t>
            </w:r>
            <w:proofErr w:type="spellEnd"/>
            <w:r w:rsidR="003251F2" w:rsidRPr="002F596F">
              <w:rPr>
                <w:rFonts w:ascii="Times New Roman" w:eastAsia="Times New Roman" w:hAnsi="Times New Roman" w:cs="Times New Roman"/>
                <w:sz w:val="24"/>
                <w:szCs w:val="24"/>
                <w:lang w:eastAsia="ru-RU"/>
              </w:rPr>
              <w:t>»</w:t>
            </w:r>
            <w:r w:rsidR="0011679A" w:rsidRPr="002F596F">
              <w:rPr>
                <w:rFonts w:ascii="Times New Roman" w:eastAsia="Times New Roman" w:hAnsi="Times New Roman" w:cs="Times New Roman"/>
                <w:sz w:val="24"/>
                <w:szCs w:val="24"/>
                <w:lang w:eastAsia="ru-RU"/>
              </w:rPr>
              <w:t>.</w:t>
            </w:r>
          </w:p>
          <w:p w:rsidR="00CD3E55" w:rsidRPr="002F596F" w:rsidRDefault="00CD3E55" w:rsidP="009B15D7">
            <w:pPr>
              <w:spacing w:after="0" w:line="240" w:lineRule="auto"/>
              <w:jc w:val="both"/>
              <w:textAlignment w:val="baseline"/>
              <w:rPr>
                <w:rFonts w:ascii="Times New Roman" w:eastAsia="Times New Roman" w:hAnsi="Times New Roman" w:cs="Times New Roman"/>
                <w:sz w:val="24"/>
                <w:szCs w:val="24"/>
                <w:lang w:eastAsia="ru-RU"/>
              </w:rPr>
            </w:pPr>
          </w:p>
          <w:p w:rsidR="00C34880"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Задачи:</w:t>
            </w:r>
            <w:r w:rsidRPr="002F596F">
              <w:rPr>
                <w:rFonts w:ascii="Times New Roman" w:eastAsia="Times New Roman" w:hAnsi="Times New Roman" w:cs="Times New Roman"/>
                <w:sz w:val="24"/>
                <w:szCs w:val="24"/>
                <w:lang w:eastAsia="ru-RU"/>
              </w:rPr>
              <w:br/>
              <w:t>1) обеспечение учета объема потребляемых энергетических ресурсов;</w:t>
            </w:r>
            <w:r w:rsidRPr="002F596F">
              <w:rPr>
                <w:rFonts w:ascii="Times New Roman" w:eastAsia="Times New Roman" w:hAnsi="Times New Roman" w:cs="Times New Roman"/>
                <w:sz w:val="24"/>
                <w:szCs w:val="24"/>
                <w:lang w:eastAsia="ru-RU"/>
              </w:rPr>
              <w:br/>
              <w:t xml:space="preserve">2) снижение расходов </w:t>
            </w:r>
            <w:proofErr w:type="spellStart"/>
            <w:r w:rsidRPr="002F596F">
              <w:rPr>
                <w:rFonts w:ascii="Times New Roman" w:eastAsia="Times New Roman" w:hAnsi="Times New Roman" w:cs="Times New Roman"/>
                <w:sz w:val="24"/>
                <w:szCs w:val="24"/>
                <w:lang w:eastAsia="ru-RU"/>
              </w:rPr>
              <w:t>бюджета</w:t>
            </w:r>
            <w:r w:rsidR="00327658" w:rsidRPr="002F596F">
              <w:rPr>
                <w:rFonts w:ascii="Times New Roman" w:eastAsia="Times New Roman" w:hAnsi="Times New Roman" w:cs="Times New Roman"/>
                <w:sz w:val="24"/>
                <w:szCs w:val="24"/>
                <w:lang w:eastAsia="ru-RU"/>
              </w:rPr>
              <w:t>,предприятий</w:t>
            </w:r>
            <w:proofErr w:type="spellEnd"/>
            <w:r w:rsidR="00327658" w:rsidRPr="002F596F">
              <w:rPr>
                <w:rFonts w:ascii="Times New Roman" w:eastAsia="Times New Roman" w:hAnsi="Times New Roman" w:cs="Times New Roman"/>
                <w:sz w:val="24"/>
                <w:szCs w:val="24"/>
                <w:lang w:eastAsia="ru-RU"/>
              </w:rPr>
              <w:t>, учреждений</w:t>
            </w:r>
            <w:r w:rsidR="00DD0346">
              <w:rPr>
                <w:rFonts w:ascii="Times New Roman" w:eastAsia="Times New Roman" w:hAnsi="Times New Roman" w:cs="Times New Roman"/>
                <w:sz w:val="24"/>
                <w:szCs w:val="24"/>
                <w:lang w:eastAsia="ru-RU"/>
              </w:rPr>
              <w:t xml:space="preserve"> </w:t>
            </w:r>
            <w:r w:rsidR="00C34880" w:rsidRPr="002F596F">
              <w:rPr>
                <w:rFonts w:ascii="Times New Roman" w:eastAsia="Times New Roman" w:hAnsi="Times New Roman" w:cs="Times New Roman"/>
                <w:sz w:val="24"/>
                <w:szCs w:val="24"/>
                <w:lang w:eastAsia="ru-RU"/>
              </w:rPr>
              <w:t>Городского округа «</w:t>
            </w:r>
            <w:proofErr w:type="spellStart"/>
            <w:r w:rsidR="00C34880" w:rsidRPr="002F596F">
              <w:rPr>
                <w:rFonts w:ascii="Times New Roman" w:eastAsia="Times New Roman" w:hAnsi="Times New Roman" w:cs="Times New Roman"/>
                <w:sz w:val="24"/>
                <w:szCs w:val="24"/>
                <w:lang w:eastAsia="ru-RU"/>
              </w:rPr>
              <w:t>Жатай</w:t>
            </w:r>
            <w:proofErr w:type="spellEnd"/>
            <w:r w:rsidR="00C34880"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 xml:space="preserve"> на оплату за потребленные энергетические ресурсы;</w:t>
            </w:r>
          </w:p>
          <w:p w:rsidR="007B30D5" w:rsidRPr="002F596F" w:rsidRDefault="00327658" w:rsidP="00327658">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w:t>
            </w:r>
            <w:r w:rsidR="007B30D5" w:rsidRPr="002F596F">
              <w:rPr>
                <w:rFonts w:ascii="Times New Roman" w:eastAsia="Times New Roman" w:hAnsi="Times New Roman" w:cs="Times New Roman"/>
                <w:sz w:val="24"/>
                <w:szCs w:val="24"/>
                <w:lang w:eastAsia="ru-RU"/>
              </w:rPr>
              <w:t>) сокращение потерь энергетических ресурсов при их транспортировке;</w:t>
            </w:r>
            <w:r w:rsidR="007B30D5" w:rsidRPr="002F596F">
              <w:rPr>
                <w:rFonts w:ascii="Times New Roman" w:eastAsia="Times New Roman" w:hAnsi="Times New Roman" w:cs="Times New Roman"/>
                <w:sz w:val="24"/>
                <w:szCs w:val="24"/>
                <w:lang w:eastAsia="ru-RU"/>
              </w:rPr>
              <w:br/>
            </w:r>
            <w:r w:rsidRPr="002F596F">
              <w:rPr>
                <w:rFonts w:ascii="Times New Roman" w:eastAsia="Times New Roman" w:hAnsi="Times New Roman" w:cs="Times New Roman"/>
                <w:sz w:val="24"/>
                <w:szCs w:val="24"/>
                <w:lang w:eastAsia="ru-RU"/>
              </w:rPr>
              <w:t>4</w:t>
            </w:r>
            <w:r w:rsidR="007B30D5" w:rsidRPr="002F596F">
              <w:rPr>
                <w:rFonts w:ascii="Times New Roman" w:eastAsia="Times New Roman" w:hAnsi="Times New Roman" w:cs="Times New Roman"/>
                <w:sz w:val="24"/>
                <w:szCs w:val="24"/>
                <w:lang w:eastAsia="ru-RU"/>
              </w:rPr>
              <w:t>) повышение эффективности энергопотребления путем внедрения современных энергосберегающих т</w:t>
            </w:r>
            <w:r w:rsidRPr="002F596F">
              <w:rPr>
                <w:rFonts w:ascii="Times New Roman" w:eastAsia="Times New Roman" w:hAnsi="Times New Roman" w:cs="Times New Roman"/>
                <w:sz w:val="24"/>
                <w:szCs w:val="24"/>
                <w:lang w:eastAsia="ru-RU"/>
              </w:rPr>
              <w:t>ехнологий и оборудования.</w:t>
            </w: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Pr>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Объемы и источники финансирования муниципальной программы</w:t>
            </w:r>
            <w:r w:rsidRPr="002F596F">
              <w:rPr>
                <w:rFonts w:ascii="Times New Roman" w:eastAsia="Times New Roman" w:hAnsi="Times New Roman" w:cs="Times New Roman"/>
                <w:sz w:val="24"/>
                <w:szCs w:val="24"/>
                <w:lang w:eastAsia="ru-RU"/>
              </w:rPr>
              <w:br/>
            </w:r>
          </w:p>
        </w:tc>
        <w:tc>
          <w:tcPr>
            <w:tcW w:w="69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Общий объем финансирования Программы </w:t>
            </w:r>
            <w:r w:rsidR="00711E75" w:rsidRPr="002F596F">
              <w:rPr>
                <w:rFonts w:ascii="Times New Roman" w:eastAsia="Times New Roman" w:hAnsi="Times New Roman" w:cs="Times New Roman"/>
                <w:sz w:val="24"/>
                <w:szCs w:val="24"/>
                <w:lang w:eastAsia="ru-RU"/>
              </w:rPr>
              <w:t>–</w:t>
            </w:r>
            <w:r w:rsidR="002F596F" w:rsidRPr="002F596F">
              <w:rPr>
                <w:rFonts w:ascii="Times New Roman" w:eastAsia="Times New Roman" w:hAnsi="Times New Roman" w:cs="Times New Roman"/>
                <w:sz w:val="24"/>
                <w:szCs w:val="24"/>
                <w:lang w:eastAsia="ru-RU"/>
              </w:rPr>
              <w:t>46 75</w:t>
            </w:r>
            <w:r w:rsidR="008A41BD">
              <w:rPr>
                <w:rFonts w:ascii="Times New Roman" w:eastAsia="Times New Roman" w:hAnsi="Times New Roman" w:cs="Times New Roman"/>
                <w:sz w:val="24"/>
                <w:szCs w:val="24"/>
                <w:lang w:eastAsia="ru-RU"/>
              </w:rPr>
              <w:t>7</w:t>
            </w:r>
            <w:r w:rsidR="002F596F" w:rsidRPr="002F596F">
              <w:rPr>
                <w:rFonts w:ascii="Times New Roman" w:eastAsia="Times New Roman" w:hAnsi="Times New Roman" w:cs="Times New Roman"/>
                <w:sz w:val="24"/>
                <w:szCs w:val="24"/>
                <w:lang w:eastAsia="ru-RU"/>
              </w:rPr>
              <w:t>,0</w:t>
            </w:r>
            <w:r w:rsidRPr="002F596F">
              <w:rPr>
                <w:rFonts w:ascii="Times New Roman" w:eastAsia="Times New Roman" w:hAnsi="Times New Roman" w:cs="Times New Roman"/>
                <w:sz w:val="24"/>
                <w:szCs w:val="24"/>
                <w:lang w:eastAsia="ru-RU"/>
              </w:rPr>
              <w:t xml:space="preserve"> тысяч рублей.</w:t>
            </w:r>
            <w:r w:rsidR="00F6230F" w:rsidRPr="002F596F">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br/>
            </w:r>
          </w:p>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средства бюджета </w:t>
            </w:r>
            <w:r w:rsidR="00C34880" w:rsidRPr="002F596F">
              <w:rPr>
                <w:rFonts w:ascii="Times New Roman" w:eastAsia="Times New Roman" w:hAnsi="Times New Roman" w:cs="Times New Roman"/>
                <w:sz w:val="24"/>
                <w:szCs w:val="24"/>
                <w:lang w:eastAsia="ru-RU"/>
              </w:rPr>
              <w:t>Городского округа «</w:t>
            </w:r>
            <w:proofErr w:type="spellStart"/>
            <w:r w:rsidR="00C34880" w:rsidRPr="002F596F">
              <w:rPr>
                <w:rFonts w:ascii="Times New Roman" w:eastAsia="Times New Roman" w:hAnsi="Times New Roman" w:cs="Times New Roman"/>
                <w:sz w:val="24"/>
                <w:szCs w:val="24"/>
                <w:lang w:eastAsia="ru-RU"/>
              </w:rPr>
              <w:t>Жатай</w:t>
            </w:r>
            <w:proofErr w:type="spellEnd"/>
            <w:r w:rsidR="00C34880"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 xml:space="preserve"> (далее - средства местного бюджета) </w:t>
            </w:r>
            <w:r w:rsidR="00BB1E32" w:rsidRPr="002F596F">
              <w:rPr>
                <w:rFonts w:ascii="Times New Roman" w:eastAsia="Times New Roman" w:hAnsi="Times New Roman" w:cs="Times New Roman"/>
                <w:sz w:val="24"/>
                <w:szCs w:val="24"/>
                <w:lang w:eastAsia="ru-RU"/>
              </w:rPr>
              <w:t xml:space="preserve">– </w:t>
            </w:r>
            <w:r w:rsidR="002F596F" w:rsidRPr="002F596F">
              <w:rPr>
                <w:rFonts w:ascii="Times New Roman" w:eastAsia="Times New Roman" w:hAnsi="Times New Roman" w:cs="Times New Roman"/>
                <w:sz w:val="24"/>
                <w:szCs w:val="24"/>
                <w:lang w:eastAsia="ru-RU"/>
              </w:rPr>
              <w:t>12 300</w:t>
            </w:r>
            <w:r w:rsidR="00711E75" w:rsidRPr="002F596F">
              <w:rPr>
                <w:rFonts w:ascii="Times New Roman" w:eastAsia="Times New Roman" w:hAnsi="Times New Roman" w:cs="Times New Roman"/>
                <w:sz w:val="24"/>
                <w:szCs w:val="24"/>
                <w:lang w:eastAsia="ru-RU"/>
              </w:rPr>
              <w:t>,0</w:t>
            </w:r>
            <w:r w:rsidRPr="002F596F">
              <w:rPr>
                <w:rFonts w:ascii="Times New Roman" w:eastAsia="Times New Roman" w:hAnsi="Times New Roman" w:cs="Times New Roman"/>
                <w:sz w:val="24"/>
                <w:szCs w:val="24"/>
                <w:lang w:eastAsia="ru-RU"/>
              </w:rPr>
              <w:t xml:space="preserve"> тысяч рублей, в том числе:</w:t>
            </w:r>
          </w:p>
          <w:p w:rsidR="00CD3E55" w:rsidRPr="002F596F" w:rsidRDefault="00CD3E55" w:rsidP="009B15D7">
            <w:pPr>
              <w:spacing w:after="0" w:line="240" w:lineRule="auto"/>
              <w:jc w:val="both"/>
              <w:textAlignment w:val="baseline"/>
              <w:rPr>
                <w:rFonts w:ascii="Times New Roman" w:eastAsia="Times New Roman" w:hAnsi="Times New Roman" w:cs="Times New Roman"/>
                <w:sz w:val="24"/>
                <w:szCs w:val="24"/>
                <w:lang w:eastAsia="ru-RU"/>
              </w:rPr>
            </w:pPr>
          </w:p>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w:t>
            </w:r>
            <w:r w:rsidR="00C34880" w:rsidRPr="002F596F">
              <w:rPr>
                <w:rFonts w:ascii="Times New Roman" w:eastAsia="Times New Roman" w:hAnsi="Times New Roman" w:cs="Times New Roman"/>
                <w:sz w:val="24"/>
                <w:szCs w:val="24"/>
                <w:lang w:eastAsia="ru-RU"/>
              </w:rPr>
              <w:t>4</w:t>
            </w:r>
            <w:r w:rsidRPr="002F596F">
              <w:rPr>
                <w:rFonts w:ascii="Times New Roman" w:eastAsia="Times New Roman" w:hAnsi="Times New Roman" w:cs="Times New Roman"/>
                <w:sz w:val="24"/>
                <w:szCs w:val="24"/>
                <w:lang w:eastAsia="ru-RU"/>
              </w:rPr>
              <w:t xml:space="preserve"> год </w:t>
            </w:r>
            <w:r w:rsidR="00711E75" w:rsidRPr="002F596F">
              <w:rPr>
                <w:rFonts w:ascii="Times New Roman" w:eastAsia="Times New Roman" w:hAnsi="Times New Roman" w:cs="Times New Roman"/>
                <w:sz w:val="24"/>
                <w:szCs w:val="24"/>
                <w:lang w:eastAsia="ru-RU"/>
              </w:rPr>
              <w:t>–</w:t>
            </w:r>
            <w:r w:rsidR="00F47DAE" w:rsidRPr="002F596F">
              <w:rPr>
                <w:rFonts w:ascii="Times New Roman" w:eastAsia="Times New Roman" w:hAnsi="Times New Roman" w:cs="Times New Roman"/>
                <w:sz w:val="24"/>
                <w:szCs w:val="24"/>
                <w:lang w:eastAsia="ru-RU"/>
              </w:rPr>
              <w:t>2 460,0 тысяч рублей</w:t>
            </w:r>
            <w:r w:rsidRPr="002F596F">
              <w:rPr>
                <w:rFonts w:ascii="Times New Roman" w:eastAsia="Times New Roman" w:hAnsi="Times New Roman" w:cs="Times New Roman"/>
                <w:sz w:val="24"/>
                <w:szCs w:val="24"/>
                <w:lang w:eastAsia="ru-RU"/>
              </w:rPr>
              <w:t>;</w:t>
            </w:r>
          </w:p>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w:t>
            </w:r>
            <w:r w:rsidR="00C34880" w:rsidRPr="002F596F">
              <w:rPr>
                <w:rFonts w:ascii="Times New Roman" w:eastAsia="Times New Roman" w:hAnsi="Times New Roman" w:cs="Times New Roman"/>
                <w:sz w:val="24"/>
                <w:szCs w:val="24"/>
                <w:lang w:eastAsia="ru-RU"/>
              </w:rPr>
              <w:t>5</w:t>
            </w:r>
            <w:r w:rsidRPr="002F596F">
              <w:rPr>
                <w:rFonts w:ascii="Times New Roman" w:eastAsia="Times New Roman" w:hAnsi="Times New Roman" w:cs="Times New Roman"/>
                <w:sz w:val="24"/>
                <w:szCs w:val="24"/>
                <w:lang w:eastAsia="ru-RU"/>
              </w:rPr>
              <w:t xml:space="preserve"> год </w:t>
            </w:r>
            <w:r w:rsidR="00711E75" w:rsidRPr="002F596F">
              <w:rPr>
                <w:rFonts w:ascii="Times New Roman" w:eastAsia="Times New Roman" w:hAnsi="Times New Roman" w:cs="Times New Roman"/>
                <w:sz w:val="24"/>
                <w:szCs w:val="24"/>
                <w:lang w:eastAsia="ru-RU"/>
              </w:rPr>
              <w:t>–</w:t>
            </w:r>
            <w:r w:rsidR="00F47DAE" w:rsidRPr="002F596F">
              <w:rPr>
                <w:rFonts w:ascii="Times New Roman" w:eastAsia="Times New Roman" w:hAnsi="Times New Roman" w:cs="Times New Roman"/>
                <w:sz w:val="24"/>
                <w:szCs w:val="24"/>
                <w:lang w:eastAsia="ru-RU"/>
              </w:rPr>
              <w:t>2 460,0 тысяч рублей;</w:t>
            </w:r>
          </w:p>
          <w:p w:rsidR="00BB1E32" w:rsidRPr="002F596F" w:rsidRDefault="00BB1E32"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2026 год – </w:t>
            </w:r>
            <w:r w:rsidR="00F47DAE" w:rsidRPr="002F596F">
              <w:rPr>
                <w:rFonts w:ascii="Times New Roman" w:eastAsia="Times New Roman" w:hAnsi="Times New Roman" w:cs="Times New Roman"/>
                <w:sz w:val="24"/>
                <w:szCs w:val="24"/>
                <w:lang w:eastAsia="ru-RU"/>
              </w:rPr>
              <w:t>2 460,0 тысяч рублей;</w:t>
            </w:r>
          </w:p>
          <w:p w:rsidR="00BB1E32" w:rsidRPr="002F596F" w:rsidRDefault="00F47DAE"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2027 год - 2 460,0 тысяч рублей</w:t>
            </w:r>
            <w:r w:rsidR="000C59AD" w:rsidRPr="002F596F">
              <w:rPr>
                <w:rFonts w:ascii="Times New Roman" w:eastAsia="Times New Roman" w:hAnsi="Times New Roman" w:cs="Times New Roman"/>
                <w:sz w:val="24"/>
                <w:szCs w:val="24"/>
                <w:lang w:eastAsia="ru-RU"/>
              </w:rPr>
              <w:t>;</w:t>
            </w:r>
          </w:p>
          <w:p w:rsidR="000C59AD" w:rsidRPr="002F596F" w:rsidRDefault="000C59AD" w:rsidP="000C59AD">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w:t>
            </w:r>
            <w:r w:rsidR="002F596F" w:rsidRPr="002F596F">
              <w:rPr>
                <w:rFonts w:ascii="Times New Roman" w:eastAsia="Times New Roman" w:hAnsi="Times New Roman" w:cs="Times New Roman"/>
                <w:sz w:val="24"/>
                <w:szCs w:val="24"/>
                <w:lang w:eastAsia="ru-RU"/>
              </w:rPr>
              <w:t>8</w:t>
            </w:r>
            <w:r w:rsidRPr="002F596F">
              <w:rPr>
                <w:rFonts w:ascii="Times New Roman" w:eastAsia="Times New Roman" w:hAnsi="Times New Roman" w:cs="Times New Roman"/>
                <w:sz w:val="24"/>
                <w:szCs w:val="24"/>
                <w:lang w:eastAsia="ru-RU"/>
              </w:rPr>
              <w:t xml:space="preserve"> год - 2 460,0 тысяч рублей.</w:t>
            </w:r>
          </w:p>
          <w:p w:rsidR="000C59AD" w:rsidRPr="002F596F" w:rsidRDefault="000C59AD" w:rsidP="009B15D7">
            <w:pPr>
              <w:spacing w:after="0" w:line="240" w:lineRule="auto"/>
              <w:jc w:val="both"/>
              <w:textAlignment w:val="baseline"/>
              <w:rPr>
                <w:rFonts w:ascii="Times New Roman" w:eastAsia="Times New Roman" w:hAnsi="Times New Roman" w:cs="Times New Roman"/>
                <w:sz w:val="24"/>
                <w:szCs w:val="24"/>
                <w:lang w:eastAsia="ru-RU"/>
              </w:rPr>
            </w:pPr>
          </w:p>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иные источники финансирования </w:t>
            </w:r>
            <w:r w:rsidR="00711E75" w:rsidRPr="002F596F">
              <w:rPr>
                <w:rFonts w:ascii="Times New Roman" w:eastAsia="Times New Roman" w:hAnsi="Times New Roman" w:cs="Times New Roman"/>
                <w:sz w:val="24"/>
                <w:szCs w:val="24"/>
                <w:lang w:eastAsia="ru-RU"/>
              </w:rPr>
              <w:t>–</w:t>
            </w:r>
            <w:r w:rsidR="002F596F" w:rsidRPr="002F596F">
              <w:rPr>
                <w:rFonts w:ascii="Times New Roman" w:eastAsia="Times New Roman" w:hAnsi="Times New Roman" w:cs="Times New Roman"/>
                <w:sz w:val="24"/>
                <w:szCs w:val="24"/>
                <w:lang w:eastAsia="ru-RU"/>
              </w:rPr>
              <w:t>34 450</w:t>
            </w:r>
            <w:r w:rsidRPr="002F596F">
              <w:rPr>
                <w:rFonts w:ascii="Times New Roman" w:eastAsia="Times New Roman" w:hAnsi="Times New Roman" w:cs="Times New Roman"/>
                <w:sz w:val="24"/>
                <w:szCs w:val="24"/>
                <w:lang w:eastAsia="ru-RU"/>
              </w:rPr>
              <w:t xml:space="preserve"> тысяч рублей, в том числе по годам:</w:t>
            </w:r>
          </w:p>
          <w:p w:rsidR="00C34880" w:rsidRPr="002F596F" w:rsidRDefault="00C34880"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2024 год </w:t>
            </w:r>
            <w:r w:rsidR="00711E75" w:rsidRPr="002F596F">
              <w:rPr>
                <w:rFonts w:ascii="Times New Roman" w:eastAsia="Times New Roman" w:hAnsi="Times New Roman" w:cs="Times New Roman"/>
                <w:sz w:val="24"/>
                <w:szCs w:val="24"/>
                <w:lang w:eastAsia="ru-RU"/>
              </w:rPr>
              <w:t>–</w:t>
            </w:r>
            <w:r w:rsidR="00F47DAE" w:rsidRPr="002F596F">
              <w:rPr>
                <w:rFonts w:ascii="Times New Roman" w:eastAsia="Times New Roman" w:hAnsi="Times New Roman" w:cs="Times New Roman"/>
                <w:sz w:val="24"/>
                <w:szCs w:val="24"/>
                <w:lang w:eastAsia="ru-RU"/>
              </w:rPr>
              <w:t>17</w:t>
            </w:r>
            <w:r w:rsidR="00645EC9" w:rsidRPr="002F596F">
              <w:rPr>
                <w:rFonts w:ascii="Times New Roman" w:eastAsia="Times New Roman" w:hAnsi="Times New Roman" w:cs="Times New Roman"/>
                <w:sz w:val="24"/>
                <w:szCs w:val="24"/>
                <w:lang w:eastAsia="ru-RU"/>
              </w:rPr>
              <w:t> 49</w:t>
            </w:r>
            <w:r w:rsidR="008A41BD">
              <w:rPr>
                <w:rFonts w:ascii="Times New Roman" w:eastAsia="Times New Roman" w:hAnsi="Times New Roman" w:cs="Times New Roman"/>
                <w:sz w:val="24"/>
                <w:szCs w:val="24"/>
                <w:lang w:eastAsia="ru-RU"/>
              </w:rPr>
              <w:t>7</w:t>
            </w:r>
            <w:r w:rsidR="00645EC9" w:rsidRPr="002F596F">
              <w:rPr>
                <w:rFonts w:ascii="Times New Roman" w:eastAsia="Times New Roman" w:hAnsi="Times New Roman" w:cs="Times New Roman"/>
                <w:sz w:val="24"/>
                <w:szCs w:val="24"/>
                <w:lang w:eastAsia="ru-RU"/>
              </w:rPr>
              <w:t>,9</w:t>
            </w:r>
            <w:r w:rsidRPr="002F596F">
              <w:rPr>
                <w:rFonts w:ascii="Times New Roman" w:eastAsia="Times New Roman" w:hAnsi="Times New Roman" w:cs="Times New Roman"/>
                <w:sz w:val="24"/>
                <w:szCs w:val="24"/>
                <w:lang w:eastAsia="ru-RU"/>
              </w:rPr>
              <w:t xml:space="preserve"> тысяч рублей;</w:t>
            </w:r>
          </w:p>
          <w:p w:rsidR="00C34880" w:rsidRPr="002F596F" w:rsidRDefault="00C34880"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2025 год </w:t>
            </w:r>
            <w:r w:rsidR="00711E75" w:rsidRPr="002F596F">
              <w:rPr>
                <w:rFonts w:ascii="Times New Roman" w:eastAsia="Times New Roman" w:hAnsi="Times New Roman" w:cs="Times New Roman"/>
                <w:sz w:val="24"/>
                <w:szCs w:val="24"/>
                <w:lang w:eastAsia="ru-RU"/>
              </w:rPr>
              <w:t>–</w:t>
            </w:r>
            <w:r w:rsidR="00645EC9" w:rsidRPr="002F596F">
              <w:rPr>
                <w:rFonts w:ascii="Times New Roman" w:eastAsia="Times New Roman" w:hAnsi="Times New Roman" w:cs="Times New Roman"/>
                <w:sz w:val="24"/>
                <w:szCs w:val="24"/>
                <w:lang w:eastAsia="ru-RU"/>
              </w:rPr>
              <w:t>16 95</w:t>
            </w:r>
            <w:r w:rsidR="008A41BD">
              <w:rPr>
                <w:rFonts w:ascii="Times New Roman" w:eastAsia="Times New Roman" w:hAnsi="Times New Roman" w:cs="Times New Roman"/>
                <w:sz w:val="24"/>
                <w:szCs w:val="24"/>
                <w:lang w:eastAsia="ru-RU"/>
              </w:rPr>
              <w:t>9</w:t>
            </w:r>
            <w:r w:rsidR="00645EC9" w:rsidRPr="002F596F">
              <w:rPr>
                <w:rFonts w:ascii="Times New Roman" w:eastAsia="Times New Roman" w:hAnsi="Times New Roman" w:cs="Times New Roman"/>
                <w:sz w:val="24"/>
                <w:szCs w:val="24"/>
                <w:lang w:eastAsia="ru-RU"/>
              </w:rPr>
              <w:t>,1</w:t>
            </w:r>
            <w:r w:rsidRPr="002F596F">
              <w:rPr>
                <w:rFonts w:ascii="Times New Roman" w:eastAsia="Times New Roman" w:hAnsi="Times New Roman" w:cs="Times New Roman"/>
                <w:sz w:val="24"/>
                <w:szCs w:val="24"/>
                <w:lang w:eastAsia="ru-RU"/>
              </w:rPr>
              <w:t xml:space="preserve"> тысяч рублей</w:t>
            </w:r>
            <w:r w:rsidR="00711E75" w:rsidRPr="002F596F">
              <w:rPr>
                <w:rFonts w:ascii="Times New Roman" w:eastAsia="Times New Roman" w:hAnsi="Times New Roman" w:cs="Times New Roman"/>
                <w:sz w:val="24"/>
                <w:szCs w:val="24"/>
                <w:lang w:eastAsia="ru-RU"/>
              </w:rPr>
              <w:t>.</w:t>
            </w:r>
          </w:p>
          <w:p w:rsidR="00F47DAE" w:rsidRPr="002F596F" w:rsidRDefault="00F47DAE" w:rsidP="00F47DAE">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2026 год – 0 тысяч рублей;</w:t>
            </w:r>
          </w:p>
          <w:p w:rsidR="00F47DAE" w:rsidRPr="002F596F" w:rsidRDefault="00F47DAE" w:rsidP="00F47DAE">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2027 год - 0 тысяч рублей.</w:t>
            </w:r>
          </w:p>
          <w:p w:rsidR="000C59AD" w:rsidRPr="002F596F" w:rsidRDefault="000C59AD" w:rsidP="000C59AD">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2028 год - 0 тысяч рублей.</w:t>
            </w:r>
          </w:p>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br/>
              <w:t>Из них:</w:t>
            </w:r>
          </w:p>
          <w:p w:rsidR="00645EC9" w:rsidRPr="002F596F" w:rsidRDefault="007B30D5" w:rsidP="00645EC9">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Внебюджетные источники </w:t>
            </w:r>
            <w:r w:rsidR="00711E75" w:rsidRPr="002F596F">
              <w:rPr>
                <w:rFonts w:ascii="Times New Roman" w:eastAsia="Times New Roman" w:hAnsi="Times New Roman" w:cs="Times New Roman"/>
                <w:sz w:val="24"/>
                <w:szCs w:val="24"/>
                <w:lang w:eastAsia="ru-RU"/>
              </w:rPr>
              <w:t>–</w:t>
            </w:r>
            <w:r w:rsidR="002F596F" w:rsidRPr="002F596F">
              <w:rPr>
                <w:rFonts w:ascii="Times New Roman" w:eastAsia="Times New Roman" w:hAnsi="Times New Roman" w:cs="Times New Roman"/>
                <w:sz w:val="24"/>
                <w:szCs w:val="24"/>
                <w:lang w:eastAsia="ru-RU"/>
              </w:rPr>
              <w:t>34 450</w:t>
            </w:r>
            <w:r w:rsidR="00645EC9" w:rsidRPr="002F596F">
              <w:rPr>
                <w:rFonts w:ascii="Times New Roman" w:eastAsia="Times New Roman" w:hAnsi="Times New Roman" w:cs="Times New Roman"/>
                <w:sz w:val="24"/>
                <w:szCs w:val="24"/>
                <w:lang w:eastAsia="ru-RU"/>
              </w:rPr>
              <w:t xml:space="preserve"> тысяч рублей, в том числе по годам:</w:t>
            </w:r>
          </w:p>
          <w:p w:rsidR="002F596F" w:rsidRPr="002F596F" w:rsidRDefault="002F596F" w:rsidP="002F596F">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2024 год –17 49</w:t>
            </w:r>
            <w:r w:rsidR="008A41BD">
              <w:rPr>
                <w:rFonts w:ascii="Times New Roman" w:eastAsia="Times New Roman" w:hAnsi="Times New Roman" w:cs="Times New Roman"/>
                <w:sz w:val="24"/>
                <w:szCs w:val="24"/>
                <w:lang w:eastAsia="ru-RU"/>
              </w:rPr>
              <w:t>7</w:t>
            </w:r>
            <w:r w:rsidRPr="002F596F">
              <w:rPr>
                <w:rFonts w:ascii="Times New Roman" w:eastAsia="Times New Roman" w:hAnsi="Times New Roman" w:cs="Times New Roman"/>
                <w:sz w:val="24"/>
                <w:szCs w:val="24"/>
                <w:lang w:eastAsia="ru-RU"/>
              </w:rPr>
              <w:t>,9 тысяч рублей;</w:t>
            </w:r>
          </w:p>
          <w:p w:rsidR="002F596F" w:rsidRPr="002F596F" w:rsidRDefault="002F596F" w:rsidP="002F596F">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2025 год –16 95</w:t>
            </w:r>
            <w:r w:rsidR="008A41BD">
              <w:rPr>
                <w:rFonts w:ascii="Times New Roman" w:eastAsia="Times New Roman" w:hAnsi="Times New Roman" w:cs="Times New Roman"/>
                <w:sz w:val="24"/>
                <w:szCs w:val="24"/>
                <w:lang w:eastAsia="ru-RU"/>
              </w:rPr>
              <w:t>9</w:t>
            </w:r>
            <w:r w:rsidRPr="002F596F">
              <w:rPr>
                <w:rFonts w:ascii="Times New Roman" w:eastAsia="Times New Roman" w:hAnsi="Times New Roman" w:cs="Times New Roman"/>
                <w:sz w:val="24"/>
                <w:szCs w:val="24"/>
                <w:lang w:eastAsia="ru-RU"/>
              </w:rPr>
              <w:t>,1 тысяч рублей.</w:t>
            </w:r>
          </w:p>
          <w:p w:rsidR="002F596F" w:rsidRPr="002F596F" w:rsidRDefault="002F596F" w:rsidP="002F596F">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2026 год – 0 тысяч рублей;</w:t>
            </w:r>
          </w:p>
          <w:p w:rsidR="002F596F" w:rsidRPr="002F596F" w:rsidRDefault="002F596F" w:rsidP="002F596F">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2027 год - 0 тысяч рублей.</w:t>
            </w:r>
          </w:p>
          <w:p w:rsidR="002F596F" w:rsidRPr="002F596F" w:rsidRDefault="002F596F" w:rsidP="002F596F">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2028 год - 0 тысяч рублей.</w:t>
            </w:r>
          </w:p>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Pr>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Сроки реализации муниципальной программы</w:t>
            </w:r>
            <w:r w:rsidRPr="002F596F">
              <w:rPr>
                <w:rFonts w:ascii="Times New Roman" w:eastAsia="Times New Roman" w:hAnsi="Times New Roman" w:cs="Times New Roman"/>
                <w:sz w:val="24"/>
                <w:szCs w:val="24"/>
                <w:lang w:eastAsia="ru-RU"/>
              </w:rPr>
              <w:br/>
            </w:r>
          </w:p>
        </w:tc>
        <w:tc>
          <w:tcPr>
            <w:tcW w:w="69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0C59AD">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w:t>
            </w:r>
            <w:r w:rsidR="00C34880" w:rsidRPr="002F596F">
              <w:rPr>
                <w:rFonts w:ascii="Times New Roman" w:eastAsia="Times New Roman" w:hAnsi="Times New Roman" w:cs="Times New Roman"/>
                <w:sz w:val="24"/>
                <w:szCs w:val="24"/>
                <w:lang w:eastAsia="ru-RU"/>
              </w:rPr>
              <w:t>2</w:t>
            </w:r>
            <w:r w:rsidR="000C59AD" w:rsidRPr="002F596F">
              <w:rPr>
                <w:rFonts w:ascii="Times New Roman" w:eastAsia="Times New Roman" w:hAnsi="Times New Roman" w:cs="Times New Roman"/>
                <w:sz w:val="24"/>
                <w:szCs w:val="24"/>
                <w:lang w:eastAsia="ru-RU"/>
              </w:rPr>
              <w:t>4</w:t>
            </w:r>
            <w:r w:rsidRPr="002F596F">
              <w:rPr>
                <w:rFonts w:ascii="Times New Roman" w:eastAsia="Times New Roman" w:hAnsi="Times New Roman" w:cs="Times New Roman"/>
                <w:sz w:val="24"/>
                <w:szCs w:val="24"/>
                <w:lang w:eastAsia="ru-RU"/>
              </w:rPr>
              <w:t>-202</w:t>
            </w:r>
            <w:r w:rsidR="000C59AD" w:rsidRPr="002F596F">
              <w:rPr>
                <w:rFonts w:ascii="Times New Roman" w:eastAsia="Times New Roman" w:hAnsi="Times New Roman" w:cs="Times New Roman"/>
                <w:sz w:val="24"/>
                <w:szCs w:val="24"/>
                <w:lang w:eastAsia="ru-RU"/>
              </w:rPr>
              <w:t>8</w:t>
            </w:r>
            <w:r w:rsidRPr="002F596F">
              <w:rPr>
                <w:rFonts w:ascii="Times New Roman" w:eastAsia="Times New Roman" w:hAnsi="Times New Roman" w:cs="Times New Roman"/>
                <w:sz w:val="24"/>
                <w:szCs w:val="24"/>
                <w:lang w:eastAsia="ru-RU"/>
              </w:rPr>
              <w:t xml:space="preserve"> годы</w:t>
            </w:r>
          </w:p>
        </w:tc>
      </w:tr>
      <w:tr w:rsidR="007B30D5" w:rsidRPr="002F596F" w:rsidTr="00EA3745">
        <w:tblPrEx>
          <w:tblCellMar>
            <w:left w:w="0" w:type="dxa"/>
            <w:right w:w="0" w:type="dxa"/>
          </w:tblCellMar>
          <w:tblLook w:val="04A0" w:firstRow="1" w:lastRow="0" w:firstColumn="1" w:lastColumn="0" w:noHBand="0" w:noVBand="1"/>
        </w:tblPrEx>
        <w:trPr>
          <w:gridAfter w:val="3"/>
          <w:wAfter w:w="1344" w:type="dxa"/>
        </w:trPr>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Ожидаемый конечный результат реализации муниципальной программы</w:t>
            </w:r>
            <w:r w:rsidRPr="002F596F">
              <w:rPr>
                <w:rFonts w:ascii="Times New Roman" w:eastAsia="Times New Roman" w:hAnsi="Times New Roman" w:cs="Times New Roman"/>
                <w:sz w:val="24"/>
                <w:szCs w:val="24"/>
                <w:lang w:eastAsia="ru-RU"/>
              </w:rPr>
              <w:br/>
            </w:r>
          </w:p>
        </w:tc>
        <w:tc>
          <w:tcPr>
            <w:tcW w:w="69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 Обеспечение 100% учета используемых энергетических ресурсов и применения приборов учета используемых энергетических ресурсов при осуществлении расчетов за энергетические ресурсы;</w:t>
            </w:r>
          </w:p>
          <w:p w:rsidR="00CD3E55"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 Повышение эффективности использования энергетических ресурсов в бюджетной сфере, жилищном фонде и в системах коммунальной инфраструктуры;</w:t>
            </w:r>
          </w:p>
          <w:p w:rsidR="00181E5F" w:rsidRPr="002F596F" w:rsidRDefault="007B30D5" w:rsidP="009B15D7">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 Надежное и безаварийное энергоснабжение потребителей</w:t>
            </w:r>
          </w:p>
          <w:p w:rsidR="00181E5F" w:rsidRPr="002F596F" w:rsidRDefault="00181E5F" w:rsidP="00181E5F">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При этом под результатами реализации программных мероприятий понимается достижение (в </w:t>
            </w:r>
            <w:proofErr w:type="gramStart"/>
            <w:r w:rsidRPr="002F596F">
              <w:rPr>
                <w:rFonts w:ascii="Times New Roman" w:eastAsia="Times New Roman" w:hAnsi="Times New Roman" w:cs="Times New Roman"/>
                <w:sz w:val="24"/>
                <w:szCs w:val="24"/>
                <w:lang w:eastAsia="ru-RU"/>
              </w:rPr>
              <w:t>сопоставимых  условиях</w:t>
            </w:r>
            <w:proofErr w:type="gramEnd"/>
            <w:r w:rsidRPr="002F596F">
              <w:rPr>
                <w:rFonts w:ascii="Times New Roman" w:eastAsia="Times New Roman" w:hAnsi="Times New Roman" w:cs="Times New Roman"/>
                <w:sz w:val="24"/>
                <w:szCs w:val="24"/>
                <w:lang w:eastAsia="ru-RU"/>
              </w:rPr>
              <w:t>) следующих основных результатов;</w:t>
            </w:r>
          </w:p>
          <w:p w:rsidR="00EA3745" w:rsidRPr="002F596F" w:rsidRDefault="00EA3745" w:rsidP="00EA3745">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Доля многоквартирных домов, оснащенных коллективными (общедомовыми) приборами учета ТЭ в общем числе многоквартирных домов 98,9%;</w:t>
            </w:r>
          </w:p>
          <w:p w:rsidR="00EA3745" w:rsidRPr="002F596F" w:rsidRDefault="00EA3745" w:rsidP="00EA3745">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Доля жилых, нежилых помещений в многоквартирных домах, жилых домах (домовладениях), оснащенных индивидуальными приборами учета ХВС в общем количестве жилых, нежилых помещений в многоквартирных домах, жилых домах (домовладениях) 89,9%;</w:t>
            </w:r>
          </w:p>
          <w:p w:rsidR="00EA3745" w:rsidRPr="002F596F" w:rsidRDefault="00EA3745" w:rsidP="00EA3745">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Удельный расход тепловой энергии в многоквартирных домах 0,1</w:t>
            </w:r>
            <w:r w:rsidR="007D7653" w:rsidRPr="002F596F">
              <w:rPr>
                <w:rFonts w:ascii="Times New Roman" w:eastAsia="Times New Roman" w:hAnsi="Times New Roman" w:cs="Times New Roman"/>
                <w:sz w:val="24"/>
                <w:szCs w:val="24"/>
                <w:lang w:eastAsia="ru-RU"/>
              </w:rPr>
              <w:t>6</w:t>
            </w:r>
            <w:r w:rsidRPr="002F596F">
              <w:rPr>
                <w:rFonts w:ascii="Times New Roman" w:eastAsia="Times New Roman" w:hAnsi="Times New Roman" w:cs="Times New Roman"/>
                <w:sz w:val="24"/>
                <w:szCs w:val="24"/>
                <w:lang w:eastAsia="ru-RU"/>
              </w:rPr>
              <w:t xml:space="preserve"> Гкал/</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r w:rsidRPr="002F596F">
              <w:rPr>
                <w:rFonts w:ascii="Times New Roman" w:eastAsia="Times New Roman" w:hAnsi="Times New Roman" w:cs="Times New Roman"/>
                <w:sz w:val="24"/>
                <w:szCs w:val="24"/>
                <w:lang w:eastAsia="ru-RU"/>
              </w:rPr>
              <w:t>;</w:t>
            </w:r>
          </w:p>
          <w:p w:rsidR="00EA3745" w:rsidRPr="002F596F" w:rsidRDefault="00EA3745" w:rsidP="00EA3745">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Удельный расход электрической энергии в многоквартирных домах 14,87 </w:t>
            </w:r>
            <w:proofErr w:type="spellStart"/>
            <w:r w:rsidRPr="002F596F">
              <w:rPr>
                <w:rFonts w:ascii="Times New Roman" w:eastAsia="Times New Roman" w:hAnsi="Times New Roman" w:cs="Times New Roman"/>
                <w:sz w:val="24"/>
                <w:szCs w:val="24"/>
                <w:lang w:eastAsia="ru-RU"/>
              </w:rPr>
              <w:t>вКтч</w:t>
            </w:r>
            <w:proofErr w:type="spellEnd"/>
            <w:r w:rsidRPr="002F596F">
              <w:rPr>
                <w:rFonts w:ascii="Times New Roman" w:eastAsia="Times New Roman" w:hAnsi="Times New Roman" w:cs="Times New Roman"/>
                <w:sz w:val="24"/>
                <w:szCs w:val="24"/>
                <w:lang w:eastAsia="ru-RU"/>
              </w:rPr>
              <w:t>/</w:t>
            </w:r>
            <w:proofErr w:type="spellStart"/>
            <w:r w:rsidRPr="002F596F">
              <w:rPr>
                <w:rFonts w:ascii="Times New Roman" w:eastAsia="Times New Roman" w:hAnsi="Times New Roman" w:cs="Times New Roman"/>
                <w:sz w:val="24"/>
                <w:szCs w:val="24"/>
                <w:lang w:eastAsia="ru-RU"/>
              </w:rPr>
              <w:t>кВ.м</w:t>
            </w:r>
            <w:proofErr w:type="spellEnd"/>
            <w:r w:rsidRPr="002F596F">
              <w:rPr>
                <w:rFonts w:ascii="Times New Roman" w:eastAsia="Times New Roman" w:hAnsi="Times New Roman" w:cs="Times New Roman"/>
                <w:sz w:val="24"/>
                <w:szCs w:val="24"/>
                <w:lang w:eastAsia="ru-RU"/>
              </w:rPr>
              <w:t>.;</w:t>
            </w:r>
          </w:p>
          <w:tbl>
            <w:tblPr>
              <w:tblW w:w="9606" w:type="dxa"/>
              <w:tblLayout w:type="fixed"/>
              <w:tblLook w:val="00A0" w:firstRow="1" w:lastRow="0" w:firstColumn="1" w:lastColumn="0" w:noHBand="0" w:noVBand="0"/>
            </w:tblPr>
            <w:tblGrid>
              <w:gridCol w:w="9606"/>
            </w:tblGrid>
            <w:tr w:rsidR="00EA3745" w:rsidRPr="002F596F" w:rsidTr="000641C8">
              <w:trPr>
                <w:trHeight w:val="315"/>
              </w:trPr>
              <w:tc>
                <w:tcPr>
                  <w:tcW w:w="9606" w:type="dxa"/>
                  <w:tcBorders>
                    <w:top w:val="nil"/>
                    <w:left w:val="nil"/>
                    <w:bottom w:val="nil"/>
                    <w:right w:val="nil"/>
                  </w:tcBorders>
                  <w:vAlign w:val="center"/>
                </w:tcPr>
                <w:p w:rsidR="00EA3745" w:rsidRPr="002F596F" w:rsidRDefault="00EA3745" w:rsidP="00EA3745">
                  <w:pPr>
                    <w:spacing w:after="0" w:line="240" w:lineRule="auto"/>
                    <w:rPr>
                      <w:rFonts w:ascii="Times New Roman" w:hAnsi="Times New Roman" w:cs="Times New Roman"/>
                      <w:color w:val="000000"/>
                      <w:sz w:val="24"/>
                      <w:szCs w:val="24"/>
                    </w:rPr>
                  </w:pPr>
                  <w:r w:rsidRPr="002F596F">
                    <w:rPr>
                      <w:rFonts w:ascii="Times New Roman" w:hAnsi="Times New Roman" w:cs="Times New Roman"/>
                      <w:color w:val="000000"/>
                      <w:sz w:val="24"/>
                      <w:szCs w:val="24"/>
                    </w:rPr>
                    <w:t xml:space="preserve">Суммарная экономия электрической энергии в бюджетной сфере -  26,5 тыс. </w:t>
                  </w:r>
                  <w:proofErr w:type="spellStart"/>
                  <w:r w:rsidRPr="002F596F">
                    <w:rPr>
                      <w:rFonts w:ascii="Times New Roman" w:hAnsi="Times New Roman" w:cs="Times New Roman"/>
                      <w:color w:val="000000"/>
                      <w:sz w:val="24"/>
                      <w:szCs w:val="24"/>
                    </w:rPr>
                    <w:t>кВтч</w:t>
                  </w:r>
                  <w:proofErr w:type="spellEnd"/>
                  <w:r w:rsidRPr="002F596F">
                    <w:rPr>
                      <w:rFonts w:ascii="Times New Roman" w:hAnsi="Times New Roman" w:cs="Times New Roman"/>
                      <w:color w:val="000000"/>
                      <w:sz w:val="24"/>
                      <w:szCs w:val="24"/>
                    </w:rPr>
                    <w:t>;</w:t>
                  </w:r>
                </w:p>
              </w:tc>
            </w:tr>
            <w:tr w:rsidR="00EA3745" w:rsidRPr="002F596F" w:rsidTr="000641C8">
              <w:trPr>
                <w:trHeight w:val="315"/>
              </w:trPr>
              <w:tc>
                <w:tcPr>
                  <w:tcW w:w="9606" w:type="dxa"/>
                  <w:tcBorders>
                    <w:top w:val="nil"/>
                    <w:left w:val="nil"/>
                    <w:bottom w:val="nil"/>
                    <w:right w:val="nil"/>
                  </w:tcBorders>
                  <w:vAlign w:val="center"/>
                </w:tcPr>
                <w:p w:rsidR="00E50A05" w:rsidRPr="002F596F" w:rsidRDefault="00EA3745" w:rsidP="00E50A05">
                  <w:pPr>
                    <w:spacing w:after="0" w:line="240" w:lineRule="auto"/>
                    <w:rPr>
                      <w:rFonts w:ascii="Times New Roman" w:hAnsi="Times New Roman" w:cs="Times New Roman"/>
                      <w:color w:val="000000"/>
                      <w:sz w:val="24"/>
                      <w:szCs w:val="24"/>
                    </w:rPr>
                  </w:pPr>
                  <w:r w:rsidRPr="002F596F">
                    <w:rPr>
                      <w:rFonts w:ascii="Times New Roman" w:hAnsi="Times New Roman" w:cs="Times New Roman"/>
                      <w:color w:val="000000"/>
                      <w:sz w:val="24"/>
                      <w:szCs w:val="24"/>
                    </w:rPr>
                    <w:t>Суммарная экономия тепловой энергии</w:t>
                  </w:r>
                  <w:r w:rsidR="00E50A05" w:rsidRPr="002F596F">
                    <w:rPr>
                      <w:rFonts w:ascii="Times New Roman" w:hAnsi="Times New Roman" w:cs="Times New Roman"/>
                      <w:sz w:val="24"/>
                      <w:szCs w:val="24"/>
                    </w:rPr>
                    <w:t xml:space="preserve"> в бюджетной сфере</w:t>
                  </w:r>
                  <w:r w:rsidRPr="002F596F">
                    <w:rPr>
                      <w:rFonts w:ascii="Times New Roman" w:hAnsi="Times New Roman" w:cs="Times New Roman"/>
                      <w:color w:val="000000"/>
                      <w:sz w:val="24"/>
                      <w:szCs w:val="24"/>
                    </w:rPr>
                    <w:t xml:space="preserve"> </w:t>
                  </w:r>
                  <w:r w:rsidR="00E50A05" w:rsidRPr="002F596F">
                    <w:rPr>
                      <w:rFonts w:ascii="Times New Roman" w:hAnsi="Times New Roman" w:cs="Times New Roman"/>
                      <w:color w:val="000000"/>
                      <w:sz w:val="24"/>
                      <w:szCs w:val="24"/>
                    </w:rPr>
                    <w:t>–</w:t>
                  </w:r>
                  <w:r w:rsidRPr="002F596F">
                    <w:rPr>
                      <w:rFonts w:ascii="Times New Roman" w:hAnsi="Times New Roman" w:cs="Times New Roman"/>
                      <w:color w:val="000000"/>
                      <w:sz w:val="24"/>
                      <w:szCs w:val="24"/>
                    </w:rPr>
                    <w:t xml:space="preserve"> </w:t>
                  </w:r>
                </w:p>
                <w:p w:rsidR="00EA3745" w:rsidRPr="002F596F" w:rsidRDefault="00EA3745" w:rsidP="00E50A05">
                  <w:pPr>
                    <w:spacing w:after="0" w:line="240" w:lineRule="auto"/>
                    <w:rPr>
                      <w:rFonts w:ascii="Times New Roman" w:hAnsi="Times New Roman" w:cs="Times New Roman"/>
                      <w:color w:val="000000"/>
                      <w:sz w:val="24"/>
                      <w:szCs w:val="24"/>
                    </w:rPr>
                  </w:pPr>
                  <w:r w:rsidRPr="002F596F">
                    <w:rPr>
                      <w:rFonts w:ascii="Times New Roman" w:hAnsi="Times New Roman" w:cs="Times New Roman"/>
                      <w:color w:val="000000"/>
                      <w:sz w:val="24"/>
                      <w:szCs w:val="24"/>
                    </w:rPr>
                    <w:t>28,40</w:t>
                  </w:r>
                  <w:r w:rsidR="007D7653" w:rsidRPr="002F596F">
                    <w:rPr>
                      <w:rFonts w:ascii="Times New Roman" w:hAnsi="Times New Roman" w:cs="Times New Roman"/>
                      <w:color w:val="000000"/>
                      <w:sz w:val="24"/>
                      <w:szCs w:val="24"/>
                    </w:rPr>
                    <w:t>7</w:t>
                  </w:r>
                  <w:r w:rsidRPr="002F596F">
                    <w:rPr>
                      <w:rFonts w:ascii="Times New Roman" w:hAnsi="Times New Roman" w:cs="Times New Roman"/>
                      <w:color w:val="000000"/>
                      <w:sz w:val="24"/>
                      <w:szCs w:val="24"/>
                    </w:rPr>
                    <w:t xml:space="preserve">  Гкал;</w:t>
                  </w:r>
                </w:p>
              </w:tc>
            </w:tr>
            <w:tr w:rsidR="00EA3745" w:rsidRPr="002F596F" w:rsidTr="000641C8">
              <w:trPr>
                <w:trHeight w:val="315"/>
              </w:trPr>
              <w:tc>
                <w:tcPr>
                  <w:tcW w:w="9606" w:type="dxa"/>
                  <w:tcBorders>
                    <w:top w:val="nil"/>
                    <w:left w:val="nil"/>
                    <w:bottom w:val="nil"/>
                    <w:right w:val="nil"/>
                  </w:tcBorders>
                  <w:vAlign w:val="center"/>
                </w:tcPr>
                <w:p w:rsidR="00EA3745" w:rsidRPr="002F596F" w:rsidRDefault="00EA3745" w:rsidP="00EA3745">
                  <w:pPr>
                    <w:spacing w:after="0" w:line="240" w:lineRule="auto"/>
                    <w:rPr>
                      <w:rFonts w:ascii="Times New Roman" w:hAnsi="Times New Roman" w:cs="Times New Roman"/>
                      <w:color w:val="000000"/>
                      <w:sz w:val="24"/>
                      <w:szCs w:val="24"/>
                    </w:rPr>
                  </w:pPr>
                  <w:r w:rsidRPr="002F596F">
                    <w:rPr>
                      <w:rFonts w:ascii="Times New Roman" w:hAnsi="Times New Roman" w:cs="Times New Roman"/>
                      <w:color w:val="000000"/>
                      <w:sz w:val="24"/>
                      <w:szCs w:val="24"/>
                    </w:rPr>
                    <w:t>Суммарная экономия ХВС</w:t>
                  </w:r>
                  <w:r w:rsidR="00E50A05" w:rsidRPr="002F596F">
                    <w:rPr>
                      <w:rFonts w:ascii="Times New Roman" w:hAnsi="Times New Roman" w:cs="Times New Roman"/>
                      <w:sz w:val="24"/>
                      <w:szCs w:val="24"/>
                    </w:rPr>
                    <w:t xml:space="preserve"> в бюджетной сфере</w:t>
                  </w:r>
                  <w:r w:rsidRPr="002F596F">
                    <w:rPr>
                      <w:rFonts w:ascii="Times New Roman" w:hAnsi="Times New Roman" w:cs="Times New Roman"/>
                      <w:color w:val="000000"/>
                      <w:sz w:val="24"/>
                      <w:szCs w:val="24"/>
                    </w:rPr>
                    <w:t xml:space="preserve"> – </w:t>
                  </w:r>
                  <w:r w:rsidR="007D7653" w:rsidRPr="002F596F">
                    <w:rPr>
                      <w:rFonts w:ascii="Times New Roman" w:hAnsi="Times New Roman" w:cs="Times New Roman"/>
                      <w:color w:val="000000"/>
                      <w:sz w:val="24"/>
                      <w:szCs w:val="24"/>
                    </w:rPr>
                    <w:t>58,19</w:t>
                  </w:r>
                  <w:r w:rsidRPr="002F596F">
                    <w:rPr>
                      <w:rFonts w:ascii="Times New Roman" w:hAnsi="Times New Roman" w:cs="Times New Roman"/>
                      <w:color w:val="000000"/>
                      <w:sz w:val="24"/>
                      <w:szCs w:val="24"/>
                    </w:rPr>
                    <w:t xml:space="preserve"> куб. м.</w:t>
                  </w:r>
                </w:p>
                <w:p w:rsidR="00EA3745" w:rsidRPr="002F596F" w:rsidRDefault="00EA3745" w:rsidP="00EA3745">
                  <w:pPr>
                    <w:spacing w:after="0" w:line="240" w:lineRule="auto"/>
                    <w:rPr>
                      <w:rFonts w:ascii="Times New Roman" w:hAnsi="Times New Roman" w:cs="Times New Roman"/>
                      <w:color w:val="000000"/>
                      <w:sz w:val="24"/>
                      <w:szCs w:val="24"/>
                    </w:rPr>
                  </w:pPr>
                </w:p>
              </w:tc>
            </w:tr>
          </w:tbl>
          <w:p w:rsidR="007B30D5" w:rsidRPr="002F596F" w:rsidRDefault="007B30D5" w:rsidP="00F47DAE">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tc>
      </w:tr>
    </w:tbl>
    <w:p w:rsidR="00BF0A2E" w:rsidRPr="002F596F" w:rsidRDefault="00BF0A2E"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6230F" w:rsidRPr="002F596F" w:rsidRDefault="00F6230F"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6230F" w:rsidRPr="002F596F" w:rsidRDefault="00F6230F"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6230F" w:rsidRPr="002F596F" w:rsidRDefault="00F6230F"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6230F" w:rsidRPr="002F596F" w:rsidRDefault="00F6230F"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6230F" w:rsidRPr="002F596F" w:rsidRDefault="00F6230F"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711E75" w:rsidRPr="002F596F" w:rsidRDefault="00711E75"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BF0A2E" w:rsidRPr="002F596F" w:rsidRDefault="00BF0A2E"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D33A43" w:rsidRPr="002F596F" w:rsidRDefault="00D33A43"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D33A43" w:rsidRPr="002F596F" w:rsidRDefault="00D33A43"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D33A43" w:rsidRPr="002F596F" w:rsidRDefault="00D33A43"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47DAE" w:rsidRPr="002F596F" w:rsidRDefault="00F47DAE"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47DAE" w:rsidRPr="002F596F" w:rsidRDefault="00F47DAE"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47DAE" w:rsidRPr="002F596F" w:rsidRDefault="00F47DAE"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AC6DAB" w:rsidRPr="002F596F" w:rsidRDefault="00AC6DAB"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47DAE" w:rsidRPr="002F596F" w:rsidRDefault="00F47DAE"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47DAE" w:rsidRPr="002F596F" w:rsidRDefault="00F47DAE"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47DAE" w:rsidRPr="002F596F" w:rsidRDefault="00F47DAE"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F47DAE" w:rsidRPr="002F596F" w:rsidRDefault="00F47DAE" w:rsidP="009B15D7">
      <w:pPr>
        <w:spacing w:after="0" w:line="240" w:lineRule="auto"/>
        <w:jc w:val="center"/>
        <w:textAlignment w:val="baseline"/>
        <w:outlineLvl w:val="2"/>
        <w:rPr>
          <w:rFonts w:ascii="Times New Roman" w:eastAsia="Times New Roman" w:hAnsi="Times New Roman" w:cs="Times New Roman"/>
          <w:b/>
          <w:bCs/>
          <w:color w:val="444444"/>
          <w:sz w:val="24"/>
          <w:szCs w:val="24"/>
          <w:lang w:eastAsia="ru-RU"/>
        </w:rPr>
      </w:pPr>
    </w:p>
    <w:p w:rsidR="00BF0A2E" w:rsidRPr="002F596F" w:rsidRDefault="00BF0A2E" w:rsidP="009B15D7">
      <w:pPr>
        <w:spacing w:after="0" w:line="240" w:lineRule="auto"/>
        <w:jc w:val="center"/>
        <w:textAlignment w:val="baseline"/>
        <w:outlineLvl w:val="2"/>
        <w:rPr>
          <w:rFonts w:ascii="Times New Roman" w:eastAsia="Times New Roman" w:hAnsi="Times New Roman" w:cs="Times New Roman"/>
          <w:b/>
          <w:bCs/>
          <w:sz w:val="24"/>
          <w:szCs w:val="24"/>
          <w:lang w:eastAsia="ru-RU"/>
        </w:rPr>
      </w:pPr>
      <w:r w:rsidRPr="002F596F">
        <w:rPr>
          <w:rFonts w:ascii="Times New Roman" w:eastAsia="Times New Roman" w:hAnsi="Times New Roman" w:cs="Times New Roman"/>
          <w:b/>
          <w:bCs/>
          <w:sz w:val="24"/>
          <w:szCs w:val="24"/>
          <w:lang w:eastAsia="ru-RU"/>
        </w:rPr>
        <w:lastRenderedPageBreak/>
        <w:t xml:space="preserve">§ I.     Энергосбережение и повышение энергетической эффективности </w:t>
      </w:r>
      <w:proofErr w:type="gramStart"/>
      <w:r w:rsidRPr="002F596F">
        <w:rPr>
          <w:rFonts w:ascii="Times New Roman" w:eastAsia="Times New Roman" w:hAnsi="Times New Roman" w:cs="Times New Roman"/>
          <w:b/>
          <w:bCs/>
          <w:sz w:val="24"/>
          <w:szCs w:val="24"/>
          <w:lang w:eastAsia="ru-RU"/>
        </w:rPr>
        <w:t>Городского  Округа</w:t>
      </w:r>
      <w:proofErr w:type="gramEnd"/>
      <w:r w:rsidRPr="002F596F">
        <w:rPr>
          <w:rFonts w:ascii="Times New Roman" w:eastAsia="Times New Roman" w:hAnsi="Times New Roman" w:cs="Times New Roman"/>
          <w:b/>
          <w:bCs/>
          <w:sz w:val="24"/>
          <w:szCs w:val="24"/>
          <w:lang w:eastAsia="ru-RU"/>
        </w:rPr>
        <w:t xml:space="preserve">  «</w:t>
      </w:r>
      <w:proofErr w:type="spellStart"/>
      <w:r w:rsidRPr="002F596F">
        <w:rPr>
          <w:rFonts w:ascii="Times New Roman" w:eastAsia="Times New Roman" w:hAnsi="Times New Roman" w:cs="Times New Roman"/>
          <w:b/>
          <w:bCs/>
          <w:sz w:val="24"/>
          <w:szCs w:val="24"/>
          <w:lang w:eastAsia="ru-RU"/>
        </w:rPr>
        <w:t>Жатай</w:t>
      </w:r>
      <w:proofErr w:type="spellEnd"/>
      <w:r w:rsidRPr="002F596F">
        <w:rPr>
          <w:rFonts w:ascii="Times New Roman" w:eastAsia="Times New Roman" w:hAnsi="Times New Roman" w:cs="Times New Roman"/>
          <w:b/>
          <w:bCs/>
          <w:sz w:val="24"/>
          <w:szCs w:val="24"/>
          <w:lang w:eastAsia="ru-RU"/>
        </w:rPr>
        <w:t>» Республики Саха (Якутия)</w:t>
      </w:r>
    </w:p>
    <w:p w:rsidR="007B30D5" w:rsidRPr="002F596F" w:rsidRDefault="007B30D5" w:rsidP="009B15D7">
      <w:pPr>
        <w:spacing w:after="0" w:line="240" w:lineRule="auto"/>
        <w:jc w:val="center"/>
        <w:textAlignment w:val="baseline"/>
        <w:outlineLvl w:val="2"/>
        <w:rPr>
          <w:rFonts w:ascii="Times New Roman" w:eastAsia="Times New Roman" w:hAnsi="Times New Roman" w:cs="Times New Roman"/>
          <w:b/>
          <w:bCs/>
          <w:sz w:val="24"/>
          <w:szCs w:val="24"/>
          <w:lang w:eastAsia="ru-RU"/>
        </w:rPr>
      </w:pPr>
      <w:r w:rsidRPr="002F596F">
        <w:rPr>
          <w:rFonts w:ascii="Times New Roman" w:eastAsia="Times New Roman" w:hAnsi="Times New Roman" w:cs="Times New Roman"/>
          <w:b/>
          <w:bCs/>
          <w:sz w:val="24"/>
          <w:szCs w:val="24"/>
          <w:lang w:eastAsia="ru-RU"/>
        </w:rPr>
        <w:t xml:space="preserve"> Содержание проблемы, пути ее решения и обоснование необходимости ее решения программно-целевым методом</w:t>
      </w:r>
    </w:p>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p>
    <w:p w:rsidR="006537E0" w:rsidRPr="002F596F" w:rsidRDefault="007B30D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Муниципальная Программа </w:t>
      </w:r>
      <w:r w:rsidR="006537E0" w:rsidRPr="002F596F">
        <w:rPr>
          <w:rFonts w:ascii="Times New Roman" w:eastAsia="Times New Roman" w:hAnsi="Times New Roman" w:cs="Times New Roman"/>
          <w:sz w:val="24"/>
          <w:szCs w:val="24"/>
          <w:lang w:eastAsia="ru-RU"/>
        </w:rPr>
        <w:t>«Энергосбережение и повышение энергетической эффективности Городского округа «</w:t>
      </w:r>
      <w:proofErr w:type="spellStart"/>
      <w:r w:rsidR="006537E0" w:rsidRPr="002F596F">
        <w:rPr>
          <w:rFonts w:ascii="Times New Roman" w:eastAsia="Times New Roman" w:hAnsi="Times New Roman" w:cs="Times New Roman"/>
          <w:sz w:val="24"/>
          <w:szCs w:val="24"/>
          <w:lang w:eastAsia="ru-RU"/>
        </w:rPr>
        <w:t>Жатай</w:t>
      </w:r>
      <w:proofErr w:type="spellEnd"/>
      <w:r w:rsidR="006537E0" w:rsidRPr="002F596F">
        <w:rPr>
          <w:rFonts w:ascii="Times New Roman" w:eastAsia="Times New Roman" w:hAnsi="Times New Roman" w:cs="Times New Roman"/>
          <w:sz w:val="24"/>
          <w:szCs w:val="24"/>
          <w:lang w:eastAsia="ru-RU"/>
        </w:rPr>
        <w:t>» на 202</w:t>
      </w:r>
      <w:r w:rsidR="000C59AD" w:rsidRPr="002F596F">
        <w:rPr>
          <w:rFonts w:ascii="Times New Roman" w:eastAsia="Times New Roman" w:hAnsi="Times New Roman" w:cs="Times New Roman"/>
          <w:sz w:val="24"/>
          <w:szCs w:val="24"/>
          <w:lang w:eastAsia="ru-RU"/>
        </w:rPr>
        <w:t>4</w:t>
      </w:r>
      <w:r w:rsidR="006537E0" w:rsidRPr="002F596F">
        <w:rPr>
          <w:rFonts w:ascii="Times New Roman" w:eastAsia="Times New Roman" w:hAnsi="Times New Roman" w:cs="Times New Roman"/>
          <w:sz w:val="24"/>
          <w:szCs w:val="24"/>
          <w:lang w:eastAsia="ru-RU"/>
        </w:rPr>
        <w:t>-202</w:t>
      </w:r>
      <w:r w:rsidR="000C59AD" w:rsidRPr="002F596F">
        <w:rPr>
          <w:rFonts w:ascii="Times New Roman" w:eastAsia="Times New Roman" w:hAnsi="Times New Roman" w:cs="Times New Roman"/>
          <w:sz w:val="24"/>
          <w:szCs w:val="24"/>
          <w:lang w:eastAsia="ru-RU"/>
        </w:rPr>
        <w:t>8</w:t>
      </w:r>
      <w:r w:rsidR="006537E0" w:rsidRPr="002F596F">
        <w:rPr>
          <w:rFonts w:ascii="Times New Roman" w:eastAsia="Times New Roman" w:hAnsi="Times New Roman" w:cs="Times New Roman"/>
          <w:sz w:val="24"/>
          <w:szCs w:val="24"/>
          <w:lang w:eastAsia="ru-RU"/>
        </w:rPr>
        <w:t xml:space="preserve"> годы» </w:t>
      </w:r>
      <w:r w:rsidRPr="002F596F">
        <w:rPr>
          <w:rFonts w:ascii="Times New Roman" w:eastAsia="Times New Roman" w:hAnsi="Times New Roman" w:cs="Times New Roman"/>
          <w:sz w:val="24"/>
          <w:szCs w:val="24"/>
          <w:lang w:eastAsia="ru-RU"/>
        </w:rPr>
        <w:t>разработана во исполнение </w:t>
      </w:r>
      <w:hyperlink r:id="rId10" w:anchor="7D20K3" w:history="1">
        <w:r w:rsidRPr="002F596F">
          <w:rPr>
            <w:rFonts w:ascii="Times New Roman" w:eastAsia="Times New Roman" w:hAnsi="Times New Roman" w:cs="Times New Roman"/>
            <w:sz w:val="24"/>
            <w:szCs w:val="24"/>
            <w:lang w:eastAsia="ru-RU"/>
          </w:rPr>
          <w:t xml:space="preserve">Федерального закона от 23 ноября 2009 г. N 261-ФЗ </w:t>
        </w:r>
        <w:r w:rsidR="000641C8"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Об энергосбережении и повышение энергетической эффективности и о внесении изменений в отдельные законодательные акты Российской Федерации</w:t>
        </w:r>
      </w:hyperlink>
      <w:r w:rsidR="000641C8"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 и соответствует </w:t>
      </w:r>
      <w:hyperlink r:id="rId11" w:anchor="65A0IQ" w:history="1">
        <w:r w:rsidRPr="002F596F">
          <w:rPr>
            <w:rFonts w:ascii="Times New Roman" w:eastAsia="Times New Roman" w:hAnsi="Times New Roman" w:cs="Times New Roman"/>
            <w:sz w:val="24"/>
            <w:szCs w:val="24"/>
            <w:lang w:eastAsia="ru-RU"/>
          </w:rPr>
          <w:t>Энергетической стратегии России на период до 2030 года</w:t>
        </w:r>
      </w:hyperlink>
      <w:r w:rsidRPr="002F596F">
        <w:rPr>
          <w:rFonts w:ascii="Times New Roman" w:eastAsia="Times New Roman" w:hAnsi="Times New Roman" w:cs="Times New Roman"/>
          <w:sz w:val="24"/>
          <w:szCs w:val="24"/>
          <w:lang w:eastAsia="ru-RU"/>
        </w:rPr>
        <w:t>, утвержденной </w:t>
      </w:r>
      <w:hyperlink r:id="rId12" w:history="1">
        <w:r w:rsidRPr="002F596F">
          <w:rPr>
            <w:rFonts w:ascii="Times New Roman" w:eastAsia="Times New Roman" w:hAnsi="Times New Roman" w:cs="Times New Roman"/>
            <w:sz w:val="24"/>
            <w:szCs w:val="24"/>
            <w:lang w:eastAsia="ru-RU"/>
          </w:rPr>
          <w:t xml:space="preserve">Распоряжением Правительства Российской Федерации от </w:t>
        </w:r>
        <w:r w:rsidR="00571A00" w:rsidRPr="002F596F">
          <w:rPr>
            <w:rFonts w:ascii="Times New Roman" w:eastAsia="Times New Roman" w:hAnsi="Times New Roman" w:cs="Times New Roman"/>
            <w:sz w:val="24"/>
            <w:szCs w:val="24"/>
            <w:lang w:eastAsia="ru-RU"/>
          </w:rPr>
          <w:t>9июня</w:t>
        </w:r>
        <w:r w:rsidRPr="002F596F">
          <w:rPr>
            <w:rFonts w:ascii="Times New Roman" w:eastAsia="Times New Roman" w:hAnsi="Times New Roman" w:cs="Times New Roman"/>
            <w:sz w:val="24"/>
            <w:szCs w:val="24"/>
            <w:lang w:eastAsia="ru-RU"/>
          </w:rPr>
          <w:t xml:space="preserve"> 20</w:t>
        </w:r>
        <w:r w:rsidR="00571A00" w:rsidRPr="002F596F">
          <w:rPr>
            <w:rFonts w:ascii="Times New Roman" w:eastAsia="Times New Roman" w:hAnsi="Times New Roman" w:cs="Times New Roman"/>
            <w:sz w:val="24"/>
            <w:szCs w:val="24"/>
            <w:lang w:eastAsia="ru-RU"/>
          </w:rPr>
          <w:t>20</w:t>
        </w:r>
        <w:r w:rsidRPr="002F596F">
          <w:rPr>
            <w:rFonts w:ascii="Times New Roman" w:eastAsia="Times New Roman" w:hAnsi="Times New Roman" w:cs="Times New Roman"/>
            <w:sz w:val="24"/>
            <w:szCs w:val="24"/>
            <w:lang w:eastAsia="ru-RU"/>
          </w:rPr>
          <w:t xml:space="preserve"> г. N </w:t>
        </w:r>
        <w:r w:rsidR="00571A00" w:rsidRPr="002F596F">
          <w:rPr>
            <w:rFonts w:ascii="Times New Roman" w:eastAsia="Times New Roman" w:hAnsi="Times New Roman" w:cs="Times New Roman"/>
            <w:sz w:val="24"/>
            <w:szCs w:val="24"/>
            <w:lang w:eastAsia="ru-RU"/>
          </w:rPr>
          <w:t>1523</w:t>
        </w:r>
        <w:r w:rsidRPr="002F596F">
          <w:rPr>
            <w:rFonts w:ascii="Times New Roman" w:eastAsia="Times New Roman" w:hAnsi="Times New Roman" w:cs="Times New Roman"/>
            <w:sz w:val="24"/>
            <w:szCs w:val="24"/>
            <w:lang w:eastAsia="ru-RU"/>
          </w:rPr>
          <w:t>-р</w:t>
        </w:r>
      </w:hyperlink>
      <w:r w:rsidRPr="002F596F">
        <w:rPr>
          <w:rFonts w:ascii="Times New Roman" w:eastAsia="Times New Roman" w:hAnsi="Times New Roman" w:cs="Times New Roman"/>
          <w:sz w:val="24"/>
          <w:szCs w:val="24"/>
          <w:lang w:eastAsia="ru-RU"/>
        </w:rPr>
        <w:t>.</w:t>
      </w:r>
    </w:p>
    <w:p w:rsidR="00D33A43" w:rsidRPr="002F596F" w:rsidRDefault="00D33A43"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6537E0" w:rsidRPr="002F596F" w:rsidRDefault="007B30D5"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 условиях возрастающего потребления топливно-энергетических ресурсов энергосбережение становится все более актуальным. Понятие энергосбережение законодательство Российской Федерации </w:t>
      </w:r>
      <w:proofErr w:type="gramStart"/>
      <w:r w:rsidRPr="002F596F">
        <w:rPr>
          <w:rFonts w:ascii="Times New Roman" w:eastAsia="Times New Roman" w:hAnsi="Times New Roman" w:cs="Times New Roman"/>
          <w:sz w:val="24"/>
          <w:szCs w:val="24"/>
          <w:lang w:eastAsia="ru-RU"/>
        </w:rPr>
        <w:t>определяет</w:t>
      </w:r>
      <w:proofErr w:type="gramEnd"/>
      <w:r w:rsidRPr="002F596F">
        <w:rPr>
          <w:rFonts w:ascii="Times New Roman" w:eastAsia="Times New Roman" w:hAnsi="Times New Roman" w:cs="Times New Roman"/>
          <w:sz w:val="24"/>
          <w:szCs w:val="24"/>
          <w:lang w:eastAsia="ru-RU"/>
        </w:rPr>
        <w:t xml:space="preserve"> как реализацию правовых, организационных, научных, производственных, технических и экономических мер, направленных на эффективное использование энергетических ресурсов, вовлечение в хозяйственный оборот возобновляемых источников.</w:t>
      </w:r>
    </w:p>
    <w:p w:rsidR="00BF0A2E" w:rsidRPr="002F596F" w:rsidRDefault="00BF0A2E" w:rsidP="009B15D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F0A2E" w:rsidRPr="002F596F" w:rsidRDefault="00BF0A2E" w:rsidP="009B15D7">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eastAsia="ru-RU"/>
        </w:rPr>
        <w:t>Направления работы по энергосбережению и повышению энергетической эффективности</w:t>
      </w:r>
    </w:p>
    <w:p w:rsidR="00EE5309" w:rsidRPr="002F596F" w:rsidRDefault="00EE5309" w:rsidP="009B15D7">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rsidR="00BF0A2E" w:rsidRPr="002F596F" w:rsidRDefault="00BF0A2E"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1) Формирование системы управления и контроля (надзора) за соблюдением требований законодательства об энергосбережении и повышении энергетической эффективности на территории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BF0A2E" w:rsidRPr="002F596F" w:rsidRDefault="00BF0A2E"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 Создание условий стимулирования энергосбережения и повышения энергетической эффективности;</w:t>
      </w:r>
    </w:p>
    <w:p w:rsidR="00BF0A2E" w:rsidRPr="002F596F" w:rsidRDefault="00BF0A2E"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3) Внедрение и применение на территории городского округа </w:t>
      </w:r>
      <w:r w:rsidR="000641C8" w:rsidRPr="002F596F">
        <w:rPr>
          <w:rFonts w:ascii="Times New Roman" w:eastAsia="Times New Roman" w:hAnsi="Times New Roman" w:cs="Times New Roman"/>
          <w:sz w:val="24"/>
          <w:szCs w:val="24"/>
          <w:lang w:eastAsia="ru-RU"/>
        </w:rPr>
        <w:t>«</w:t>
      </w:r>
      <w:proofErr w:type="spellStart"/>
      <w:r w:rsidRPr="002F596F">
        <w:rPr>
          <w:rFonts w:ascii="Times New Roman" w:eastAsia="Times New Roman" w:hAnsi="Times New Roman" w:cs="Times New Roman"/>
          <w:sz w:val="24"/>
          <w:szCs w:val="24"/>
          <w:lang w:eastAsia="ru-RU"/>
        </w:rPr>
        <w:t>Жатай</w:t>
      </w:r>
      <w:proofErr w:type="spellEnd"/>
      <w:r w:rsidR="000641C8"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 xml:space="preserve"> энергосберегающих и экологически чистых производственных технологий, повышение </w:t>
      </w:r>
      <w:proofErr w:type="spellStart"/>
      <w:r w:rsidRPr="002F596F">
        <w:rPr>
          <w:rFonts w:ascii="Times New Roman" w:eastAsia="Times New Roman" w:hAnsi="Times New Roman" w:cs="Times New Roman"/>
          <w:sz w:val="24"/>
          <w:szCs w:val="24"/>
          <w:lang w:eastAsia="ru-RU"/>
        </w:rPr>
        <w:t>энергоэффективности</w:t>
      </w:r>
      <w:proofErr w:type="spellEnd"/>
      <w:r w:rsidRPr="002F596F">
        <w:rPr>
          <w:rFonts w:ascii="Times New Roman" w:eastAsia="Times New Roman" w:hAnsi="Times New Roman" w:cs="Times New Roman"/>
          <w:sz w:val="24"/>
          <w:szCs w:val="24"/>
          <w:lang w:eastAsia="ru-RU"/>
        </w:rPr>
        <w:t xml:space="preserve"> производственных процессов;</w:t>
      </w:r>
    </w:p>
    <w:p w:rsidR="00BF0A2E" w:rsidRPr="002F596F" w:rsidRDefault="00BF0A2E"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4) Четкое разграничение сфер ответственности органов государственной власти субъектов Российской Федерации, органов местного самоуправления, хозяйствующих субъектов, осуществляющих деятельность в сфере энергосбережения и повышения энергетической эффективности, некоммерческих организаций, объединяющих таких хозяйствующих субъектов;</w:t>
      </w:r>
    </w:p>
    <w:p w:rsidR="00BF0A2E" w:rsidRPr="002F596F" w:rsidRDefault="00BF0A2E"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5) Комплексный подход к решению проблем в сфере энергосбережения и повышения энергетической эффективности, который предусматривает учет всех факторов (социально-экономических, демографических, экологических, культурных, организационно-административных и др.), оказывающих влияние на состояние и развитие энергосбережения и повышения энергетической эффективности;</w:t>
      </w:r>
    </w:p>
    <w:p w:rsidR="00BF0A2E" w:rsidRPr="002F596F" w:rsidRDefault="00BF0A2E"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6) Обеспечение взаимодействия с научными, общественными и иными организациями и сообществами в сфере энергосбережения и повышения энергетической эффективности;</w:t>
      </w:r>
    </w:p>
    <w:p w:rsidR="00BF0A2E" w:rsidRPr="002F596F" w:rsidRDefault="00BF0A2E"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7)  Информационное обеспечение мероприятий и проектов по энергосбережению и повышению энергетической эффективности;</w:t>
      </w:r>
    </w:p>
    <w:p w:rsidR="00BF0A2E" w:rsidRPr="002F596F" w:rsidRDefault="00BF0A2E"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8) Проведение </w:t>
      </w:r>
      <w:proofErr w:type="gramStart"/>
      <w:r w:rsidRPr="002F596F">
        <w:rPr>
          <w:rFonts w:ascii="Times New Roman" w:eastAsia="Times New Roman" w:hAnsi="Times New Roman" w:cs="Times New Roman"/>
          <w:sz w:val="24"/>
          <w:szCs w:val="24"/>
          <w:lang w:eastAsia="ru-RU"/>
        </w:rPr>
        <w:t>работы  в</w:t>
      </w:r>
      <w:proofErr w:type="gramEnd"/>
      <w:r w:rsidRPr="002F596F">
        <w:rPr>
          <w:rFonts w:ascii="Times New Roman" w:eastAsia="Times New Roman" w:hAnsi="Times New Roman" w:cs="Times New Roman"/>
          <w:sz w:val="24"/>
          <w:szCs w:val="24"/>
          <w:lang w:eastAsia="ru-RU"/>
        </w:rPr>
        <w:t xml:space="preserve"> сфере обследований, измерений, испытаний в области энергосбережения и повышения энергетической эффективности;</w:t>
      </w:r>
    </w:p>
    <w:p w:rsidR="00BF0A2E" w:rsidRPr="002F596F" w:rsidRDefault="00BF0A2E"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9)    Сокращение объектов с низким уровнем энергосбережения.</w:t>
      </w:r>
    </w:p>
    <w:p w:rsidR="00EE5309" w:rsidRPr="002F596F" w:rsidRDefault="00EE5309" w:rsidP="009B15D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F0A2E" w:rsidRPr="002F596F" w:rsidRDefault="00BF0A2E" w:rsidP="009B15D7">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val="en-US" w:eastAsia="ru-RU"/>
        </w:rPr>
        <w:t>I</w:t>
      </w:r>
      <w:r w:rsidRPr="002F596F">
        <w:rPr>
          <w:rFonts w:ascii="Times New Roman" w:eastAsia="Times New Roman" w:hAnsi="Times New Roman" w:cs="Times New Roman"/>
          <w:b/>
          <w:sz w:val="24"/>
          <w:szCs w:val="24"/>
          <w:lang w:eastAsia="ru-RU"/>
        </w:rPr>
        <w:t>.1. Нормативно-правовое обеспечение</w:t>
      </w:r>
    </w:p>
    <w:p w:rsidR="00BF0A2E" w:rsidRPr="002F596F" w:rsidRDefault="00BF0A2E" w:rsidP="009B15D7">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rsidR="00BF0A2E" w:rsidRPr="002F596F" w:rsidRDefault="00BF0A2E" w:rsidP="009B15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Программа направлена на обеспечение выполнения требований законодательства в области энергосбережения и повышения энергетической эффективности, на обеспечение повышения </w:t>
      </w:r>
      <w:r w:rsidRPr="002F596F">
        <w:rPr>
          <w:rFonts w:ascii="Times New Roman" w:eastAsia="Times New Roman" w:hAnsi="Times New Roman" w:cs="Times New Roman"/>
          <w:sz w:val="24"/>
          <w:szCs w:val="24"/>
          <w:lang w:eastAsia="ru-RU"/>
        </w:rPr>
        <w:lastRenderedPageBreak/>
        <w:t>энергетической и экологической безопасности экономики городского округа.  Программа «</w:t>
      </w:r>
      <w:proofErr w:type="gramStart"/>
      <w:r w:rsidRPr="002F596F">
        <w:rPr>
          <w:rFonts w:ascii="Times New Roman" w:eastAsia="Times New Roman" w:hAnsi="Times New Roman" w:cs="Times New Roman"/>
          <w:sz w:val="24"/>
          <w:szCs w:val="24"/>
          <w:lang w:eastAsia="ru-RU"/>
        </w:rPr>
        <w:t>Энергосбережение  и</w:t>
      </w:r>
      <w:proofErr w:type="gramEnd"/>
      <w:r w:rsidRPr="002F596F">
        <w:rPr>
          <w:rFonts w:ascii="Times New Roman" w:eastAsia="Times New Roman" w:hAnsi="Times New Roman" w:cs="Times New Roman"/>
          <w:sz w:val="24"/>
          <w:szCs w:val="24"/>
          <w:lang w:eastAsia="ru-RU"/>
        </w:rPr>
        <w:t xml:space="preserve"> повышение  энергетической  эффективности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на 202</w:t>
      </w:r>
      <w:r w:rsidR="000C59AD" w:rsidRPr="002F596F">
        <w:rPr>
          <w:rFonts w:ascii="Times New Roman" w:eastAsia="Times New Roman" w:hAnsi="Times New Roman" w:cs="Times New Roman"/>
          <w:sz w:val="24"/>
          <w:szCs w:val="24"/>
          <w:lang w:eastAsia="ru-RU"/>
        </w:rPr>
        <w:t>4</w:t>
      </w:r>
      <w:r w:rsidRPr="002F596F">
        <w:rPr>
          <w:rFonts w:ascii="Times New Roman" w:eastAsia="Times New Roman" w:hAnsi="Times New Roman" w:cs="Times New Roman"/>
          <w:sz w:val="24"/>
          <w:szCs w:val="24"/>
          <w:lang w:eastAsia="ru-RU"/>
        </w:rPr>
        <w:t xml:space="preserve"> -202</w:t>
      </w:r>
      <w:r w:rsidR="000C59AD" w:rsidRPr="002F596F">
        <w:rPr>
          <w:rFonts w:ascii="Times New Roman" w:eastAsia="Times New Roman" w:hAnsi="Times New Roman" w:cs="Times New Roman"/>
          <w:sz w:val="24"/>
          <w:szCs w:val="24"/>
          <w:lang w:eastAsia="ru-RU"/>
        </w:rPr>
        <w:t xml:space="preserve">8 </w:t>
      </w:r>
      <w:r w:rsidRPr="002F596F">
        <w:rPr>
          <w:rFonts w:ascii="Times New Roman" w:eastAsia="Times New Roman" w:hAnsi="Times New Roman" w:cs="Times New Roman"/>
          <w:sz w:val="24"/>
          <w:szCs w:val="24"/>
          <w:lang w:eastAsia="ru-RU"/>
        </w:rPr>
        <w:t>годы» подготовлена на основании:</w:t>
      </w:r>
    </w:p>
    <w:p w:rsidR="00BF0A2E" w:rsidRPr="002F596F" w:rsidRDefault="00BF0A2E" w:rsidP="009B15D7">
      <w:pPr>
        <w:widowControl w:val="0"/>
        <w:numPr>
          <w:ilvl w:val="0"/>
          <w:numId w:val="18"/>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Конституция Российской Федерации;</w:t>
      </w:r>
    </w:p>
    <w:p w:rsidR="00BF0A2E" w:rsidRPr="002F596F" w:rsidRDefault="00BF0A2E" w:rsidP="009B15D7">
      <w:pPr>
        <w:widowControl w:val="0"/>
        <w:numPr>
          <w:ilvl w:val="0"/>
          <w:numId w:val="18"/>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Гражданский кодекс Российской Федерации;</w:t>
      </w:r>
    </w:p>
    <w:p w:rsidR="00BF0A2E" w:rsidRPr="002F596F" w:rsidRDefault="00BF0A2E" w:rsidP="009B15D7">
      <w:pPr>
        <w:widowControl w:val="0"/>
        <w:numPr>
          <w:ilvl w:val="0"/>
          <w:numId w:val="18"/>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kern w:val="2"/>
          <w:sz w:val="24"/>
          <w:szCs w:val="24"/>
          <w:lang w:eastAsia="ru-RU"/>
        </w:rPr>
        <w:t xml:space="preserve">Федеральный закон от 23.11.2009 N 261-ФЗ "Об энергосбережении и о повышении </w:t>
      </w:r>
      <w:proofErr w:type="gramStart"/>
      <w:r w:rsidRPr="002F596F">
        <w:rPr>
          <w:rFonts w:ascii="Times New Roman" w:eastAsia="Times New Roman" w:hAnsi="Times New Roman" w:cs="Times New Roman"/>
          <w:kern w:val="2"/>
          <w:sz w:val="24"/>
          <w:szCs w:val="24"/>
          <w:lang w:eastAsia="ru-RU"/>
        </w:rPr>
        <w:t>энергетической эффективности</w:t>
      </w:r>
      <w:proofErr w:type="gramEnd"/>
      <w:r w:rsidRPr="002F596F">
        <w:rPr>
          <w:rFonts w:ascii="Times New Roman" w:eastAsia="Times New Roman" w:hAnsi="Times New Roman" w:cs="Times New Roman"/>
          <w:kern w:val="2"/>
          <w:sz w:val="24"/>
          <w:szCs w:val="24"/>
          <w:lang w:eastAsia="ru-RU"/>
        </w:rPr>
        <w:t xml:space="preserve"> и о внесении изменений в отдельные законодательные акты Российской Федерации";</w:t>
      </w:r>
    </w:p>
    <w:p w:rsidR="00BF0A2E" w:rsidRPr="002F596F" w:rsidRDefault="00BF0A2E" w:rsidP="009B15D7">
      <w:pPr>
        <w:widowControl w:val="0"/>
        <w:numPr>
          <w:ilvl w:val="0"/>
          <w:numId w:val="18"/>
        </w:numPr>
        <w:tabs>
          <w:tab w:val="left" w:pos="497"/>
          <w:tab w:val="left" w:pos="699"/>
        </w:tabs>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Указ Президента РФ от 04.06.2008 № 889 «О некоторых мерах по повышению энергетической и экологической эффективности российской экономики»;</w:t>
      </w:r>
    </w:p>
    <w:p w:rsidR="00BF0A2E" w:rsidRPr="002F596F" w:rsidRDefault="00BF0A2E" w:rsidP="009B15D7">
      <w:pPr>
        <w:widowControl w:val="0"/>
        <w:numPr>
          <w:ilvl w:val="0"/>
          <w:numId w:val="18"/>
        </w:numPr>
        <w:tabs>
          <w:tab w:val="left" w:pos="497"/>
          <w:tab w:val="left" w:pos="699"/>
        </w:tabs>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color w:val="000000"/>
          <w:sz w:val="24"/>
          <w:szCs w:val="24"/>
          <w:lang w:eastAsia="ru-RU"/>
        </w:rPr>
        <w:t>Постановление Правительства РФ от 7 октября 2019 г. N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(с изменениями и дополнениями)</w:t>
      </w:r>
    </w:p>
    <w:p w:rsidR="00BF0A2E" w:rsidRPr="002F596F" w:rsidRDefault="00BF0A2E" w:rsidP="009B15D7">
      <w:pPr>
        <w:widowControl w:val="0"/>
        <w:numPr>
          <w:ilvl w:val="0"/>
          <w:numId w:val="18"/>
        </w:numPr>
        <w:tabs>
          <w:tab w:val="left" w:pos="497"/>
          <w:tab w:val="left" w:pos="699"/>
        </w:tabs>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 xml:space="preserve"> Приказ Мин</w:t>
      </w:r>
      <w:r w:rsidR="00CF5C21" w:rsidRPr="002F596F">
        <w:rPr>
          <w:rFonts w:ascii="Times New Roman" w:eastAsia="Times New Roman" w:hAnsi="Times New Roman" w:cs="Times New Roman"/>
          <w:kern w:val="2"/>
          <w:sz w:val="24"/>
          <w:szCs w:val="24"/>
          <w:lang w:eastAsia="ru-RU"/>
        </w:rPr>
        <w:t>истерства энергетики</w:t>
      </w:r>
      <w:r w:rsidRPr="002F596F">
        <w:rPr>
          <w:rFonts w:ascii="Times New Roman" w:eastAsia="Times New Roman" w:hAnsi="Times New Roman" w:cs="Times New Roman"/>
          <w:kern w:val="2"/>
          <w:sz w:val="24"/>
          <w:szCs w:val="24"/>
          <w:lang w:eastAsia="ru-RU"/>
        </w:rPr>
        <w:t xml:space="preserve"> Росси</w:t>
      </w:r>
      <w:r w:rsidR="00CF5C21" w:rsidRPr="002F596F">
        <w:rPr>
          <w:rFonts w:ascii="Times New Roman" w:eastAsia="Times New Roman" w:hAnsi="Times New Roman" w:cs="Times New Roman"/>
          <w:kern w:val="2"/>
          <w:sz w:val="24"/>
          <w:szCs w:val="24"/>
          <w:lang w:eastAsia="ru-RU"/>
        </w:rPr>
        <w:t>йской Федерации</w:t>
      </w:r>
      <w:r w:rsidRPr="002F596F">
        <w:rPr>
          <w:rFonts w:ascii="Times New Roman" w:eastAsia="Times New Roman" w:hAnsi="Times New Roman" w:cs="Times New Roman"/>
          <w:kern w:val="2"/>
          <w:sz w:val="24"/>
          <w:szCs w:val="24"/>
          <w:lang w:eastAsia="ru-RU"/>
        </w:rPr>
        <w:t xml:space="preserve"> от 30.06.2014 N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D5020E" w:rsidRPr="002F596F" w:rsidRDefault="00D5020E" w:rsidP="009B15D7">
      <w:pPr>
        <w:widowControl w:val="0"/>
        <w:numPr>
          <w:ilvl w:val="0"/>
          <w:numId w:val="18"/>
        </w:numPr>
        <w:tabs>
          <w:tab w:val="left" w:pos="497"/>
          <w:tab w:val="left" w:pos="699"/>
        </w:tabs>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Приказ Минэкономразвития РФ от 17.02.2010 N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BF0A2E" w:rsidRPr="002F596F" w:rsidRDefault="00BF0A2E" w:rsidP="009B15D7">
      <w:pPr>
        <w:widowControl w:val="0"/>
        <w:numPr>
          <w:ilvl w:val="0"/>
          <w:numId w:val="18"/>
        </w:numPr>
        <w:tabs>
          <w:tab w:val="left" w:pos="497"/>
          <w:tab w:val="left" w:pos="699"/>
        </w:tabs>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 xml:space="preserve">Приказ Министерства регионального развития РФ от 07.06.2010 № 273«Об </w:t>
      </w:r>
      <w:proofErr w:type="gramStart"/>
      <w:r w:rsidRPr="002F596F">
        <w:rPr>
          <w:rFonts w:ascii="Times New Roman" w:eastAsia="Times New Roman" w:hAnsi="Times New Roman" w:cs="Times New Roman"/>
          <w:kern w:val="2"/>
          <w:sz w:val="24"/>
          <w:szCs w:val="24"/>
          <w:lang w:eastAsia="ru-RU"/>
        </w:rPr>
        <w:t>утверждении  методики</w:t>
      </w:r>
      <w:proofErr w:type="gramEnd"/>
      <w:r w:rsidRPr="002F596F">
        <w:rPr>
          <w:rFonts w:ascii="Times New Roman" w:eastAsia="Times New Roman" w:hAnsi="Times New Roman" w:cs="Times New Roman"/>
          <w:kern w:val="2"/>
          <w:sz w:val="24"/>
          <w:szCs w:val="24"/>
          <w:lang w:eastAsia="ru-RU"/>
        </w:rPr>
        <w:t xml:space="preserve"> расчета целевых показателей в области энергосбережения и повышения энергетической эффективности, в том числе в сопоставимых условиях»;</w:t>
      </w:r>
    </w:p>
    <w:p w:rsidR="00BF0A2E" w:rsidRPr="002F596F" w:rsidRDefault="00BF0A2E" w:rsidP="009B15D7">
      <w:pPr>
        <w:widowControl w:val="0"/>
        <w:numPr>
          <w:ilvl w:val="0"/>
          <w:numId w:val="18"/>
        </w:numPr>
        <w:tabs>
          <w:tab w:val="left" w:pos="497"/>
          <w:tab w:val="left" w:pos="699"/>
        </w:tabs>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 xml:space="preserve"> Приказ </w:t>
      </w:r>
      <w:proofErr w:type="spellStart"/>
      <w:r w:rsidRPr="002F596F">
        <w:rPr>
          <w:rFonts w:ascii="Times New Roman" w:eastAsia="Times New Roman" w:hAnsi="Times New Roman" w:cs="Times New Roman"/>
          <w:kern w:val="2"/>
          <w:sz w:val="24"/>
          <w:szCs w:val="24"/>
          <w:lang w:eastAsia="ru-RU"/>
        </w:rPr>
        <w:t>Мин</w:t>
      </w:r>
      <w:r w:rsidR="00CF5C21" w:rsidRPr="002F596F">
        <w:rPr>
          <w:rFonts w:ascii="Times New Roman" w:eastAsia="Times New Roman" w:hAnsi="Times New Roman" w:cs="Times New Roman"/>
          <w:kern w:val="2"/>
          <w:sz w:val="24"/>
          <w:szCs w:val="24"/>
          <w:lang w:eastAsia="ru-RU"/>
        </w:rPr>
        <w:t>истер</w:t>
      </w:r>
      <w:r w:rsidR="00CF5C21" w:rsidRPr="002F596F">
        <w:rPr>
          <w:rFonts w:ascii="Times New Roman" w:eastAsia="Times New Roman" w:hAnsi="Times New Roman" w:cs="Times New Roman"/>
          <w:color w:val="000000" w:themeColor="text1"/>
          <w:kern w:val="2"/>
          <w:sz w:val="24"/>
          <w:szCs w:val="24"/>
          <w:lang w:eastAsia="ru-RU"/>
        </w:rPr>
        <w:t>с</w:t>
      </w:r>
      <w:r w:rsidR="00F47DAE" w:rsidRPr="002F596F">
        <w:rPr>
          <w:rFonts w:ascii="Times New Roman" w:eastAsia="Times New Roman" w:hAnsi="Times New Roman" w:cs="Times New Roman"/>
          <w:color w:val="000000" w:themeColor="text1"/>
          <w:kern w:val="2"/>
          <w:sz w:val="24"/>
          <w:szCs w:val="24"/>
          <w:lang w:eastAsia="ru-RU"/>
        </w:rPr>
        <w:t>т</w:t>
      </w:r>
      <w:r w:rsidR="00CF5C21" w:rsidRPr="002F596F">
        <w:rPr>
          <w:rFonts w:ascii="Times New Roman" w:eastAsia="Times New Roman" w:hAnsi="Times New Roman" w:cs="Times New Roman"/>
          <w:color w:val="000000" w:themeColor="text1"/>
          <w:kern w:val="2"/>
          <w:sz w:val="24"/>
          <w:szCs w:val="24"/>
          <w:lang w:eastAsia="ru-RU"/>
        </w:rPr>
        <w:t>в</w:t>
      </w:r>
      <w:r w:rsidR="000B1B4F" w:rsidRPr="002F596F">
        <w:rPr>
          <w:rFonts w:ascii="Times New Roman" w:eastAsia="Times New Roman" w:hAnsi="Times New Roman" w:cs="Times New Roman"/>
          <w:color w:val="000000" w:themeColor="text1"/>
          <w:kern w:val="2"/>
          <w:sz w:val="24"/>
          <w:szCs w:val="24"/>
          <w:lang w:eastAsia="ru-RU"/>
        </w:rPr>
        <w:t>а</w:t>
      </w:r>
      <w:r w:rsidRPr="002F596F">
        <w:rPr>
          <w:rFonts w:ascii="Times New Roman" w:eastAsia="Times New Roman" w:hAnsi="Times New Roman" w:cs="Times New Roman"/>
          <w:kern w:val="2"/>
          <w:sz w:val="24"/>
          <w:szCs w:val="24"/>
          <w:lang w:eastAsia="ru-RU"/>
        </w:rPr>
        <w:t>эконом</w:t>
      </w:r>
      <w:r w:rsidR="00CF5C21" w:rsidRPr="002F596F">
        <w:rPr>
          <w:rFonts w:ascii="Times New Roman" w:eastAsia="Times New Roman" w:hAnsi="Times New Roman" w:cs="Times New Roman"/>
          <w:kern w:val="2"/>
          <w:sz w:val="24"/>
          <w:szCs w:val="24"/>
          <w:lang w:eastAsia="ru-RU"/>
        </w:rPr>
        <w:t>ического</w:t>
      </w:r>
      <w:proofErr w:type="spellEnd"/>
      <w:r w:rsidR="00CF5C21" w:rsidRPr="002F596F">
        <w:rPr>
          <w:rFonts w:ascii="Times New Roman" w:eastAsia="Times New Roman" w:hAnsi="Times New Roman" w:cs="Times New Roman"/>
          <w:kern w:val="2"/>
          <w:sz w:val="24"/>
          <w:szCs w:val="24"/>
          <w:lang w:eastAsia="ru-RU"/>
        </w:rPr>
        <w:t xml:space="preserve"> </w:t>
      </w:r>
      <w:proofErr w:type="spellStart"/>
      <w:r w:rsidRPr="002F596F">
        <w:rPr>
          <w:rFonts w:ascii="Times New Roman" w:eastAsia="Times New Roman" w:hAnsi="Times New Roman" w:cs="Times New Roman"/>
          <w:kern w:val="2"/>
          <w:sz w:val="24"/>
          <w:szCs w:val="24"/>
          <w:lang w:eastAsia="ru-RU"/>
        </w:rPr>
        <w:t>развития</w:t>
      </w:r>
      <w:r w:rsidR="00CF5C21" w:rsidRPr="002F596F">
        <w:rPr>
          <w:rFonts w:ascii="Times New Roman" w:eastAsia="Times New Roman" w:hAnsi="Times New Roman" w:cs="Times New Roman"/>
          <w:kern w:val="2"/>
          <w:sz w:val="24"/>
          <w:szCs w:val="24"/>
          <w:lang w:eastAsia="ru-RU"/>
        </w:rPr>
        <w:t>Российской</w:t>
      </w:r>
      <w:proofErr w:type="spellEnd"/>
      <w:r w:rsidR="00CF5C21" w:rsidRPr="002F596F">
        <w:rPr>
          <w:rFonts w:ascii="Times New Roman" w:eastAsia="Times New Roman" w:hAnsi="Times New Roman" w:cs="Times New Roman"/>
          <w:kern w:val="2"/>
          <w:sz w:val="24"/>
          <w:szCs w:val="24"/>
          <w:lang w:eastAsia="ru-RU"/>
        </w:rPr>
        <w:t xml:space="preserve"> Федерации</w:t>
      </w:r>
      <w:r w:rsidRPr="002F596F">
        <w:rPr>
          <w:rFonts w:ascii="Times New Roman" w:eastAsia="Times New Roman" w:hAnsi="Times New Roman" w:cs="Times New Roman"/>
          <w:kern w:val="2"/>
          <w:sz w:val="24"/>
          <w:szCs w:val="24"/>
          <w:lang w:eastAsia="ru-RU"/>
        </w:rPr>
        <w:t xml:space="preserve"> от 17.02.2010 N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BF0A2E" w:rsidRPr="002F596F" w:rsidRDefault="00BF0A2E" w:rsidP="009B15D7">
      <w:pPr>
        <w:widowControl w:val="0"/>
        <w:numPr>
          <w:ilvl w:val="0"/>
          <w:numId w:val="18"/>
        </w:numPr>
        <w:tabs>
          <w:tab w:val="left" w:pos="497"/>
          <w:tab w:val="left" w:pos="699"/>
        </w:tabs>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Постановление Правительства РФ от 11.02.2021 N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РФ</w:t>
      </w:r>
      <w:proofErr w:type="gramStart"/>
      <w:r w:rsidRPr="002F596F">
        <w:rPr>
          <w:rFonts w:ascii="Times New Roman" w:eastAsia="Times New Roman" w:hAnsi="Times New Roman" w:cs="Times New Roman"/>
          <w:kern w:val="2"/>
          <w:sz w:val="24"/>
          <w:szCs w:val="24"/>
          <w:lang w:eastAsia="ru-RU"/>
        </w:rPr>
        <w:t xml:space="preserve">» </w:t>
      </w:r>
      <w:r w:rsidR="004D5DCE" w:rsidRPr="002F596F">
        <w:rPr>
          <w:rFonts w:ascii="Times New Roman" w:eastAsia="Times New Roman" w:hAnsi="Times New Roman" w:cs="Times New Roman"/>
          <w:kern w:val="2"/>
          <w:sz w:val="24"/>
          <w:szCs w:val="24"/>
          <w:lang w:eastAsia="ru-RU"/>
        </w:rPr>
        <w:t>;</w:t>
      </w:r>
      <w:proofErr w:type="gramEnd"/>
    </w:p>
    <w:p w:rsidR="00BF0A2E" w:rsidRPr="002F596F" w:rsidRDefault="00BF0A2E" w:rsidP="009B15D7">
      <w:pPr>
        <w:widowControl w:val="0"/>
        <w:numPr>
          <w:ilvl w:val="0"/>
          <w:numId w:val="18"/>
        </w:numPr>
        <w:tabs>
          <w:tab w:val="left" w:pos="497"/>
          <w:tab w:val="left" w:pos="699"/>
        </w:tabs>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 xml:space="preserve">Закон Республики Саха (Якутия) от 21.02.2013 1162-З N 1223-IV "Об энергосбережении и о повышении энергетической эффективности в Республике Саха (Якутия)" (принят постановлением ГС (Ил </w:t>
      </w:r>
      <w:proofErr w:type="spellStart"/>
      <w:r w:rsidRPr="002F596F">
        <w:rPr>
          <w:rFonts w:ascii="Times New Roman" w:eastAsia="Times New Roman" w:hAnsi="Times New Roman" w:cs="Times New Roman"/>
          <w:kern w:val="2"/>
          <w:sz w:val="24"/>
          <w:szCs w:val="24"/>
          <w:lang w:eastAsia="ru-RU"/>
        </w:rPr>
        <w:t>Тумэн</w:t>
      </w:r>
      <w:proofErr w:type="spellEnd"/>
      <w:r w:rsidRPr="002F596F">
        <w:rPr>
          <w:rFonts w:ascii="Times New Roman" w:eastAsia="Times New Roman" w:hAnsi="Times New Roman" w:cs="Times New Roman"/>
          <w:kern w:val="2"/>
          <w:sz w:val="24"/>
          <w:szCs w:val="24"/>
          <w:lang w:eastAsia="ru-RU"/>
        </w:rPr>
        <w:t>) РС (Я) от 21.02.2013 З N 1224-IV);</w:t>
      </w:r>
    </w:p>
    <w:p w:rsidR="00BF0A2E" w:rsidRPr="002F596F" w:rsidRDefault="00BF0A2E" w:rsidP="009B15D7">
      <w:pPr>
        <w:widowControl w:val="0"/>
        <w:numPr>
          <w:ilvl w:val="0"/>
          <w:numId w:val="18"/>
        </w:numPr>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Распоряжение Правительства РС (Я) от 11.05.2010 N 516-р "Об утверждении Плана мероприятий и состава Межведомственной координационной комиссии по энергосбережению и повышению энергетической эффективности в Республике Саха (Якутия)";</w:t>
      </w:r>
    </w:p>
    <w:p w:rsidR="00BF0A2E" w:rsidRPr="002F596F" w:rsidRDefault="00BF0A2E" w:rsidP="009B15D7">
      <w:pPr>
        <w:widowControl w:val="0"/>
        <w:numPr>
          <w:ilvl w:val="0"/>
          <w:numId w:val="18"/>
        </w:numPr>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Приказ Мин</w:t>
      </w:r>
      <w:r w:rsidR="00CF5C21" w:rsidRPr="002F596F">
        <w:rPr>
          <w:rFonts w:ascii="Times New Roman" w:eastAsia="Times New Roman" w:hAnsi="Times New Roman" w:cs="Times New Roman"/>
          <w:kern w:val="2"/>
          <w:sz w:val="24"/>
          <w:szCs w:val="24"/>
          <w:lang w:eastAsia="ru-RU"/>
        </w:rPr>
        <w:t>истерство строительства и жилищно-коммунального хозяйства</w:t>
      </w:r>
      <w:r w:rsidRPr="002F596F">
        <w:rPr>
          <w:rFonts w:ascii="Times New Roman" w:eastAsia="Times New Roman" w:hAnsi="Times New Roman" w:cs="Times New Roman"/>
          <w:kern w:val="2"/>
          <w:sz w:val="24"/>
          <w:szCs w:val="24"/>
          <w:lang w:eastAsia="ru-RU"/>
        </w:rPr>
        <w:t xml:space="preserve"> Рос</w:t>
      </w:r>
      <w:r w:rsidR="00CF5C21" w:rsidRPr="002F596F">
        <w:rPr>
          <w:rFonts w:ascii="Times New Roman" w:eastAsia="Times New Roman" w:hAnsi="Times New Roman" w:cs="Times New Roman"/>
          <w:kern w:val="2"/>
          <w:sz w:val="24"/>
          <w:szCs w:val="24"/>
          <w:lang w:eastAsia="ru-RU"/>
        </w:rPr>
        <w:t>сийской Федерации</w:t>
      </w:r>
      <w:r w:rsidRPr="002F596F">
        <w:rPr>
          <w:rFonts w:ascii="Times New Roman" w:eastAsia="Times New Roman" w:hAnsi="Times New Roman" w:cs="Times New Roman"/>
          <w:kern w:val="2"/>
          <w:sz w:val="24"/>
          <w:szCs w:val="24"/>
          <w:lang w:eastAsia="ru-RU"/>
        </w:rPr>
        <w:t xml:space="preserve"> от 15.02.2017 N 98/</w:t>
      </w:r>
      <w:proofErr w:type="spellStart"/>
      <w:r w:rsidRPr="002F596F">
        <w:rPr>
          <w:rFonts w:ascii="Times New Roman" w:eastAsia="Times New Roman" w:hAnsi="Times New Roman" w:cs="Times New Roman"/>
          <w:kern w:val="2"/>
          <w:sz w:val="24"/>
          <w:szCs w:val="24"/>
          <w:lang w:eastAsia="ru-RU"/>
        </w:rPr>
        <w:t>пр</w:t>
      </w:r>
      <w:proofErr w:type="spellEnd"/>
      <w:r w:rsidRPr="002F596F">
        <w:rPr>
          <w:rFonts w:ascii="Times New Roman" w:eastAsia="Times New Roman" w:hAnsi="Times New Roman" w:cs="Times New Roman"/>
          <w:kern w:val="2"/>
          <w:sz w:val="24"/>
          <w:szCs w:val="24"/>
          <w:lang w:eastAsia="ru-RU"/>
        </w:rPr>
        <w:t xml:space="preserve"> "Об утверждении примерных форм перечня мероприятий, проведение которых в большей степени способствует энергосбережению и повышению эффективности использования энергетических р</w:t>
      </w:r>
      <w:r w:rsidR="00D5020E" w:rsidRPr="002F596F">
        <w:rPr>
          <w:rFonts w:ascii="Times New Roman" w:eastAsia="Times New Roman" w:hAnsi="Times New Roman" w:cs="Times New Roman"/>
          <w:kern w:val="2"/>
          <w:sz w:val="24"/>
          <w:szCs w:val="24"/>
          <w:lang w:eastAsia="ru-RU"/>
        </w:rPr>
        <w:t>есурсов в многоквартирном доме";</w:t>
      </w:r>
    </w:p>
    <w:p w:rsidR="00BF0A2E" w:rsidRPr="002F596F" w:rsidRDefault="00BF0A2E" w:rsidP="009B15D7">
      <w:pPr>
        <w:widowControl w:val="0"/>
        <w:numPr>
          <w:ilvl w:val="0"/>
          <w:numId w:val="18"/>
        </w:numPr>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r w:rsidRPr="002F596F">
        <w:rPr>
          <w:rFonts w:ascii="Times New Roman" w:eastAsia="Times New Roman" w:hAnsi="Times New Roman" w:cs="Times New Roman"/>
          <w:kern w:val="2"/>
          <w:sz w:val="24"/>
          <w:szCs w:val="24"/>
          <w:lang w:eastAsia="ru-RU"/>
        </w:rPr>
        <w:t xml:space="preserve">Письмо </w:t>
      </w:r>
      <w:proofErr w:type="spellStart"/>
      <w:r w:rsidR="00EE5309" w:rsidRPr="002F596F">
        <w:rPr>
          <w:rFonts w:ascii="Times New Roman" w:eastAsia="Times New Roman" w:hAnsi="Times New Roman" w:cs="Times New Roman"/>
          <w:kern w:val="2"/>
          <w:sz w:val="24"/>
          <w:szCs w:val="24"/>
          <w:lang w:eastAsia="ru-RU"/>
        </w:rPr>
        <w:t>Министерсво</w:t>
      </w:r>
      <w:proofErr w:type="spellEnd"/>
      <w:r w:rsidR="00EE5309" w:rsidRPr="002F596F">
        <w:rPr>
          <w:rFonts w:ascii="Times New Roman" w:eastAsia="Times New Roman" w:hAnsi="Times New Roman" w:cs="Times New Roman"/>
          <w:kern w:val="2"/>
          <w:sz w:val="24"/>
          <w:szCs w:val="24"/>
          <w:lang w:eastAsia="ru-RU"/>
        </w:rPr>
        <w:t xml:space="preserve"> экономического развития Российской </w:t>
      </w:r>
      <w:proofErr w:type="spellStart"/>
      <w:r w:rsidR="00EE5309" w:rsidRPr="002F596F">
        <w:rPr>
          <w:rFonts w:ascii="Times New Roman" w:eastAsia="Times New Roman" w:hAnsi="Times New Roman" w:cs="Times New Roman"/>
          <w:kern w:val="2"/>
          <w:sz w:val="24"/>
          <w:szCs w:val="24"/>
          <w:lang w:eastAsia="ru-RU"/>
        </w:rPr>
        <w:t>Федерации</w:t>
      </w:r>
      <w:r w:rsidRPr="002F596F">
        <w:rPr>
          <w:rFonts w:ascii="Times New Roman" w:eastAsia="Times New Roman" w:hAnsi="Times New Roman" w:cs="Times New Roman"/>
          <w:kern w:val="2"/>
          <w:sz w:val="24"/>
          <w:szCs w:val="24"/>
          <w:lang w:eastAsia="ru-RU"/>
        </w:rPr>
        <w:t>от</w:t>
      </w:r>
      <w:proofErr w:type="spellEnd"/>
      <w:r w:rsidRPr="002F596F">
        <w:rPr>
          <w:rFonts w:ascii="Times New Roman" w:eastAsia="Times New Roman" w:hAnsi="Times New Roman" w:cs="Times New Roman"/>
          <w:kern w:val="2"/>
          <w:sz w:val="24"/>
          <w:szCs w:val="24"/>
          <w:lang w:eastAsia="ru-RU"/>
        </w:rPr>
        <w:t xml:space="preserve"> 03.07.2019 N 21641-МР/Д05и "О методических рекомендациях" (вместе с "Методическими рекомендациями по организации органами исполнительной власти субъектов Российской Федерации работы по энергосбережению и повышению энергетической эффективности")</w:t>
      </w:r>
      <w:r w:rsidR="00D5020E" w:rsidRPr="002F596F">
        <w:rPr>
          <w:rFonts w:ascii="Times New Roman" w:eastAsia="Times New Roman" w:hAnsi="Times New Roman" w:cs="Times New Roman"/>
          <w:kern w:val="2"/>
          <w:sz w:val="24"/>
          <w:szCs w:val="24"/>
          <w:lang w:eastAsia="ru-RU"/>
        </w:rPr>
        <w:t>;</w:t>
      </w:r>
    </w:p>
    <w:p w:rsidR="00BF0A2E" w:rsidRPr="002F596F" w:rsidRDefault="004F1E69" w:rsidP="009B15D7">
      <w:pPr>
        <w:widowControl w:val="0"/>
        <w:numPr>
          <w:ilvl w:val="0"/>
          <w:numId w:val="18"/>
        </w:numPr>
        <w:autoSpaceDE w:val="0"/>
        <w:autoSpaceDN w:val="0"/>
        <w:adjustRightInd w:val="0"/>
        <w:spacing w:after="0" w:line="240" w:lineRule="auto"/>
        <w:ind w:left="0" w:firstLine="567"/>
        <w:jc w:val="both"/>
        <w:rPr>
          <w:rFonts w:ascii="Times New Roman" w:eastAsia="Times New Roman" w:hAnsi="Times New Roman" w:cs="Times New Roman"/>
          <w:kern w:val="2"/>
          <w:sz w:val="24"/>
          <w:szCs w:val="24"/>
          <w:lang w:eastAsia="ru-RU"/>
        </w:rPr>
      </w:pPr>
      <w:hyperlink r:id="rId13" w:tgtFrame="_blank" w:history="1">
        <w:r w:rsidR="00BF0A2E" w:rsidRPr="002F596F">
          <w:rPr>
            <w:rFonts w:ascii="Times New Roman" w:eastAsia="Times New Roman" w:hAnsi="Times New Roman" w:cs="Times New Roman"/>
            <w:kern w:val="2"/>
            <w:sz w:val="24"/>
            <w:szCs w:val="24"/>
            <w:lang w:eastAsia="ru-RU"/>
          </w:rPr>
          <w:t xml:space="preserve">Приказ </w:t>
        </w:r>
        <w:proofErr w:type="spellStart"/>
        <w:r w:rsidR="00EE5309" w:rsidRPr="002F596F">
          <w:rPr>
            <w:rFonts w:ascii="Times New Roman" w:eastAsia="Times New Roman" w:hAnsi="Times New Roman" w:cs="Times New Roman"/>
            <w:kern w:val="2"/>
            <w:sz w:val="24"/>
            <w:szCs w:val="24"/>
            <w:lang w:eastAsia="ru-RU"/>
          </w:rPr>
          <w:t>Министерсво</w:t>
        </w:r>
        <w:proofErr w:type="spellEnd"/>
        <w:r w:rsidR="00EE5309" w:rsidRPr="002F596F">
          <w:rPr>
            <w:rFonts w:ascii="Times New Roman" w:eastAsia="Times New Roman" w:hAnsi="Times New Roman" w:cs="Times New Roman"/>
            <w:kern w:val="2"/>
            <w:sz w:val="24"/>
            <w:szCs w:val="24"/>
            <w:lang w:eastAsia="ru-RU"/>
          </w:rPr>
          <w:t xml:space="preserve"> экономического развития Российской Федерации</w:t>
        </w:r>
        <w:r w:rsidR="00BF0A2E" w:rsidRPr="002F596F">
          <w:rPr>
            <w:rFonts w:ascii="Times New Roman" w:eastAsia="Times New Roman" w:hAnsi="Times New Roman" w:cs="Times New Roman"/>
            <w:kern w:val="2"/>
            <w:sz w:val="24"/>
            <w:szCs w:val="24"/>
            <w:lang w:eastAsia="ru-RU"/>
          </w:rPr>
          <w:t xml:space="preserve"> от 15.07.2020 г. № 425 </w:t>
        </w:r>
        <w:r w:rsidR="00D5020E" w:rsidRPr="002F596F">
          <w:rPr>
            <w:rFonts w:ascii="Times New Roman" w:eastAsia="Times New Roman" w:hAnsi="Times New Roman" w:cs="Times New Roman"/>
            <w:kern w:val="2"/>
            <w:sz w:val="24"/>
            <w:szCs w:val="24"/>
            <w:lang w:eastAsia="ru-RU"/>
          </w:rPr>
          <w:t>«Об утверждении </w:t>
        </w:r>
        <w:hyperlink r:id="rId14" w:anchor="6520IM" w:history="1">
          <w:r w:rsidR="00D5020E" w:rsidRPr="002F596F">
            <w:rPr>
              <w:rFonts w:ascii="Times New Roman" w:eastAsia="Times New Roman" w:hAnsi="Times New Roman" w:cs="Times New Roman"/>
              <w:kern w:val="2"/>
              <w:sz w:val="24"/>
              <w:szCs w:val="24"/>
              <w:lang w:eastAsia="ru-RU"/>
            </w:rPr>
            <w:t xml:space="preserve">методических рекомендаций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w:t>
          </w:r>
          <w:r w:rsidR="00D5020E" w:rsidRPr="002F596F">
            <w:rPr>
              <w:rFonts w:ascii="Times New Roman" w:eastAsia="Times New Roman" w:hAnsi="Times New Roman" w:cs="Times New Roman"/>
              <w:kern w:val="2"/>
              <w:sz w:val="24"/>
              <w:szCs w:val="24"/>
              <w:lang w:eastAsia="ru-RU"/>
            </w:rPr>
            <w:lastRenderedPageBreak/>
            <w:t>электрической энергии, угля, а также объема потребляемой ими воды</w:t>
          </w:r>
        </w:hyperlink>
        <w:r w:rsidR="00D5020E" w:rsidRPr="002F596F">
          <w:rPr>
            <w:rFonts w:ascii="Times New Roman" w:eastAsia="Times New Roman" w:hAnsi="Times New Roman" w:cs="Times New Roman"/>
            <w:kern w:val="2"/>
            <w:sz w:val="24"/>
            <w:szCs w:val="24"/>
            <w:lang w:eastAsia="ru-RU"/>
          </w:rPr>
          <w:t>»</w:t>
        </w:r>
      </w:hyperlink>
      <w:r w:rsidR="00D5020E" w:rsidRPr="002F596F">
        <w:rPr>
          <w:rFonts w:ascii="Times New Roman" w:eastAsia="Times New Roman" w:hAnsi="Times New Roman" w:cs="Times New Roman"/>
          <w:kern w:val="2"/>
          <w:sz w:val="24"/>
          <w:szCs w:val="24"/>
          <w:lang w:eastAsia="ru-RU"/>
        </w:rPr>
        <w:t>;</w:t>
      </w:r>
    </w:p>
    <w:p w:rsidR="00BF0A2E" w:rsidRPr="002F596F" w:rsidRDefault="00BF0A2E" w:rsidP="009B15D7">
      <w:pPr>
        <w:widowControl w:val="0"/>
        <w:numPr>
          <w:ilvl w:val="0"/>
          <w:numId w:val="18"/>
        </w:numPr>
        <w:autoSpaceDE w:val="0"/>
        <w:autoSpaceDN w:val="0"/>
        <w:adjustRightInd w:val="0"/>
        <w:spacing w:after="0" w:line="240" w:lineRule="auto"/>
        <w:ind w:left="0" w:firstLine="567"/>
        <w:jc w:val="both"/>
        <w:rPr>
          <w:rFonts w:ascii="Times New Roman" w:eastAsia="Times New Roman" w:hAnsi="Times New Roman" w:cs="Times New Roman"/>
          <w:color w:val="000000"/>
          <w:kern w:val="2"/>
          <w:sz w:val="24"/>
          <w:szCs w:val="24"/>
          <w:lang w:eastAsia="ru-RU"/>
        </w:rPr>
      </w:pPr>
      <w:r w:rsidRPr="002F596F">
        <w:rPr>
          <w:rFonts w:ascii="Times New Roman" w:eastAsia="Times New Roman" w:hAnsi="Times New Roman" w:cs="Times New Roman"/>
          <w:color w:val="000000"/>
          <w:kern w:val="2"/>
          <w:sz w:val="24"/>
          <w:szCs w:val="24"/>
          <w:lang w:eastAsia="ru-RU"/>
        </w:rPr>
        <w:t>«Стратегии социально-экономического развития Городского округа «</w:t>
      </w:r>
      <w:proofErr w:type="spellStart"/>
      <w:r w:rsidRPr="002F596F">
        <w:rPr>
          <w:rFonts w:ascii="Times New Roman" w:eastAsia="Times New Roman" w:hAnsi="Times New Roman" w:cs="Times New Roman"/>
          <w:color w:val="000000"/>
          <w:kern w:val="2"/>
          <w:sz w:val="24"/>
          <w:szCs w:val="24"/>
          <w:lang w:eastAsia="ru-RU"/>
        </w:rPr>
        <w:t>Жатай</w:t>
      </w:r>
      <w:proofErr w:type="spellEnd"/>
      <w:r w:rsidRPr="002F596F">
        <w:rPr>
          <w:rFonts w:ascii="Times New Roman" w:eastAsia="Times New Roman" w:hAnsi="Times New Roman" w:cs="Times New Roman"/>
          <w:color w:val="000000"/>
          <w:kern w:val="2"/>
          <w:sz w:val="24"/>
          <w:szCs w:val="24"/>
          <w:lang w:eastAsia="ru-RU"/>
        </w:rPr>
        <w:t>» Республики Саха (Якутия) на период до 2030 года Городского округа «</w:t>
      </w:r>
      <w:proofErr w:type="spellStart"/>
      <w:r w:rsidRPr="002F596F">
        <w:rPr>
          <w:rFonts w:ascii="Times New Roman" w:eastAsia="Times New Roman" w:hAnsi="Times New Roman" w:cs="Times New Roman"/>
          <w:color w:val="000000"/>
          <w:kern w:val="2"/>
          <w:sz w:val="24"/>
          <w:szCs w:val="24"/>
          <w:lang w:eastAsia="ru-RU"/>
        </w:rPr>
        <w:t>Жатай</w:t>
      </w:r>
      <w:proofErr w:type="spellEnd"/>
      <w:r w:rsidRPr="002F596F">
        <w:rPr>
          <w:rFonts w:ascii="Times New Roman" w:eastAsia="Times New Roman" w:hAnsi="Times New Roman" w:cs="Times New Roman"/>
          <w:color w:val="000000"/>
          <w:kern w:val="2"/>
          <w:sz w:val="24"/>
          <w:szCs w:val="24"/>
          <w:lang w:eastAsia="ru-RU"/>
        </w:rPr>
        <w:t xml:space="preserve">»», утвержденная </w:t>
      </w:r>
      <w:r w:rsidR="00EE5309" w:rsidRPr="002F596F">
        <w:rPr>
          <w:rFonts w:ascii="Times New Roman" w:eastAsia="Times New Roman" w:hAnsi="Times New Roman" w:cs="Times New Roman"/>
          <w:color w:val="000000"/>
          <w:kern w:val="2"/>
          <w:sz w:val="24"/>
          <w:szCs w:val="24"/>
          <w:lang w:eastAsia="ru-RU"/>
        </w:rPr>
        <w:t>Р</w:t>
      </w:r>
      <w:r w:rsidRPr="002F596F">
        <w:rPr>
          <w:rFonts w:ascii="Times New Roman" w:eastAsia="Times New Roman" w:hAnsi="Times New Roman" w:cs="Times New Roman"/>
          <w:color w:val="000000"/>
          <w:kern w:val="2"/>
          <w:sz w:val="24"/>
          <w:szCs w:val="24"/>
          <w:lang w:eastAsia="ru-RU"/>
        </w:rPr>
        <w:t>ешение</w:t>
      </w:r>
      <w:r w:rsidR="00EE5309" w:rsidRPr="002F596F">
        <w:rPr>
          <w:rFonts w:ascii="Times New Roman" w:eastAsia="Times New Roman" w:hAnsi="Times New Roman" w:cs="Times New Roman"/>
          <w:color w:val="000000"/>
          <w:kern w:val="2"/>
          <w:sz w:val="24"/>
          <w:szCs w:val="24"/>
          <w:lang w:eastAsia="ru-RU"/>
        </w:rPr>
        <w:t>м</w:t>
      </w:r>
      <w:r w:rsidRPr="002F596F">
        <w:rPr>
          <w:rFonts w:ascii="Times New Roman" w:eastAsia="Times New Roman" w:hAnsi="Times New Roman" w:cs="Times New Roman"/>
          <w:color w:val="000000"/>
          <w:kern w:val="2"/>
          <w:sz w:val="24"/>
          <w:szCs w:val="24"/>
          <w:lang w:eastAsia="ru-RU"/>
        </w:rPr>
        <w:t xml:space="preserve"> Окружного Совета депутатов ГО «</w:t>
      </w:r>
      <w:proofErr w:type="spellStart"/>
      <w:r w:rsidRPr="002F596F">
        <w:rPr>
          <w:rFonts w:ascii="Times New Roman" w:eastAsia="Times New Roman" w:hAnsi="Times New Roman" w:cs="Times New Roman"/>
          <w:color w:val="000000"/>
          <w:kern w:val="2"/>
          <w:sz w:val="24"/>
          <w:szCs w:val="24"/>
          <w:lang w:eastAsia="ru-RU"/>
        </w:rPr>
        <w:t>Жатай</w:t>
      </w:r>
      <w:proofErr w:type="spellEnd"/>
      <w:r w:rsidRPr="002F596F">
        <w:rPr>
          <w:rFonts w:ascii="Times New Roman" w:eastAsia="Times New Roman" w:hAnsi="Times New Roman" w:cs="Times New Roman"/>
          <w:color w:val="000000"/>
          <w:kern w:val="2"/>
          <w:sz w:val="24"/>
          <w:szCs w:val="24"/>
          <w:lang w:eastAsia="ru-RU"/>
        </w:rPr>
        <w:t>» №58-2 от 20.12.2018 г.</w:t>
      </w:r>
    </w:p>
    <w:p w:rsidR="00BF0A2E" w:rsidRPr="002F596F" w:rsidRDefault="00BF0A2E" w:rsidP="009B15D7">
      <w:pPr>
        <w:spacing w:after="0" w:line="240" w:lineRule="auto"/>
        <w:ind w:firstLine="480"/>
        <w:jc w:val="both"/>
        <w:textAlignment w:val="baseline"/>
        <w:rPr>
          <w:rFonts w:ascii="Times New Roman" w:eastAsia="Times New Roman" w:hAnsi="Times New Roman" w:cs="Times New Roman"/>
          <w:sz w:val="24"/>
          <w:szCs w:val="24"/>
          <w:lang w:eastAsia="ru-RU"/>
        </w:rPr>
      </w:pPr>
    </w:p>
    <w:p w:rsidR="00BF0A2E" w:rsidRPr="002F596F" w:rsidRDefault="00BF0A2E" w:rsidP="009B15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val="en-US" w:eastAsia="ru-RU"/>
        </w:rPr>
        <w:t>I</w:t>
      </w:r>
      <w:r w:rsidRPr="002F596F">
        <w:rPr>
          <w:rFonts w:ascii="Times New Roman" w:eastAsia="Times New Roman" w:hAnsi="Times New Roman" w:cs="Times New Roman"/>
          <w:b/>
          <w:sz w:val="24"/>
          <w:szCs w:val="24"/>
          <w:lang w:eastAsia="ru-RU"/>
        </w:rPr>
        <w:t>.2. Анализ состояния и основные проблемы энергосбережения</w:t>
      </w:r>
    </w:p>
    <w:p w:rsidR="007B30D5" w:rsidRPr="002F596F" w:rsidRDefault="007B30D5" w:rsidP="009B15D7">
      <w:pPr>
        <w:spacing w:after="0" w:line="240" w:lineRule="auto"/>
        <w:textAlignment w:val="baseline"/>
        <w:rPr>
          <w:rFonts w:ascii="Arial" w:eastAsia="Times New Roman" w:hAnsi="Arial" w:cs="Arial"/>
          <w:color w:val="444444"/>
          <w:sz w:val="24"/>
          <w:szCs w:val="24"/>
          <w:lang w:eastAsia="ru-RU"/>
        </w:rPr>
      </w:pPr>
    </w:p>
    <w:p w:rsidR="007B30D5" w:rsidRPr="002F596F" w:rsidRDefault="007B30D5" w:rsidP="009B15D7">
      <w:pPr>
        <w:spacing w:after="0" w:line="240" w:lineRule="auto"/>
        <w:ind w:firstLine="480"/>
        <w:jc w:val="center"/>
        <w:textAlignment w:val="baseline"/>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eastAsia="ru-RU"/>
        </w:rPr>
        <w:t xml:space="preserve">Топливно-энергетический комплекс </w:t>
      </w:r>
      <w:r w:rsidR="006537E0" w:rsidRPr="002F596F">
        <w:rPr>
          <w:rFonts w:ascii="Times New Roman" w:eastAsia="Times New Roman" w:hAnsi="Times New Roman" w:cs="Times New Roman"/>
          <w:b/>
          <w:sz w:val="24"/>
          <w:szCs w:val="24"/>
          <w:lang w:eastAsia="ru-RU"/>
        </w:rPr>
        <w:t>ГО «</w:t>
      </w:r>
      <w:proofErr w:type="spellStart"/>
      <w:r w:rsidR="006537E0" w:rsidRPr="002F596F">
        <w:rPr>
          <w:rFonts w:ascii="Times New Roman" w:eastAsia="Times New Roman" w:hAnsi="Times New Roman" w:cs="Times New Roman"/>
          <w:b/>
          <w:sz w:val="24"/>
          <w:szCs w:val="24"/>
          <w:lang w:eastAsia="ru-RU"/>
        </w:rPr>
        <w:t>Жатай</w:t>
      </w:r>
      <w:proofErr w:type="spellEnd"/>
      <w:r w:rsidR="006537E0" w:rsidRPr="002F596F">
        <w:rPr>
          <w:rFonts w:ascii="Times New Roman" w:eastAsia="Times New Roman" w:hAnsi="Times New Roman" w:cs="Times New Roman"/>
          <w:b/>
          <w:sz w:val="24"/>
          <w:szCs w:val="24"/>
          <w:lang w:eastAsia="ru-RU"/>
        </w:rPr>
        <w:t>»</w:t>
      </w:r>
      <w:r w:rsidRPr="002F596F">
        <w:rPr>
          <w:rFonts w:ascii="Times New Roman" w:eastAsia="Times New Roman" w:hAnsi="Times New Roman" w:cs="Times New Roman"/>
          <w:b/>
          <w:sz w:val="24"/>
          <w:szCs w:val="24"/>
          <w:lang w:eastAsia="ru-RU"/>
        </w:rPr>
        <w:t xml:space="preserve"> характеризуется следующими показателями:</w:t>
      </w:r>
    </w:p>
    <w:tbl>
      <w:tblPr>
        <w:tblW w:w="0" w:type="auto"/>
        <w:tblCellMar>
          <w:left w:w="0" w:type="dxa"/>
          <w:right w:w="0" w:type="dxa"/>
        </w:tblCellMar>
        <w:tblLook w:val="04A0" w:firstRow="1" w:lastRow="0" w:firstColumn="1" w:lastColumn="0" w:noHBand="0" w:noVBand="1"/>
      </w:tblPr>
      <w:tblGrid>
        <w:gridCol w:w="6468"/>
        <w:gridCol w:w="2587"/>
      </w:tblGrid>
      <w:tr w:rsidR="007B30D5" w:rsidRPr="002F596F" w:rsidTr="007B30D5">
        <w:trPr>
          <w:trHeight w:val="15"/>
        </w:trPr>
        <w:tc>
          <w:tcPr>
            <w:tcW w:w="6468" w:type="dxa"/>
            <w:tcBorders>
              <w:top w:val="nil"/>
              <w:left w:val="nil"/>
              <w:bottom w:val="nil"/>
              <w:right w:val="nil"/>
            </w:tcBorders>
            <w:shd w:val="clear" w:color="auto" w:fill="auto"/>
            <w:hideMark/>
          </w:tcPr>
          <w:p w:rsidR="007B30D5" w:rsidRPr="002F596F" w:rsidRDefault="007B30D5" w:rsidP="009B15D7">
            <w:pPr>
              <w:spacing w:after="0" w:line="240" w:lineRule="auto"/>
              <w:rPr>
                <w:rFonts w:ascii="Arial" w:eastAsia="Times New Roman" w:hAnsi="Arial" w:cs="Arial"/>
                <w:color w:val="444444"/>
                <w:sz w:val="24"/>
                <w:szCs w:val="24"/>
                <w:lang w:eastAsia="ru-RU"/>
              </w:rPr>
            </w:pPr>
          </w:p>
        </w:tc>
        <w:tc>
          <w:tcPr>
            <w:tcW w:w="2587" w:type="dxa"/>
            <w:tcBorders>
              <w:top w:val="nil"/>
              <w:left w:val="nil"/>
              <w:bottom w:val="nil"/>
              <w:right w:val="nil"/>
            </w:tcBorders>
            <w:shd w:val="clear" w:color="auto" w:fill="auto"/>
            <w:hideMark/>
          </w:tcPr>
          <w:p w:rsidR="007B30D5" w:rsidRPr="002F596F" w:rsidRDefault="007B30D5" w:rsidP="009B15D7">
            <w:pPr>
              <w:spacing w:after="0" w:line="240" w:lineRule="auto"/>
              <w:rPr>
                <w:rFonts w:ascii="Times New Roman" w:eastAsia="Times New Roman" w:hAnsi="Times New Roman" w:cs="Times New Roman"/>
                <w:sz w:val="20"/>
                <w:szCs w:val="20"/>
                <w:lang w:eastAsia="ru-RU"/>
              </w:rPr>
            </w:pP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Показатели</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Значение</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Котельные</w:t>
            </w:r>
            <w:r w:rsidRPr="002F596F">
              <w:rPr>
                <w:rFonts w:ascii="Times New Roman" w:eastAsia="Times New Roman" w:hAnsi="Times New Roman" w:cs="Times New Roman"/>
                <w:sz w:val="24"/>
                <w:szCs w:val="24"/>
                <w:lang w:eastAsia="ru-RU"/>
              </w:rPr>
              <w:br/>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8</w:t>
            </w:r>
            <w:r w:rsidR="007B30D5" w:rsidRPr="002F596F">
              <w:rPr>
                <w:rFonts w:ascii="Times New Roman" w:eastAsia="Times New Roman" w:hAnsi="Times New Roman" w:cs="Times New Roman"/>
                <w:sz w:val="24"/>
                <w:szCs w:val="24"/>
                <w:lang w:eastAsia="ru-RU"/>
              </w:rPr>
              <w:t xml:space="preserve"> ед.</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proofErr w:type="spellStart"/>
            <w:r w:rsidRPr="002F596F">
              <w:rPr>
                <w:rFonts w:ascii="Times New Roman" w:eastAsia="Times New Roman" w:hAnsi="Times New Roman" w:cs="Times New Roman"/>
                <w:sz w:val="24"/>
                <w:szCs w:val="24"/>
                <w:lang w:eastAsia="ru-RU"/>
              </w:rPr>
              <w:t>Теплопроизводительность</w:t>
            </w:r>
            <w:proofErr w:type="spellEnd"/>
            <w:r w:rsidRPr="002F596F">
              <w:rPr>
                <w:rFonts w:ascii="Times New Roman" w:eastAsia="Times New Roman" w:hAnsi="Times New Roman" w:cs="Times New Roman"/>
                <w:sz w:val="24"/>
                <w:szCs w:val="24"/>
                <w:lang w:eastAsia="ru-RU"/>
              </w:rPr>
              <w:t xml:space="preserve"> котельных</w:t>
            </w:r>
            <w:r w:rsidRPr="002F596F">
              <w:rPr>
                <w:rFonts w:ascii="Times New Roman" w:eastAsia="Times New Roman" w:hAnsi="Times New Roman" w:cs="Times New Roman"/>
                <w:sz w:val="24"/>
                <w:szCs w:val="24"/>
                <w:lang w:eastAsia="ru-RU"/>
              </w:rPr>
              <w:br/>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62,759</w:t>
            </w:r>
            <w:r w:rsidR="007B30D5" w:rsidRPr="002F596F">
              <w:rPr>
                <w:rFonts w:ascii="Times New Roman" w:eastAsia="Times New Roman" w:hAnsi="Times New Roman" w:cs="Times New Roman"/>
                <w:sz w:val="24"/>
                <w:szCs w:val="24"/>
                <w:lang w:eastAsia="ru-RU"/>
              </w:rPr>
              <w:t xml:space="preserve"> Гкал/ч</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Тепловые сети (в двухтрубном исчислении)</w:t>
            </w:r>
            <w:r w:rsidRPr="002F596F">
              <w:rPr>
                <w:rFonts w:ascii="Times New Roman" w:eastAsia="Times New Roman" w:hAnsi="Times New Roman" w:cs="Times New Roman"/>
                <w:sz w:val="24"/>
                <w:szCs w:val="24"/>
                <w:lang w:eastAsia="ru-RU"/>
              </w:rPr>
              <w:br/>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52,9</w:t>
            </w:r>
            <w:r w:rsidR="007B30D5" w:rsidRPr="002F596F">
              <w:rPr>
                <w:rFonts w:ascii="Times New Roman" w:eastAsia="Times New Roman" w:hAnsi="Times New Roman" w:cs="Times New Roman"/>
                <w:sz w:val="24"/>
                <w:szCs w:val="24"/>
                <w:lang w:eastAsia="ru-RU"/>
              </w:rPr>
              <w:t xml:space="preserve"> км</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textAlignment w:val="baseline"/>
              <w:rPr>
                <w:rFonts w:ascii="Times New Roman" w:eastAsia="Times New Roman" w:hAnsi="Times New Roman" w:cs="Times New Roman"/>
                <w:sz w:val="24"/>
                <w:szCs w:val="24"/>
                <w:lang w:eastAsia="ru-RU"/>
              </w:rPr>
            </w:pPr>
            <w:proofErr w:type="spellStart"/>
            <w:r w:rsidRPr="002F596F">
              <w:rPr>
                <w:rFonts w:ascii="Times New Roman" w:eastAsia="Times New Roman" w:hAnsi="Times New Roman" w:cs="Times New Roman"/>
                <w:sz w:val="24"/>
                <w:szCs w:val="24"/>
                <w:lang w:eastAsia="ru-RU"/>
              </w:rPr>
              <w:t>Фильтровально</w:t>
            </w:r>
            <w:proofErr w:type="spellEnd"/>
            <w:r w:rsidRPr="002F596F">
              <w:rPr>
                <w:rFonts w:ascii="Times New Roman" w:eastAsia="Times New Roman" w:hAnsi="Times New Roman" w:cs="Times New Roman"/>
                <w:sz w:val="24"/>
                <w:szCs w:val="24"/>
                <w:lang w:eastAsia="ru-RU"/>
              </w:rPr>
              <w:t>-</w:t>
            </w:r>
            <w:r w:rsidR="007B30D5" w:rsidRPr="002F596F">
              <w:rPr>
                <w:rFonts w:ascii="Times New Roman" w:eastAsia="Times New Roman" w:hAnsi="Times New Roman" w:cs="Times New Roman"/>
                <w:sz w:val="24"/>
                <w:szCs w:val="24"/>
                <w:lang w:eastAsia="ru-RU"/>
              </w:rPr>
              <w:t xml:space="preserve"> насосные станции</w:t>
            </w:r>
            <w:r w:rsidR="007B30D5" w:rsidRPr="002F596F">
              <w:rPr>
                <w:rFonts w:ascii="Times New Roman" w:eastAsia="Times New Roman" w:hAnsi="Times New Roman" w:cs="Times New Roman"/>
                <w:sz w:val="24"/>
                <w:szCs w:val="24"/>
                <w:lang w:eastAsia="ru-RU"/>
              </w:rPr>
              <w:br/>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w:t>
            </w:r>
            <w:r w:rsidR="007B30D5" w:rsidRPr="002F596F">
              <w:rPr>
                <w:rFonts w:ascii="Times New Roman" w:eastAsia="Times New Roman" w:hAnsi="Times New Roman" w:cs="Times New Roman"/>
                <w:sz w:val="24"/>
                <w:szCs w:val="24"/>
                <w:lang w:eastAsia="ru-RU"/>
              </w:rPr>
              <w:t xml:space="preserve"> ед.</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Водо</w:t>
            </w:r>
            <w:r w:rsidR="006537E0" w:rsidRPr="002F596F">
              <w:rPr>
                <w:rFonts w:ascii="Times New Roman" w:eastAsia="Times New Roman" w:hAnsi="Times New Roman" w:cs="Times New Roman"/>
                <w:sz w:val="24"/>
                <w:szCs w:val="24"/>
                <w:lang w:eastAsia="ru-RU"/>
              </w:rPr>
              <w:t>вод Якутск-</w:t>
            </w:r>
            <w:proofErr w:type="spellStart"/>
            <w:r w:rsidR="006537E0" w:rsidRPr="002F596F">
              <w:rPr>
                <w:rFonts w:ascii="Times New Roman" w:eastAsia="Times New Roman" w:hAnsi="Times New Roman" w:cs="Times New Roman"/>
                <w:sz w:val="24"/>
                <w:szCs w:val="24"/>
                <w:lang w:eastAsia="ru-RU"/>
              </w:rPr>
              <w:t>Жатай</w:t>
            </w:r>
            <w:proofErr w:type="spellEnd"/>
          </w:p>
          <w:p w:rsidR="006537E0" w:rsidRPr="002F596F" w:rsidRDefault="006537E0" w:rsidP="009B15D7">
            <w:pPr>
              <w:spacing w:after="0" w:line="240" w:lineRule="auto"/>
              <w:textAlignment w:val="baseline"/>
              <w:rPr>
                <w:rFonts w:ascii="Times New Roman" w:eastAsia="Times New Roman" w:hAnsi="Times New Roman" w:cs="Times New Roman"/>
                <w:sz w:val="24"/>
                <w:szCs w:val="24"/>
                <w:lang w:eastAsia="ru-RU"/>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3,0 км.</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Водопроводные сети</w:t>
            </w:r>
            <w:r w:rsidRPr="002F596F">
              <w:rPr>
                <w:rFonts w:ascii="Times New Roman" w:eastAsia="Times New Roman" w:hAnsi="Times New Roman" w:cs="Times New Roman"/>
                <w:sz w:val="24"/>
                <w:szCs w:val="24"/>
                <w:lang w:eastAsia="ru-RU"/>
              </w:rPr>
              <w:br/>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16</w:t>
            </w:r>
            <w:r w:rsidR="007B30D5" w:rsidRPr="002F596F">
              <w:rPr>
                <w:rFonts w:ascii="Times New Roman" w:eastAsia="Times New Roman" w:hAnsi="Times New Roman" w:cs="Times New Roman"/>
                <w:sz w:val="24"/>
                <w:szCs w:val="24"/>
                <w:lang w:eastAsia="ru-RU"/>
              </w:rPr>
              <w:t>,0 км</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Канализационные насосные станции</w:t>
            </w:r>
            <w:r w:rsidRPr="002F596F">
              <w:rPr>
                <w:rFonts w:ascii="Times New Roman" w:eastAsia="Times New Roman" w:hAnsi="Times New Roman" w:cs="Times New Roman"/>
                <w:sz w:val="24"/>
                <w:szCs w:val="24"/>
                <w:lang w:eastAsia="ru-RU"/>
              </w:rPr>
              <w:br/>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w:t>
            </w:r>
            <w:r w:rsidR="007B30D5" w:rsidRPr="002F596F">
              <w:rPr>
                <w:rFonts w:ascii="Times New Roman" w:eastAsia="Times New Roman" w:hAnsi="Times New Roman" w:cs="Times New Roman"/>
                <w:sz w:val="24"/>
                <w:szCs w:val="24"/>
                <w:lang w:eastAsia="ru-RU"/>
              </w:rPr>
              <w:t xml:space="preserve"> ед.</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Очистные сооружения канализации</w:t>
            </w:r>
            <w:r w:rsidRPr="002F596F">
              <w:rPr>
                <w:rFonts w:ascii="Times New Roman" w:eastAsia="Times New Roman" w:hAnsi="Times New Roman" w:cs="Times New Roman"/>
                <w:sz w:val="24"/>
                <w:szCs w:val="24"/>
                <w:lang w:eastAsia="ru-RU"/>
              </w:rPr>
              <w:br/>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w:t>
            </w:r>
            <w:r w:rsidR="007B30D5" w:rsidRPr="002F596F">
              <w:rPr>
                <w:rFonts w:ascii="Times New Roman" w:eastAsia="Times New Roman" w:hAnsi="Times New Roman" w:cs="Times New Roman"/>
                <w:sz w:val="24"/>
                <w:szCs w:val="24"/>
                <w:lang w:eastAsia="ru-RU"/>
              </w:rPr>
              <w:t xml:space="preserve"> ед.</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Канализационные сети</w:t>
            </w:r>
            <w:r w:rsidRPr="002F596F">
              <w:rPr>
                <w:rFonts w:ascii="Times New Roman" w:eastAsia="Times New Roman" w:hAnsi="Times New Roman" w:cs="Times New Roman"/>
                <w:sz w:val="24"/>
                <w:szCs w:val="24"/>
                <w:lang w:eastAsia="ru-RU"/>
              </w:rPr>
              <w:br/>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6537E0"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9,0</w:t>
            </w:r>
            <w:r w:rsidR="007B30D5" w:rsidRPr="002F596F">
              <w:rPr>
                <w:rFonts w:ascii="Times New Roman" w:eastAsia="Times New Roman" w:hAnsi="Times New Roman" w:cs="Times New Roman"/>
                <w:sz w:val="24"/>
                <w:szCs w:val="24"/>
                <w:lang w:eastAsia="ru-RU"/>
              </w:rPr>
              <w:t xml:space="preserve"> км</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42F21" w:rsidRPr="002F596F" w:rsidRDefault="007B30D5"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Электрические сети</w:t>
            </w:r>
            <w:r w:rsidR="00F42F21" w:rsidRPr="002F596F">
              <w:rPr>
                <w:rFonts w:ascii="Times New Roman" w:eastAsia="Times New Roman" w:hAnsi="Times New Roman" w:cs="Times New Roman"/>
                <w:sz w:val="24"/>
                <w:szCs w:val="24"/>
                <w:lang w:eastAsia="ru-RU"/>
              </w:rPr>
              <w:t>:</w:t>
            </w:r>
          </w:p>
          <w:p w:rsidR="00F42F21" w:rsidRPr="002F596F" w:rsidRDefault="00F42F21"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линия ВЛ-6 </w:t>
            </w:r>
            <w:proofErr w:type="spellStart"/>
            <w:r w:rsidRPr="002F596F">
              <w:rPr>
                <w:rFonts w:ascii="Times New Roman" w:eastAsia="Times New Roman" w:hAnsi="Times New Roman" w:cs="Times New Roman"/>
                <w:sz w:val="24"/>
                <w:szCs w:val="24"/>
                <w:lang w:eastAsia="ru-RU"/>
              </w:rPr>
              <w:t>кВ</w:t>
            </w:r>
            <w:proofErr w:type="spellEnd"/>
          </w:p>
          <w:p w:rsidR="00F42F21" w:rsidRPr="002F596F" w:rsidRDefault="00F42F21"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линия ВЛ-0,4 </w:t>
            </w:r>
            <w:proofErr w:type="spellStart"/>
            <w:r w:rsidRPr="002F596F">
              <w:rPr>
                <w:rFonts w:ascii="Times New Roman" w:eastAsia="Times New Roman" w:hAnsi="Times New Roman" w:cs="Times New Roman"/>
                <w:sz w:val="24"/>
                <w:szCs w:val="24"/>
                <w:lang w:eastAsia="ru-RU"/>
              </w:rPr>
              <w:t>кВ</w:t>
            </w:r>
            <w:proofErr w:type="spellEnd"/>
          </w:p>
          <w:p w:rsidR="007B30D5" w:rsidRPr="002F596F" w:rsidRDefault="00F42F21"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уличное освещение</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F42F21" w:rsidRPr="002F596F" w:rsidRDefault="00F42F21" w:rsidP="009B15D7">
            <w:pPr>
              <w:spacing w:after="0" w:line="240" w:lineRule="auto"/>
              <w:jc w:val="center"/>
              <w:textAlignment w:val="baseline"/>
              <w:rPr>
                <w:rFonts w:ascii="Times New Roman" w:eastAsia="Times New Roman" w:hAnsi="Times New Roman" w:cs="Times New Roman"/>
                <w:sz w:val="24"/>
                <w:szCs w:val="24"/>
                <w:lang w:eastAsia="ru-RU"/>
              </w:rPr>
            </w:pPr>
          </w:p>
          <w:p w:rsidR="007B30D5" w:rsidRPr="002F596F" w:rsidRDefault="00D0104A"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24,4</w:t>
            </w:r>
            <w:r w:rsidR="007B30D5" w:rsidRPr="002F596F">
              <w:rPr>
                <w:rFonts w:ascii="Times New Roman" w:eastAsia="Times New Roman" w:hAnsi="Times New Roman" w:cs="Times New Roman"/>
                <w:sz w:val="24"/>
                <w:szCs w:val="24"/>
                <w:lang w:eastAsia="ru-RU"/>
              </w:rPr>
              <w:t xml:space="preserve"> км</w:t>
            </w:r>
          </w:p>
          <w:p w:rsidR="00F42F21" w:rsidRPr="002F596F" w:rsidRDefault="00D0104A"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36,4</w:t>
            </w:r>
            <w:r w:rsidR="00F42F21" w:rsidRPr="002F596F">
              <w:rPr>
                <w:rFonts w:ascii="Times New Roman" w:eastAsia="Times New Roman" w:hAnsi="Times New Roman" w:cs="Times New Roman"/>
                <w:sz w:val="24"/>
                <w:szCs w:val="24"/>
                <w:lang w:eastAsia="ru-RU"/>
              </w:rPr>
              <w:t xml:space="preserve"> км</w:t>
            </w:r>
          </w:p>
          <w:p w:rsidR="00F42F21" w:rsidRPr="002F596F" w:rsidRDefault="00F42F21"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20,8 км</w:t>
            </w:r>
          </w:p>
        </w:tc>
      </w:tr>
      <w:tr w:rsidR="007B30D5"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F42F21"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Солнечная электростанция резервного электроснабжения уличного освещения</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B30D5" w:rsidRPr="002F596F" w:rsidRDefault="00F42F21"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w:t>
            </w:r>
            <w:r w:rsidR="007B30D5" w:rsidRPr="002F596F">
              <w:rPr>
                <w:rFonts w:ascii="Times New Roman" w:eastAsia="Times New Roman" w:hAnsi="Times New Roman" w:cs="Times New Roman"/>
                <w:sz w:val="24"/>
                <w:szCs w:val="24"/>
                <w:lang w:eastAsia="ru-RU"/>
              </w:rPr>
              <w:t xml:space="preserve"> ед.</w:t>
            </w:r>
          </w:p>
        </w:tc>
      </w:tr>
      <w:tr w:rsidR="00F42F21" w:rsidRPr="002F596F" w:rsidTr="007B30D5">
        <w:tc>
          <w:tcPr>
            <w:tcW w:w="6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42F21" w:rsidRPr="002F596F" w:rsidRDefault="00F42F21"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Газовые сети</w:t>
            </w:r>
            <w:r w:rsidR="005624C3" w:rsidRPr="002F596F">
              <w:rPr>
                <w:rFonts w:ascii="Times New Roman" w:eastAsia="Times New Roman" w:hAnsi="Times New Roman" w:cs="Times New Roman"/>
                <w:sz w:val="24"/>
                <w:szCs w:val="24"/>
                <w:lang w:eastAsia="ru-RU"/>
              </w:rPr>
              <w:t>, находящиеся в муниципальной собственности ГО «</w:t>
            </w:r>
            <w:proofErr w:type="spellStart"/>
            <w:r w:rsidR="005624C3" w:rsidRPr="002F596F">
              <w:rPr>
                <w:rFonts w:ascii="Times New Roman" w:eastAsia="Times New Roman" w:hAnsi="Times New Roman" w:cs="Times New Roman"/>
                <w:sz w:val="24"/>
                <w:szCs w:val="24"/>
                <w:lang w:eastAsia="ru-RU"/>
              </w:rPr>
              <w:t>Жатай</w:t>
            </w:r>
            <w:proofErr w:type="spellEnd"/>
            <w:r w:rsidR="005624C3" w:rsidRPr="002F596F">
              <w:rPr>
                <w:rFonts w:ascii="Times New Roman" w:eastAsia="Times New Roman" w:hAnsi="Times New Roman" w:cs="Times New Roman"/>
                <w:sz w:val="24"/>
                <w:szCs w:val="24"/>
                <w:lang w:eastAsia="ru-RU"/>
              </w:rPr>
              <w:t>»</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42F21" w:rsidRPr="002F596F" w:rsidRDefault="005624C3"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8,2 км</w:t>
            </w:r>
          </w:p>
        </w:tc>
      </w:tr>
    </w:tbl>
    <w:p w:rsidR="00FC4EC2" w:rsidRPr="002F596F" w:rsidRDefault="00FC4EC2" w:rsidP="009B15D7">
      <w:pPr>
        <w:spacing w:after="0" w:line="240" w:lineRule="auto"/>
        <w:jc w:val="center"/>
        <w:textAlignment w:val="baseline"/>
        <w:rPr>
          <w:rFonts w:ascii="Times New Roman" w:eastAsia="Times New Roman" w:hAnsi="Times New Roman" w:cs="Times New Roman"/>
          <w:b/>
          <w:sz w:val="24"/>
          <w:szCs w:val="24"/>
          <w:lang w:eastAsia="ru-RU"/>
        </w:rPr>
      </w:pPr>
    </w:p>
    <w:p w:rsidR="0004785F" w:rsidRPr="002F596F" w:rsidRDefault="0004785F" w:rsidP="009B15D7">
      <w:pPr>
        <w:spacing w:after="0" w:line="240" w:lineRule="auto"/>
        <w:jc w:val="center"/>
        <w:textAlignment w:val="baseline"/>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eastAsia="ru-RU"/>
        </w:rPr>
        <w:t>Теплоснабжение</w:t>
      </w:r>
    </w:p>
    <w:p w:rsidR="0004785F" w:rsidRPr="002F596F" w:rsidRDefault="0004785F" w:rsidP="009B15D7">
      <w:pPr>
        <w:spacing w:after="0" w:line="240" w:lineRule="auto"/>
        <w:jc w:val="center"/>
        <w:textAlignment w:val="baseline"/>
        <w:rPr>
          <w:rFonts w:ascii="Arial" w:eastAsia="Times New Roman" w:hAnsi="Arial" w:cs="Arial"/>
          <w:color w:val="444444"/>
          <w:sz w:val="24"/>
          <w:szCs w:val="24"/>
          <w:lang w:eastAsia="ru-RU"/>
        </w:rPr>
      </w:pPr>
    </w:p>
    <w:p w:rsidR="00F42F21" w:rsidRPr="002F596F" w:rsidRDefault="00F42F2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МУП «</w:t>
      </w:r>
      <w:proofErr w:type="spellStart"/>
      <w:r w:rsidRPr="002F596F">
        <w:rPr>
          <w:rFonts w:ascii="Times New Roman" w:eastAsia="Times New Roman" w:hAnsi="Times New Roman" w:cs="Times New Roman"/>
          <w:sz w:val="24"/>
          <w:szCs w:val="24"/>
          <w:lang w:eastAsia="ru-RU"/>
        </w:rPr>
        <w:t>Жатайтеплосеть</w:t>
      </w:r>
      <w:proofErr w:type="spellEnd"/>
      <w:r w:rsidRPr="002F596F">
        <w:rPr>
          <w:rFonts w:ascii="Times New Roman" w:eastAsia="Times New Roman" w:hAnsi="Times New Roman" w:cs="Times New Roman"/>
          <w:sz w:val="24"/>
          <w:szCs w:val="24"/>
          <w:lang w:eastAsia="ru-RU"/>
        </w:rPr>
        <w:t xml:space="preserve">» является поставщиком тепловой энергии на территории поселка, за исключением МУП «СЕЗ», которое также является </w:t>
      </w:r>
      <w:proofErr w:type="spellStart"/>
      <w:r w:rsidRPr="002F596F">
        <w:rPr>
          <w:rFonts w:ascii="Times New Roman" w:eastAsia="Times New Roman" w:hAnsi="Times New Roman" w:cs="Times New Roman"/>
          <w:sz w:val="24"/>
          <w:szCs w:val="24"/>
          <w:lang w:eastAsia="ru-RU"/>
        </w:rPr>
        <w:t>ресурсоснабжающей</w:t>
      </w:r>
      <w:proofErr w:type="spellEnd"/>
      <w:r w:rsidRPr="002F596F">
        <w:rPr>
          <w:rFonts w:ascii="Times New Roman" w:eastAsia="Times New Roman" w:hAnsi="Times New Roman" w:cs="Times New Roman"/>
          <w:sz w:val="24"/>
          <w:szCs w:val="24"/>
          <w:lang w:eastAsia="ru-RU"/>
        </w:rPr>
        <w:t xml:space="preserve"> </w:t>
      </w:r>
      <w:proofErr w:type="gramStart"/>
      <w:r w:rsidRPr="002F596F">
        <w:rPr>
          <w:rFonts w:ascii="Times New Roman" w:eastAsia="Times New Roman" w:hAnsi="Times New Roman" w:cs="Times New Roman"/>
          <w:sz w:val="24"/>
          <w:szCs w:val="24"/>
          <w:lang w:eastAsia="ru-RU"/>
        </w:rPr>
        <w:t>организацией</w:t>
      </w:r>
      <w:proofErr w:type="gramEnd"/>
      <w:r w:rsidRPr="002F596F">
        <w:rPr>
          <w:rFonts w:ascii="Times New Roman" w:eastAsia="Times New Roman" w:hAnsi="Times New Roman" w:cs="Times New Roman"/>
          <w:sz w:val="24"/>
          <w:szCs w:val="24"/>
          <w:lang w:eastAsia="ru-RU"/>
        </w:rPr>
        <w:t xml:space="preserve"> обслуживающей крышные котельные </w:t>
      </w:r>
      <w:proofErr w:type="spellStart"/>
      <w:r w:rsidRPr="002F596F">
        <w:rPr>
          <w:rFonts w:ascii="Times New Roman" w:eastAsia="Times New Roman" w:hAnsi="Times New Roman" w:cs="Times New Roman"/>
          <w:sz w:val="24"/>
          <w:szCs w:val="24"/>
          <w:lang w:eastAsia="ru-RU"/>
        </w:rPr>
        <w:t>энергоэффективного</w:t>
      </w:r>
      <w:proofErr w:type="spellEnd"/>
      <w:r w:rsidRPr="002F596F">
        <w:rPr>
          <w:rFonts w:ascii="Times New Roman" w:eastAsia="Times New Roman" w:hAnsi="Times New Roman" w:cs="Times New Roman"/>
          <w:sz w:val="24"/>
          <w:szCs w:val="24"/>
          <w:lang w:eastAsia="ru-RU"/>
        </w:rPr>
        <w:t xml:space="preserve"> квартала и </w:t>
      </w:r>
      <w:proofErr w:type="spellStart"/>
      <w:r w:rsidRPr="002F596F">
        <w:rPr>
          <w:rFonts w:ascii="Times New Roman" w:eastAsia="Times New Roman" w:hAnsi="Times New Roman" w:cs="Times New Roman"/>
          <w:sz w:val="24"/>
          <w:szCs w:val="24"/>
          <w:lang w:eastAsia="ru-RU"/>
        </w:rPr>
        <w:t>блочно</w:t>
      </w:r>
      <w:proofErr w:type="spellEnd"/>
      <w:r w:rsidRPr="002F596F">
        <w:rPr>
          <w:rFonts w:ascii="Times New Roman" w:eastAsia="Times New Roman" w:hAnsi="Times New Roman" w:cs="Times New Roman"/>
          <w:sz w:val="24"/>
          <w:szCs w:val="24"/>
          <w:lang w:eastAsia="ru-RU"/>
        </w:rPr>
        <w:t xml:space="preserve">-модульной котельной детского сада №2 «Василек», а также некоторых потребителей, имеющих собственное печное или газовое отопление (в целом не более 10% от общей потребности в тепловой энергии поселка). </w:t>
      </w:r>
    </w:p>
    <w:p w:rsidR="00F42F21" w:rsidRPr="002F596F" w:rsidRDefault="00F42F2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Обеспеченность населения и предприятий теплом является одной из актуальных и приоритетных проблем в существующих климатических условиях. </w:t>
      </w:r>
    </w:p>
    <w:p w:rsidR="00CB39B2" w:rsidRPr="002F596F" w:rsidRDefault="00CB39B2"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F42F21" w:rsidRPr="002F596F" w:rsidRDefault="00F42F2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Источниками теплоснабжения населения и предприятий населенного пункта служат </w:t>
      </w:r>
      <w:proofErr w:type="gramStart"/>
      <w:r w:rsidRPr="002F596F">
        <w:rPr>
          <w:rFonts w:ascii="Times New Roman" w:eastAsia="Times New Roman" w:hAnsi="Times New Roman" w:cs="Times New Roman"/>
          <w:sz w:val="24"/>
          <w:szCs w:val="24"/>
          <w:lang w:eastAsia="ru-RU"/>
        </w:rPr>
        <w:t>следующие  котельные</w:t>
      </w:r>
      <w:proofErr w:type="gramEnd"/>
      <w:r w:rsidRPr="002F596F">
        <w:rPr>
          <w:rFonts w:ascii="Times New Roman" w:eastAsia="Times New Roman" w:hAnsi="Times New Roman" w:cs="Times New Roman"/>
          <w:sz w:val="24"/>
          <w:szCs w:val="24"/>
          <w:lang w:eastAsia="ru-RU"/>
        </w:rPr>
        <w:t xml:space="preserve">: </w:t>
      </w:r>
    </w:p>
    <w:p w:rsidR="00F42F21" w:rsidRPr="002F596F" w:rsidRDefault="00F42F2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  Квартальная котельная №1. В котельной установлены три паровых котла ДЕ 25\14ГМ, суммарная мощность установленного оборудования составляет 42 Гкал/час, фактическая пиковая нагрузка составляет 14,78 Гкал/час. Электроснабжение котельной №1 осуществляется от Якутской ТЭЦ через понижающую подстанцию. Тепловые трассы выполнены способом надземной и небольшая часть подземной прокладки.</w:t>
      </w:r>
    </w:p>
    <w:p w:rsidR="00F42F21" w:rsidRPr="002F596F" w:rsidRDefault="00F42F2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Квартальная котельная № 2 (для аварийных ситуаций). В котельной установлено установлены два водогрейных котла ПКБМ 10/8 и два паровых котла Е 1/9, суммарная мощность установленного оборудования составляет 16,51 Гкал/час, фактическая пиковая мощность составляет 14 Гкал/час. Электроснабжение котельной №2 осуществляется от Якутской ТЭЦ через понижающую подстанцию. Тепловые трассы выполнены способом надземной прокладки. </w:t>
      </w:r>
    </w:p>
    <w:p w:rsidR="00F42F21" w:rsidRPr="002F596F" w:rsidRDefault="00F42F2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Модульная котельная (на летний период) для подогрева горячей воды мощностью 2,15 Гкал/ч.</w:t>
      </w:r>
    </w:p>
    <w:p w:rsidR="00F42F21" w:rsidRPr="002F596F" w:rsidRDefault="00F42F2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Модульная котельная, отапливающая д/с «Василёк» на 100 мест, мощностью 0,516 Гкал/час (600 кВт).</w:t>
      </w:r>
    </w:p>
    <w:p w:rsidR="00F42F21" w:rsidRPr="002F596F" w:rsidRDefault="00F42F2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Четыре крышных котельных, отапливающих пять </w:t>
      </w:r>
      <w:proofErr w:type="spellStart"/>
      <w:r w:rsidRPr="002F596F">
        <w:rPr>
          <w:rFonts w:ascii="Times New Roman" w:eastAsia="Times New Roman" w:hAnsi="Times New Roman" w:cs="Times New Roman"/>
          <w:sz w:val="24"/>
          <w:szCs w:val="24"/>
          <w:lang w:eastAsia="ru-RU"/>
        </w:rPr>
        <w:t>энергоэффективных</w:t>
      </w:r>
      <w:proofErr w:type="spellEnd"/>
      <w:r w:rsidRPr="002F596F">
        <w:rPr>
          <w:rFonts w:ascii="Times New Roman" w:eastAsia="Times New Roman" w:hAnsi="Times New Roman" w:cs="Times New Roman"/>
          <w:sz w:val="24"/>
          <w:szCs w:val="24"/>
          <w:lang w:eastAsia="ru-RU"/>
        </w:rPr>
        <w:t xml:space="preserve"> домов.  Из них: три </w:t>
      </w:r>
      <w:proofErr w:type="gramStart"/>
      <w:r w:rsidRPr="002F596F">
        <w:rPr>
          <w:rFonts w:ascii="Times New Roman" w:eastAsia="Times New Roman" w:hAnsi="Times New Roman" w:cs="Times New Roman"/>
          <w:sz w:val="24"/>
          <w:szCs w:val="24"/>
          <w:lang w:eastAsia="ru-RU"/>
        </w:rPr>
        <w:t>котельные  мощностью</w:t>
      </w:r>
      <w:proofErr w:type="gramEnd"/>
      <w:r w:rsidRPr="002F596F">
        <w:rPr>
          <w:rFonts w:ascii="Times New Roman" w:eastAsia="Times New Roman" w:hAnsi="Times New Roman" w:cs="Times New Roman"/>
          <w:sz w:val="24"/>
          <w:szCs w:val="24"/>
          <w:lang w:eastAsia="ru-RU"/>
        </w:rPr>
        <w:t xml:space="preserve"> 0,413 Гкал/час (480 кВт) каждая и одна - мощностью 0,344 Гкал/час (400 кВт). </w:t>
      </w:r>
    </w:p>
    <w:p w:rsidR="007B30D5" w:rsidRPr="002F596F" w:rsidRDefault="00F42F2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Выработка </w:t>
      </w:r>
      <w:proofErr w:type="spellStart"/>
      <w:r w:rsidRPr="002F596F">
        <w:rPr>
          <w:rFonts w:ascii="Times New Roman" w:eastAsia="Times New Roman" w:hAnsi="Times New Roman" w:cs="Times New Roman"/>
          <w:sz w:val="24"/>
          <w:szCs w:val="24"/>
          <w:lang w:eastAsia="ru-RU"/>
        </w:rPr>
        <w:t>теплоэнергии</w:t>
      </w:r>
      <w:proofErr w:type="spellEnd"/>
      <w:r w:rsidRPr="002F596F">
        <w:rPr>
          <w:rFonts w:ascii="Times New Roman" w:eastAsia="Times New Roman" w:hAnsi="Times New Roman" w:cs="Times New Roman"/>
          <w:sz w:val="24"/>
          <w:szCs w:val="24"/>
          <w:lang w:eastAsia="ru-RU"/>
        </w:rPr>
        <w:t xml:space="preserve"> центрального отопления за 202</w:t>
      </w:r>
      <w:r w:rsidR="00E0745C" w:rsidRPr="002F596F">
        <w:rPr>
          <w:rFonts w:ascii="Times New Roman" w:eastAsia="Times New Roman" w:hAnsi="Times New Roman" w:cs="Times New Roman"/>
          <w:sz w:val="24"/>
          <w:szCs w:val="24"/>
          <w:lang w:eastAsia="ru-RU"/>
        </w:rPr>
        <w:t>2</w:t>
      </w:r>
      <w:r w:rsidRPr="002F596F">
        <w:rPr>
          <w:rFonts w:ascii="Times New Roman" w:eastAsia="Times New Roman" w:hAnsi="Times New Roman" w:cs="Times New Roman"/>
          <w:sz w:val="24"/>
          <w:szCs w:val="24"/>
          <w:lang w:eastAsia="ru-RU"/>
        </w:rPr>
        <w:t xml:space="preserve"> год составила </w:t>
      </w:r>
      <w:r w:rsidR="00E0745C" w:rsidRPr="002F596F">
        <w:rPr>
          <w:rFonts w:ascii="Times New Roman" w:eastAsia="Times New Roman" w:hAnsi="Times New Roman" w:cs="Times New Roman"/>
          <w:sz w:val="24"/>
          <w:szCs w:val="24"/>
          <w:lang w:eastAsia="ru-RU"/>
        </w:rPr>
        <w:t>90,27</w:t>
      </w:r>
      <w:r w:rsidRPr="002F596F">
        <w:rPr>
          <w:rFonts w:ascii="Times New Roman" w:eastAsia="Times New Roman" w:hAnsi="Times New Roman" w:cs="Times New Roman"/>
          <w:sz w:val="24"/>
          <w:szCs w:val="24"/>
          <w:lang w:eastAsia="ru-RU"/>
        </w:rPr>
        <w:t xml:space="preserve"> тыс. Гкал. Объем потребления тепловой энергии за 202</w:t>
      </w:r>
      <w:r w:rsidR="00E0745C" w:rsidRPr="002F596F">
        <w:rPr>
          <w:rFonts w:ascii="Times New Roman" w:eastAsia="Times New Roman" w:hAnsi="Times New Roman" w:cs="Times New Roman"/>
          <w:sz w:val="24"/>
          <w:szCs w:val="24"/>
          <w:lang w:eastAsia="ru-RU"/>
        </w:rPr>
        <w:t>2</w:t>
      </w:r>
      <w:r w:rsidRPr="002F596F">
        <w:rPr>
          <w:rFonts w:ascii="Times New Roman" w:eastAsia="Times New Roman" w:hAnsi="Times New Roman" w:cs="Times New Roman"/>
          <w:sz w:val="24"/>
          <w:szCs w:val="24"/>
          <w:lang w:eastAsia="ru-RU"/>
        </w:rPr>
        <w:t xml:space="preserve"> год составил </w:t>
      </w:r>
      <w:r w:rsidR="00E0745C" w:rsidRPr="002F596F">
        <w:rPr>
          <w:rFonts w:ascii="Times New Roman" w:eastAsia="Times New Roman" w:hAnsi="Times New Roman" w:cs="Times New Roman"/>
          <w:sz w:val="24"/>
          <w:szCs w:val="24"/>
          <w:lang w:eastAsia="ru-RU"/>
        </w:rPr>
        <w:t>70,68</w:t>
      </w:r>
      <w:r w:rsidRPr="002F596F">
        <w:rPr>
          <w:rFonts w:ascii="Times New Roman" w:eastAsia="Times New Roman" w:hAnsi="Times New Roman" w:cs="Times New Roman"/>
          <w:sz w:val="24"/>
          <w:szCs w:val="24"/>
          <w:lang w:eastAsia="ru-RU"/>
        </w:rPr>
        <w:t xml:space="preserve"> тыс. Гкал.</w:t>
      </w:r>
    </w:p>
    <w:p w:rsidR="00D14FDE" w:rsidRPr="002F596F" w:rsidRDefault="00D14FD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Сравнительные параметры по </w:t>
      </w:r>
      <w:proofErr w:type="spellStart"/>
      <w:r w:rsidRPr="002F596F">
        <w:rPr>
          <w:rFonts w:ascii="Times New Roman" w:eastAsia="Times New Roman" w:hAnsi="Times New Roman" w:cs="Times New Roman"/>
          <w:sz w:val="24"/>
          <w:szCs w:val="24"/>
          <w:lang w:eastAsia="ru-RU"/>
        </w:rPr>
        <w:t>теплоэнергии</w:t>
      </w:r>
      <w:proofErr w:type="spellEnd"/>
      <w:r w:rsidRPr="002F596F">
        <w:rPr>
          <w:rFonts w:ascii="Times New Roman" w:eastAsia="Times New Roman" w:hAnsi="Times New Roman" w:cs="Times New Roman"/>
          <w:sz w:val="24"/>
          <w:szCs w:val="24"/>
          <w:lang w:eastAsia="ru-RU"/>
        </w:rPr>
        <w:t xml:space="preserve"> по годам (котельные МУП «</w:t>
      </w:r>
      <w:proofErr w:type="spellStart"/>
      <w:r w:rsidR="006456FF" w:rsidRPr="002F596F">
        <w:rPr>
          <w:rFonts w:ascii="Times New Roman" w:eastAsia="Times New Roman" w:hAnsi="Times New Roman" w:cs="Times New Roman"/>
          <w:sz w:val="24"/>
          <w:szCs w:val="24"/>
          <w:lang w:eastAsia="ru-RU"/>
        </w:rPr>
        <w:t>Жатайт</w:t>
      </w:r>
      <w:r w:rsidRPr="002F596F">
        <w:rPr>
          <w:rFonts w:ascii="Times New Roman" w:eastAsia="Times New Roman" w:hAnsi="Times New Roman" w:cs="Times New Roman"/>
          <w:sz w:val="24"/>
          <w:szCs w:val="24"/>
          <w:lang w:eastAsia="ru-RU"/>
        </w:rPr>
        <w:t>еплосеть</w:t>
      </w:r>
      <w:proofErr w:type="spellEnd"/>
      <w:r w:rsidRPr="002F596F">
        <w:rPr>
          <w:rFonts w:ascii="Times New Roman" w:eastAsia="Times New Roman" w:hAnsi="Times New Roman" w:cs="Times New Roman"/>
          <w:sz w:val="24"/>
          <w:szCs w:val="24"/>
          <w:lang w:eastAsia="ru-RU"/>
        </w:rPr>
        <w:t>», без учета автономного отопления)</w:t>
      </w:r>
      <w:r w:rsidR="004D5DCE" w:rsidRPr="002F596F">
        <w:rPr>
          <w:rFonts w:ascii="Times New Roman" w:eastAsia="Times New Roman" w:hAnsi="Times New Roman" w:cs="Times New Roman"/>
          <w:sz w:val="24"/>
          <w:szCs w:val="24"/>
          <w:lang w:eastAsia="ru-RU"/>
        </w:rPr>
        <w:t>:</w:t>
      </w:r>
    </w:p>
    <w:p w:rsidR="006456FF" w:rsidRPr="002F596F" w:rsidRDefault="006456FF" w:rsidP="009B15D7">
      <w:pPr>
        <w:widowControl w:val="0"/>
        <w:autoSpaceDE w:val="0"/>
        <w:autoSpaceDN w:val="0"/>
        <w:adjustRightInd w:val="0"/>
        <w:spacing w:after="0" w:line="240" w:lineRule="auto"/>
        <w:ind w:right="-2" w:firstLine="708"/>
        <w:contextualSpacing/>
        <w:jc w:val="right"/>
        <w:rPr>
          <w:rFonts w:ascii="Times New Roman" w:eastAsia="TimesNewRomanPSMT" w:hAnsi="Times New Roman" w:cs="Times New Roman"/>
          <w:sz w:val="24"/>
          <w:szCs w:val="24"/>
          <w:lang w:eastAsia="ru-RU"/>
        </w:rPr>
      </w:pPr>
      <w:r w:rsidRPr="002F596F">
        <w:rPr>
          <w:rFonts w:ascii="Times New Roman" w:eastAsia="TimesNewRomanPSMT" w:hAnsi="Times New Roman" w:cs="Times New Roman"/>
          <w:sz w:val="20"/>
          <w:szCs w:val="20"/>
          <w:lang w:eastAsia="ru-RU"/>
        </w:rPr>
        <w:t>Гкал</w:t>
      </w:r>
    </w:p>
    <w:tbl>
      <w:tblPr>
        <w:tblStyle w:val="a4"/>
        <w:tblpPr w:leftFromText="180" w:rightFromText="180" w:vertAnchor="text" w:horzAnchor="margin" w:tblpXSpec="center" w:tblpY="75"/>
        <w:tblW w:w="10627" w:type="dxa"/>
        <w:tblLayout w:type="fixed"/>
        <w:tblLook w:val="04A0" w:firstRow="1" w:lastRow="0" w:firstColumn="1" w:lastColumn="0" w:noHBand="0" w:noVBand="1"/>
      </w:tblPr>
      <w:tblGrid>
        <w:gridCol w:w="1129"/>
        <w:gridCol w:w="794"/>
        <w:gridCol w:w="794"/>
        <w:gridCol w:w="794"/>
        <w:gridCol w:w="794"/>
        <w:gridCol w:w="794"/>
        <w:gridCol w:w="794"/>
        <w:gridCol w:w="794"/>
        <w:gridCol w:w="794"/>
        <w:gridCol w:w="794"/>
        <w:gridCol w:w="792"/>
        <w:gridCol w:w="794"/>
        <w:gridCol w:w="766"/>
      </w:tblGrid>
      <w:tr w:rsidR="00D14FDE" w:rsidRPr="002F596F" w:rsidTr="006456FF">
        <w:tc>
          <w:tcPr>
            <w:tcW w:w="1129" w:type="dxa"/>
            <w:vMerge w:val="restart"/>
            <w:shd w:val="clear" w:color="auto" w:fill="DBE5F1"/>
          </w:tcPr>
          <w:p w:rsidR="00D14FDE" w:rsidRPr="002F596F" w:rsidRDefault="00D14FDE" w:rsidP="009B15D7">
            <w:pPr>
              <w:widowControl w:val="0"/>
              <w:tabs>
                <w:tab w:val="left" w:pos="34"/>
              </w:tabs>
              <w:autoSpaceDE w:val="0"/>
              <w:autoSpaceDN w:val="0"/>
              <w:adjustRightInd w:val="0"/>
              <w:ind w:right="-101"/>
              <w:jc w:val="both"/>
              <w:rPr>
                <w:sz w:val="18"/>
                <w:szCs w:val="18"/>
              </w:rPr>
            </w:pPr>
          </w:p>
        </w:tc>
        <w:tc>
          <w:tcPr>
            <w:tcW w:w="2382" w:type="dxa"/>
            <w:gridSpan w:val="3"/>
            <w:shd w:val="clear" w:color="auto" w:fill="DBE5F1"/>
          </w:tcPr>
          <w:p w:rsidR="00D14FDE" w:rsidRPr="002F596F" w:rsidRDefault="00D14FDE" w:rsidP="00E0745C">
            <w:pPr>
              <w:widowControl w:val="0"/>
              <w:tabs>
                <w:tab w:val="left" w:pos="34"/>
              </w:tabs>
              <w:autoSpaceDE w:val="0"/>
              <w:autoSpaceDN w:val="0"/>
              <w:adjustRightInd w:val="0"/>
              <w:jc w:val="center"/>
            </w:pPr>
            <w:r w:rsidRPr="002F596F">
              <w:t>201</w:t>
            </w:r>
            <w:r w:rsidR="00E0745C" w:rsidRPr="002F596F">
              <w:t>9</w:t>
            </w:r>
          </w:p>
        </w:tc>
        <w:tc>
          <w:tcPr>
            <w:tcW w:w="2382" w:type="dxa"/>
            <w:gridSpan w:val="3"/>
            <w:shd w:val="clear" w:color="auto" w:fill="DBE5F1"/>
          </w:tcPr>
          <w:p w:rsidR="00D14FDE" w:rsidRPr="002F596F" w:rsidRDefault="00D14FDE" w:rsidP="00E0745C">
            <w:pPr>
              <w:widowControl w:val="0"/>
              <w:tabs>
                <w:tab w:val="left" w:pos="34"/>
              </w:tabs>
              <w:autoSpaceDE w:val="0"/>
              <w:autoSpaceDN w:val="0"/>
              <w:adjustRightInd w:val="0"/>
              <w:jc w:val="center"/>
            </w:pPr>
            <w:r w:rsidRPr="002F596F">
              <w:t>20</w:t>
            </w:r>
            <w:r w:rsidR="00E0745C" w:rsidRPr="002F596F">
              <w:t>20</w:t>
            </w:r>
          </w:p>
        </w:tc>
        <w:tc>
          <w:tcPr>
            <w:tcW w:w="2382" w:type="dxa"/>
            <w:gridSpan w:val="3"/>
            <w:shd w:val="clear" w:color="auto" w:fill="DBE5F1"/>
          </w:tcPr>
          <w:p w:rsidR="00D14FDE" w:rsidRPr="002F596F" w:rsidRDefault="00D14FDE" w:rsidP="00F6230F">
            <w:pPr>
              <w:widowControl w:val="0"/>
              <w:tabs>
                <w:tab w:val="left" w:pos="34"/>
              </w:tabs>
              <w:autoSpaceDE w:val="0"/>
              <w:autoSpaceDN w:val="0"/>
              <w:adjustRightInd w:val="0"/>
              <w:jc w:val="center"/>
            </w:pPr>
            <w:r w:rsidRPr="002F596F">
              <w:t>202</w:t>
            </w:r>
            <w:r w:rsidR="00F6230F" w:rsidRPr="002F596F">
              <w:t>1</w:t>
            </w:r>
          </w:p>
        </w:tc>
        <w:tc>
          <w:tcPr>
            <w:tcW w:w="2352" w:type="dxa"/>
            <w:gridSpan w:val="3"/>
            <w:shd w:val="clear" w:color="auto" w:fill="DBE5F1"/>
          </w:tcPr>
          <w:p w:rsidR="00D14FDE" w:rsidRPr="002F596F" w:rsidRDefault="00D14FDE" w:rsidP="00E0745C">
            <w:pPr>
              <w:widowControl w:val="0"/>
              <w:tabs>
                <w:tab w:val="left" w:pos="34"/>
              </w:tabs>
              <w:autoSpaceDE w:val="0"/>
              <w:autoSpaceDN w:val="0"/>
              <w:adjustRightInd w:val="0"/>
              <w:jc w:val="center"/>
            </w:pPr>
            <w:r w:rsidRPr="002F596F">
              <w:t>202</w:t>
            </w:r>
            <w:r w:rsidR="00E0745C" w:rsidRPr="002F596F">
              <w:t>2</w:t>
            </w:r>
          </w:p>
        </w:tc>
      </w:tr>
      <w:tr w:rsidR="00D14FDE" w:rsidRPr="002F596F" w:rsidTr="006456FF">
        <w:trPr>
          <w:trHeight w:val="872"/>
        </w:trPr>
        <w:tc>
          <w:tcPr>
            <w:tcW w:w="1129" w:type="dxa"/>
            <w:vMerge/>
          </w:tcPr>
          <w:p w:rsidR="00D14FDE" w:rsidRPr="002F596F" w:rsidRDefault="00D14FDE" w:rsidP="009B15D7">
            <w:pPr>
              <w:widowControl w:val="0"/>
              <w:tabs>
                <w:tab w:val="left" w:pos="34"/>
              </w:tabs>
              <w:autoSpaceDE w:val="0"/>
              <w:autoSpaceDN w:val="0"/>
              <w:adjustRightInd w:val="0"/>
              <w:ind w:right="-101"/>
              <w:jc w:val="both"/>
              <w:rPr>
                <w:sz w:val="18"/>
                <w:szCs w:val="18"/>
              </w:rPr>
            </w:pPr>
          </w:p>
        </w:tc>
        <w:tc>
          <w:tcPr>
            <w:tcW w:w="794" w:type="dxa"/>
            <w:shd w:val="clear" w:color="auto" w:fill="DBE5F1"/>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Всего</w:t>
            </w:r>
          </w:p>
        </w:tc>
        <w:tc>
          <w:tcPr>
            <w:tcW w:w="794" w:type="dxa"/>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На отопление</w:t>
            </w:r>
          </w:p>
        </w:tc>
        <w:tc>
          <w:tcPr>
            <w:tcW w:w="794" w:type="dxa"/>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На центр. гор. в/с</w:t>
            </w:r>
          </w:p>
        </w:tc>
        <w:tc>
          <w:tcPr>
            <w:tcW w:w="794" w:type="dxa"/>
            <w:shd w:val="clear" w:color="auto" w:fill="DBE5F1"/>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Всего</w:t>
            </w:r>
          </w:p>
        </w:tc>
        <w:tc>
          <w:tcPr>
            <w:tcW w:w="794" w:type="dxa"/>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На отопление</w:t>
            </w:r>
          </w:p>
        </w:tc>
        <w:tc>
          <w:tcPr>
            <w:tcW w:w="794" w:type="dxa"/>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На центр. гор. в/с</w:t>
            </w:r>
          </w:p>
        </w:tc>
        <w:tc>
          <w:tcPr>
            <w:tcW w:w="794" w:type="dxa"/>
            <w:shd w:val="clear" w:color="auto" w:fill="DBE5F1"/>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Всего</w:t>
            </w:r>
          </w:p>
        </w:tc>
        <w:tc>
          <w:tcPr>
            <w:tcW w:w="794" w:type="dxa"/>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На отопление</w:t>
            </w:r>
          </w:p>
        </w:tc>
        <w:tc>
          <w:tcPr>
            <w:tcW w:w="794" w:type="dxa"/>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На центр. гор. в/с</w:t>
            </w:r>
          </w:p>
        </w:tc>
        <w:tc>
          <w:tcPr>
            <w:tcW w:w="792" w:type="dxa"/>
            <w:shd w:val="clear" w:color="auto" w:fill="DBE5F1"/>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Всего</w:t>
            </w:r>
          </w:p>
        </w:tc>
        <w:tc>
          <w:tcPr>
            <w:tcW w:w="794" w:type="dxa"/>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На отопление</w:t>
            </w:r>
          </w:p>
        </w:tc>
        <w:tc>
          <w:tcPr>
            <w:tcW w:w="766" w:type="dxa"/>
            <w:vAlign w:val="center"/>
          </w:tcPr>
          <w:p w:rsidR="00D14FDE" w:rsidRPr="002F596F" w:rsidRDefault="00D14FDE" w:rsidP="009B15D7">
            <w:pPr>
              <w:widowControl w:val="0"/>
              <w:tabs>
                <w:tab w:val="left" w:pos="34"/>
              </w:tabs>
              <w:autoSpaceDE w:val="0"/>
              <w:autoSpaceDN w:val="0"/>
              <w:adjustRightInd w:val="0"/>
              <w:jc w:val="center"/>
              <w:rPr>
                <w:sz w:val="16"/>
                <w:szCs w:val="16"/>
              </w:rPr>
            </w:pPr>
            <w:r w:rsidRPr="002F596F">
              <w:rPr>
                <w:sz w:val="16"/>
                <w:szCs w:val="16"/>
              </w:rPr>
              <w:t>На центр. гор. в/с</w:t>
            </w:r>
          </w:p>
        </w:tc>
      </w:tr>
      <w:tr w:rsidR="00D14FDE" w:rsidRPr="002F596F" w:rsidTr="006456FF">
        <w:tc>
          <w:tcPr>
            <w:tcW w:w="1129" w:type="dxa"/>
            <w:shd w:val="clear" w:color="auto" w:fill="DBE5F1"/>
          </w:tcPr>
          <w:p w:rsidR="00D14FDE" w:rsidRPr="002F596F" w:rsidRDefault="00D14FDE" w:rsidP="009B15D7">
            <w:pPr>
              <w:widowControl w:val="0"/>
              <w:tabs>
                <w:tab w:val="left" w:pos="0"/>
              </w:tabs>
              <w:autoSpaceDE w:val="0"/>
              <w:autoSpaceDN w:val="0"/>
              <w:adjustRightInd w:val="0"/>
              <w:ind w:right="-101"/>
              <w:rPr>
                <w:sz w:val="18"/>
                <w:szCs w:val="18"/>
              </w:rPr>
            </w:pPr>
            <w:r w:rsidRPr="002F596F">
              <w:rPr>
                <w:sz w:val="18"/>
                <w:szCs w:val="18"/>
              </w:rPr>
              <w:t xml:space="preserve">Выработка </w:t>
            </w:r>
            <w:proofErr w:type="spellStart"/>
            <w:r w:rsidRPr="002F596F">
              <w:rPr>
                <w:sz w:val="18"/>
                <w:szCs w:val="18"/>
              </w:rPr>
              <w:t>теплоэнергии</w:t>
            </w:r>
            <w:proofErr w:type="spellEnd"/>
            <w:r w:rsidRPr="002F596F">
              <w:rPr>
                <w:sz w:val="18"/>
                <w:szCs w:val="18"/>
              </w:rPr>
              <w:t xml:space="preserve"> всего (1+2+3)</w:t>
            </w: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r w:rsidRPr="002F596F">
              <w:rPr>
                <w:sz w:val="17"/>
                <w:szCs w:val="17"/>
              </w:rPr>
              <w:t>85518,9</w:t>
            </w: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r w:rsidRPr="002F596F">
              <w:rPr>
                <w:sz w:val="17"/>
                <w:szCs w:val="17"/>
              </w:rPr>
              <w:t>93411,8</w:t>
            </w: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r w:rsidRPr="002F596F">
              <w:rPr>
                <w:sz w:val="17"/>
                <w:szCs w:val="17"/>
              </w:rPr>
              <w:t>84312,5</w:t>
            </w: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p>
        </w:tc>
        <w:tc>
          <w:tcPr>
            <w:tcW w:w="792" w:type="dxa"/>
            <w:shd w:val="clear" w:color="auto" w:fill="DBE5F1"/>
          </w:tcPr>
          <w:p w:rsidR="00D14FDE" w:rsidRPr="002F596F" w:rsidRDefault="003302BD" w:rsidP="009B15D7">
            <w:pPr>
              <w:widowControl w:val="0"/>
              <w:tabs>
                <w:tab w:val="left" w:pos="34"/>
              </w:tabs>
              <w:autoSpaceDE w:val="0"/>
              <w:autoSpaceDN w:val="0"/>
              <w:adjustRightInd w:val="0"/>
              <w:rPr>
                <w:sz w:val="17"/>
                <w:szCs w:val="17"/>
              </w:rPr>
            </w:pPr>
            <w:r w:rsidRPr="002F596F">
              <w:rPr>
                <w:sz w:val="17"/>
                <w:szCs w:val="17"/>
              </w:rPr>
              <w:t>902</w:t>
            </w:r>
            <w:r w:rsidR="006456FF" w:rsidRPr="002F596F">
              <w:rPr>
                <w:sz w:val="17"/>
                <w:szCs w:val="17"/>
              </w:rPr>
              <w:t>70,7</w:t>
            </w:r>
          </w:p>
        </w:tc>
        <w:tc>
          <w:tcPr>
            <w:tcW w:w="794"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p>
        </w:tc>
        <w:tc>
          <w:tcPr>
            <w:tcW w:w="766" w:type="dxa"/>
            <w:shd w:val="clear" w:color="auto" w:fill="DBE5F1"/>
          </w:tcPr>
          <w:p w:rsidR="00D14FDE" w:rsidRPr="002F596F" w:rsidRDefault="00D14FDE" w:rsidP="009B15D7">
            <w:pPr>
              <w:widowControl w:val="0"/>
              <w:tabs>
                <w:tab w:val="left" w:pos="34"/>
              </w:tabs>
              <w:autoSpaceDE w:val="0"/>
              <w:autoSpaceDN w:val="0"/>
              <w:adjustRightInd w:val="0"/>
              <w:rPr>
                <w:sz w:val="17"/>
                <w:szCs w:val="17"/>
              </w:rPr>
            </w:pPr>
          </w:p>
        </w:tc>
      </w:tr>
      <w:tr w:rsidR="003302BD" w:rsidRPr="002F596F" w:rsidTr="006456FF">
        <w:tc>
          <w:tcPr>
            <w:tcW w:w="1129" w:type="dxa"/>
            <w:shd w:val="clear" w:color="auto" w:fill="DBE5F1"/>
          </w:tcPr>
          <w:p w:rsidR="003302BD" w:rsidRPr="002F596F" w:rsidRDefault="003302BD" w:rsidP="009B15D7">
            <w:pPr>
              <w:widowControl w:val="0"/>
              <w:tabs>
                <w:tab w:val="left" w:pos="0"/>
              </w:tabs>
              <w:autoSpaceDE w:val="0"/>
              <w:autoSpaceDN w:val="0"/>
              <w:adjustRightInd w:val="0"/>
              <w:ind w:right="-101"/>
              <w:rPr>
                <w:sz w:val="18"/>
                <w:szCs w:val="18"/>
              </w:rPr>
            </w:pPr>
            <w:r w:rsidRPr="002F596F">
              <w:rPr>
                <w:sz w:val="18"/>
                <w:szCs w:val="18"/>
              </w:rPr>
              <w:t>1. Полезный объем поданного отопления</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68713,6</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63300,5</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5413,1</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67540,3</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62081,5</w:t>
            </w:r>
          </w:p>
          <w:p w:rsidR="003302BD" w:rsidRPr="002F596F" w:rsidRDefault="003302BD" w:rsidP="009B15D7">
            <w:pPr>
              <w:widowControl w:val="0"/>
              <w:tabs>
                <w:tab w:val="left" w:pos="34"/>
              </w:tabs>
              <w:autoSpaceDE w:val="0"/>
              <w:autoSpaceDN w:val="0"/>
              <w:adjustRightInd w:val="0"/>
              <w:rPr>
                <w:sz w:val="17"/>
                <w:szCs w:val="17"/>
              </w:rPr>
            </w:pP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5458,8</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66563,8</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61520,2</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5043,6</w:t>
            </w:r>
          </w:p>
        </w:tc>
        <w:tc>
          <w:tcPr>
            <w:tcW w:w="792" w:type="dxa"/>
            <w:tcBorders>
              <w:top w:val="single" w:sz="8" w:space="0" w:color="auto"/>
              <w:left w:val="single" w:sz="8" w:space="0" w:color="auto"/>
              <w:bottom w:val="single" w:sz="8" w:space="0" w:color="000000"/>
              <w:right w:val="single" w:sz="8" w:space="0" w:color="auto"/>
            </w:tcBorders>
            <w:shd w:val="clear" w:color="000000" w:fill="DBE5F1"/>
            <w:vAlign w:val="center"/>
          </w:tcPr>
          <w:p w:rsidR="003302BD" w:rsidRPr="002F596F" w:rsidRDefault="006456FF" w:rsidP="009B15D7">
            <w:pPr>
              <w:jc w:val="right"/>
              <w:rPr>
                <w:color w:val="000000"/>
                <w:sz w:val="17"/>
                <w:szCs w:val="17"/>
              </w:rPr>
            </w:pPr>
            <w:r w:rsidRPr="002F596F">
              <w:rPr>
                <w:color w:val="000000"/>
                <w:sz w:val="17"/>
                <w:szCs w:val="17"/>
              </w:rPr>
              <w:t>70681,9</w:t>
            </w:r>
          </w:p>
        </w:tc>
        <w:tc>
          <w:tcPr>
            <w:tcW w:w="794" w:type="dxa"/>
            <w:tcBorders>
              <w:top w:val="single" w:sz="8" w:space="0" w:color="auto"/>
              <w:left w:val="single" w:sz="8" w:space="0" w:color="auto"/>
              <w:bottom w:val="single" w:sz="8" w:space="0" w:color="000000"/>
              <w:right w:val="single" w:sz="8" w:space="0" w:color="auto"/>
            </w:tcBorders>
            <w:shd w:val="clear" w:color="000000" w:fill="DBE5F1"/>
            <w:vAlign w:val="center"/>
          </w:tcPr>
          <w:p w:rsidR="003302BD" w:rsidRPr="002F596F" w:rsidRDefault="006456FF" w:rsidP="009B15D7">
            <w:pPr>
              <w:jc w:val="right"/>
              <w:rPr>
                <w:color w:val="000000"/>
                <w:sz w:val="17"/>
                <w:szCs w:val="17"/>
              </w:rPr>
            </w:pPr>
            <w:r w:rsidRPr="002F596F">
              <w:rPr>
                <w:color w:val="000000"/>
                <w:sz w:val="17"/>
                <w:szCs w:val="17"/>
              </w:rPr>
              <w:t>65485,4</w:t>
            </w:r>
          </w:p>
        </w:tc>
        <w:tc>
          <w:tcPr>
            <w:tcW w:w="766" w:type="dxa"/>
            <w:tcBorders>
              <w:top w:val="single" w:sz="8" w:space="0" w:color="auto"/>
              <w:left w:val="single" w:sz="8" w:space="0" w:color="auto"/>
              <w:bottom w:val="single" w:sz="8" w:space="0" w:color="000000"/>
              <w:right w:val="single" w:sz="8" w:space="0" w:color="auto"/>
            </w:tcBorders>
            <w:shd w:val="clear" w:color="000000" w:fill="DBE5F1"/>
            <w:vAlign w:val="center"/>
          </w:tcPr>
          <w:p w:rsidR="003302BD" w:rsidRPr="002F596F" w:rsidRDefault="006456FF" w:rsidP="009B15D7">
            <w:pPr>
              <w:jc w:val="right"/>
              <w:rPr>
                <w:color w:val="000000"/>
                <w:sz w:val="17"/>
                <w:szCs w:val="17"/>
              </w:rPr>
            </w:pPr>
            <w:r w:rsidRPr="002F596F">
              <w:rPr>
                <w:color w:val="000000"/>
                <w:sz w:val="17"/>
                <w:szCs w:val="17"/>
              </w:rPr>
              <w:t>5196,4</w:t>
            </w:r>
          </w:p>
        </w:tc>
      </w:tr>
      <w:tr w:rsidR="003302BD" w:rsidRPr="002F596F" w:rsidTr="006456FF">
        <w:tc>
          <w:tcPr>
            <w:tcW w:w="1129" w:type="dxa"/>
          </w:tcPr>
          <w:p w:rsidR="003302BD" w:rsidRPr="002F596F" w:rsidRDefault="003302BD" w:rsidP="009B15D7">
            <w:pPr>
              <w:widowControl w:val="0"/>
              <w:tabs>
                <w:tab w:val="left" w:pos="0"/>
              </w:tabs>
              <w:autoSpaceDE w:val="0"/>
              <w:autoSpaceDN w:val="0"/>
              <w:adjustRightInd w:val="0"/>
              <w:ind w:right="-101"/>
              <w:rPr>
                <w:sz w:val="18"/>
                <w:szCs w:val="18"/>
              </w:rPr>
            </w:pPr>
            <w:r w:rsidRPr="002F596F">
              <w:rPr>
                <w:sz w:val="18"/>
                <w:szCs w:val="18"/>
              </w:rPr>
              <w:t>В том числе:</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2" w:type="dxa"/>
            <w:tcBorders>
              <w:top w:val="single" w:sz="8" w:space="0" w:color="auto"/>
              <w:left w:val="single" w:sz="8" w:space="0" w:color="auto"/>
              <w:bottom w:val="single" w:sz="8" w:space="0" w:color="000000"/>
              <w:right w:val="single" w:sz="8" w:space="0" w:color="auto"/>
            </w:tcBorders>
            <w:vAlign w:val="center"/>
          </w:tcPr>
          <w:p w:rsidR="003302BD" w:rsidRPr="002F596F" w:rsidRDefault="003302BD" w:rsidP="009B15D7">
            <w:pPr>
              <w:rPr>
                <w:color w:val="000000"/>
                <w:sz w:val="17"/>
                <w:szCs w:val="17"/>
              </w:rPr>
            </w:pPr>
          </w:p>
        </w:tc>
        <w:tc>
          <w:tcPr>
            <w:tcW w:w="794" w:type="dxa"/>
            <w:tcBorders>
              <w:top w:val="single" w:sz="8" w:space="0" w:color="auto"/>
              <w:left w:val="single" w:sz="8" w:space="0" w:color="auto"/>
              <w:bottom w:val="single" w:sz="8" w:space="0" w:color="000000"/>
              <w:right w:val="single" w:sz="8" w:space="0" w:color="auto"/>
            </w:tcBorders>
            <w:vAlign w:val="center"/>
          </w:tcPr>
          <w:p w:rsidR="003302BD" w:rsidRPr="002F596F" w:rsidRDefault="003302BD" w:rsidP="009B15D7">
            <w:pPr>
              <w:rPr>
                <w:color w:val="000000"/>
                <w:sz w:val="17"/>
                <w:szCs w:val="17"/>
              </w:rPr>
            </w:pPr>
          </w:p>
        </w:tc>
        <w:tc>
          <w:tcPr>
            <w:tcW w:w="766" w:type="dxa"/>
            <w:tcBorders>
              <w:top w:val="single" w:sz="8" w:space="0" w:color="auto"/>
              <w:left w:val="single" w:sz="8" w:space="0" w:color="auto"/>
              <w:bottom w:val="single" w:sz="8" w:space="0" w:color="000000"/>
              <w:right w:val="single" w:sz="8" w:space="0" w:color="auto"/>
            </w:tcBorders>
            <w:vAlign w:val="center"/>
          </w:tcPr>
          <w:p w:rsidR="003302BD" w:rsidRPr="002F596F" w:rsidRDefault="003302BD" w:rsidP="009B15D7">
            <w:pPr>
              <w:rPr>
                <w:color w:val="000000"/>
                <w:sz w:val="17"/>
                <w:szCs w:val="17"/>
              </w:rPr>
            </w:pPr>
          </w:p>
        </w:tc>
      </w:tr>
      <w:tr w:rsidR="003302BD" w:rsidRPr="002F596F" w:rsidTr="006456FF">
        <w:tc>
          <w:tcPr>
            <w:tcW w:w="1129" w:type="dxa"/>
          </w:tcPr>
          <w:p w:rsidR="003302BD" w:rsidRPr="002F596F" w:rsidRDefault="003302BD" w:rsidP="009B15D7">
            <w:pPr>
              <w:widowControl w:val="0"/>
              <w:tabs>
                <w:tab w:val="left" w:pos="0"/>
              </w:tabs>
              <w:autoSpaceDE w:val="0"/>
              <w:autoSpaceDN w:val="0"/>
              <w:adjustRightInd w:val="0"/>
              <w:ind w:right="-101"/>
              <w:rPr>
                <w:sz w:val="18"/>
                <w:szCs w:val="18"/>
              </w:rPr>
            </w:pPr>
            <w:r w:rsidRPr="002F596F">
              <w:rPr>
                <w:sz w:val="18"/>
                <w:szCs w:val="18"/>
              </w:rPr>
              <w:t>Население</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39388,3</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34489,0</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4899,3</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38800,1</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33863,9</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4936,2</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38324,7</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33667,9</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4656,8</w:t>
            </w:r>
          </w:p>
        </w:tc>
        <w:tc>
          <w:tcPr>
            <w:tcW w:w="792"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right"/>
              <w:rPr>
                <w:color w:val="000000"/>
                <w:sz w:val="17"/>
                <w:szCs w:val="17"/>
              </w:rPr>
            </w:pPr>
            <w:r w:rsidRPr="002F596F">
              <w:rPr>
                <w:color w:val="000000"/>
                <w:sz w:val="17"/>
                <w:szCs w:val="17"/>
              </w:rPr>
              <w:t>40852,2</w:t>
            </w:r>
          </w:p>
        </w:tc>
        <w:tc>
          <w:tcPr>
            <w:tcW w:w="794"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right"/>
              <w:rPr>
                <w:color w:val="000000"/>
                <w:sz w:val="17"/>
                <w:szCs w:val="17"/>
              </w:rPr>
            </w:pPr>
            <w:r w:rsidRPr="002F596F">
              <w:rPr>
                <w:color w:val="000000"/>
                <w:sz w:val="17"/>
                <w:szCs w:val="17"/>
              </w:rPr>
              <w:t>36118,2</w:t>
            </w:r>
          </w:p>
        </w:tc>
        <w:tc>
          <w:tcPr>
            <w:tcW w:w="766"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right"/>
              <w:rPr>
                <w:color w:val="000000"/>
                <w:sz w:val="17"/>
                <w:szCs w:val="17"/>
              </w:rPr>
            </w:pPr>
            <w:r w:rsidRPr="002F596F">
              <w:rPr>
                <w:color w:val="000000"/>
                <w:sz w:val="17"/>
                <w:szCs w:val="17"/>
              </w:rPr>
              <w:t>4734,0</w:t>
            </w:r>
          </w:p>
        </w:tc>
      </w:tr>
      <w:tr w:rsidR="003302BD" w:rsidRPr="002F596F" w:rsidTr="006456FF">
        <w:tc>
          <w:tcPr>
            <w:tcW w:w="1129" w:type="dxa"/>
          </w:tcPr>
          <w:p w:rsidR="003302BD" w:rsidRPr="002F596F" w:rsidRDefault="003302BD" w:rsidP="009B15D7">
            <w:pPr>
              <w:widowControl w:val="0"/>
              <w:tabs>
                <w:tab w:val="left" w:pos="0"/>
              </w:tabs>
              <w:autoSpaceDE w:val="0"/>
              <w:autoSpaceDN w:val="0"/>
              <w:adjustRightInd w:val="0"/>
              <w:ind w:right="-101"/>
              <w:rPr>
                <w:sz w:val="18"/>
                <w:szCs w:val="18"/>
              </w:rPr>
            </w:pPr>
            <w:r w:rsidRPr="002F596F">
              <w:rPr>
                <w:sz w:val="18"/>
                <w:szCs w:val="18"/>
              </w:rPr>
              <w:t xml:space="preserve">Бюджет </w:t>
            </w:r>
            <w:proofErr w:type="spellStart"/>
            <w:r w:rsidRPr="002F596F">
              <w:rPr>
                <w:sz w:val="18"/>
                <w:szCs w:val="18"/>
              </w:rPr>
              <w:t>учрежд</w:t>
            </w:r>
            <w:proofErr w:type="spellEnd"/>
            <w:r w:rsidRPr="002F596F">
              <w:rPr>
                <w:sz w:val="18"/>
                <w:szCs w:val="18"/>
              </w:rPr>
              <w:t>.</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11290,5</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10898,3</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392,2</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10730,7</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10401,1</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329,6</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11038,3</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10780,7</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257,6</w:t>
            </w:r>
          </w:p>
        </w:tc>
        <w:tc>
          <w:tcPr>
            <w:tcW w:w="792"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right"/>
              <w:rPr>
                <w:color w:val="000000"/>
                <w:sz w:val="17"/>
                <w:szCs w:val="17"/>
              </w:rPr>
            </w:pPr>
            <w:r w:rsidRPr="002F596F">
              <w:rPr>
                <w:color w:val="000000"/>
                <w:sz w:val="17"/>
                <w:szCs w:val="17"/>
              </w:rPr>
              <w:t>12117,9</w:t>
            </w:r>
          </w:p>
        </w:tc>
        <w:tc>
          <w:tcPr>
            <w:tcW w:w="794"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right"/>
              <w:rPr>
                <w:color w:val="000000"/>
                <w:sz w:val="17"/>
                <w:szCs w:val="17"/>
              </w:rPr>
            </w:pPr>
            <w:r w:rsidRPr="002F596F">
              <w:rPr>
                <w:color w:val="000000"/>
                <w:sz w:val="17"/>
                <w:szCs w:val="17"/>
              </w:rPr>
              <w:t>11803,3</w:t>
            </w:r>
          </w:p>
        </w:tc>
        <w:tc>
          <w:tcPr>
            <w:tcW w:w="766" w:type="dxa"/>
            <w:tcBorders>
              <w:top w:val="nil"/>
              <w:left w:val="nil"/>
              <w:bottom w:val="single" w:sz="8" w:space="0" w:color="auto"/>
              <w:right w:val="single" w:sz="8" w:space="0" w:color="auto"/>
            </w:tcBorders>
            <w:shd w:val="clear" w:color="auto" w:fill="auto"/>
            <w:vAlign w:val="center"/>
          </w:tcPr>
          <w:p w:rsidR="003302BD" w:rsidRPr="002F596F" w:rsidRDefault="006456FF" w:rsidP="009B15D7">
            <w:pPr>
              <w:jc w:val="right"/>
              <w:rPr>
                <w:color w:val="000000"/>
                <w:sz w:val="17"/>
                <w:szCs w:val="17"/>
              </w:rPr>
            </w:pPr>
            <w:r w:rsidRPr="002F596F">
              <w:rPr>
                <w:color w:val="000000"/>
                <w:sz w:val="17"/>
                <w:szCs w:val="17"/>
              </w:rPr>
              <w:t>314,6</w:t>
            </w:r>
          </w:p>
        </w:tc>
      </w:tr>
      <w:tr w:rsidR="003302BD" w:rsidRPr="002F596F" w:rsidTr="006456FF">
        <w:trPr>
          <w:trHeight w:val="469"/>
        </w:trPr>
        <w:tc>
          <w:tcPr>
            <w:tcW w:w="1129" w:type="dxa"/>
          </w:tcPr>
          <w:p w:rsidR="003302BD" w:rsidRPr="002F596F" w:rsidRDefault="003302BD" w:rsidP="009B15D7">
            <w:pPr>
              <w:widowControl w:val="0"/>
              <w:tabs>
                <w:tab w:val="left" w:pos="0"/>
              </w:tabs>
              <w:autoSpaceDE w:val="0"/>
              <w:autoSpaceDN w:val="0"/>
              <w:adjustRightInd w:val="0"/>
              <w:ind w:right="-101"/>
              <w:rPr>
                <w:sz w:val="18"/>
                <w:szCs w:val="18"/>
              </w:rPr>
            </w:pPr>
            <w:r w:rsidRPr="002F596F">
              <w:rPr>
                <w:sz w:val="18"/>
                <w:szCs w:val="18"/>
              </w:rPr>
              <w:t>Прочие потребители</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18034,8</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17913,2</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121,6</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18009,5</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17816,5</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193,0</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17200,8</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17071,6</w:t>
            </w:r>
          </w:p>
        </w:tc>
        <w:tc>
          <w:tcPr>
            <w:tcW w:w="794" w:type="dxa"/>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129,2</w:t>
            </w:r>
          </w:p>
        </w:tc>
        <w:tc>
          <w:tcPr>
            <w:tcW w:w="792"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right"/>
              <w:rPr>
                <w:color w:val="000000"/>
                <w:sz w:val="17"/>
                <w:szCs w:val="17"/>
              </w:rPr>
            </w:pPr>
            <w:r w:rsidRPr="002F596F">
              <w:rPr>
                <w:color w:val="000000"/>
                <w:sz w:val="17"/>
                <w:szCs w:val="17"/>
              </w:rPr>
              <w:t>17073,7</w:t>
            </w:r>
          </w:p>
        </w:tc>
        <w:tc>
          <w:tcPr>
            <w:tcW w:w="794"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right"/>
              <w:rPr>
                <w:color w:val="000000"/>
                <w:sz w:val="17"/>
                <w:szCs w:val="17"/>
              </w:rPr>
            </w:pPr>
            <w:r w:rsidRPr="002F596F">
              <w:rPr>
                <w:color w:val="000000"/>
                <w:sz w:val="17"/>
                <w:szCs w:val="17"/>
              </w:rPr>
              <w:t>16925,9</w:t>
            </w:r>
          </w:p>
        </w:tc>
        <w:tc>
          <w:tcPr>
            <w:tcW w:w="766"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right"/>
              <w:rPr>
                <w:color w:val="000000"/>
                <w:sz w:val="17"/>
                <w:szCs w:val="17"/>
              </w:rPr>
            </w:pPr>
            <w:r w:rsidRPr="002F596F">
              <w:rPr>
                <w:color w:val="000000"/>
                <w:sz w:val="17"/>
                <w:szCs w:val="17"/>
              </w:rPr>
              <w:t>147,8</w:t>
            </w:r>
          </w:p>
        </w:tc>
      </w:tr>
      <w:tr w:rsidR="003302BD" w:rsidRPr="002F596F" w:rsidTr="006456FF">
        <w:tc>
          <w:tcPr>
            <w:tcW w:w="1129" w:type="dxa"/>
          </w:tcPr>
          <w:p w:rsidR="003302BD" w:rsidRPr="002F596F" w:rsidRDefault="003302BD" w:rsidP="009B15D7">
            <w:pPr>
              <w:widowControl w:val="0"/>
              <w:tabs>
                <w:tab w:val="left" w:pos="0"/>
              </w:tabs>
              <w:autoSpaceDE w:val="0"/>
              <w:autoSpaceDN w:val="0"/>
              <w:adjustRightInd w:val="0"/>
              <w:ind w:right="-101"/>
              <w:rPr>
                <w:sz w:val="18"/>
                <w:szCs w:val="18"/>
              </w:rPr>
            </w:pPr>
            <w:r w:rsidRPr="002F596F">
              <w:rPr>
                <w:sz w:val="18"/>
                <w:szCs w:val="18"/>
              </w:rPr>
              <w:t>2.Расходы на сам источник тепла</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1864,6</w:t>
            </w: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2058,5</w:t>
            </w: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1827,5</w:t>
            </w: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2"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right"/>
              <w:rPr>
                <w:color w:val="000000"/>
                <w:sz w:val="17"/>
                <w:szCs w:val="17"/>
              </w:rPr>
            </w:pPr>
            <w:r w:rsidRPr="002F596F">
              <w:rPr>
                <w:color w:val="000000"/>
                <w:sz w:val="17"/>
                <w:szCs w:val="17"/>
              </w:rPr>
              <w:t>637,94</w:t>
            </w:r>
          </w:p>
        </w:tc>
        <w:tc>
          <w:tcPr>
            <w:tcW w:w="794"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right"/>
              <w:rPr>
                <w:color w:val="000000"/>
                <w:sz w:val="17"/>
                <w:szCs w:val="17"/>
              </w:rPr>
            </w:pPr>
            <w:r w:rsidRPr="002F596F">
              <w:rPr>
                <w:color w:val="000000"/>
                <w:sz w:val="17"/>
                <w:szCs w:val="17"/>
              </w:rPr>
              <w:t>637,94</w:t>
            </w:r>
          </w:p>
        </w:tc>
        <w:tc>
          <w:tcPr>
            <w:tcW w:w="766"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rPr>
                <w:color w:val="000000"/>
                <w:sz w:val="17"/>
                <w:szCs w:val="17"/>
              </w:rPr>
            </w:pPr>
            <w:r w:rsidRPr="002F596F">
              <w:rPr>
                <w:color w:val="000000"/>
                <w:sz w:val="17"/>
                <w:szCs w:val="17"/>
              </w:rPr>
              <w:t> </w:t>
            </w:r>
          </w:p>
        </w:tc>
      </w:tr>
      <w:tr w:rsidR="003302BD" w:rsidRPr="002F596F" w:rsidTr="006456FF">
        <w:tc>
          <w:tcPr>
            <w:tcW w:w="1129" w:type="dxa"/>
            <w:shd w:val="clear" w:color="auto" w:fill="DBE5F1"/>
          </w:tcPr>
          <w:p w:rsidR="003302BD" w:rsidRPr="002F596F" w:rsidRDefault="003302BD" w:rsidP="009B15D7">
            <w:pPr>
              <w:widowControl w:val="0"/>
              <w:tabs>
                <w:tab w:val="left" w:pos="0"/>
                <w:tab w:val="left" w:pos="1620"/>
              </w:tabs>
              <w:autoSpaceDE w:val="0"/>
              <w:autoSpaceDN w:val="0"/>
              <w:adjustRightInd w:val="0"/>
              <w:ind w:right="-101"/>
              <w:rPr>
                <w:sz w:val="18"/>
                <w:szCs w:val="18"/>
              </w:rPr>
            </w:pPr>
            <w:r w:rsidRPr="002F596F">
              <w:rPr>
                <w:sz w:val="18"/>
                <w:szCs w:val="18"/>
              </w:rPr>
              <w:t>3. Потери отопления в сетях</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14940,7</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23813,0</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r w:rsidRPr="002F596F">
              <w:rPr>
                <w:sz w:val="17"/>
                <w:szCs w:val="17"/>
              </w:rPr>
              <w:t>15921,2</w:t>
            </w:r>
          </w:p>
        </w:tc>
        <w:tc>
          <w:tcPr>
            <w:tcW w:w="794" w:type="dxa"/>
            <w:shd w:val="clear" w:color="auto" w:fill="DBE5F1"/>
          </w:tcPr>
          <w:p w:rsidR="003302BD" w:rsidRPr="002F596F" w:rsidRDefault="003302BD" w:rsidP="009B15D7">
            <w:pPr>
              <w:widowControl w:val="0"/>
              <w:tabs>
                <w:tab w:val="left" w:pos="34"/>
              </w:tabs>
              <w:autoSpaceDE w:val="0"/>
              <w:autoSpaceDN w:val="0"/>
              <w:adjustRightInd w:val="0"/>
              <w:rPr>
                <w:sz w:val="17"/>
                <w:szCs w:val="17"/>
              </w:rPr>
            </w:pPr>
          </w:p>
        </w:tc>
        <w:tc>
          <w:tcPr>
            <w:tcW w:w="794" w:type="dxa"/>
          </w:tcPr>
          <w:p w:rsidR="003302BD" w:rsidRPr="002F596F" w:rsidRDefault="003302BD" w:rsidP="009B15D7">
            <w:pPr>
              <w:widowControl w:val="0"/>
              <w:tabs>
                <w:tab w:val="left" w:pos="34"/>
              </w:tabs>
              <w:autoSpaceDE w:val="0"/>
              <w:autoSpaceDN w:val="0"/>
              <w:adjustRightInd w:val="0"/>
              <w:rPr>
                <w:sz w:val="17"/>
                <w:szCs w:val="17"/>
              </w:rPr>
            </w:pPr>
          </w:p>
        </w:tc>
        <w:tc>
          <w:tcPr>
            <w:tcW w:w="792" w:type="dxa"/>
            <w:tcBorders>
              <w:top w:val="nil"/>
              <w:left w:val="nil"/>
              <w:bottom w:val="single" w:sz="8" w:space="0" w:color="auto"/>
              <w:right w:val="single" w:sz="8" w:space="0" w:color="auto"/>
            </w:tcBorders>
            <w:shd w:val="clear" w:color="000000" w:fill="DBE5F1"/>
            <w:vAlign w:val="center"/>
          </w:tcPr>
          <w:p w:rsidR="003302BD" w:rsidRPr="002F596F" w:rsidRDefault="006456FF" w:rsidP="009B15D7">
            <w:pPr>
              <w:jc w:val="right"/>
              <w:rPr>
                <w:color w:val="000000"/>
                <w:sz w:val="17"/>
                <w:szCs w:val="17"/>
              </w:rPr>
            </w:pPr>
            <w:r w:rsidRPr="002F596F">
              <w:rPr>
                <w:color w:val="000000"/>
                <w:sz w:val="17"/>
                <w:szCs w:val="17"/>
              </w:rPr>
              <w:t>1948,88</w:t>
            </w:r>
          </w:p>
        </w:tc>
        <w:tc>
          <w:tcPr>
            <w:tcW w:w="794"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rPr>
                <w:color w:val="000000"/>
                <w:sz w:val="17"/>
                <w:szCs w:val="17"/>
              </w:rPr>
            </w:pPr>
            <w:r w:rsidRPr="002F596F">
              <w:rPr>
                <w:color w:val="000000"/>
                <w:sz w:val="17"/>
                <w:szCs w:val="17"/>
              </w:rPr>
              <w:t> </w:t>
            </w:r>
          </w:p>
        </w:tc>
        <w:tc>
          <w:tcPr>
            <w:tcW w:w="766"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rPr>
                <w:color w:val="000000"/>
                <w:sz w:val="17"/>
                <w:szCs w:val="17"/>
              </w:rPr>
            </w:pPr>
            <w:r w:rsidRPr="002F596F">
              <w:rPr>
                <w:color w:val="000000"/>
                <w:sz w:val="17"/>
                <w:szCs w:val="17"/>
              </w:rPr>
              <w:t> </w:t>
            </w:r>
          </w:p>
        </w:tc>
      </w:tr>
    </w:tbl>
    <w:p w:rsidR="00CB39B2" w:rsidRDefault="00CB39B2" w:rsidP="009B15D7">
      <w:pPr>
        <w:widowControl w:val="0"/>
        <w:autoSpaceDE w:val="0"/>
        <w:autoSpaceDN w:val="0"/>
        <w:adjustRightInd w:val="0"/>
        <w:spacing w:after="0" w:line="240" w:lineRule="auto"/>
        <w:ind w:right="-2" w:firstLine="708"/>
        <w:contextualSpacing/>
        <w:jc w:val="both"/>
        <w:rPr>
          <w:rFonts w:ascii="Times New Roman" w:eastAsia="TimesNewRomanPSMT" w:hAnsi="Times New Roman" w:cs="Times New Roman"/>
          <w:sz w:val="24"/>
          <w:szCs w:val="24"/>
          <w:lang w:eastAsia="ru-RU"/>
        </w:rPr>
      </w:pPr>
    </w:p>
    <w:p w:rsidR="002F596F" w:rsidRDefault="002F596F" w:rsidP="009B15D7">
      <w:pPr>
        <w:widowControl w:val="0"/>
        <w:autoSpaceDE w:val="0"/>
        <w:autoSpaceDN w:val="0"/>
        <w:adjustRightInd w:val="0"/>
        <w:spacing w:after="0" w:line="240" w:lineRule="auto"/>
        <w:ind w:right="-2" w:firstLine="708"/>
        <w:contextualSpacing/>
        <w:jc w:val="both"/>
        <w:rPr>
          <w:rFonts w:ascii="Times New Roman" w:eastAsia="TimesNewRomanPSMT" w:hAnsi="Times New Roman" w:cs="Times New Roman"/>
          <w:sz w:val="24"/>
          <w:szCs w:val="24"/>
          <w:lang w:eastAsia="ru-RU"/>
        </w:rPr>
      </w:pPr>
    </w:p>
    <w:p w:rsidR="002F596F" w:rsidRDefault="002F596F" w:rsidP="009B15D7">
      <w:pPr>
        <w:widowControl w:val="0"/>
        <w:autoSpaceDE w:val="0"/>
        <w:autoSpaceDN w:val="0"/>
        <w:adjustRightInd w:val="0"/>
        <w:spacing w:after="0" w:line="240" w:lineRule="auto"/>
        <w:ind w:right="-2" w:firstLine="708"/>
        <w:contextualSpacing/>
        <w:jc w:val="both"/>
        <w:rPr>
          <w:rFonts w:ascii="Times New Roman" w:eastAsia="TimesNewRomanPSMT" w:hAnsi="Times New Roman" w:cs="Times New Roman"/>
          <w:sz w:val="24"/>
          <w:szCs w:val="24"/>
          <w:lang w:eastAsia="ru-RU"/>
        </w:rPr>
      </w:pPr>
    </w:p>
    <w:p w:rsidR="002F596F" w:rsidRDefault="002F596F" w:rsidP="009B15D7">
      <w:pPr>
        <w:widowControl w:val="0"/>
        <w:autoSpaceDE w:val="0"/>
        <w:autoSpaceDN w:val="0"/>
        <w:adjustRightInd w:val="0"/>
        <w:spacing w:after="0" w:line="240" w:lineRule="auto"/>
        <w:ind w:right="-2" w:firstLine="708"/>
        <w:contextualSpacing/>
        <w:jc w:val="both"/>
        <w:rPr>
          <w:rFonts w:ascii="Times New Roman" w:eastAsia="TimesNewRomanPSMT" w:hAnsi="Times New Roman" w:cs="Times New Roman"/>
          <w:sz w:val="24"/>
          <w:szCs w:val="24"/>
          <w:lang w:eastAsia="ru-RU"/>
        </w:rPr>
      </w:pPr>
    </w:p>
    <w:p w:rsidR="002F596F" w:rsidRDefault="002F596F" w:rsidP="009B15D7">
      <w:pPr>
        <w:widowControl w:val="0"/>
        <w:autoSpaceDE w:val="0"/>
        <w:autoSpaceDN w:val="0"/>
        <w:adjustRightInd w:val="0"/>
        <w:spacing w:after="0" w:line="240" w:lineRule="auto"/>
        <w:ind w:right="-2" w:firstLine="708"/>
        <w:contextualSpacing/>
        <w:jc w:val="both"/>
        <w:rPr>
          <w:rFonts w:ascii="Times New Roman" w:eastAsia="TimesNewRomanPSMT" w:hAnsi="Times New Roman" w:cs="Times New Roman"/>
          <w:sz w:val="24"/>
          <w:szCs w:val="24"/>
          <w:lang w:eastAsia="ru-RU"/>
        </w:rPr>
      </w:pPr>
    </w:p>
    <w:p w:rsidR="002F596F" w:rsidRDefault="002F596F" w:rsidP="009B15D7">
      <w:pPr>
        <w:widowControl w:val="0"/>
        <w:autoSpaceDE w:val="0"/>
        <w:autoSpaceDN w:val="0"/>
        <w:adjustRightInd w:val="0"/>
        <w:spacing w:after="0" w:line="240" w:lineRule="auto"/>
        <w:ind w:right="-2" w:firstLine="708"/>
        <w:contextualSpacing/>
        <w:jc w:val="both"/>
        <w:rPr>
          <w:rFonts w:ascii="Times New Roman" w:eastAsia="TimesNewRomanPSMT" w:hAnsi="Times New Roman" w:cs="Times New Roman"/>
          <w:sz w:val="24"/>
          <w:szCs w:val="24"/>
          <w:lang w:eastAsia="ru-RU"/>
        </w:rPr>
      </w:pPr>
    </w:p>
    <w:p w:rsidR="002F596F" w:rsidRPr="002F596F" w:rsidRDefault="002F596F" w:rsidP="009B15D7">
      <w:pPr>
        <w:widowControl w:val="0"/>
        <w:autoSpaceDE w:val="0"/>
        <w:autoSpaceDN w:val="0"/>
        <w:adjustRightInd w:val="0"/>
        <w:spacing w:after="0" w:line="240" w:lineRule="auto"/>
        <w:ind w:right="-2" w:firstLine="708"/>
        <w:contextualSpacing/>
        <w:jc w:val="both"/>
        <w:rPr>
          <w:rFonts w:ascii="Times New Roman" w:eastAsia="TimesNewRomanPSMT" w:hAnsi="Times New Roman" w:cs="Times New Roman"/>
          <w:sz w:val="24"/>
          <w:szCs w:val="24"/>
          <w:lang w:eastAsia="ru-RU"/>
        </w:rPr>
      </w:pPr>
    </w:p>
    <w:p w:rsidR="00F42F21" w:rsidRPr="002F596F" w:rsidRDefault="00F42F21" w:rsidP="009B15D7">
      <w:pPr>
        <w:widowControl w:val="0"/>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r w:rsidRPr="002F596F">
        <w:rPr>
          <w:rFonts w:ascii="Times New Roman" w:eastAsia="Times New Roman" w:hAnsi="Times New Roman" w:cs="Times New Roman"/>
          <w:b/>
          <w:bCs/>
          <w:sz w:val="24"/>
          <w:szCs w:val="24"/>
          <w:lang w:eastAsia="ru-RU"/>
        </w:rPr>
        <w:t xml:space="preserve">Динамика по </w:t>
      </w:r>
      <w:proofErr w:type="spellStart"/>
      <w:r w:rsidRPr="002F596F">
        <w:rPr>
          <w:rFonts w:ascii="Times New Roman" w:eastAsia="Times New Roman" w:hAnsi="Times New Roman" w:cs="Times New Roman"/>
          <w:b/>
          <w:bCs/>
          <w:sz w:val="24"/>
          <w:szCs w:val="24"/>
          <w:lang w:eastAsia="ru-RU"/>
        </w:rPr>
        <w:t>теплоэнергии</w:t>
      </w:r>
      <w:proofErr w:type="spellEnd"/>
      <w:r w:rsidRPr="002F596F">
        <w:rPr>
          <w:rFonts w:ascii="Times New Roman" w:eastAsia="Times New Roman" w:hAnsi="Times New Roman" w:cs="Times New Roman"/>
          <w:b/>
          <w:bCs/>
          <w:sz w:val="24"/>
          <w:szCs w:val="24"/>
          <w:lang w:eastAsia="ru-RU"/>
        </w:rPr>
        <w:t xml:space="preserve"> по годам</w:t>
      </w:r>
    </w:p>
    <w:p w:rsidR="00F42F21" w:rsidRPr="002F596F" w:rsidRDefault="00611841" w:rsidP="009B15D7">
      <w:pPr>
        <w:widowControl w:val="0"/>
        <w:autoSpaceDE w:val="0"/>
        <w:autoSpaceDN w:val="0"/>
        <w:adjustRightInd w:val="0"/>
        <w:spacing w:after="0" w:line="240" w:lineRule="auto"/>
        <w:jc w:val="both"/>
        <w:rPr>
          <w:rFonts w:ascii="Arial" w:eastAsia="TimesNewRomanPSMT" w:hAnsi="Arial" w:cs="Times New Roman"/>
          <w:b/>
          <w:bCs/>
          <w:color w:val="4F81BD"/>
          <w:sz w:val="18"/>
          <w:szCs w:val="24"/>
          <w:lang w:eastAsia="ru-RU"/>
        </w:rPr>
      </w:pPr>
      <w:r w:rsidRPr="002F596F">
        <w:rPr>
          <w:rFonts w:eastAsia="TimesNewRomanPSMT" w:cs="Times New Roman"/>
          <w:noProof/>
          <w:szCs w:val="24"/>
          <w:lang w:eastAsia="ru-RU"/>
        </w:rPr>
        <w:lastRenderedPageBreak/>
        <w:drawing>
          <wp:inline distT="0" distB="0" distL="0" distR="0">
            <wp:extent cx="5940425" cy="1710692"/>
            <wp:effectExtent l="0" t="0" r="3175" b="3810"/>
            <wp:docPr id="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42F21" w:rsidRPr="002F596F" w:rsidRDefault="00F42F21" w:rsidP="009B15D7">
      <w:pPr>
        <w:widowControl w:val="0"/>
        <w:autoSpaceDE w:val="0"/>
        <w:autoSpaceDN w:val="0"/>
        <w:adjustRightInd w:val="0"/>
        <w:spacing w:after="0" w:line="240" w:lineRule="auto"/>
        <w:ind w:right="-2" w:firstLine="708"/>
        <w:contextualSpacing/>
        <w:jc w:val="both"/>
        <w:rPr>
          <w:rFonts w:ascii="Times New Roman" w:eastAsia="TimesNewRomanPSMT" w:hAnsi="Times New Roman" w:cs="Times New Roman"/>
          <w:sz w:val="24"/>
          <w:szCs w:val="24"/>
          <w:lang w:eastAsia="ru-RU"/>
        </w:rPr>
      </w:pPr>
    </w:p>
    <w:p w:rsidR="00760DF5" w:rsidRPr="002F596F" w:rsidRDefault="007B30D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Во избежание возникновения аварийных ситуаций на объектах теплоснабжения необходимо выполнить ряд мероприятий связанных с модернизацией объектов топливно-энергетического комплекса, а именно: </w:t>
      </w:r>
    </w:p>
    <w:p w:rsidR="00CB7D6C"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содержание в чистоте</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наружных и внутренних</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поверхностей нагрева</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котла;</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b/>
          <w:sz w:val="24"/>
          <w:szCs w:val="24"/>
          <w:lang w:eastAsia="ru-RU"/>
        </w:rPr>
        <w:t xml:space="preserve">- </w:t>
      </w:r>
      <w:r w:rsidRPr="002F596F">
        <w:rPr>
          <w:rFonts w:ascii="Times New Roman" w:eastAsia="Times New Roman" w:hAnsi="Times New Roman" w:cs="Times New Roman"/>
          <w:sz w:val="24"/>
          <w:szCs w:val="24"/>
          <w:lang w:eastAsia="ru-RU"/>
        </w:rPr>
        <w:t>разработка</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температурного графика</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и контроль за его</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соблюдением;</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составление </w:t>
      </w:r>
      <w:proofErr w:type="spellStart"/>
      <w:r w:rsidRPr="002F596F">
        <w:rPr>
          <w:rFonts w:ascii="Times New Roman" w:eastAsia="Times New Roman" w:hAnsi="Times New Roman" w:cs="Times New Roman"/>
          <w:sz w:val="24"/>
          <w:szCs w:val="24"/>
          <w:lang w:eastAsia="ru-RU"/>
        </w:rPr>
        <w:t>руководстви</w:t>
      </w:r>
      <w:proofErr w:type="spellEnd"/>
      <w:r w:rsidRPr="002F596F">
        <w:rPr>
          <w:rFonts w:ascii="Times New Roman" w:eastAsia="Times New Roman" w:hAnsi="Times New Roman" w:cs="Times New Roman"/>
          <w:sz w:val="24"/>
          <w:szCs w:val="24"/>
          <w:lang w:eastAsia="ru-RU"/>
        </w:rPr>
        <w:t xml:space="preserve"> режимных карт</w:t>
      </w:r>
      <w:r w:rsidR="004740A0">
        <w:rPr>
          <w:rFonts w:ascii="Times New Roman" w:eastAsia="Times New Roman" w:hAnsi="Times New Roman" w:cs="Times New Roman"/>
          <w:sz w:val="24"/>
          <w:szCs w:val="24"/>
          <w:lang w:eastAsia="ru-RU"/>
        </w:rPr>
        <w:t xml:space="preserve"> </w:t>
      </w:r>
      <w:proofErr w:type="spellStart"/>
      <w:proofErr w:type="gramStart"/>
      <w:r w:rsidRPr="002F596F">
        <w:rPr>
          <w:rFonts w:ascii="Times New Roman" w:eastAsia="Times New Roman" w:hAnsi="Times New Roman" w:cs="Times New Roman"/>
          <w:sz w:val="24"/>
          <w:szCs w:val="24"/>
          <w:lang w:eastAsia="ru-RU"/>
        </w:rPr>
        <w:t>эксплуатации,управления</w:t>
      </w:r>
      <w:proofErr w:type="spellEnd"/>
      <w:proofErr w:type="gramEnd"/>
      <w:r w:rsidRPr="002F596F">
        <w:rPr>
          <w:rFonts w:ascii="Times New Roman" w:eastAsia="Times New Roman" w:hAnsi="Times New Roman" w:cs="Times New Roman"/>
          <w:sz w:val="24"/>
          <w:szCs w:val="24"/>
          <w:lang w:eastAsia="ru-RU"/>
        </w:rPr>
        <w:t xml:space="preserve"> и</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обслуживания котельной</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и системой отопления;</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-теплоизоляция</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наружных и внутренних</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поверхностей котлов и</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теплопроводов;</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химическая очистка</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внутренних</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поверхностей нагрева</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системы отопления и теплообменных</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аппаратов;</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внедрение частотно – регулируемых</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электроприводов на</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насосном и</w:t>
      </w:r>
      <w:r w:rsidR="004740A0">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вентиляторном</w:t>
      </w:r>
      <w:proofErr w:type="spellEnd"/>
      <w:r w:rsidRPr="002F596F">
        <w:rPr>
          <w:rFonts w:ascii="Times New Roman" w:eastAsia="Times New Roman" w:hAnsi="Times New Roman" w:cs="Times New Roman"/>
          <w:sz w:val="24"/>
          <w:szCs w:val="24"/>
          <w:lang w:eastAsia="ru-RU"/>
        </w:rPr>
        <w:t xml:space="preserve"> оборудовании;</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внедрение современной</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запорно-регулирующей</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арматуры;</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устранение присосов</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воздуха в газоходах и</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обмуровках котлов;</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применение</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антинакипных устройств</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на теплообменниках;</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организация</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мониторинга и</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соблюдение водно-химического режима в</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котлах;</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минимизация величины</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продувки котла;</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автоматизация режимов</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горения (поддержание</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оптимального</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соотношения топливо</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воздух);</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-установка экономайзера</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в котельной.</w:t>
      </w:r>
    </w:p>
    <w:p w:rsidR="00311D18" w:rsidRPr="002F596F" w:rsidRDefault="00311D18"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311D18" w:rsidRPr="002F596F" w:rsidRDefault="00311D18" w:rsidP="009B15D7">
      <w:pPr>
        <w:spacing w:after="0" w:line="240" w:lineRule="auto"/>
        <w:ind w:firstLine="851"/>
        <w:jc w:val="both"/>
        <w:rPr>
          <w:rFonts w:ascii="Times New Roman" w:hAnsi="Times New Roman" w:cs="Times New Roman"/>
          <w:b/>
          <w:sz w:val="24"/>
          <w:szCs w:val="24"/>
        </w:rPr>
      </w:pPr>
      <w:r w:rsidRPr="002F596F">
        <w:rPr>
          <w:rFonts w:ascii="Times New Roman" w:hAnsi="Times New Roman" w:cs="Times New Roman"/>
          <w:sz w:val="24"/>
          <w:szCs w:val="24"/>
        </w:rPr>
        <w:t>«</w:t>
      </w:r>
      <w:r w:rsidRPr="002F596F">
        <w:rPr>
          <w:rFonts w:ascii="Times New Roman" w:hAnsi="Times New Roman" w:cs="Times New Roman"/>
          <w:b/>
          <w:sz w:val="24"/>
          <w:szCs w:val="24"/>
        </w:rPr>
        <w:t>Образовательный комплекс «Точка будущего в ГО «</w:t>
      </w:r>
      <w:proofErr w:type="spellStart"/>
      <w:r w:rsidRPr="002F596F">
        <w:rPr>
          <w:rFonts w:ascii="Times New Roman" w:hAnsi="Times New Roman" w:cs="Times New Roman"/>
          <w:b/>
          <w:sz w:val="24"/>
          <w:szCs w:val="24"/>
        </w:rPr>
        <w:t>Жатай</w:t>
      </w:r>
      <w:proofErr w:type="spellEnd"/>
      <w:r w:rsidRPr="002F596F">
        <w:rPr>
          <w:rFonts w:ascii="Times New Roman" w:hAnsi="Times New Roman" w:cs="Times New Roman"/>
          <w:b/>
          <w:sz w:val="24"/>
          <w:szCs w:val="24"/>
        </w:rPr>
        <w:t>»</w:t>
      </w:r>
    </w:p>
    <w:p w:rsidR="00311D18" w:rsidRPr="002F596F" w:rsidRDefault="00311D18" w:rsidP="009B15D7">
      <w:pPr>
        <w:spacing w:after="0" w:line="240" w:lineRule="auto"/>
        <w:ind w:firstLine="851"/>
        <w:jc w:val="both"/>
        <w:rPr>
          <w:rFonts w:ascii="Times New Roman" w:hAnsi="Times New Roman" w:cs="Times New Roman"/>
          <w:b/>
          <w:sz w:val="24"/>
          <w:szCs w:val="24"/>
        </w:rPr>
      </w:pP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 xml:space="preserve">14 сентября 2020 года глава Республики Саха (Якутия) </w:t>
      </w:r>
      <w:proofErr w:type="spellStart"/>
      <w:r w:rsidRPr="002F596F">
        <w:rPr>
          <w:rFonts w:ascii="Times New Roman" w:hAnsi="Times New Roman" w:cs="Times New Roman"/>
          <w:sz w:val="24"/>
          <w:szCs w:val="24"/>
        </w:rPr>
        <w:t>Айсен</w:t>
      </w:r>
      <w:proofErr w:type="spellEnd"/>
      <w:r w:rsidRPr="002F596F">
        <w:rPr>
          <w:rFonts w:ascii="Times New Roman" w:hAnsi="Times New Roman" w:cs="Times New Roman"/>
          <w:sz w:val="24"/>
          <w:szCs w:val="24"/>
        </w:rPr>
        <w:t xml:space="preserve"> Николаев, учредитель Благотворительного фонда «Новый дом» Альберт </w:t>
      </w:r>
      <w:proofErr w:type="spellStart"/>
      <w:r w:rsidRPr="002F596F">
        <w:rPr>
          <w:rFonts w:ascii="Times New Roman" w:hAnsi="Times New Roman" w:cs="Times New Roman"/>
          <w:sz w:val="24"/>
          <w:szCs w:val="24"/>
        </w:rPr>
        <w:t>Авдолян</w:t>
      </w:r>
      <w:proofErr w:type="spellEnd"/>
      <w:r w:rsidRPr="002F596F">
        <w:rPr>
          <w:rFonts w:ascii="Times New Roman" w:hAnsi="Times New Roman" w:cs="Times New Roman"/>
          <w:sz w:val="24"/>
          <w:szCs w:val="24"/>
        </w:rPr>
        <w:t xml:space="preserve"> и глава Попечительского совета фонда «Новый дом» Сергей Чемезов подписали соглашение о намерениях, которое предполагает реализацию проекта «Точка будущего» в Республике Саха (Якутия). Образовательный комплекс «Точка будущего» в Республике Саха (Якутия) - масштабный проект благотворительного фонда «Новый дом», включающий школу, детский сад, объекты для занятий спортом, объекты социальной и психологической поддержки, кампус для учителей и коттеджный поселок для приемных семей.</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 xml:space="preserve">Строительство Образовательного комплекса планируется на земельном участке с кадастровым номером 14:35:000000:4397, общей площадью 263 394 </w:t>
      </w:r>
      <w:proofErr w:type="spellStart"/>
      <w:proofErr w:type="gramStart"/>
      <w:r w:rsidRPr="002F596F">
        <w:rPr>
          <w:rFonts w:ascii="Times New Roman" w:hAnsi="Times New Roman" w:cs="Times New Roman"/>
          <w:sz w:val="24"/>
          <w:szCs w:val="24"/>
        </w:rPr>
        <w:t>кв.м</w:t>
      </w:r>
      <w:proofErr w:type="spellEnd"/>
      <w:proofErr w:type="gramEnd"/>
      <w:r w:rsidRPr="002F596F">
        <w:rPr>
          <w:rFonts w:ascii="Times New Roman" w:hAnsi="Times New Roman" w:cs="Times New Roman"/>
          <w:sz w:val="24"/>
          <w:szCs w:val="24"/>
        </w:rPr>
        <w:t>, расположенном по адресу: Республика Саха (Якутия), Городской округ «</w:t>
      </w:r>
      <w:proofErr w:type="spellStart"/>
      <w:r w:rsidRPr="002F596F">
        <w:rPr>
          <w:rFonts w:ascii="Times New Roman" w:hAnsi="Times New Roman" w:cs="Times New Roman"/>
          <w:sz w:val="24"/>
          <w:szCs w:val="24"/>
        </w:rPr>
        <w:t>Жатай</w:t>
      </w:r>
      <w:proofErr w:type="spellEnd"/>
      <w:r w:rsidRPr="002F596F">
        <w:rPr>
          <w:rFonts w:ascii="Times New Roman" w:hAnsi="Times New Roman" w:cs="Times New Roman"/>
          <w:sz w:val="24"/>
          <w:szCs w:val="24"/>
        </w:rPr>
        <w:t xml:space="preserve">», поселок </w:t>
      </w:r>
      <w:proofErr w:type="spellStart"/>
      <w:r w:rsidRPr="002F596F">
        <w:rPr>
          <w:rFonts w:ascii="Times New Roman" w:hAnsi="Times New Roman" w:cs="Times New Roman"/>
          <w:sz w:val="24"/>
          <w:szCs w:val="24"/>
        </w:rPr>
        <w:t>Жатай</w:t>
      </w:r>
      <w:proofErr w:type="spellEnd"/>
      <w:r w:rsidRPr="002F596F">
        <w:rPr>
          <w:rFonts w:ascii="Times New Roman" w:hAnsi="Times New Roman" w:cs="Times New Roman"/>
          <w:sz w:val="24"/>
          <w:szCs w:val="24"/>
        </w:rPr>
        <w:t>, микрорайон Развитие. На участке отсутствуют существующие здания, сооружения, и инженерные коммуникации.</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Строительство и будущая эксплуатация объекта</w:t>
      </w:r>
      <w:r w:rsidR="001913AC">
        <w:rPr>
          <w:rFonts w:ascii="Times New Roman" w:hAnsi="Times New Roman" w:cs="Times New Roman"/>
          <w:sz w:val="24"/>
          <w:szCs w:val="24"/>
        </w:rPr>
        <w:t xml:space="preserve"> </w:t>
      </w:r>
      <w:r w:rsidRPr="002F596F">
        <w:rPr>
          <w:rFonts w:ascii="Times New Roman" w:hAnsi="Times New Roman" w:cs="Times New Roman"/>
          <w:sz w:val="24"/>
          <w:szCs w:val="24"/>
        </w:rPr>
        <w:t>Образовательный комплекс «Точка будущего» будут осуществляться Благотворительным фондом «Новый дом» за счет денежных средств Фонда.</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Две основные цели Образовательного комплекса «Точка будущего»:</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lastRenderedPageBreak/>
        <w:t>1.</w:t>
      </w:r>
      <w:r w:rsidRPr="002F596F">
        <w:rPr>
          <w:rFonts w:ascii="Times New Roman" w:hAnsi="Times New Roman" w:cs="Times New Roman"/>
          <w:sz w:val="24"/>
          <w:szCs w:val="24"/>
        </w:rPr>
        <w:tab/>
        <w:t>Обеспечить молодому поколению в Республике Саха (Якутия) успешный социальный старт;</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2.</w:t>
      </w:r>
      <w:r w:rsidRPr="002F596F">
        <w:rPr>
          <w:rFonts w:ascii="Times New Roman" w:hAnsi="Times New Roman" w:cs="Times New Roman"/>
          <w:sz w:val="24"/>
          <w:szCs w:val="24"/>
        </w:rPr>
        <w:tab/>
        <w:t>Предоставить детям из приемных семей равные со сверстниками возможности в достижении социального успеха.</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Реализация Проекта направлена на решение следующих социальных задач:</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w:t>
      </w:r>
      <w:r w:rsidRPr="002F596F">
        <w:rPr>
          <w:rFonts w:ascii="Times New Roman" w:hAnsi="Times New Roman" w:cs="Times New Roman"/>
          <w:sz w:val="24"/>
          <w:szCs w:val="24"/>
        </w:rPr>
        <w:tab/>
        <w:t>создание инновационного образовательного комплекса, выпускник которого способен ответственно распоряжаться собственной жизнью;</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w:t>
      </w:r>
      <w:r w:rsidRPr="002F596F">
        <w:rPr>
          <w:rFonts w:ascii="Times New Roman" w:hAnsi="Times New Roman" w:cs="Times New Roman"/>
          <w:sz w:val="24"/>
          <w:szCs w:val="24"/>
        </w:rPr>
        <w:tab/>
        <w:t>обеспечение молодому поколению региона успешного социального старта на основе технологии жизненного выбора и предоставление детям-сиротам и детям, оставшимся без попечения родителей, равных со сверстниками возможностей в достижении социального успеха;</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w:t>
      </w:r>
      <w:r w:rsidRPr="002F596F">
        <w:rPr>
          <w:rFonts w:ascii="Times New Roman" w:hAnsi="Times New Roman" w:cs="Times New Roman"/>
          <w:sz w:val="24"/>
          <w:szCs w:val="24"/>
        </w:rPr>
        <w:tab/>
        <w:t>помощь региону в решении приоритетных задач демографической, семейной и образовательной политики государства (сокращение числа детей-сирот и детей, оставшихся без попечения родителей, их семейное жизнеустройство и социальный лифт; внедрение новых технологий и повышение качества общего образования, а также развитие кадрового потенциала региона, в первую очередь, в образовательной и социальной сфере).</w:t>
      </w:r>
    </w:p>
    <w:p w:rsidR="00311D18" w:rsidRPr="002F596F" w:rsidRDefault="00311D18" w:rsidP="009B15D7">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Кроме того, задача проекта «Точка будущего» в Республике Саха (Якутия) состоит в том, чтобы сочетать специфику региона с задачами научно-технологического развития, при этом учитывать возможности каждого ребенка, его мотивацию, создать механизм всестороннего образования, развивающего способность к анализу своего потенциала, ценностей, целей и способов их достижения с учетом социально-экономического контекста.</w:t>
      </w:r>
    </w:p>
    <w:p w:rsidR="00311D18" w:rsidRPr="002F596F" w:rsidRDefault="00311D18"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13522A" w:rsidRPr="002F596F" w:rsidRDefault="0013522A" w:rsidP="009B15D7">
      <w:pPr>
        <w:spacing w:after="0" w:line="240" w:lineRule="auto"/>
        <w:jc w:val="center"/>
        <w:textAlignment w:val="baseline"/>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eastAsia="ru-RU"/>
        </w:rPr>
        <w:t>Электроснабжение</w:t>
      </w:r>
    </w:p>
    <w:p w:rsidR="0013522A" w:rsidRPr="002F596F" w:rsidRDefault="0013522A" w:rsidP="009B15D7">
      <w:pPr>
        <w:spacing w:after="0" w:line="240" w:lineRule="auto"/>
        <w:jc w:val="both"/>
        <w:textAlignment w:val="baseline"/>
        <w:rPr>
          <w:rFonts w:ascii="Times New Roman" w:eastAsia="Times New Roman" w:hAnsi="Times New Roman" w:cs="Times New Roman"/>
          <w:sz w:val="24"/>
          <w:szCs w:val="24"/>
          <w:lang w:eastAsia="ru-RU"/>
        </w:rPr>
      </w:pPr>
    </w:p>
    <w:p w:rsidR="0013522A" w:rsidRPr="002F596F" w:rsidRDefault="0013522A"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Общие расходы электроэнергии за 202</w:t>
      </w:r>
      <w:r w:rsidR="00E0745C" w:rsidRPr="002F596F">
        <w:rPr>
          <w:rFonts w:ascii="Times New Roman" w:eastAsia="Times New Roman" w:hAnsi="Times New Roman" w:cs="Times New Roman"/>
          <w:sz w:val="24"/>
          <w:szCs w:val="24"/>
          <w:lang w:eastAsia="ru-RU"/>
        </w:rPr>
        <w:t>2</w:t>
      </w:r>
      <w:r w:rsidRPr="002F596F">
        <w:rPr>
          <w:rFonts w:ascii="Times New Roman" w:eastAsia="Times New Roman" w:hAnsi="Times New Roman" w:cs="Times New Roman"/>
          <w:sz w:val="24"/>
          <w:szCs w:val="24"/>
          <w:lang w:eastAsia="ru-RU"/>
        </w:rPr>
        <w:t xml:space="preserve"> год составили 14 390 525,0 кВт, в том числе население 4 328 764,9 кВт</w:t>
      </w:r>
    </w:p>
    <w:p w:rsidR="0013522A" w:rsidRPr="002F596F" w:rsidRDefault="0013522A"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Электроснабжение городского округа осуществляется централизованно от Якутской ГРЭС – 2 ПАО АК «Якутскэнерго». Сетевое хозяйство п.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является муниципальным и находится на балансе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Обслуживанием муниципальных объектов электроэнергетики занимается </w:t>
      </w:r>
      <w:proofErr w:type="spellStart"/>
      <w:r w:rsidRPr="002F596F">
        <w:rPr>
          <w:rFonts w:ascii="Times New Roman" w:eastAsia="Times New Roman" w:hAnsi="Times New Roman" w:cs="Times New Roman"/>
          <w:sz w:val="24"/>
          <w:szCs w:val="24"/>
          <w:lang w:eastAsia="ru-RU"/>
        </w:rPr>
        <w:t>Жатайский</w:t>
      </w:r>
      <w:proofErr w:type="spellEnd"/>
      <w:r w:rsidRPr="002F596F">
        <w:rPr>
          <w:rFonts w:ascii="Times New Roman" w:eastAsia="Times New Roman" w:hAnsi="Times New Roman" w:cs="Times New Roman"/>
          <w:sz w:val="24"/>
          <w:szCs w:val="24"/>
          <w:lang w:eastAsia="ru-RU"/>
        </w:rPr>
        <w:t xml:space="preserve"> сетевой участок Якутских городских электрических сетей ПАО АК «Якутскэнерго» по договору на обслуживание. </w:t>
      </w:r>
    </w:p>
    <w:p w:rsidR="0013522A" w:rsidRPr="002F596F" w:rsidRDefault="0013522A"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При этом распределительные сети ВЛ-6/0,4 </w:t>
      </w:r>
      <w:proofErr w:type="spellStart"/>
      <w:r w:rsidRPr="002F596F">
        <w:rPr>
          <w:rFonts w:ascii="Times New Roman" w:eastAsia="Times New Roman" w:hAnsi="Times New Roman" w:cs="Times New Roman"/>
          <w:sz w:val="24"/>
          <w:szCs w:val="24"/>
          <w:lang w:eastAsia="ru-RU"/>
        </w:rPr>
        <w:t>кВ</w:t>
      </w:r>
      <w:proofErr w:type="spellEnd"/>
      <w:r w:rsidRPr="002F596F">
        <w:rPr>
          <w:rFonts w:ascii="Times New Roman" w:eastAsia="Times New Roman" w:hAnsi="Times New Roman" w:cs="Times New Roman"/>
          <w:sz w:val="24"/>
          <w:szCs w:val="24"/>
          <w:lang w:eastAsia="ru-RU"/>
        </w:rPr>
        <w:t xml:space="preserve"> и трансформаторные подстанции в данном городском округе принадлежат на праве собственности Окружной Администрации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Таким образом, эксплуатацией распределительных сетей ВЛ-6/0,4 </w:t>
      </w:r>
      <w:proofErr w:type="spellStart"/>
      <w:r w:rsidRPr="002F596F">
        <w:rPr>
          <w:rFonts w:ascii="Times New Roman" w:eastAsia="Times New Roman" w:hAnsi="Times New Roman" w:cs="Times New Roman"/>
          <w:sz w:val="24"/>
          <w:szCs w:val="24"/>
          <w:lang w:eastAsia="ru-RU"/>
        </w:rPr>
        <w:t>кВ</w:t>
      </w:r>
      <w:proofErr w:type="spellEnd"/>
      <w:r w:rsidRPr="002F596F">
        <w:rPr>
          <w:rFonts w:ascii="Times New Roman" w:eastAsia="Times New Roman" w:hAnsi="Times New Roman" w:cs="Times New Roman"/>
          <w:sz w:val="24"/>
          <w:szCs w:val="24"/>
          <w:lang w:eastAsia="ru-RU"/>
        </w:rPr>
        <w:t>, трансформаторных подстанций занимается специализированная организация по договору с Администрацией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с отсутствием возможности учитывать все затраты на содержание и эксплуатацию электрических сетей при тарифном регулировании на транспортировку электрической энергии.</w:t>
      </w:r>
    </w:p>
    <w:p w:rsidR="0013522A" w:rsidRPr="002F596F" w:rsidRDefault="0013522A"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Электроснабжение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осуществляется от подстанции «35» 110/35/6 </w:t>
      </w:r>
      <w:proofErr w:type="spellStart"/>
      <w:r w:rsidRPr="002F596F">
        <w:rPr>
          <w:rFonts w:ascii="Times New Roman" w:eastAsia="Times New Roman" w:hAnsi="Times New Roman" w:cs="Times New Roman"/>
          <w:sz w:val="24"/>
          <w:szCs w:val="24"/>
          <w:lang w:eastAsia="ru-RU"/>
        </w:rPr>
        <w:t>кВ</w:t>
      </w:r>
      <w:proofErr w:type="spellEnd"/>
      <w:r w:rsidRPr="002F596F">
        <w:rPr>
          <w:rFonts w:ascii="Times New Roman" w:eastAsia="Times New Roman" w:hAnsi="Times New Roman" w:cs="Times New Roman"/>
          <w:sz w:val="24"/>
          <w:szCs w:val="24"/>
          <w:lang w:eastAsia="ru-RU"/>
        </w:rPr>
        <w:t xml:space="preserve"> до ТП 6/0,4 </w:t>
      </w:r>
      <w:proofErr w:type="spellStart"/>
      <w:proofErr w:type="gramStart"/>
      <w:r w:rsidRPr="002F596F">
        <w:rPr>
          <w:rFonts w:ascii="Times New Roman" w:eastAsia="Times New Roman" w:hAnsi="Times New Roman" w:cs="Times New Roman"/>
          <w:sz w:val="24"/>
          <w:szCs w:val="24"/>
          <w:lang w:eastAsia="ru-RU"/>
        </w:rPr>
        <w:t>кВ</w:t>
      </w:r>
      <w:proofErr w:type="spellEnd"/>
      <w:r w:rsidRPr="002F596F">
        <w:rPr>
          <w:rFonts w:ascii="Times New Roman" w:eastAsia="Times New Roman" w:hAnsi="Times New Roman" w:cs="Times New Roman"/>
          <w:sz w:val="24"/>
          <w:szCs w:val="24"/>
          <w:lang w:eastAsia="ru-RU"/>
        </w:rPr>
        <w:t xml:space="preserve">  по</w:t>
      </w:r>
      <w:proofErr w:type="gramEnd"/>
      <w:r w:rsidRPr="002F596F">
        <w:rPr>
          <w:rFonts w:ascii="Times New Roman" w:eastAsia="Times New Roman" w:hAnsi="Times New Roman" w:cs="Times New Roman"/>
          <w:sz w:val="24"/>
          <w:szCs w:val="24"/>
          <w:lang w:eastAsia="ru-RU"/>
        </w:rPr>
        <w:t xml:space="preserve"> 4 фидерам, с рабочим напряжением 6 </w:t>
      </w:r>
      <w:proofErr w:type="spellStart"/>
      <w:r w:rsidRPr="002F596F">
        <w:rPr>
          <w:rFonts w:ascii="Times New Roman" w:eastAsia="Times New Roman" w:hAnsi="Times New Roman" w:cs="Times New Roman"/>
          <w:sz w:val="24"/>
          <w:szCs w:val="24"/>
          <w:lang w:eastAsia="ru-RU"/>
        </w:rPr>
        <w:t>кВ.</w:t>
      </w:r>
      <w:proofErr w:type="spellEnd"/>
      <w:r w:rsidRPr="002F596F">
        <w:rPr>
          <w:rFonts w:ascii="Times New Roman" w:eastAsia="Times New Roman" w:hAnsi="Times New Roman" w:cs="Times New Roman"/>
          <w:sz w:val="24"/>
          <w:szCs w:val="24"/>
          <w:lang w:eastAsia="ru-RU"/>
        </w:rPr>
        <w:t xml:space="preserve">  </w:t>
      </w:r>
    </w:p>
    <w:p w:rsidR="0013522A" w:rsidRPr="002F596F" w:rsidRDefault="0013522A"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Фидеры 6 </w:t>
      </w:r>
      <w:proofErr w:type="spellStart"/>
      <w:r w:rsidRPr="002F596F">
        <w:rPr>
          <w:rFonts w:ascii="Times New Roman" w:eastAsia="Times New Roman" w:hAnsi="Times New Roman" w:cs="Times New Roman"/>
          <w:sz w:val="24"/>
          <w:szCs w:val="24"/>
          <w:lang w:eastAsia="ru-RU"/>
        </w:rPr>
        <w:t>кВ</w:t>
      </w:r>
      <w:proofErr w:type="spellEnd"/>
      <w:r w:rsidRPr="002F596F">
        <w:rPr>
          <w:rFonts w:ascii="Times New Roman" w:eastAsia="Times New Roman" w:hAnsi="Times New Roman" w:cs="Times New Roman"/>
          <w:sz w:val="24"/>
          <w:szCs w:val="24"/>
          <w:lang w:eastAsia="ru-RU"/>
        </w:rPr>
        <w:t xml:space="preserve"> «Л-Поселок-1», «Л-Поселок-2», «Л-3», «Л-Теплицы» выполнены на деревянных и деревянных опорах с ж/б приставками проводом марки АС-50 и АС-70. В настоящий момент они не соответствуют требованиям электроснабжения.</w:t>
      </w:r>
    </w:p>
    <w:p w:rsidR="0013522A" w:rsidRPr="002F596F" w:rsidRDefault="0013522A"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Линии электропередач </w:t>
      </w:r>
      <w:proofErr w:type="spellStart"/>
      <w:r w:rsidRPr="002F596F">
        <w:rPr>
          <w:rFonts w:ascii="Times New Roman" w:eastAsia="Times New Roman" w:hAnsi="Times New Roman" w:cs="Times New Roman"/>
          <w:sz w:val="24"/>
          <w:szCs w:val="24"/>
          <w:lang w:eastAsia="ru-RU"/>
        </w:rPr>
        <w:t>п.Жатай</w:t>
      </w:r>
      <w:proofErr w:type="spellEnd"/>
      <w:r w:rsidRPr="002F596F">
        <w:rPr>
          <w:rFonts w:ascii="Times New Roman" w:eastAsia="Times New Roman" w:hAnsi="Times New Roman" w:cs="Times New Roman"/>
          <w:sz w:val="24"/>
          <w:szCs w:val="24"/>
          <w:lang w:eastAsia="ru-RU"/>
        </w:rPr>
        <w:t xml:space="preserve"> ВЛ-6кВ составляют общую протяженность 23,5 км. Опоры установлены в 60-80-хх годах прошлого века, имеют многозначительные дефекты и требуют капитального ремонта. Линии </w:t>
      </w:r>
      <w:proofErr w:type="spellStart"/>
      <w:r w:rsidRPr="002F596F">
        <w:rPr>
          <w:rFonts w:ascii="Times New Roman" w:eastAsia="Times New Roman" w:hAnsi="Times New Roman" w:cs="Times New Roman"/>
          <w:sz w:val="24"/>
          <w:szCs w:val="24"/>
          <w:lang w:eastAsia="ru-RU"/>
        </w:rPr>
        <w:t>п.Жатай</w:t>
      </w:r>
      <w:proofErr w:type="spellEnd"/>
      <w:r w:rsidRPr="002F596F">
        <w:rPr>
          <w:rFonts w:ascii="Times New Roman" w:eastAsia="Times New Roman" w:hAnsi="Times New Roman" w:cs="Times New Roman"/>
          <w:sz w:val="24"/>
          <w:szCs w:val="24"/>
          <w:lang w:eastAsia="ru-RU"/>
        </w:rPr>
        <w:t xml:space="preserve"> ВЛ-0,4 </w:t>
      </w:r>
      <w:proofErr w:type="spellStart"/>
      <w:r w:rsidRPr="002F596F">
        <w:rPr>
          <w:rFonts w:ascii="Times New Roman" w:eastAsia="Times New Roman" w:hAnsi="Times New Roman" w:cs="Times New Roman"/>
          <w:sz w:val="24"/>
          <w:szCs w:val="24"/>
          <w:lang w:eastAsia="ru-RU"/>
        </w:rPr>
        <w:t>кВ</w:t>
      </w:r>
      <w:proofErr w:type="spellEnd"/>
      <w:r w:rsidRPr="002F596F">
        <w:rPr>
          <w:rFonts w:ascii="Times New Roman" w:eastAsia="Times New Roman" w:hAnsi="Times New Roman" w:cs="Times New Roman"/>
          <w:sz w:val="24"/>
          <w:szCs w:val="24"/>
          <w:lang w:eastAsia="ru-RU"/>
        </w:rPr>
        <w:t xml:space="preserve"> выполнены проводом АС-25, АС-35, АС-50, АС-70 общей протяженностью 30,68 км., также опоры выполнены из дерева и находятся в неудовлетворительном состоянии.</w:t>
      </w:r>
    </w:p>
    <w:p w:rsidR="0013522A" w:rsidRPr="002F596F" w:rsidRDefault="0013522A"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Общая протяженность улиц и дорог общего пользования местного значения в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составляет 58,4 км. Из них 20,8 км дорог имеют уличное освещение. На дорогах местного значения и на объектах уличного </w:t>
      </w:r>
      <w:proofErr w:type="gramStart"/>
      <w:r w:rsidRPr="002F596F">
        <w:rPr>
          <w:rFonts w:ascii="Times New Roman" w:eastAsia="Times New Roman" w:hAnsi="Times New Roman" w:cs="Times New Roman"/>
          <w:sz w:val="24"/>
          <w:szCs w:val="24"/>
          <w:lang w:eastAsia="ru-RU"/>
        </w:rPr>
        <w:t>освещения  используется</w:t>
      </w:r>
      <w:proofErr w:type="gramEnd"/>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энергоэффективное</w:t>
      </w:r>
      <w:proofErr w:type="spellEnd"/>
      <w:r w:rsidRPr="002F596F">
        <w:rPr>
          <w:rFonts w:ascii="Times New Roman" w:eastAsia="Times New Roman" w:hAnsi="Times New Roman" w:cs="Times New Roman"/>
          <w:sz w:val="24"/>
          <w:szCs w:val="24"/>
          <w:lang w:eastAsia="ru-RU"/>
        </w:rPr>
        <w:t xml:space="preserve"> освещение: 225 светодиодных </w:t>
      </w:r>
      <w:proofErr w:type="spellStart"/>
      <w:r w:rsidRPr="002F596F">
        <w:rPr>
          <w:rFonts w:ascii="Times New Roman" w:eastAsia="Times New Roman" w:hAnsi="Times New Roman" w:cs="Times New Roman"/>
          <w:sz w:val="24"/>
          <w:szCs w:val="24"/>
          <w:lang w:eastAsia="ru-RU"/>
        </w:rPr>
        <w:t>светоточек</w:t>
      </w:r>
      <w:proofErr w:type="spellEnd"/>
      <w:r w:rsidRPr="002F596F">
        <w:rPr>
          <w:rFonts w:ascii="Times New Roman" w:eastAsia="Times New Roman" w:hAnsi="Times New Roman" w:cs="Times New Roman"/>
          <w:sz w:val="24"/>
          <w:szCs w:val="24"/>
          <w:lang w:eastAsia="ru-RU"/>
        </w:rPr>
        <w:t xml:space="preserve"> и 189 натриевых </w:t>
      </w:r>
      <w:proofErr w:type="spellStart"/>
      <w:r w:rsidRPr="002F596F">
        <w:rPr>
          <w:rFonts w:ascii="Times New Roman" w:eastAsia="Times New Roman" w:hAnsi="Times New Roman" w:cs="Times New Roman"/>
          <w:sz w:val="24"/>
          <w:szCs w:val="24"/>
          <w:lang w:eastAsia="ru-RU"/>
        </w:rPr>
        <w:t>светоточек</w:t>
      </w:r>
      <w:proofErr w:type="spellEnd"/>
      <w:r w:rsidRPr="002F596F">
        <w:rPr>
          <w:rFonts w:ascii="Times New Roman" w:eastAsia="Times New Roman" w:hAnsi="Times New Roman" w:cs="Times New Roman"/>
          <w:sz w:val="24"/>
          <w:szCs w:val="24"/>
          <w:lang w:eastAsia="ru-RU"/>
        </w:rPr>
        <w:t xml:space="preserve">.  В </w:t>
      </w:r>
      <w:proofErr w:type="spellStart"/>
      <w:r w:rsidRPr="002F596F">
        <w:rPr>
          <w:rFonts w:ascii="Times New Roman" w:eastAsia="Times New Roman" w:hAnsi="Times New Roman" w:cs="Times New Roman"/>
          <w:sz w:val="24"/>
          <w:szCs w:val="24"/>
          <w:lang w:eastAsia="ru-RU"/>
        </w:rPr>
        <w:t>энергоэффективном</w:t>
      </w:r>
      <w:proofErr w:type="spellEnd"/>
      <w:r w:rsidRPr="002F596F">
        <w:rPr>
          <w:rFonts w:ascii="Times New Roman" w:eastAsia="Times New Roman" w:hAnsi="Times New Roman" w:cs="Times New Roman"/>
          <w:sz w:val="24"/>
          <w:szCs w:val="24"/>
          <w:lang w:eastAsia="ru-RU"/>
        </w:rPr>
        <w:t xml:space="preserve"> квартале установлена малая солнечная электростанция резервного электроснабжения уличного освещения. В бюджетных учреждениях используются светодиодные светильники. </w:t>
      </w:r>
    </w:p>
    <w:p w:rsidR="007B30D5" w:rsidRPr="002F596F" w:rsidRDefault="0013522A"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В 2021 году получены на баланс Окружной Администрации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линии уличного освещения на автомобильной дороге «НАМ» на участке </w:t>
      </w:r>
      <w:proofErr w:type="spellStart"/>
      <w:r w:rsidRPr="002F596F">
        <w:rPr>
          <w:rFonts w:ascii="Times New Roman" w:eastAsia="Times New Roman" w:hAnsi="Times New Roman" w:cs="Times New Roman"/>
          <w:sz w:val="24"/>
          <w:szCs w:val="24"/>
          <w:lang w:eastAsia="ru-RU"/>
        </w:rPr>
        <w:t>п.Жатай</w:t>
      </w:r>
      <w:proofErr w:type="spellEnd"/>
      <w:r w:rsidRPr="002F596F">
        <w:rPr>
          <w:rFonts w:ascii="Times New Roman" w:eastAsia="Times New Roman" w:hAnsi="Times New Roman" w:cs="Times New Roman"/>
          <w:sz w:val="24"/>
          <w:szCs w:val="24"/>
          <w:lang w:eastAsia="ru-RU"/>
        </w:rPr>
        <w:t xml:space="preserve"> км 0+00-1+800 в количестве 51 металлической опоры освещения высотой 10 м протяженностью кабеля между опорами 800 м со светодиодными светильниками.</w:t>
      </w:r>
    </w:p>
    <w:p w:rsidR="0013522A" w:rsidRPr="002F596F" w:rsidRDefault="00D0104A"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Главной проблемой по дальнейшему наращиванию потребляемой мощности по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является недостаточная мощность подстанции ПС «Радиоцентр», что требует значительных средств на ее реконструкцию со стороны ПАО «Якутскэнерго» или строительство линии ВЛ-110кВ.подстанции ПС 110/10кВ и последующий переход на 10/6кВ, что необходимо для дальнейшего подключения высокотехнологической </w:t>
      </w:r>
      <w:proofErr w:type="spellStart"/>
      <w:r w:rsidRPr="002F596F">
        <w:rPr>
          <w:rFonts w:ascii="Times New Roman" w:eastAsia="Times New Roman" w:hAnsi="Times New Roman" w:cs="Times New Roman"/>
          <w:sz w:val="24"/>
          <w:szCs w:val="24"/>
          <w:lang w:eastAsia="ru-RU"/>
        </w:rPr>
        <w:t>Жатайской</w:t>
      </w:r>
      <w:proofErr w:type="spellEnd"/>
      <w:r w:rsidRPr="002F596F">
        <w:rPr>
          <w:rFonts w:ascii="Times New Roman" w:eastAsia="Times New Roman" w:hAnsi="Times New Roman" w:cs="Times New Roman"/>
          <w:sz w:val="24"/>
          <w:szCs w:val="24"/>
          <w:lang w:eastAsia="ru-RU"/>
        </w:rPr>
        <w:t xml:space="preserve"> судоверфи, располагаемой на </w:t>
      </w:r>
      <w:proofErr w:type="gramStart"/>
      <w:r w:rsidRPr="002F596F">
        <w:rPr>
          <w:rFonts w:ascii="Times New Roman" w:eastAsia="Times New Roman" w:hAnsi="Times New Roman" w:cs="Times New Roman"/>
          <w:sz w:val="24"/>
          <w:szCs w:val="24"/>
          <w:lang w:eastAsia="ru-RU"/>
        </w:rPr>
        <w:t>территории  ГО</w:t>
      </w:r>
      <w:proofErr w:type="gramEnd"/>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311D18" w:rsidRPr="002F596F" w:rsidRDefault="00311D18" w:rsidP="000F299D">
      <w:pPr>
        <w:pStyle w:val="a5"/>
        <w:ind w:right="-2" w:firstLine="708"/>
        <w:contextualSpacing/>
        <w:jc w:val="both"/>
        <w:rPr>
          <w:rFonts w:ascii="Times New Roman" w:hAnsi="Times New Roman" w:cs="Times New Roman"/>
          <w:color w:val="000000" w:themeColor="text1"/>
          <w:sz w:val="24"/>
          <w:szCs w:val="24"/>
          <w:lang w:val="ru-RU"/>
        </w:rPr>
      </w:pPr>
      <w:r w:rsidRPr="002F596F">
        <w:rPr>
          <w:rFonts w:ascii="Times New Roman" w:hAnsi="Times New Roman" w:cs="Times New Roman"/>
          <w:color w:val="000000" w:themeColor="text1"/>
          <w:sz w:val="24"/>
          <w:szCs w:val="24"/>
          <w:lang w:val="ru-RU"/>
        </w:rPr>
        <w:t xml:space="preserve">После введения в эксплуатацию "Образовательный комплекс "Точка будущего"" объем потребления электроэнергии возрастет. Предварительный объем потребления электроэнергии на максимальной мощности составит </w:t>
      </w:r>
      <w:r w:rsidRPr="002F596F">
        <w:rPr>
          <w:rFonts w:ascii="Times New Roman" w:hAnsi="Times New Roman" w:cs="Times New Roman"/>
          <w:iCs/>
          <w:color w:val="000000"/>
          <w:sz w:val="24"/>
          <w:szCs w:val="24"/>
          <w:lang w:val="ru-RU"/>
        </w:rPr>
        <w:t>2985,5 кВт</w:t>
      </w:r>
      <w:r w:rsidRPr="002F596F">
        <w:rPr>
          <w:rFonts w:ascii="Times New Roman" w:hAnsi="Times New Roman" w:cs="Times New Roman"/>
          <w:color w:val="000000"/>
          <w:sz w:val="24"/>
          <w:szCs w:val="24"/>
          <w:lang w:val="ru-RU"/>
        </w:rPr>
        <w:t xml:space="preserve"> и уточнится после</w:t>
      </w:r>
      <w:r w:rsidRPr="002F596F">
        <w:rPr>
          <w:rFonts w:ascii="Times New Roman" w:hAnsi="Times New Roman" w:cs="Times New Roman"/>
          <w:color w:val="000000" w:themeColor="text1"/>
          <w:sz w:val="24"/>
          <w:szCs w:val="24"/>
          <w:lang w:val="ru-RU"/>
        </w:rPr>
        <w:t xml:space="preserve"> разработки проектно-сметной документации</w:t>
      </w:r>
      <w:r w:rsidRPr="002F596F">
        <w:rPr>
          <w:rFonts w:ascii="Times New Roman" w:hAnsi="Times New Roman" w:cs="Times New Roman"/>
          <w:color w:val="000000"/>
          <w:sz w:val="24"/>
          <w:szCs w:val="24"/>
          <w:lang w:val="ru-RU"/>
        </w:rPr>
        <w:t>.</w:t>
      </w:r>
    </w:p>
    <w:p w:rsidR="00311D18" w:rsidRPr="002F596F" w:rsidRDefault="00311D18"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04785F" w:rsidRPr="002F596F" w:rsidRDefault="0004785F" w:rsidP="009B15D7">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2F596F">
        <w:rPr>
          <w:rFonts w:ascii="Times New Roman" w:eastAsia="Times New Roman" w:hAnsi="Times New Roman" w:cs="Times New Roman"/>
          <w:b/>
          <w:sz w:val="24"/>
          <w:szCs w:val="24"/>
          <w:lang w:eastAsia="ru-RU"/>
        </w:rPr>
        <w:t>Водоснабжение</w:t>
      </w:r>
    </w:p>
    <w:p w:rsidR="0004785F" w:rsidRPr="002F596F" w:rsidRDefault="0004785F" w:rsidP="009B15D7">
      <w:pPr>
        <w:widowControl w:val="0"/>
        <w:autoSpaceDE w:val="0"/>
        <w:autoSpaceDN w:val="0"/>
        <w:adjustRightInd w:val="0"/>
        <w:spacing w:after="0" w:line="240" w:lineRule="auto"/>
        <w:ind w:right="-2" w:firstLine="708"/>
        <w:contextualSpacing/>
        <w:jc w:val="both"/>
        <w:rPr>
          <w:rFonts w:ascii="Times New Roman" w:eastAsia="Times New Roman" w:hAnsi="Times New Roman" w:cs="Times New Roman"/>
          <w:sz w:val="24"/>
          <w:szCs w:val="24"/>
          <w:lang w:eastAsia="ru-RU"/>
        </w:rPr>
      </w:pP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Поставщиком питьевой воды является город Якутск, где качество питьевой воды, подаваемой населению поселка, полностью зависит от природных колебаний качества воды в реке Лене в течение года, особенно в паводковый период.</w:t>
      </w: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Источником водоснабжения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w:t>
      </w:r>
      <w:proofErr w:type="gramStart"/>
      <w:r w:rsidRPr="002F596F">
        <w:rPr>
          <w:rFonts w:ascii="Times New Roman" w:eastAsia="Times New Roman" w:hAnsi="Times New Roman" w:cs="Times New Roman"/>
          <w:sz w:val="24"/>
          <w:szCs w:val="24"/>
          <w:lang w:eastAsia="ru-RU"/>
        </w:rPr>
        <w:t>является  АО</w:t>
      </w:r>
      <w:proofErr w:type="gramEnd"/>
      <w:r w:rsidRPr="002F596F">
        <w:rPr>
          <w:rFonts w:ascii="Times New Roman" w:eastAsia="Times New Roman" w:hAnsi="Times New Roman" w:cs="Times New Roman"/>
          <w:sz w:val="24"/>
          <w:szCs w:val="24"/>
          <w:lang w:eastAsia="ru-RU"/>
        </w:rPr>
        <w:t xml:space="preserve"> «Водоканал»  по водоводу Якутск-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По системе водоснабжения питьевая вода поступает на </w:t>
      </w:r>
      <w:proofErr w:type="spellStart"/>
      <w:r w:rsidRPr="002F596F">
        <w:rPr>
          <w:rFonts w:ascii="Times New Roman" w:eastAsia="Times New Roman" w:hAnsi="Times New Roman" w:cs="Times New Roman"/>
          <w:sz w:val="24"/>
          <w:szCs w:val="24"/>
          <w:lang w:eastAsia="ru-RU"/>
        </w:rPr>
        <w:t>водоузел</w:t>
      </w:r>
      <w:proofErr w:type="spellEnd"/>
      <w:r w:rsidRPr="002F596F">
        <w:rPr>
          <w:rFonts w:ascii="Times New Roman" w:eastAsia="Times New Roman" w:hAnsi="Times New Roman" w:cs="Times New Roman"/>
          <w:sz w:val="24"/>
          <w:szCs w:val="24"/>
          <w:lang w:eastAsia="ru-RU"/>
        </w:rPr>
        <w:t xml:space="preserve">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с </w:t>
      </w:r>
      <w:proofErr w:type="gramStart"/>
      <w:r w:rsidRPr="002F596F">
        <w:rPr>
          <w:rFonts w:ascii="Times New Roman" w:eastAsia="Times New Roman" w:hAnsi="Times New Roman" w:cs="Times New Roman"/>
          <w:sz w:val="24"/>
          <w:szCs w:val="24"/>
          <w:lang w:eastAsia="ru-RU"/>
        </w:rPr>
        <w:t>проектной  мощностью</w:t>
      </w:r>
      <w:proofErr w:type="gramEnd"/>
      <w:r w:rsidRPr="002F596F">
        <w:rPr>
          <w:rFonts w:ascii="Times New Roman" w:eastAsia="Times New Roman" w:hAnsi="Times New Roman" w:cs="Times New Roman"/>
          <w:sz w:val="24"/>
          <w:szCs w:val="24"/>
          <w:lang w:eastAsia="ru-RU"/>
        </w:rPr>
        <w:t xml:space="preserve"> 3,5 тыс. м3/сутки  и двумя резервуарами запаса воды по 2,0 тыс. м3 каждый. Водоснабжение в посёлок осуществляется от </w:t>
      </w:r>
      <w:proofErr w:type="spellStart"/>
      <w:r w:rsidRPr="002F596F">
        <w:rPr>
          <w:rFonts w:ascii="Times New Roman" w:eastAsia="Times New Roman" w:hAnsi="Times New Roman" w:cs="Times New Roman"/>
          <w:sz w:val="24"/>
          <w:szCs w:val="24"/>
          <w:lang w:eastAsia="ru-RU"/>
        </w:rPr>
        <w:t>фильтровально</w:t>
      </w:r>
      <w:proofErr w:type="spellEnd"/>
      <w:r w:rsidRPr="002F596F">
        <w:rPr>
          <w:rFonts w:ascii="Times New Roman" w:eastAsia="Times New Roman" w:hAnsi="Times New Roman" w:cs="Times New Roman"/>
          <w:sz w:val="24"/>
          <w:szCs w:val="24"/>
          <w:lang w:eastAsia="ru-RU"/>
        </w:rPr>
        <w:t xml:space="preserve">-насосной станции. Потребность населенного пункта   в питьевой воде составляет 3,0 тыс. м3/сутки.   Зоны санитарной охраны </w:t>
      </w:r>
      <w:proofErr w:type="spellStart"/>
      <w:proofErr w:type="gramStart"/>
      <w:r w:rsidRPr="002F596F">
        <w:rPr>
          <w:rFonts w:ascii="Times New Roman" w:eastAsia="Times New Roman" w:hAnsi="Times New Roman" w:cs="Times New Roman"/>
          <w:sz w:val="24"/>
          <w:szCs w:val="24"/>
          <w:lang w:eastAsia="ru-RU"/>
        </w:rPr>
        <w:t>водоузла</w:t>
      </w:r>
      <w:proofErr w:type="spellEnd"/>
      <w:r w:rsidRPr="002F596F">
        <w:rPr>
          <w:rFonts w:ascii="Times New Roman" w:eastAsia="Times New Roman" w:hAnsi="Times New Roman" w:cs="Times New Roman"/>
          <w:sz w:val="24"/>
          <w:szCs w:val="24"/>
          <w:lang w:eastAsia="ru-RU"/>
        </w:rPr>
        <w:t>:  С</w:t>
      </w:r>
      <w:proofErr w:type="gramEnd"/>
      <w:r w:rsidRPr="002F596F">
        <w:rPr>
          <w:rFonts w:ascii="Times New Roman" w:eastAsia="Times New Roman" w:hAnsi="Times New Roman" w:cs="Times New Roman"/>
          <w:sz w:val="24"/>
          <w:szCs w:val="24"/>
          <w:lang w:eastAsia="ru-RU"/>
        </w:rPr>
        <w:t>-15м; З-25м; Ю- 12м; В – 45м.</w:t>
      </w: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2F596F">
        <w:rPr>
          <w:rFonts w:ascii="Times New Roman" w:eastAsia="Times New Roman" w:hAnsi="Times New Roman" w:cs="Times New Roman"/>
          <w:sz w:val="24"/>
          <w:szCs w:val="24"/>
          <w:lang w:eastAsia="ru-RU"/>
        </w:rPr>
        <w:t>Водопроводные  сети</w:t>
      </w:r>
      <w:proofErr w:type="gramEnd"/>
      <w:r w:rsidRPr="002F596F">
        <w:rPr>
          <w:rFonts w:ascii="Times New Roman" w:eastAsia="Times New Roman" w:hAnsi="Times New Roman" w:cs="Times New Roman"/>
          <w:sz w:val="24"/>
          <w:szCs w:val="24"/>
          <w:lang w:eastAsia="ru-RU"/>
        </w:rPr>
        <w:t xml:space="preserve">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имеют протяженность 59,9 км. Из них 20,5 км – водопровод </w:t>
      </w:r>
      <w:proofErr w:type="gramStart"/>
      <w:r w:rsidRPr="002F596F">
        <w:rPr>
          <w:rFonts w:ascii="Times New Roman" w:eastAsia="Times New Roman" w:hAnsi="Times New Roman" w:cs="Times New Roman"/>
          <w:sz w:val="24"/>
          <w:szCs w:val="24"/>
          <w:lang w:eastAsia="ru-RU"/>
        </w:rPr>
        <w:t>с  питьевой</w:t>
      </w:r>
      <w:proofErr w:type="gramEnd"/>
      <w:r w:rsidRPr="002F596F">
        <w:rPr>
          <w:rFonts w:ascii="Times New Roman" w:eastAsia="Times New Roman" w:hAnsi="Times New Roman" w:cs="Times New Roman"/>
          <w:sz w:val="24"/>
          <w:szCs w:val="24"/>
          <w:lang w:eastAsia="ru-RU"/>
        </w:rPr>
        <w:t xml:space="preserve"> водой, магистральный трубопровод ГВС – 23,4 км, внутриквартальный и внутридомовой трубопровод – 16,0 км. Доля ветхих сетей на магистралях ГВС – 22,4%.</w:t>
      </w: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Объем поданной воды в сеть </w:t>
      </w:r>
      <w:proofErr w:type="gramStart"/>
      <w:r w:rsidRPr="002F596F">
        <w:rPr>
          <w:rFonts w:ascii="Times New Roman" w:eastAsia="Times New Roman" w:hAnsi="Times New Roman" w:cs="Times New Roman"/>
          <w:sz w:val="24"/>
          <w:szCs w:val="24"/>
          <w:lang w:eastAsia="ru-RU"/>
        </w:rPr>
        <w:t xml:space="preserve">поселка  </w:t>
      </w:r>
      <w:proofErr w:type="spellStart"/>
      <w:r w:rsidRPr="002F596F">
        <w:rPr>
          <w:rFonts w:ascii="Times New Roman" w:eastAsia="Times New Roman" w:hAnsi="Times New Roman" w:cs="Times New Roman"/>
          <w:sz w:val="24"/>
          <w:szCs w:val="24"/>
          <w:lang w:eastAsia="ru-RU"/>
        </w:rPr>
        <w:t>Жатай</w:t>
      </w:r>
      <w:proofErr w:type="spellEnd"/>
      <w:proofErr w:type="gramEnd"/>
      <w:r w:rsidRPr="002F596F">
        <w:rPr>
          <w:rFonts w:ascii="Times New Roman" w:eastAsia="Times New Roman" w:hAnsi="Times New Roman" w:cs="Times New Roman"/>
          <w:sz w:val="24"/>
          <w:szCs w:val="24"/>
          <w:lang w:eastAsia="ru-RU"/>
        </w:rPr>
        <w:t xml:space="preserve">  за 202</w:t>
      </w:r>
      <w:r w:rsidR="00E0745C" w:rsidRPr="002F596F">
        <w:rPr>
          <w:rFonts w:ascii="Times New Roman" w:eastAsia="Times New Roman" w:hAnsi="Times New Roman" w:cs="Times New Roman"/>
          <w:sz w:val="24"/>
          <w:szCs w:val="24"/>
          <w:lang w:eastAsia="ru-RU"/>
        </w:rPr>
        <w:t>2</w:t>
      </w:r>
      <w:r w:rsidRPr="002F596F">
        <w:rPr>
          <w:rFonts w:ascii="Times New Roman" w:eastAsia="Times New Roman" w:hAnsi="Times New Roman" w:cs="Times New Roman"/>
          <w:sz w:val="24"/>
          <w:szCs w:val="24"/>
          <w:lang w:eastAsia="ru-RU"/>
        </w:rPr>
        <w:t xml:space="preserve"> год составил  </w:t>
      </w:r>
      <w:r w:rsidR="0043252C" w:rsidRPr="002F596F">
        <w:rPr>
          <w:rFonts w:ascii="Times New Roman" w:eastAsia="Times New Roman" w:hAnsi="Times New Roman" w:cs="Times New Roman"/>
          <w:sz w:val="24"/>
          <w:szCs w:val="24"/>
          <w:lang w:eastAsia="ru-RU"/>
        </w:rPr>
        <w:t>491,184</w:t>
      </w:r>
      <w:r w:rsidRPr="002F596F">
        <w:rPr>
          <w:rFonts w:ascii="Times New Roman" w:eastAsia="Times New Roman" w:hAnsi="Times New Roman" w:cs="Times New Roman"/>
          <w:sz w:val="24"/>
          <w:szCs w:val="24"/>
          <w:lang w:eastAsia="ru-RU"/>
        </w:rPr>
        <w:t xml:space="preserve"> тыс. </w:t>
      </w:r>
      <w:proofErr w:type="spellStart"/>
      <w:r w:rsidRPr="002F596F">
        <w:rPr>
          <w:rFonts w:ascii="Times New Roman" w:eastAsia="Times New Roman" w:hAnsi="Times New Roman" w:cs="Times New Roman"/>
          <w:sz w:val="24"/>
          <w:szCs w:val="24"/>
          <w:lang w:eastAsia="ru-RU"/>
        </w:rPr>
        <w:t>куб.м</w:t>
      </w:r>
      <w:proofErr w:type="spellEnd"/>
      <w:r w:rsidRPr="002F596F">
        <w:rPr>
          <w:rFonts w:ascii="Times New Roman" w:eastAsia="Times New Roman" w:hAnsi="Times New Roman" w:cs="Times New Roman"/>
          <w:sz w:val="24"/>
          <w:szCs w:val="24"/>
          <w:lang w:eastAsia="ru-RU"/>
        </w:rPr>
        <w:t>.</w:t>
      </w:r>
    </w:p>
    <w:p w:rsidR="0004785F" w:rsidRPr="002F596F" w:rsidRDefault="0004785F" w:rsidP="009B15D7">
      <w:pPr>
        <w:widowControl w:val="0"/>
        <w:autoSpaceDE w:val="0"/>
        <w:autoSpaceDN w:val="0"/>
        <w:adjustRightInd w:val="0"/>
        <w:spacing w:after="0" w:line="240" w:lineRule="auto"/>
        <w:ind w:right="-2" w:firstLine="708"/>
        <w:contextualSpacing/>
        <w:jc w:val="both"/>
        <w:rPr>
          <w:rFonts w:ascii="Times New Roman" w:eastAsia="Times New Roman" w:hAnsi="Times New Roman" w:cs="Times New Roman"/>
          <w:sz w:val="24"/>
          <w:szCs w:val="24"/>
          <w:lang w:eastAsia="ru-RU"/>
        </w:rPr>
      </w:pPr>
    </w:p>
    <w:p w:rsidR="0004785F" w:rsidRPr="002F596F" w:rsidRDefault="0004785F" w:rsidP="009B15D7">
      <w:pPr>
        <w:widowControl w:val="0"/>
        <w:autoSpaceDE w:val="0"/>
        <w:autoSpaceDN w:val="0"/>
        <w:adjustRightInd w:val="0"/>
        <w:spacing w:after="0" w:line="240" w:lineRule="auto"/>
        <w:ind w:right="-2" w:firstLine="708"/>
        <w:contextualSpacing/>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Сравнительные показатели водоснабжения по годам</w:t>
      </w:r>
    </w:p>
    <w:p w:rsidR="0004785F" w:rsidRPr="002F596F" w:rsidRDefault="0004785F" w:rsidP="009B15D7">
      <w:pPr>
        <w:widowControl w:val="0"/>
        <w:autoSpaceDE w:val="0"/>
        <w:autoSpaceDN w:val="0"/>
        <w:adjustRightInd w:val="0"/>
        <w:spacing w:after="0" w:line="240" w:lineRule="auto"/>
        <w:ind w:right="-2"/>
        <w:contextualSpacing/>
        <w:jc w:val="right"/>
        <w:rPr>
          <w:rFonts w:ascii="Times New Roman" w:eastAsia="Times New Roman" w:hAnsi="Times New Roman" w:cs="Times New Roman"/>
          <w:sz w:val="18"/>
          <w:szCs w:val="18"/>
          <w:lang w:eastAsia="ru-RU"/>
        </w:rPr>
      </w:pPr>
      <w:r w:rsidRPr="002F596F">
        <w:rPr>
          <w:rFonts w:ascii="Times New Roman" w:eastAsia="Times New Roman" w:hAnsi="Times New Roman" w:cs="Times New Roman"/>
          <w:sz w:val="18"/>
          <w:szCs w:val="18"/>
          <w:lang w:eastAsia="ru-RU"/>
        </w:rPr>
        <w:t>Тыс. м3</w:t>
      </w:r>
    </w:p>
    <w:tbl>
      <w:tblPr>
        <w:tblStyle w:val="a4"/>
        <w:tblW w:w="5000" w:type="pct"/>
        <w:tblLayout w:type="fixed"/>
        <w:tblLook w:val="04A0" w:firstRow="1" w:lastRow="0" w:firstColumn="1" w:lastColumn="0" w:noHBand="0" w:noVBand="1"/>
      </w:tblPr>
      <w:tblGrid>
        <w:gridCol w:w="1442"/>
        <w:gridCol w:w="720"/>
        <w:gridCol w:w="720"/>
        <w:gridCol w:w="719"/>
        <w:gridCol w:w="720"/>
        <w:gridCol w:w="720"/>
        <w:gridCol w:w="720"/>
        <w:gridCol w:w="720"/>
        <w:gridCol w:w="720"/>
        <w:gridCol w:w="720"/>
        <w:gridCol w:w="720"/>
        <w:gridCol w:w="720"/>
        <w:gridCol w:w="720"/>
      </w:tblGrid>
      <w:tr w:rsidR="00686201" w:rsidRPr="002F596F" w:rsidTr="003302BD">
        <w:tc>
          <w:tcPr>
            <w:tcW w:w="1317" w:type="dxa"/>
            <w:vMerge w:val="restart"/>
            <w:shd w:val="clear" w:color="auto" w:fill="DBE5F1"/>
          </w:tcPr>
          <w:p w:rsidR="0004785F" w:rsidRPr="002F596F" w:rsidRDefault="0004785F" w:rsidP="009B15D7">
            <w:pPr>
              <w:widowControl w:val="0"/>
              <w:tabs>
                <w:tab w:val="left" w:pos="34"/>
              </w:tabs>
              <w:autoSpaceDE w:val="0"/>
              <w:autoSpaceDN w:val="0"/>
              <w:adjustRightInd w:val="0"/>
              <w:ind w:right="-287"/>
              <w:jc w:val="both"/>
              <w:rPr>
                <w:sz w:val="18"/>
                <w:szCs w:val="18"/>
              </w:rPr>
            </w:pPr>
          </w:p>
        </w:tc>
        <w:tc>
          <w:tcPr>
            <w:tcW w:w="1973" w:type="dxa"/>
            <w:gridSpan w:val="3"/>
            <w:shd w:val="clear" w:color="auto" w:fill="DBE5F1"/>
          </w:tcPr>
          <w:p w:rsidR="0004785F" w:rsidRPr="002F596F" w:rsidRDefault="0004785F" w:rsidP="00E0745C">
            <w:pPr>
              <w:widowControl w:val="0"/>
              <w:tabs>
                <w:tab w:val="left" w:pos="34"/>
              </w:tabs>
              <w:autoSpaceDE w:val="0"/>
              <w:autoSpaceDN w:val="0"/>
              <w:adjustRightInd w:val="0"/>
              <w:jc w:val="center"/>
              <w:rPr>
                <w:sz w:val="18"/>
                <w:szCs w:val="18"/>
              </w:rPr>
            </w:pPr>
            <w:r w:rsidRPr="002F596F">
              <w:rPr>
                <w:sz w:val="18"/>
                <w:szCs w:val="18"/>
              </w:rPr>
              <w:t>201</w:t>
            </w:r>
            <w:r w:rsidR="00E0745C" w:rsidRPr="002F596F">
              <w:rPr>
                <w:sz w:val="18"/>
                <w:szCs w:val="18"/>
              </w:rPr>
              <w:t>9</w:t>
            </w:r>
          </w:p>
        </w:tc>
        <w:tc>
          <w:tcPr>
            <w:tcW w:w="1971" w:type="dxa"/>
            <w:gridSpan w:val="3"/>
            <w:shd w:val="clear" w:color="auto" w:fill="DBE5F1"/>
          </w:tcPr>
          <w:p w:rsidR="0004785F" w:rsidRPr="002F596F" w:rsidRDefault="0004785F" w:rsidP="00E0745C">
            <w:pPr>
              <w:widowControl w:val="0"/>
              <w:tabs>
                <w:tab w:val="left" w:pos="34"/>
              </w:tabs>
              <w:autoSpaceDE w:val="0"/>
              <w:autoSpaceDN w:val="0"/>
              <w:adjustRightInd w:val="0"/>
              <w:jc w:val="center"/>
              <w:rPr>
                <w:sz w:val="18"/>
                <w:szCs w:val="18"/>
              </w:rPr>
            </w:pPr>
            <w:r w:rsidRPr="002F596F">
              <w:rPr>
                <w:sz w:val="18"/>
                <w:szCs w:val="18"/>
              </w:rPr>
              <w:t>20</w:t>
            </w:r>
            <w:r w:rsidR="00E0745C" w:rsidRPr="002F596F">
              <w:rPr>
                <w:sz w:val="18"/>
                <w:szCs w:val="18"/>
              </w:rPr>
              <w:t>20</w:t>
            </w:r>
          </w:p>
        </w:tc>
        <w:tc>
          <w:tcPr>
            <w:tcW w:w="1971" w:type="dxa"/>
            <w:gridSpan w:val="3"/>
            <w:shd w:val="clear" w:color="auto" w:fill="DBE5F1"/>
          </w:tcPr>
          <w:p w:rsidR="0004785F" w:rsidRPr="002F596F" w:rsidRDefault="0004785F" w:rsidP="00E0745C">
            <w:pPr>
              <w:widowControl w:val="0"/>
              <w:tabs>
                <w:tab w:val="left" w:pos="34"/>
              </w:tabs>
              <w:autoSpaceDE w:val="0"/>
              <w:autoSpaceDN w:val="0"/>
              <w:adjustRightInd w:val="0"/>
              <w:jc w:val="center"/>
              <w:rPr>
                <w:sz w:val="18"/>
                <w:szCs w:val="18"/>
              </w:rPr>
            </w:pPr>
            <w:r w:rsidRPr="002F596F">
              <w:rPr>
                <w:sz w:val="18"/>
                <w:szCs w:val="18"/>
              </w:rPr>
              <w:t>202</w:t>
            </w:r>
            <w:r w:rsidR="00E0745C" w:rsidRPr="002F596F">
              <w:rPr>
                <w:sz w:val="18"/>
                <w:szCs w:val="18"/>
              </w:rPr>
              <w:t>1</w:t>
            </w:r>
          </w:p>
        </w:tc>
        <w:tc>
          <w:tcPr>
            <w:tcW w:w="1971" w:type="dxa"/>
            <w:gridSpan w:val="3"/>
            <w:shd w:val="clear" w:color="auto" w:fill="DBE5F1"/>
          </w:tcPr>
          <w:p w:rsidR="0004785F" w:rsidRPr="002F596F" w:rsidRDefault="0004785F" w:rsidP="00E0745C">
            <w:pPr>
              <w:widowControl w:val="0"/>
              <w:tabs>
                <w:tab w:val="left" w:pos="34"/>
              </w:tabs>
              <w:autoSpaceDE w:val="0"/>
              <w:autoSpaceDN w:val="0"/>
              <w:adjustRightInd w:val="0"/>
              <w:jc w:val="center"/>
              <w:rPr>
                <w:sz w:val="18"/>
                <w:szCs w:val="18"/>
              </w:rPr>
            </w:pPr>
            <w:r w:rsidRPr="002F596F">
              <w:rPr>
                <w:sz w:val="18"/>
                <w:szCs w:val="18"/>
              </w:rPr>
              <w:t>202</w:t>
            </w:r>
            <w:r w:rsidR="00E0745C" w:rsidRPr="002F596F">
              <w:rPr>
                <w:sz w:val="18"/>
                <w:szCs w:val="18"/>
              </w:rPr>
              <w:t>2</w:t>
            </w:r>
          </w:p>
        </w:tc>
      </w:tr>
      <w:tr w:rsidR="0004785F" w:rsidRPr="002F596F" w:rsidTr="003302BD">
        <w:trPr>
          <w:trHeight w:val="275"/>
        </w:trPr>
        <w:tc>
          <w:tcPr>
            <w:tcW w:w="1317" w:type="dxa"/>
            <w:vMerge/>
          </w:tcPr>
          <w:p w:rsidR="0004785F" w:rsidRPr="002F596F" w:rsidRDefault="0004785F" w:rsidP="009B15D7">
            <w:pPr>
              <w:widowControl w:val="0"/>
              <w:tabs>
                <w:tab w:val="left" w:pos="34"/>
              </w:tabs>
              <w:autoSpaceDE w:val="0"/>
              <w:autoSpaceDN w:val="0"/>
              <w:adjustRightInd w:val="0"/>
              <w:ind w:right="-287"/>
              <w:jc w:val="both"/>
              <w:rPr>
                <w:sz w:val="18"/>
                <w:szCs w:val="18"/>
              </w:rPr>
            </w:pPr>
          </w:p>
        </w:tc>
        <w:tc>
          <w:tcPr>
            <w:tcW w:w="658" w:type="dxa"/>
            <w:shd w:val="clear" w:color="auto" w:fill="DBE5F1"/>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Всего</w:t>
            </w:r>
          </w:p>
        </w:tc>
        <w:tc>
          <w:tcPr>
            <w:tcW w:w="658" w:type="dxa"/>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Холодная</w:t>
            </w:r>
          </w:p>
        </w:tc>
        <w:tc>
          <w:tcPr>
            <w:tcW w:w="657" w:type="dxa"/>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Горячая</w:t>
            </w:r>
          </w:p>
        </w:tc>
        <w:tc>
          <w:tcPr>
            <w:tcW w:w="657" w:type="dxa"/>
            <w:shd w:val="clear" w:color="auto" w:fill="DBE5F1"/>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Всего</w:t>
            </w:r>
          </w:p>
        </w:tc>
        <w:tc>
          <w:tcPr>
            <w:tcW w:w="657" w:type="dxa"/>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Холодная</w:t>
            </w:r>
          </w:p>
        </w:tc>
        <w:tc>
          <w:tcPr>
            <w:tcW w:w="657" w:type="dxa"/>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Горячая</w:t>
            </w:r>
          </w:p>
        </w:tc>
        <w:tc>
          <w:tcPr>
            <w:tcW w:w="657" w:type="dxa"/>
            <w:shd w:val="clear" w:color="auto" w:fill="DBE5F1"/>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Всего</w:t>
            </w:r>
          </w:p>
        </w:tc>
        <w:tc>
          <w:tcPr>
            <w:tcW w:w="657" w:type="dxa"/>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Холодная</w:t>
            </w:r>
          </w:p>
        </w:tc>
        <w:tc>
          <w:tcPr>
            <w:tcW w:w="657" w:type="dxa"/>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Горячая</w:t>
            </w:r>
          </w:p>
        </w:tc>
        <w:tc>
          <w:tcPr>
            <w:tcW w:w="657" w:type="dxa"/>
            <w:shd w:val="clear" w:color="auto" w:fill="DBE5F1"/>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Всего</w:t>
            </w:r>
          </w:p>
        </w:tc>
        <w:tc>
          <w:tcPr>
            <w:tcW w:w="657" w:type="dxa"/>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Холодная</w:t>
            </w:r>
          </w:p>
        </w:tc>
        <w:tc>
          <w:tcPr>
            <w:tcW w:w="657" w:type="dxa"/>
            <w:vAlign w:val="center"/>
          </w:tcPr>
          <w:p w:rsidR="0004785F" w:rsidRPr="002F596F" w:rsidRDefault="0004785F" w:rsidP="009B15D7">
            <w:pPr>
              <w:widowControl w:val="0"/>
              <w:tabs>
                <w:tab w:val="left" w:pos="34"/>
              </w:tabs>
              <w:autoSpaceDE w:val="0"/>
              <w:autoSpaceDN w:val="0"/>
              <w:adjustRightInd w:val="0"/>
              <w:jc w:val="center"/>
              <w:rPr>
                <w:sz w:val="17"/>
                <w:szCs w:val="17"/>
              </w:rPr>
            </w:pPr>
            <w:r w:rsidRPr="002F596F">
              <w:rPr>
                <w:sz w:val="17"/>
                <w:szCs w:val="17"/>
              </w:rPr>
              <w:t>Горячая</w:t>
            </w:r>
          </w:p>
        </w:tc>
      </w:tr>
      <w:tr w:rsidR="003302BD" w:rsidRPr="002F596F" w:rsidTr="003302BD">
        <w:tc>
          <w:tcPr>
            <w:tcW w:w="1317" w:type="dxa"/>
            <w:shd w:val="clear" w:color="auto" w:fill="DBE5F1"/>
          </w:tcPr>
          <w:p w:rsidR="003302BD" w:rsidRPr="002F596F" w:rsidRDefault="003302BD" w:rsidP="009B15D7">
            <w:pPr>
              <w:widowControl w:val="0"/>
              <w:tabs>
                <w:tab w:val="left" w:pos="0"/>
              </w:tabs>
              <w:autoSpaceDE w:val="0"/>
              <w:autoSpaceDN w:val="0"/>
              <w:adjustRightInd w:val="0"/>
              <w:ind w:right="-34"/>
              <w:rPr>
                <w:sz w:val="18"/>
                <w:szCs w:val="18"/>
              </w:rPr>
            </w:pPr>
            <w:r w:rsidRPr="002F596F">
              <w:rPr>
                <w:sz w:val="18"/>
                <w:szCs w:val="18"/>
              </w:rPr>
              <w:t>1. Объем поданной воды</w:t>
            </w:r>
          </w:p>
        </w:tc>
        <w:tc>
          <w:tcPr>
            <w:tcW w:w="658"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540,8</w:t>
            </w:r>
          </w:p>
        </w:tc>
        <w:tc>
          <w:tcPr>
            <w:tcW w:w="658"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432,6</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108,2</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532,7</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423,5</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109,2</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516,4</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415,5</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100,9</w:t>
            </w:r>
          </w:p>
        </w:tc>
        <w:tc>
          <w:tcPr>
            <w:tcW w:w="657"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center"/>
              <w:rPr>
                <w:color w:val="000000"/>
                <w:sz w:val="17"/>
                <w:szCs w:val="17"/>
              </w:rPr>
            </w:pPr>
            <w:r w:rsidRPr="002F596F">
              <w:rPr>
                <w:color w:val="000000"/>
                <w:sz w:val="17"/>
                <w:szCs w:val="17"/>
              </w:rPr>
              <w:t>491,184</w:t>
            </w:r>
          </w:p>
        </w:tc>
        <w:tc>
          <w:tcPr>
            <w:tcW w:w="657"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center"/>
              <w:rPr>
                <w:color w:val="000000"/>
                <w:sz w:val="17"/>
                <w:szCs w:val="17"/>
              </w:rPr>
            </w:pPr>
            <w:r w:rsidRPr="002F596F">
              <w:rPr>
                <w:color w:val="000000"/>
                <w:sz w:val="17"/>
                <w:szCs w:val="17"/>
              </w:rPr>
              <w:t>387,26</w:t>
            </w:r>
          </w:p>
        </w:tc>
        <w:tc>
          <w:tcPr>
            <w:tcW w:w="657"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center"/>
              <w:rPr>
                <w:color w:val="000000"/>
                <w:sz w:val="17"/>
                <w:szCs w:val="17"/>
              </w:rPr>
            </w:pPr>
            <w:r w:rsidRPr="002F596F">
              <w:rPr>
                <w:color w:val="000000"/>
                <w:sz w:val="17"/>
                <w:szCs w:val="17"/>
              </w:rPr>
              <w:t>103,924</w:t>
            </w:r>
          </w:p>
        </w:tc>
      </w:tr>
      <w:tr w:rsidR="003302BD" w:rsidRPr="002F596F" w:rsidTr="003302BD">
        <w:tc>
          <w:tcPr>
            <w:tcW w:w="1317" w:type="dxa"/>
          </w:tcPr>
          <w:p w:rsidR="003302BD" w:rsidRPr="002F596F" w:rsidRDefault="003302BD" w:rsidP="009B15D7">
            <w:pPr>
              <w:widowControl w:val="0"/>
              <w:tabs>
                <w:tab w:val="left" w:pos="0"/>
              </w:tabs>
              <w:autoSpaceDE w:val="0"/>
              <w:autoSpaceDN w:val="0"/>
              <w:adjustRightInd w:val="0"/>
              <w:ind w:right="-34"/>
              <w:rPr>
                <w:sz w:val="18"/>
                <w:szCs w:val="18"/>
              </w:rPr>
            </w:pPr>
            <w:r w:rsidRPr="002F596F">
              <w:rPr>
                <w:sz w:val="18"/>
                <w:szCs w:val="18"/>
              </w:rPr>
              <w:t>В том числе:</w:t>
            </w:r>
          </w:p>
        </w:tc>
        <w:tc>
          <w:tcPr>
            <w:tcW w:w="658"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p>
        </w:tc>
        <w:tc>
          <w:tcPr>
            <w:tcW w:w="658" w:type="dxa"/>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center"/>
              <w:rPr>
                <w:color w:val="000000"/>
                <w:sz w:val="17"/>
                <w:szCs w:val="17"/>
              </w:rPr>
            </w:pPr>
            <w:r w:rsidRPr="002F596F">
              <w:rPr>
                <w:color w:val="000000"/>
                <w:sz w:val="17"/>
                <w:szCs w:val="17"/>
              </w:rPr>
              <w:t> </w:t>
            </w:r>
          </w:p>
        </w:tc>
        <w:tc>
          <w:tcPr>
            <w:tcW w:w="657"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center"/>
              <w:rPr>
                <w:color w:val="000000"/>
                <w:sz w:val="17"/>
                <w:szCs w:val="17"/>
              </w:rPr>
            </w:pPr>
            <w:r w:rsidRPr="002F596F">
              <w:rPr>
                <w:color w:val="000000"/>
                <w:sz w:val="17"/>
                <w:szCs w:val="17"/>
              </w:rPr>
              <w:t> </w:t>
            </w:r>
          </w:p>
        </w:tc>
        <w:tc>
          <w:tcPr>
            <w:tcW w:w="657"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center"/>
              <w:rPr>
                <w:color w:val="000000"/>
                <w:sz w:val="17"/>
                <w:szCs w:val="17"/>
              </w:rPr>
            </w:pPr>
            <w:r w:rsidRPr="002F596F">
              <w:rPr>
                <w:color w:val="000000"/>
                <w:sz w:val="17"/>
                <w:szCs w:val="17"/>
              </w:rPr>
              <w:t> </w:t>
            </w:r>
          </w:p>
        </w:tc>
      </w:tr>
      <w:tr w:rsidR="003302BD" w:rsidRPr="002F596F" w:rsidTr="003302BD">
        <w:tc>
          <w:tcPr>
            <w:tcW w:w="1317" w:type="dxa"/>
          </w:tcPr>
          <w:p w:rsidR="003302BD" w:rsidRPr="002F596F" w:rsidRDefault="003302BD" w:rsidP="009B15D7">
            <w:pPr>
              <w:widowControl w:val="0"/>
              <w:tabs>
                <w:tab w:val="left" w:pos="0"/>
              </w:tabs>
              <w:autoSpaceDE w:val="0"/>
              <w:autoSpaceDN w:val="0"/>
              <w:adjustRightInd w:val="0"/>
              <w:ind w:right="-34"/>
              <w:rPr>
                <w:sz w:val="18"/>
                <w:szCs w:val="18"/>
              </w:rPr>
            </w:pPr>
            <w:r w:rsidRPr="002F596F">
              <w:rPr>
                <w:sz w:val="18"/>
                <w:szCs w:val="18"/>
              </w:rPr>
              <w:t>Население</w:t>
            </w:r>
          </w:p>
        </w:tc>
        <w:tc>
          <w:tcPr>
            <w:tcW w:w="658"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361,9</w:t>
            </w:r>
          </w:p>
        </w:tc>
        <w:tc>
          <w:tcPr>
            <w:tcW w:w="658"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263,9</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98,0</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344,2</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245,5</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98,7</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337,2</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244,1</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93,1</w:t>
            </w:r>
          </w:p>
        </w:tc>
        <w:tc>
          <w:tcPr>
            <w:tcW w:w="657"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center"/>
              <w:rPr>
                <w:color w:val="000000"/>
                <w:sz w:val="17"/>
                <w:szCs w:val="17"/>
              </w:rPr>
            </w:pPr>
            <w:r w:rsidRPr="002F596F">
              <w:rPr>
                <w:color w:val="000000"/>
                <w:sz w:val="17"/>
                <w:szCs w:val="17"/>
              </w:rPr>
              <w:t>321,774</w:t>
            </w:r>
          </w:p>
        </w:tc>
        <w:tc>
          <w:tcPr>
            <w:tcW w:w="657"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center"/>
              <w:rPr>
                <w:color w:val="000000"/>
                <w:sz w:val="17"/>
                <w:szCs w:val="17"/>
              </w:rPr>
            </w:pPr>
            <w:r w:rsidRPr="002F596F">
              <w:rPr>
                <w:color w:val="000000"/>
                <w:sz w:val="17"/>
                <w:szCs w:val="17"/>
              </w:rPr>
              <w:t>227,1</w:t>
            </w:r>
          </w:p>
        </w:tc>
        <w:tc>
          <w:tcPr>
            <w:tcW w:w="657"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center"/>
              <w:rPr>
                <w:color w:val="000000"/>
                <w:sz w:val="17"/>
                <w:szCs w:val="17"/>
              </w:rPr>
            </w:pPr>
            <w:r w:rsidRPr="002F596F">
              <w:rPr>
                <w:color w:val="000000"/>
                <w:sz w:val="17"/>
                <w:szCs w:val="17"/>
              </w:rPr>
              <w:t>94,674</w:t>
            </w:r>
          </w:p>
        </w:tc>
      </w:tr>
      <w:tr w:rsidR="003302BD" w:rsidRPr="002F596F" w:rsidTr="003302BD">
        <w:tc>
          <w:tcPr>
            <w:tcW w:w="1317" w:type="dxa"/>
          </w:tcPr>
          <w:p w:rsidR="003302BD" w:rsidRPr="002F596F" w:rsidRDefault="003302BD" w:rsidP="009B15D7">
            <w:pPr>
              <w:widowControl w:val="0"/>
              <w:tabs>
                <w:tab w:val="left" w:pos="0"/>
              </w:tabs>
              <w:autoSpaceDE w:val="0"/>
              <w:autoSpaceDN w:val="0"/>
              <w:adjustRightInd w:val="0"/>
              <w:ind w:right="-34"/>
              <w:rPr>
                <w:sz w:val="18"/>
                <w:szCs w:val="18"/>
              </w:rPr>
            </w:pPr>
            <w:r w:rsidRPr="002F596F">
              <w:rPr>
                <w:sz w:val="18"/>
                <w:szCs w:val="18"/>
              </w:rPr>
              <w:t>Бюджетные учреждения</w:t>
            </w:r>
          </w:p>
        </w:tc>
        <w:tc>
          <w:tcPr>
            <w:tcW w:w="658"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36,3</w:t>
            </w:r>
          </w:p>
        </w:tc>
        <w:tc>
          <w:tcPr>
            <w:tcW w:w="658"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28,5</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7,8</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34,2</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27,6</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6,6</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24,6</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19,4</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5,2</w:t>
            </w:r>
          </w:p>
        </w:tc>
        <w:tc>
          <w:tcPr>
            <w:tcW w:w="657"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center"/>
              <w:rPr>
                <w:color w:val="000000"/>
                <w:sz w:val="17"/>
                <w:szCs w:val="17"/>
              </w:rPr>
            </w:pPr>
            <w:r w:rsidRPr="002F596F">
              <w:rPr>
                <w:color w:val="000000"/>
                <w:sz w:val="17"/>
                <w:szCs w:val="17"/>
              </w:rPr>
              <w:t>26,9</w:t>
            </w:r>
          </w:p>
        </w:tc>
        <w:tc>
          <w:tcPr>
            <w:tcW w:w="657"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center"/>
              <w:rPr>
                <w:color w:val="000000"/>
                <w:sz w:val="17"/>
                <w:szCs w:val="17"/>
              </w:rPr>
            </w:pPr>
            <w:r w:rsidRPr="002F596F">
              <w:rPr>
                <w:color w:val="000000"/>
                <w:sz w:val="17"/>
                <w:szCs w:val="17"/>
              </w:rPr>
              <w:t>20,61</w:t>
            </w:r>
          </w:p>
        </w:tc>
        <w:tc>
          <w:tcPr>
            <w:tcW w:w="657"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center"/>
              <w:rPr>
                <w:color w:val="000000"/>
                <w:sz w:val="17"/>
                <w:szCs w:val="17"/>
              </w:rPr>
            </w:pPr>
            <w:r w:rsidRPr="002F596F">
              <w:rPr>
                <w:color w:val="000000"/>
                <w:sz w:val="17"/>
                <w:szCs w:val="17"/>
              </w:rPr>
              <w:t>6,29</w:t>
            </w:r>
          </w:p>
        </w:tc>
      </w:tr>
      <w:tr w:rsidR="003302BD" w:rsidRPr="002F596F" w:rsidTr="000477AE">
        <w:tc>
          <w:tcPr>
            <w:tcW w:w="1317" w:type="dxa"/>
          </w:tcPr>
          <w:p w:rsidR="003302BD" w:rsidRPr="002F596F" w:rsidRDefault="003302BD" w:rsidP="009B15D7">
            <w:pPr>
              <w:widowControl w:val="0"/>
              <w:tabs>
                <w:tab w:val="left" w:pos="0"/>
              </w:tabs>
              <w:autoSpaceDE w:val="0"/>
              <w:autoSpaceDN w:val="0"/>
              <w:adjustRightInd w:val="0"/>
              <w:ind w:right="-34"/>
              <w:rPr>
                <w:sz w:val="18"/>
                <w:szCs w:val="18"/>
              </w:rPr>
            </w:pPr>
            <w:r w:rsidRPr="002F596F">
              <w:rPr>
                <w:sz w:val="18"/>
                <w:szCs w:val="18"/>
              </w:rPr>
              <w:t>Прочие потребители</w:t>
            </w:r>
          </w:p>
          <w:p w:rsidR="003302BD" w:rsidRPr="002F596F" w:rsidRDefault="003302BD" w:rsidP="009B15D7">
            <w:pPr>
              <w:widowControl w:val="0"/>
              <w:tabs>
                <w:tab w:val="left" w:pos="0"/>
              </w:tabs>
              <w:autoSpaceDE w:val="0"/>
              <w:autoSpaceDN w:val="0"/>
              <w:adjustRightInd w:val="0"/>
              <w:ind w:right="-34"/>
              <w:rPr>
                <w:sz w:val="18"/>
                <w:szCs w:val="18"/>
              </w:rPr>
            </w:pPr>
          </w:p>
        </w:tc>
        <w:tc>
          <w:tcPr>
            <w:tcW w:w="658"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142,6</w:t>
            </w:r>
          </w:p>
        </w:tc>
        <w:tc>
          <w:tcPr>
            <w:tcW w:w="658"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140,2</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2,4</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154,3</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150,4</w:t>
            </w:r>
          </w:p>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3,9</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154,6</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152,0</w:t>
            </w: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2,6</w:t>
            </w:r>
          </w:p>
        </w:tc>
        <w:tc>
          <w:tcPr>
            <w:tcW w:w="657"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center"/>
              <w:rPr>
                <w:color w:val="000000"/>
                <w:sz w:val="17"/>
                <w:szCs w:val="17"/>
              </w:rPr>
            </w:pPr>
            <w:r w:rsidRPr="002F596F">
              <w:rPr>
                <w:color w:val="000000"/>
                <w:sz w:val="17"/>
                <w:szCs w:val="17"/>
              </w:rPr>
              <w:t>142,51</w:t>
            </w:r>
          </w:p>
        </w:tc>
        <w:tc>
          <w:tcPr>
            <w:tcW w:w="657"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center"/>
              <w:rPr>
                <w:color w:val="000000"/>
                <w:sz w:val="17"/>
                <w:szCs w:val="17"/>
              </w:rPr>
            </w:pPr>
            <w:r w:rsidRPr="002F596F">
              <w:rPr>
                <w:color w:val="000000"/>
                <w:sz w:val="17"/>
                <w:szCs w:val="17"/>
              </w:rPr>
              <w:t>139,55</w:t>
            </w:r>
          </w:p>
        </w:tc>
        <w:tc>
          <w:tcPr>
            <w:tcW w:w="657" w:type="dxa"/>
            <w:tcBorders>
              <w:top w:val="nil"/>
              <w:left w:val="nil"/>
              <w:bottom w:val="single" w:sz="8" w:space="0" w:color="auto"/>
              <w:right w:val="single" w:sz="8" w:space="0" w:color="auto"/>
            </w:tcBorders>
            <w:shd w:val="clear" w:color="auto" w:fill="auto"/>
            <w:vAlign w:val="center"/>
          </w:tcPr>
          <w:p w:rsidR="003302BD" w:rsidRPr="002F596F" w:rsidRDefault="003302BD" w:rsidP="009B15D7">
            <w:pPr>
              <w:jc w:val="center"/>
              <w:rPr>
                <w:color w:val="000000"/>
                <w:sz w:val="17"/>
                <w:szCs w:val="17"/>
              </w:rPr>
            </w:pPr>
            <w:r w:rsidRPr="002F596F">
              <w:rPr>
                <w:color w:val="000000"/>
                <w:sz w:val="17"/>
                <w:szCs w:val="17"/>
              </w:rPr>
              <w:t>2,96</w:t>
            </w:r>
          </w:p>
        </w:tc>
      </w:tr>
      <w:tr w:rsidR="003302BD" w:rsidRPr="002F596F" w:rsidTr="000477AE">
        <w:tc>
          <w:tcPr>
            <w:tcW w:w="1317" w:type="dxa"/>
            <w:shd w:val="clear" w:color="auto" w:fill="DBE5F1"/>
          </w:tcPr>
          <w:p w:rsidR="003302BD" w:rsidRPr="002F596F" w:rsidRDefault="003302BD" w:rsidP="009B15D7">
            <w:pPr>
              <w:widowControl w:val="0"/>
              <w:tabs>
                <w:tab w:val="left" w:pos="0"/>
                <w:tab w:val="left" w:pos="1620"/>
              </w:tabs>
              <w:autoSpaceDE w:val="0"/>
              <w:autoSpaceDN w:val="0"/>
              <w:adjustRightInd w:val="0"/>
              <w:ind w:right="-34"/>
              <w:rPr>
                <w:sz w:val="18"/>
                <w:szCs w:val="18"/>
              </w:rPr>
            </w:pPr>
            <w:r w:rsidRPr="002F596F">
              <w:rPr>
                <w:sz w:val="18"/>
                <w:szCs w:val="18"/>
              </w:rPr>
              <w:t>2. Потери воды</w:t>
            </w:r>
          </w:p>
        </w:tc>
        <w:tc>
          <w:tcPr>
            <w:tcW w:w="658"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51,9</w:t>
            </w:r>
          </w:p>
          <w:p w:rsidR="003302BD" w:rsidRPr="002F596F" w:rsidRDefault="003302BD" w:rsidP="009B15D7">
            <w:pPr>
              <w:widowControl w:val="0"/>
              <w:tabs>
                <w:tab w:val="left" w:pos="34"/>
              </w:tabs>
              <w:autoSpaceDE w:val="0"/>
              <w:autoSpaceDN w:val="0"/>
              <w:adjustRightInd w:val="0"/>
              <w:jc w:val="both"/>
              <w:rPr>
                <w:sz w:val="17"/>
                <w:szCs w:val="17"/>
              </w:rPr>
            </w:pPr>
          </w:p>
        </w:tc>
        <w:tc>
          <w:tcPr>
            <w:tcW w:w="658"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53,4</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r w:rsidRPr="002F596F">
              <w:rPr>
                <w:sz w:val="17"/>
                <w:szCs w:val="17"/>
              </w:rPr>
              <w:t>66,9</w:t>
            </w:r>
          </w:p>
        </w:tc>
        <w:tc>
          <w:tcPr>
            <w:tcW w:w="657" w:type="dxa"/>
            <w:shd w:val="clear" w:color="auto" w:fill="DBE5F1"/>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tcPr>
          <w:p w:rsidR="003302BD" w:rsidRPr="002F596F" w:rsidRDefault="003302BD" w:rsidP="009B15D7">
            <w:pPr>
              <w:widowControl w:val="0"/>
              <w:tabs>
                <w:tab w:val="left" w:pos="34"/>
              </w:tabs>
              <w:autoSpaceDE w:val="0"/>
              <w:autoSpaceDN w:val="0"/>
              <w:adjustRightInd w:val="0"/>
              <w:jc w:val="both"/>
              <w:rPr>
                <w:sz w:val="17"/>
                <w:szCs w:val="17"/>
              </w:rPr>
            </w:pPr>
          </w:p>
        </w:tc>
        <w:tc>
          <w:tcPr>
            <w:tcW w:w="657" w:type="dxa"/>
            <w:tcBorders>
              <w:top w:val="nil"/>
              <w:left w:val="nil"/>
              <w:bottom w:val="single" w:sz="8" w:space="0" w:color="auto"/>
              <w:right w:val="single" w:sz="8" w:space="0" w:color="auto"/>
            </w:tcBorders>
            <w:shd w:val="clear" w:color="000000" w:fill="DBE5F1"/>
            <w:vAlign w:val="center"/>
          </w:tcPr>
          <w:p w:rsidR="003302BD" w:rsidRPr="002F596F" w:rsidRDefault="003302BD" w:rsidP="009B15D7">
            <w:pPr>
              <w:jc w:val="center"/>
              <w:rPr>
                <w:color w:val="000000"/>
                <w:sz w:val="17"/>
                <w:szCs w:val="17"/>
              </w:rPr>
            </w:pPr>
            <w:r w:rsidRPr="002F596F">
              <w:rPr>
                <w:color w:val="000000"/>
                <w:sz w:val="17"/>
                <w:szCs w:val="17"/>
              </w:rPr>
              <w:t>75,75</w:t>
            </w:r>
          </w:p>
        </w:tc>
        <w:tc>
          <w:tcPr>
            <w:tcW w:w="657" w:type="dxa"/>
            <w:tcBorders>
              <w:top w:val="single" w:sz="8" w:space="0" w:color="auto"/>
              <w:left w:val="nil"/>
              <w:bottom w:val="single" w:sz="4" w:space="0" w:color="auto"/>
              <w:right w:val="single" w:sz="8" w:space="0" w:color="auto"/>
            </w:tcBorders>
            <w:shd w:val="clear" w:color="000000" w:fill="DBE5F1"/>
            <w:vAlign w:val="center"/>
          </w:tcPr>
          <w:p w:rsidR="003302BD" w:rsidRPr="002F596F" w:rsidRDefault="003302BD" w:rsidP="009B15D7">
            <w:pPr>
              <w:jc w:val="center"/>
              <w:rPr>
                <w:color w:val="000000"/>
                <w:sz w:val="17"/>
                <w:szCs w:val="17"/>
              </w:rPr>
            </w:pPr>
            <w:r w:rsidRPr="002F596F">
              <w:rPr>
                <w:color w:val="000000"/>
                <w:sz w:val="17"/>
                <w:szCs w:val="17"/>
              </w:rPr>
              <w:t> </w:t>
            </w:r>
          </w:p>
        </w:tc>
        <w:tc>
          <w:tcPr>
            <w:tcW w:w="657" w:type="dxa"/>
            <w:tcBorders>
              <w:top w:val="single" w:sz="8" w:space="0" w:color="auto"/>
              <w:left w:val="nil"/>
              <w:bottom w:val="single" w:sz="4" w:space="0" w:color="auto"/>
              <w:right w:val="single" w:sz="8" w:space="0" w:color="auto"/>
            </w:tcBorders>
            <w:shd w:val="clear" w:color="auto" w:fill="auto"/>
            <w:vAlign w:val="center"/>
          </w:tcPr>
          <w:p w:rsidR="003302BD" w:rsidRPr="002F596F" w:rsidRDefault="003302BD" w:rsidP="009B15D7">
            <w:pPr>
              <w:jc w:val="center"/>
              <w:rPr>
                <w:color w:val="000000"/>
                <w:sz w:val="17"/>
                <w:szCs w:val="17"/>
              </w:rPr>
            </w:pPr>
            <w:r w:rsidRPr="002F596F">
              <w:rPr>
                <w:color w:val="000000"/>
                <w:sz w:val="17"/>
                <w:szCs w:val="17"/>
              </w:rPr>
              <w:t> </w:t>
            </w:r>
          </w:p>
        </w:tc>
      </w:tr>
    </w:tbl>
    <w:p w:rsidR="0004785F" w:rsidRPr="002F596F" w:rsidRDefault="0004785F" w:rsidP="009B15D7">
      <w:pPr>
        <w:widowControl w:val="0"/>
        <w:autoSpaceDE w:val="0"/>
        <w:autoSpaceDN w:val="0"/>
        <w:adjustRightInd w:val="0"/>
        <w:spacing w:after="0" w:line="240" w:lineRule="auto"/>
        <w:jc w:val="both"/>
        <w:rPr>
          <w:rFonts w:ascii="Arial" w:eastAsia="Times New Roman" w:hAnsi="Arial" w:cs="Arial"/>
          <w:b/>
          <w:bCs/>
          <w:color w:val="4F81BD"/>
          <w:sz w:val="18"/>
          <w:szCs w:val="18"/>
          <w:lang w:eastAsia="ru-RU"/>
        </w:rPr>
      </w:pPr>
    </w:p>
    <w:p w:rsidR="0004785F" w:rsidRPr="002F596F" w:rsidRDefault="0004785F" w:rsidP="009B15D7">
      <w:pPr>
        <w:widowControl w:val="0"/>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r w:rsidRPr="002F596F">
        <w:rPr>
          <w:rFonts w:ascii="Times New Roman" w:eastAsia="Times New Roman" w:hAnsi="Times New Roman" w:cs="Arial"/>
          <w:b/>
          <w:bCs/>
          <w:sz w:val="24"/>
          <w:szCs w:val="18"/>
          <w:lang w:eastAsia="ru-RU"/>
        </w:rPr>
        <w:t>Динамика водоснабжения по годам</w:t>
      </w:r>
    </w:p>
    <w:p w:rsidR="0004785F" w:rsidRPr="002F596F" w:rsidRDefault="0004785F" w:rsidP="009B15D7">
      <w:pPr>
        <w:keepNext/>
        <w:widowControl w:val="0"/>
        <w:autoSpaceDE w:val="0"/>
        <w:autoSpaceDN w:val="0"/>
        <w:adjustRightInd w:val="0"/>
        <w:spacing w:after="0" w:line="240" w:lineRule="auto"/>
        <w:ind w:right="-2" w:firstLine="708"/>
        <w:contextualSpacing/>
        <w:jc w:val="both"/>
        <w:rPr>
          <w:rFonts w:ascii="Times New Roman" w:eastAsia="Times New Roman" w:hAnsi="Times New Roman" w:cs="Arial"/>
          <w:sz w:val="24"/>
          <w:szCs w:val="20"/>
          <w:lang w:eastAsia="ru-RU"/>
        </w:rPr>
      </w:pPr>
      <w:r w:rsidRPr="002F596F">
        <w:rPr>
          <w:rFonts w:ascii="Times New Roman" w:eastAsia="Times New Roman" w:hAnsi="Times New Roman" w:cs="Times New Roman"/>
          <w:noProof/>
          <w:sz w:val="24"/>
          <w:szCs w:val="24"/>
          <w:lang w:eastAsia="ru-RU"/>
        </w:rPr>
        <w:lastRenderedPageBreak/>
        <w:drawing>
          <wp:inline distT="0" distB="0" distL="0" distR="0">
            <wp:extent cx="5591175" cy="2505075"/>
            <wp:effectExtent l="19050" t="0" r="9525" b="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785F" w:rsidRPr="002F596F" w:rsidRDefault="0004785F" w:rsidP="009B15D7">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04785F" w:rsidRPr="002F596F" w:rsidRDefault="0004785F" w:rsidP="009B15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Наблюдается снижение потребления воды, но потери воды увеличиваются.</w:t>
      </w:r>
    </w:p>
    <w:p w:rsidR="007B30D5" w:rsidRPr="002F596F" w:rsidRDefault="007B30D5"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04785F" w:rsidRPr="002F596F" w:rsidRDefault="007B30D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Для обеспечения безаварийной работы объектов систем водоснабжения и во избежание перебоев в работе оборудования, отвечающего за поставку ресурса, вследствие влияния отрицательных температур наружного воздуха, предусмотрены следующие мероприятия:</w:t>
      </w:r>
    </w:p>
    <w:p w:rsidR="0004785F" w:rsidRPr="002F596F" w:rsidRDefault="007B30D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760DF5" w:rsidRPr="002F596F">
        <w:rPr>
          <w:rFonts w:ascii="Times New Roman" w:eastAsia="Times New Roman" w:hAnsi="Times New Roman" w:cs="Times New Roman"/>
          <w:sz w:val="24"/>
          <w:szCs w:val="24"/>
          <w:lang w:eastAsia="ru-RU"/>
        </w:rPr>
        <w:t>по ликвидации утечек и несанкционированного расхода воды</w:t>
      </w:r>
      <w:r w:rsidRPr="002F596F">
        <w:rPr>
          <w:rFonts w:ascii="Times New Roman" w:eastAsia="Times New Roman" w:hAnsi="Times New Roman" w:cs="Times New Roman"/>
          <w:sz w:val="24"/>
          <w:szCs w:val="24"/>
          <w:lang w:eastAsia="ru-RU"/>
        </w:rPr>
        <w:t>;</w:t>
      </w:r>
    </w:p>
    <w:p w:rsidR="0004785F" w:rsidRPr="002F596F" w:rsidRDefault="007B30D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760DF5" w:rsidRPr="002F596F">
        <w:rPr>
          <w:rFonts w:ascii="Times New Roman" w:eastAsia="Times New Roman" w:hAnsi="Times New Roman" w:cs="Times New Roman"/>
          <w:sz w:val="24"/>
          <w:szCs w:val="24"/>
          <w:lang w:eastAsia="ru-RU"/>
        </w:rPr>
        <w:t>замена трубопроводов и</w:t>
      </w:r>
      <w:r w:rsidR="004740A0">
        <w:rPr>
          <w:rFonts w:ascii="Times New Roman" w:eastAsia="Times New Roman" w:hAnsi="Times New Roman" w:cs="Times New Roman"/>
          <w:sz w:val="24"/>
          <w:szCs w:val="24"/>
          <w:lang w:eastAsia="ru-RU"/>
        </w:rPr>
        <w:t xml:space="preserve"> </w:t>
      </w:r>
      <w:r w:rsidR="00760DF5" w:rsidRPr="002F596F">
        <w:rPr>
          <w:rFonts w:ascii="Times New Roman" w:eastAsia="Times New Roman" w:hAnsi="Times New Roman" w:cs="Times New Roman"/>
          <w:sz w:val="24"/>
          <w:szCs w:val="24"/>
          <w:lang w:eastAsia="ru-RU"/>
        </w:rPr>
        <w:t>арматуры системы</w:t>
      </w:r>
      <w:r w:rsidR="001913AC">
        <w:rPr>
          <w:rFonts w:ascii="Times New Roman" w:eastAsia="Times New Roman" w:hAnsi="Times New Roman" w:cs="Times New Roman"/>
          <w:sz w:val="24"/>
          <w:szCs w:val="24"/>
          <w:lang w:eastAsia="ru-RU"/>
        </w:rPr>
        <w:t xml:space="preserve"> </w:t>
      </w:r>
      <w:r w:rsidR="00760DF5" w:rsidRPr="002F596F">
        <w:rPr>
          <w:rFonts w:ascii="Times New Roman" w:eastAsia="Times New Roman" w:hAnsi="Times New Roman" w:cs="Times New Roman"/>
          <w:sz w:val="24"/>
          <w:szCs w:val="24"/>
          <w:lang w:eastAsia="ru-RU"/>
        </w:rPr>
        <w:t>горячего и холодного</w:t>
      </w:r>
      <w:r w:rsidR="004740A0">
        <w:rPr>
          <w:rFonts w:ascii="Times New Roman" w:eastAsia="Times New Roman" w:hAnsi="Times New Roman" w:cs="Times New Roman"/>
          <w:sz w:val="24"/>
          <w:szCs w:val="24"/>
          <w:lang w:eastAsia="ru-RU"/>
        </w:rPr>
        <w:t xml:space="preserve"> </w:t>
      </w:r>
      <w:r w:rsidR="00760DF5" w:rsidRPr="002F596F">
        <w:rPr>
          <w:rFonts w:ascii="Times New Roman" w:eastAsia="Times New Roman" w:hAnsi="Times New Roman" w:cs="Times New Roman"/>
          <w:sz w:val="24"/>
          <w:szCs w:val="24"/>
          <w:lang w:eastAsia="ru-RU"/>
        </w:rPr>
        <w:t>водоснабжения;</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ремонт насосов</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и электродвигателей;</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предварительный</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подогрев питательной</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воды в котельной;</w:t>
      </w:r>
    </w:p>
    <w:p w:rsidR="00760DF5" w:rsidRPr="002F596F" w:rsidRDefault="00760DF5"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повышение качества</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водоподготовки и</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контроль за его</w:t>
      </w:r>
      <w:r w:rsidR="004740A0">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соблюдением.</w:t>
      </w:r>
    </w:p>
    <w:p w:rsidR="00311D18" w:rsidRPr="002F596F" w:rsidRDefault="00311D18"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311D18" w:rsidRPr="002F596F" w:rsidRDefault="00311D18" w:rsidP="009B15D7">
      <w:pPr>
        <w:pStyle w:val="a5"/>
        <w:ind w:right="-2" w:firstLine="708"/>
        <w:contextualSpacing/>
        <w:jc w:val="both"/>
        <w:rPr>
          <w:rFonts w:ascii="Times New Roman" w:hAnsi="Times New Roman" w:cs="Times New Roman"/>
          <w:color w:val="000000" w:themeColor="text1"/>
          <w:sz w:val="24"/>
          <w:szCs w:val="24"/>
          <w:lang w:val="ru-RU"/>
        </w:rPr>
      </w:pPr>
      <w:r w:rsidRPr="002F596F">
        <w:rPr>
          <w:rFonts w:ascii="Times New Roman" w:hAnsi="Times New Roman" w:cs="Times New Roman"/>
          <w:color w:val="000000" w:themeColor="text1"/>
          <w:sz w:val="24"/>
          <w:szCs w:val="24"/>
          <w:lang w:val="ru-RU"/>
        </w:rPr>
        <w:t xml:space="preserve">После введения в эксплуатацию "Образовательный комплекс "Точка будущего"" потребление воды возрастет. Предварительный объем потребления составит </w:t>
      </w:r>
      <w:r w:rsidRPr="002F596F">
        <w:rPr>
          <w:rFonts w:ascii="Times New Roman" w:hAnsi="Times New Roman" w:cs="Times New Roman"/>
          <w:iCs/>
          <w:color w:val="000000"/>
          <w:sz w:val="24"/>
          <w:szCs w:val="24"/>
          <w:lang w:val="ru-RU"/>
        </w:rPr>
        <w:t xml:space="preserve">198,866 </w:t>
      </w:r>
      <w:proofErr w:type="spellStart"/>
      <w:r w:rsidRPr="002F596F">
        <w:rPr>
          <w:rFonts w:ascii="Times New Roman" w:hAnsi="Times New Roman" w:cs="Times New Roman"/>
          <w:color w:val="000000"/>
          <w:sz w:val="24"/>
          <w:szCs w:val="24"/>
          <w:lang w:val="ru-RU"/>
        </w:rPr>
        <w:t>мЗ</w:t>
      </w:r>
      <w:proofErr w:type="spellEnd"/>
      <w:r w:rsidRPr="002F596F">
        <w:rPr>
          <w:rFonts w:ascii="Times New Roman" w:hAnsi="Times New Roman" w:cs="Times New Roman"/>
          <w:color w:val="000000"/>
          <w:sz w:val="24"/>
          <w:szCs w:val="24"/>
          <w:lang w:val="ru-RU"/>
        </w:rPr>
        <w:t>/</w:t>
      </w:r>
      <w:proofErr w:type="spellStart"/>
      <w:r w:rsidRPr="002F596F">
        <w:rPr>
          <w:rFonts w:ascii="Times New Roman" w:hAnsi="Times New Roman" w:cs="Times New Roman"/>
          <w:color w:val="000000"/>
          <w:sz w:val="24"/>
          <w:szCs w:val="24"/>
          <w:lang w:val="ru-RU"/>
        </w:rPr>
        <w:t>сут</w:t>
      </w:r>
      <w:proofErr w:type="spellEnd"/>
      <w:proofErr w:type="gramStart"/>
      <w:r w:rsidRPr="002F596F">
        <w:rPr>
          <w:rFonts w:ascii="Times New Roman" w:hAnsi="Times New Roman" w:cs="Times New Roman"/>
          <w:color w:val="000000"/>
          <w:sz w:val="24"/>
          <w:szCs w:val="24"/>
          <w:lang w:val="ru-RU"/>
        </w:rPr>
        <w:t>.</w:t>
      </w:r>
      <w:proofErr w:type="gramEnd"/>
      <w:r w:rsidRPr="002F596F">
        <w:rPr>
          <w:rFonts w:ascii="Times New Roman" w:hAnsi="Times New Roman" w:cs="Times New Roman"/>
          <w:color w:val="000000"/>
          <w:sz w:val="24"/>
          <w:szCs w:val="24"/>
          <w:lang w:val="ru-RU"/>
        </w:rPr>
        <w:t xml:space="preserve"> и уточнится после</w:t>
      </w:r>
      <w:r w:rsidRPr="002F596F">
        <w:rPr>
          <w:rFonts w:ascii="Times New Roman" w:hAnsi="Times New Roman" w:cs="Times New Roman"/>
          <w:color w:val="000000" w:themeColor="text1"/>
          <w:sz w:val="24"/>
          <w:szCs w:val="24"/>
          <w:lang w:val="ru-RU"/>
        </w:rPr>
        <w:t xml:space="preserve"> разработки проектно-сметной документации</w:t>
      </w:r>
      <w:r w:rsidRPr="002F596F">
        <w:rPr>
          <w:rFonts w:ascii="Times New Roman" w:hAnsi="Times New Roman" w:cs="Times New Roman"/>
          <w:color w:val="000000"/>
          <w:sz w:val="24"/>
          <w:szCs w:val="24"/>
          <w:lang w:val="ru-RU"/>
        </w:rPr>
        <w:t>.</w:t>
      </w:r>
    </w:p>
    <w:p w:rsidR="000E7EB1" w:rsidRPr="002F596F" w:rsidRDefault="000E7EB1" w:rsidP="009B15D7">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04785F" w:rsidRPr="002F596F" w:rsidRDefault="0004785F" w:rsidP="009B15D7">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eastAsia="ru-RU"/>
        </w:rPr>
        <w:t>Водоотведение</w:t>
      </w:r>
    </w:p>
    <w:p w:rsidR="0004785F" w:rsidRPr="002F596F" w:rsidRDefault="0004785F" w:rsidP="009B15D7">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2F596F">
        <w:rPr>
          <w:rFonts w:ascii="Times New Roman" w:eastAsia="Times New Roman" w:hAnsi="Times New Roman" w:cs="Times New Roman"/>
          <w:sz w:val="24"/>
          <w:szCs w:val="24"/>
          <w:lang w:eastAsia="ru-RU"/>
        </w:rPr>
        <w:t>В  настоящее</w:t>
      </w:r>
      <w:proofErr w:type="gramEnd"/>
      <w:r w:rsidRPr="002F596F">
        <w:rPr>
          <w:rFonts w:ascii="Times New Roman" w:eastAsia="Times New Roman" w:hAnsi="Times New Roman" w:cs="Times New Roman"/>
          <w:sz w:val="24"/>
          <w:szCs w:val="24"/>
          <w:lang w:eastAsia="ru-RU"/>
        </w:rPr>
        <w:t xml:space="preserve">  время  система  водоотведения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обеспечивает  централизованный прием,  перекачку и очистку  сточных вод от промышленных предприятий, общественных объектов  и многоквартирных жилых домов на территории городского округа. Работы </w:t>
      </w:r>
      <w:r w:rsidR="00F6230F" w:rsidRPr="002F596F">
        <w:rPr>
          <w:rFonts w:ascii="Times New Roman" w:eastAsia="Times New Roman" w:hAnsi="Times New Roman" w:cs="Times New Roman"/>
          <w:sz w:val="24"/>
          <w:szCs w:val="24"/>
          <w:lang w:eastAsia="ru-RU"/>
        </w:rPr>
        <w:t xml:space="preserve">по транспортировке сточных вод </w:t>
      </w:r>
      <w:r w:rsidRPr="002F596F">
        <w:rPr>
          <w:rFonts w:ascii="Times New Roman" w:eastAsia="Times New Roman" w:hAnsi="Times New Roman" w:cs="Times New Roman"/>
          <w:sz w:val="24"/>
          <w:szCs w:val="24"/>
          <w:lang w:eastAsia="ru-RU"/>
        </w:rPr>
        <w:t>осуществляет МУП «</w:t>
      </w:r>
      <w:proofErr w:type="spellStart"/>
      <w:r w:rsidRPr="002F596F">
        <w:rPr>
          <w:rFonts w:ascii="Times New Roman" w:eastAsia="Times New Roman" w:hAnsi="Times New Roman" w:cs="Times New Roman"/>
          <w:sz w:val="24"/>
          <w:szCs w:val="24"/>
          <w:lang w:eastAsia="ru-RU"/>
        </w:rPr>
        <w:t>Жатайтеплосеть</w:t>
      </w:r>
      <w:proofErr w:type="spellEnd"/>
      <w:r w:rsidRPr="002F596F">
        <w:rPr>
          <w:rFonts w:ascii="Times New Roman" w:eastAsia="Times New Roman" w:hAnsi="Times New Roman" w:cs="Times New Roman"/>
          <w:sz w:val="24"/>
          <w:szCs w:val="24"/>
          <w:lang w:eastAsia="ru-RU"/>
        </w:rPr>
        <w:t>».</w:t>
      </w:r>
      <w:r w:rsidR="00F6230F" w:rsidRPr="002F596F">
        <w:rPr>
          <w:rFonts w:ascii="Times New Roman" w:eastAsia="Times New Roman" w:hAnsi="Times New Roman" w:cs="Times New Roman"/>
          <w:sz w:val="24"/>
          <w:szCs w:val="24"/>
          <w:lang w:eastAsia="ru-RU"/>
        </w:rPr>
        <w:t xml:space="preserve"> Работы по очистке осуществляет АО «Водоканал».</w:t>
      </w: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2F596F">
        <w:rPr>
          <w:rFonts w:ascii="Times New Roman" w:eastAsia="Times New Roman" w:hAnsi="Times New Roman" w:cs="Times New Roman"/>
          <w:sz w:val="24"/>
          <w:szCs w:val="24"/>
          <w:lang w:eastAsia="ru-RU"/>
        </w:rPr>
        <w:t>Система  канализации</w:t>
      </w:r>
      <w:proofErr w:type="gramEnd"/>
      <w:r w:rsidRPr="002F596F">
        <w:rPr>
          <w:rFonts w:ascii="Times New Roman" w:eastAsia="Times New Roman" w:hAnsi="Times New Roman" w:cs="Times New Roman"/>
          <w:sz w:val="24"/>
          <w:szCs w:val="24"/>
          <w:lang w:eastAsia="ru-RU"/>
        </w:rPr>
        <w:t xml:space="preserve">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  самотечно-напорная.  </w:t>
      </w:r>
      <w:proofErr w:type="gramStart"/>
      <w:r w:rsidRPr="002F596F">
        <w:rPr>
          <w:rFonts w:ascii="Times New Roman" w:eastAsia="Times New Roman" w:hAnsi="Times New Roman" w:cs="Times New Roman"/>
          <w:sz w:val="24"/>
          <w:szCs w:val="24"/>
          <w:lang w:eastAsia="ru-RU"/>
        </w:rPr>
        <w:t>Сточные  воды</w:t>
      </w:r>
      <w:proofErr w:type="gramEnd"/>
      <w:r w:rsidRPr="002F596F">
        <w:rPr>
          <w:rFonts w:ascii="Times New Roman" w:eastAsia="Times New Roman" w:hAnsi="Times New Roman" w:cs="Times New Roman"/>
          <w:sz w:val="24"/>
          <w:szCs w:val="24"/>
          <w:lang w:eastAsia="ru-RU"/>
        </w:rPr>
        <w:t xml:space="preserve">  по  существующей системе самотечных коллекторов поступают на канализационные насосные станции (КНС), после чего перекачиваются по напорным трубопроводам на очистные сооружения канализации механической  очистки стоков (КОС). Границей водного объекта является река </w:t>
      </w:r>
      <w:proofErr w:type="gramStart"/>
      <w:r w:rsidRPr="002F596F">
        <w:rPr>
          <w:rFonts w:ascii="Times New Roman" w:eastAsia="Times New Roman" w:hAnsi="Times New Roman" w:cs="Times New Roman"/>
          <w:sz w:val="24"/>
          <w:szCs w:val="24"/>
          <w:lang w:eastAsia="ru-RU"/>
        </w:rPr>
        <w:t>Лена  в</w:t>
      </w:r>
      <w:proofErr w:type="gramEnd"/>
      <w:r w:rsidRPr="002F596F">
        <w:rPr>
          <w:rFonts w:ascii="Times New Roman" w:eastAsia="Times New Roman" w:hAnsi="Times New Roman" w:cs="Times New Roman"/>
          <w:sz w:val="24"/>
          <w:szCs w:val="24"/>
          <w:lang w:eastAsia="ru-RU"/>
        </w:rPr>
        <w:t xml:space="preserve"> среднем течении  на расстоянии  1481 км  от устья.  </w:t>
      </w:r>
      <w:proofErr w:type="gramStart"/>
      <w:r w:rsidRPr="002F596F">
        <w:rPr>
          <w:rFonts w:ascii="Times New Roman" w:eastAsia="Times New Roman" w:hAnsi="Times New Roman" w:cs="Times New Roman"/>
          <w:sz w:val="24"/>
          <w:szCs w:val="24"/>
          <w:lang w:eastAsia="ru-RU"/>
        </w:rPr>
        <w:t>После  механической</w:t>
      </w:r>
      <w:proofErr w:type="gramEnd"/>
      <w:r w:rsidRPr="002F596F">
        <w:rPr>
          <w:rFonts w:ascii="Times New Roman" w:eastAsia="Times New Roman" w:hAnsi="Times New Roman" w:cs="Times New Roman"/>
          <w:sz w:val="24"/>
          <w:szCs w:val="24"/>
          <w:lang w:eastAsia="ru-RU"/>
        </w:rPr>
        <w:t xml:space="preserve"> очистки сточные воды сбрасываются в р. Лена одним выпуском. Тип выпуска: береговой.</w:t>
      </w: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Очистные сооружения представлены двухъярусными отстойниками в </w:t>
      </w:r>
      <w:proofErr w:type="gramStart"/>
      <w:r w:rsidRPr="002F596F">
        <w:rPr>
          <w:rFonts w:ascii="Times New Roman" w:eastAsia="Times New Roman" w:hAnsi="Times New Roman" w:cs="Times New Roman"/>
          <w:sz w:val="24"/>
          <w:szCs w:val="24"/>
          <w:lang w:eastAsia="ru-RU"/>
        </w:rPr>
        <w:t>количестве  четырех</w:t>
      </w:r>
      <w:proofErr w:type="gramEnd"/>
      <w:r w:rsidRPr="002F596F">
        <w:rPr>
          <w:rFonts w:ascii="Times New Roman" w:eastAsia="Times New Roman" w:hAnsi="Times New Roman" w:cs="Times New Roman"/>
          <w:sz w:val="24"/>
          <w:szCs w:val="24"/>
          <w:lang w:eastAsia="ru-RU"/>
        </w:rPr>
        <w:t xml:space="preserve"> штук.  В верхней </w:t>
      </w:r>
      <w:proofErr w:type="gramStart"/>
      <w:r w:rsidRPr="002F596F">
        <w:rPr>
          <w:rFonts w:ascii="Times New Roman" w:eastAsia="Times New Roman" w:hAnsi="Times New Roman" w:cs="Times New Roman"/>
          <w:sz w:val="24"/>
          <w:szCs w:val="24"/>
          <w:lang w:eastAsia="ru-RU"/>
        </w:rPr>
        <w:t>части  каждого</w:t>
      </w:r>
      <w:proofErr w:type="gramEnd"/>
      <w:r w:rsidRPr="002F596F">
        <w:rPr>
          <w:rFonts w:ascii="Times New Roman" w:eastAsia="Times New Roman" w:hAnsi="Times New Roman" w:cs="Times New Roman"/>
          <w:sz w:val="24"/>
          <w:szCs w:val="24"/>
          <w:lang w:eastAsia="ru-RU"/>
        </w:rPr>
        <w:t xml:space="preserve"> отстойника укреплены желоба, по которым движется вода и попадает  в иловую камеру. В свою очередь на каждом отстойнике имеются </w:t>
      </w:r>
      <w:proofErr w:type="gramStart"/>
      <w:r w:rsidRPr="002F596F">
        <w:rPr>
          <w:rFonts w:ascii="Times New Roman" w:eastAsia="Times New Roman" w:hAnsi="Times New Roman" w:cs="Times New Roman"/>
          <w:sz w:val="24"/>
          <w:szCs w:val="24"/>
          <w:lang w:eastAsia="ru-RU"/>
        </w:rPr>
        <w:t>решетка  и</w:t>
      </w:r>
      <w:proofErr w:type="gramEnd"/>
      <w:r w:rsidRPr="002F596F">
        <w:rPr>
          <w:rFonts w:ascii="Times New Roman" w:eastAsia="Times New Roman" w:hAnsi="Times New Roman" w:cs="Times New Roman"/>
          <w:sz w:val="24"/>
          <w:szCs w:val="24"/>
          <w:lang w:eastAsia="ru-RU"/>
        </w:rPr>
        <w:t xml:space="preserve"> песколовка. После отстойников вода поступает в </w:t>
      </w:r>
      <w:proofErr w:type="gramStart"/>
      <w:r w:rsidRPr="002F596F">
        <w:rPr>
          <w:rFonts w:ascii="Times New Roman" w:eastAsia="Times New Roman" w:hAnsi="Times New Roman" w:cs="Times New Roman"/>
          <w:sz w:val="24"/>
          <w:szCs w:val="24"/>
          <w:lang w:eastAsia="ru-RU"/>
        </w:rPr>
        <w:t>контактные  резервуары</w:t>
      </w:r>
      <w:proofErr w:type="gramEnd"/>
      <w:r w:rsidRPr="002F596F">
        <w:rPr>
          <w:rFonts w:ascii="Times New Roman" w:eastAsia="Times New Roman" w:hAnsi="Times New Roman" w:cs="Times New Roman"/>
          <w:sz w:val="24"/>
          <w:szCs w:val="24"/>
          <w:lang w:eastAsia="ru-RU"/>
        </w:rPr>
        <w:t xml:space="preserve">, и производиться смешивание с хлорной известью.  </w:t>
      </w:r>
      <w:proofErr w:type="gramStart"/>
      <w:r w:rsidRPr="002F596F">
        <w:rPr>
          <w:rFonts w:ascii="Times New Roman" w:eastAsia="Times New Roman" w:hAnsi="Times New Roman" w:cs="Times New Roman"/>
          <w:sz w:val="24"/>
          <w:szCs w:val="24"/>
          <w:lang w:eastAsia="ru-RU"/>
        </w:rPr>
        <w:t>Для  обеспечения</w:t>
      </w:r>
      <w:proofErr w:type="gramEnd"/>
      <w:r w:rsidRPr="002F596F">
        <w:rPr>
          <w:rFonts w:ascii="Times New Roman" w:eastAsia="Times New Roman" w:hAnsi="Times New Roman" w:cs="Times New Roman"/>
          <w:sz w:val="24"/>
          <w:szCs w:val="24"/>
          <w:lang w:eastAsia="ru-RU"/>
        </w:rPr>
        <w:t xml:space="preserve"> нормальной работы ОС  регулярно производится очистка желобов от крупных отбросов и от прилипающих частиц, корка убирается по мере накопления, не допускается накопление пены. Иловый осадок через задвижку по трубопроводу выпускается в </w:t>
      </w:r>
      <w:proofErr w:type="gramStart"/>
      <w:r w:rsidRPr="002F596F">
        <w:rPr>
          <w:rFonts w:ascii="Times New Roman" w:eastAsia="Times New Roman" w:hAnsi="Times New Roman" w:cs="Times New Roman"/>
          <w:sz w:val="24"/>
          <w:szCs w:val="24"/>
          <w:lang w:eastAsia="ru-RU"/>
        </w:rPr>
        <w:t>ассенизационную  машину</w:t>
      </w:r>
      <w:proofErr w:type="gramEnd"/>
      <w:r w:rsidRPr="002F596F">
        <w:rPr>
          <w:rFonts w:ascii="Times New Roman" w:eastAsia="Times New Roman" w:hAnsi="Times New Roman" w:cs="Times New Roman"/>
          <w:sz w:val="24"/>
          <w:szCs w:val="24"/>
          <w:lang w:eastAsia="ru-RU"/>
        </w:rPr>
        <w:t xml:space="preserve"> и транспортируется на полигон  ТБО.</w:t>
      </w: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Общая протяженность сетей канализации в 202</w:t>
      </w:r>
      <w:r w:rsidR="00E0745C" w:rsidRPr="002F596F">
        <w:rPr>
          <w:rFonts w:ascii="Times New Roman" w:eastAsia="Times New Roman" w:hAnsi="Times New Roman" w:cs="Times New Roman"/>
          <w:sz w:val="24"/>
          <w:szCs w:val="24"/>
          <w:lang w:eastAsia="ru-RU"/>
        </w:rPr>
        <w:t>2</w:t>
      </w:r>
      <w:r w:rsidRPr="002F596F">
        <w:rPr>
          <w:rFonts w:ascii="Times New Roman" w:eastAsia="Times New Roman" w:hAnsi="Times New Roman" w:cs="Times New Roman"/>
          <w:sz w:val="24"/>
          <w:szCs w:val="24"/>
          <w:lang w:eastAsia="ru-RU"/>
        </w:rPr>
        <w:t xml:space="preserve"> году составила 9 км, диаметром от 159 мм до 500 мм. Из них протяженность трубопровода главных коллекторов 2 км, протяженность внутриквартальной и внутридомовой сети 7 км. Доля ветхих сетей 58%. Проектная </w:t>
      </w:r>
      <w:proofErr w:type="gramStart"/>
      <w:r w:rsidRPr="002F596F">
        <w:rPr>
          <w:rFonts w:ascii="Times New Roman" w:eastAsia="Times New Roman" w:hAnsi="Times New Roman" w:cs="Times New Roman"/>
          <w:sz w:val="24"/>
          <w:szCs w:val="24"/>
          <w:lang w:eastAsia="ru-RU"/>
        </w:rPr>
        <w:t>производительность  очистных</w:t>
      </w:r>
      <w:proofErr w:type="gramEnd"/>
      <w:r w:rsidRPr="002F596F">
        <w:rPr>
          <w:rFonts w:ascii="Times New Roman" w:eastAsia="Times New Roman" w:hAnsi="Times New Roman" w:cs="Times New Roman"/>
          <w:sz w:val="24"/>
          <w:szCs w:val="24"/>
          <w:lang w:eastAsia="ru-RU"/>
        </w:rPr>
        <w:t xml:space="preserve"> сооружений составляет 3,04 тыс. м3/ сутки. В 202</w:t>
      </w:r>
      <w:r w:rsidR="00E0745C" w:rsidRPr="002F596F">
        <w:rPr>
          <w:rFonts w:ascii="Times New Roman" w:eastAsia="Times New Roman" w:hAnsi="Times New Roman" w:cs="Times New Roman"/>
          <w:sz w:val="24"/>
          <w:szCs w:val="24"/>
          <w:lang w:eastAsia="ru-RU"/>
        </w:rPr>
        <w:t>1</w:t>
      </w:r>
      <w:r w:rsidRPr="002F596F">
        <w:rPr>
          <w:rFonts w:ascii="Times New Roman" w:eastAsia="Times New Roman" w:hAnsi="Times New Roman" w:cs="Times New Roman"/>
          <w:sz w:val="24"/>
          <w:szCs w:val="24"/>
          <w:lang w:eastAsia="ru-RU"/>
        </w:rPr>
        <w:t xml:space="preserve"> году </w:t>
      </w:r>
      <w:proofErr w:type="gramStart"/>
      <w:r w:rsidRPr="002F596F">
        <w:rPr>
          <w:rFonts w:ascii="Times New Roman" w:eastAsia="Times New Roman" w:hAnsi="Times New Roman" w:cs="Times New Roman"/>
          <w:sz w:val="24"/>
          <w:szCs w:val="24"/>
          <w:lang w:eastAsia="ru-RU"/>
        </w:rPr>
        <w:t>среднегодовой  расход</w:t>
      </w:r>
      <w:proofErr w:type="gramEnd"/>
      <w:r w:rsidRPr="002F596F">
        <w:rPr>
          <w:rFonts w:ascii="Times New Roman" w:eastAsia="Times New Roman" w:hAnsi="Times New Roman" w:cs="Times New Roman"/>
          <w:sz w:val="24"/>
          <w:szCs w:val="24"/>
          <w:lang w:eastAsia="ru-RU"/>
        </w:rPr>
        <w:t xml:space="preserve"> стока Q =  1,002 тыс.м3/</w:t>
      </w:r>
      <w:proofErr w:type="spellStart"/>
      <w:r w:rsidRPr="002F596F">
        <w:rPr>
          <w:rFonts w:ascii="Times New Roman" w:eastAsia="Times New Roman" w:hAnsi="Times New Roman" w:cs="Times New Roman"/>
          <w:sz w:val="24"/>
          <w:szCs w:val="24"/>
          <w:lang w:eastAsia="ru-RU"/>
        </w:rPr>
        <w:t>сут</w:t>
      </w:r>
      <w:proofErr w:type="spellEnd"/>
      <w:r w:rsidRPr="002F596F">
        <w:rPr>
          <w:rFonts w:ascii="Times New Roman" w:eastAsia="Times New Roman" w:hAnsi="Times New Roman" w:cs="Times New Roman"/>
          <w:sz w:val="24"/>
          <w:szCs w:val="24"/>
          <w:lang w:eastAsia="ru-RU"/>
        </w:rPr>
        <w:t>. Объем сточных вод в 202</w:t>
      </w:r>
      <w:r w:rsidR="00E0745C" w:rsidRPr="002F596F">
        <w:rPr>
          <w:rFonts w:ascii="Times New Roman" w:eastAsia="Times New Roman" w:hAnsi="Times New Roman" w:cs="Times New Roman"/>
          <w:sz w:val="24"/>
          <w:szCs w:val="24"/>
          <w:lang w:eastAsia="ru-RU"/>
        </w:rPr>
        <w:t>1</w:t>
      </w:r>
      <w:r w:rsidRPr="002F596F">
        <w:rPr>
          <w:rFonts w:ascii="Times New Roman" w:eastAsia="Times New Roman" w:hAnsi="Times New Roman" w:cs="Times New Roman"/>
          <w:sz w:val="24"/>
          <w:szCs w:val="24"/>
          <w:lang w:eastAsia="ru-RU"/>
        </w:rPr>
        <w:t> году составил 366,92 тыс. куб. м.</w:t>
      </w:r>
    </w:p>
    <w:p w:rsidR="006456FF" w:rsidRPr="002F596F" w:rsidRDefault="006456FF" w:rsidP="009B15D7">
      <w:pPr>
        <w:widowControl w:val="0"/>
        <w:autoSpaceDE w:val="0"/>
        <w:autoSpaceDN w:val="0"/>
        <w:adjustRightInd w:val="0"/>
        <w:spacing w:after="0" w:line="240" w:lineRule="auto"/>
        <w:ind w:right="-2" w:firstLine="708"/>
        <w:contextualSpacing/>
        <w:jc w:val="both"/>
        <w:rPr>
          <w:rFonts w:ascii="Times New Roman" w:eastAsia="Times New Roman" w:hAnsi="Times New Roman" w:cs="Times New Roman"/>
          <w:sz w:val="24"/>
          <w:szCs w:val="24"/>
          <w:lang w:eastAsia="ru-RU"/>
        </w:rPr>
      </w:pPr>
    </w:p>
    <w:p w:rsidR="0004785F" w:rsidRPr="002F596F" w:rsidRDefault="0004785F" w:rsidP="009B15D7">
      <w:pPr>
        <w:widowControl w:val="0"/>
        <w:autoSpaceDE w:val="0"/>
        <w:autoSpaceDN w:val="0"/>
        <w:adjustRightInd w:val="0"/>
        <w:spacing w:after="0" w:line="240" w:lineRule="auto"/>
        <w:ind w:right="-2" w:firstLine="708"/>
        <w:contextualSpacing/>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Сравнительные показатели водоотведения по годам</w:t>
      </w:r>
    </w:p>
    <w:p w:rsidR="0004785F" w:rsidRPr="002F596F" w:rsidRDefault="0004785F" w:rsidP="009B15D7">
      <w:pPr>
        <w:widowControl w:val="0"/>
        <w:autoSpaceDE w:val="0"/>
        <w:autoSpaceDN w:val="0"/>
        <w:adjustRightInd w:val="0"/>
        <w:spacing w:after="0" w:line="240" w:lineRule="auto"/>
        <w:ind w:right="-2" w:firstLine="708"/>
        <w:contextualSpacing/>
        <w:jc w:val="both"/>
        <w:rPr>
          <w:rFonts w:ascii="Times New Roman" w:eastAsia="Times New Roman" w:hAnsi="Times New Roman" w:cs="Times New Roman"/>
          <w:sz w:val="24"/>
          <w:szCs w:val="24"/>
          <w:lang w:eastAsia="ru-RU"/>
        </w:rPr>
      </w:pPr>
    </w:p>
    <w:tbl>
      <w:tblPr>
        <w:tblStyle w:val="a4"/>
        <w:tblW w:w="0" w:type="auto"/>
        <w:tblLook w:val="04A0" w:firstRow="1" w:lastRow="0" w:firstColumn="1" w:lastColumn="0" w:noHBand="0" w:noVBand="1"/>
      </w:tblPr>
      <w:tblGrid>
        <w:gridCol w:w="4051"/>
        <w:gridCol w:w="1229"/>
        <w:gridCol w:w="1229"/>
        <w:gridCol w:w="1229"/>
        <w:gridCol w:w="1229"/>
      </w:tblGrid>
      <w:tr w:rsidR="0004785F" w:rsidRPr="002F596F" w:rsidTr="00686201">
        <w:tc>
          <w:tcPr>
            <w:tcW w:w="4051" w:type="dxa"/>
            <w:shd w:val="clear" w:color="auto" w:fill="DBE5F1"/>
          </w:tcPr>
          <w:p w:rsidR="0004785F" w:rsidRPr="002F596F" w:rsidRDefault="0004785F" w:rsidP="009B15D7">
            <w:pPr>
              <w:widowControl w:val="0"/>
              <w:tabs>
                <w:tab w:val="left" w:pos="34"/>
              </w:tabs>
              <w:autoSpaceDE w:val="0"/>
              <w:autoSpaceDN w:val="0"/>
              <w:adjustRightInd w:val="0"/>
              <w:ind w:right="-287"/>
              <w:jc w:val="both"/>
            </w:pPr>
          </w:p>
        </w:tc>
        <w:tc>
          <w:tcPr>
            <w:tcW w:w="1229" w:type="dxa"/>
            <w:shd w:val="clear" w:color="auto" w:fill="DBE5F1"/>
          </w:tcPr>
          <w:p w:rsidR="0004785F" w:rsidRPr="002F596F" w:rsidRDefault="0004785F" w:rsidP="00E0745C">
            <w:pPr>
              <w:widowControl w:val="0"/>
              <w:tabs>
                <w:tab w:val="left" w:pos="34"/>
              </w:tabs>
              <w:autoSpaceDE w:val="0"/>
              <w:autoSpaceDN w:val="0"/>
              <w:adjustRightInd w:val="0"/>
              <w:jc w:val="both"/>
            </w:pPr>
            <w:r w:rsidRPr="002F596F">
              <w:t>201</w:t>
            </w:r>
            <w:r w:rsidR="00E0745C" w:rsidRPr="002F596F">
              <w:t>9</w:t>
            </w:r>
          </w:p>
        </w:tc>
        <w:tc>
          <w:tcPr>
            <w:tcW w:w="1229" w:type="dxa"/>
            <w:shd w:val="clear" w:color="auto" w:fill="DBE5F1"/>
          </w:tcPr>
          <w:p w:rsidR="0004785F" w:rsidRPr="002F596F" w:rsidRDefault="0004785F" w:rsidP="00E0745C">
            <w:pPr>
              <w:widowControl w:val="0"/>
              <w:tabs>
                <w:tab w:val="left" w:pos="34"/>
              </w:tabs>
              <w:autoSpaceDE w:val="0"/>
              <w:autoSpaceDN w:val="0"/>
              <w:adjustRightInd w:val="0"/>
              <w:jc w:val="both"/>
            </w:pPr>
            <w:r w:rsidRPr="002F596F">
              <w:t>20</w:t>
            </w:r>
            <w:r w:rsidR="00E0745C" w:rsidRPr="002F596F">
              <w:t>20</w:t>
            </w:r>
          </w:p>
        </w:tc>
        <w:tc>
          <w:tcPr>
            <w:tcW w:w="1229" w:type="dxa"/>
            <w:shd w:val="clear" w:color="auto" w:fill="DBE5F1"/>
          </w:tcPr>
          <w:p w:rsidR="0004785F" w:rsidRPr="002F596F" w:rsidRDefault="0004785F" w:rsidP="00E0745C">
            <w:pPr>
              <w:widowControl w:val="0"/>
              <w:tabs>
                <w:tab w:val="left" w:pos="34"/>
              </w:tabs>
              <w:autoSpaceDE w:val="0"/>
              <w:autoSpaceDN w:val="0"/>
              <w:adjustRightInd w:val="0"/>
              <w:jc w:val="both"/>
            </w:pPr>
            <w:r w:rsidRPr="002F596F">
              <w:t>202</w:t>
            </w:r>
            <w:r w:rsidR="00E0745C" w:rsidRPr="002F596F">
              <w:t>1</w:t>
            </w:r>
          </w:p>
        </w:tc>
        <w:tc>
          <w:tcPr>
            <w:tcW w:w="1229" w:type="dxa"/>
            <w:shd w:val="clear" w:color="auto" w:fill="DBE5F1"/>
          </w:tcPr>
          <w:p w:rsidR="0004785F" w:rsidRPr="002F596F" w:rsidRDefault="0004785F" w:rsidP="00E0745C">
            <w:pPr>
              <w:widowControl w:val="0"/>
              <w:tabs>
                <w:tab w:val="left" w:pos="34"/>
              </w:tabs>
              <w:autoSpaceDE w:val="0"/>
              <w:autoSpaceDN w:val="0"/>
              <w:adjustRightInd w:val="0"/>
              <w:jc w:val="both"/>
            </w:pPr>
            <w:r w:rsidRPr="002F596F">
              <w:t>202</w:t>
            </w:r>
            <w:r w:rsidR="00E0745C" w:rsidRPr="002F596F">
              <w:t>2</w:t>
            </w:r>
          </w:p>
        </w:tc>
      </w:tr>
      <w:tr w:rsidR="0043252C" w:rsidRPr="002F596F" w:rsidTr="00D0104A">
        <w:tc>
          <w:tcPr>
            <w:tcW w:w="4051" w:type="dxa"/>
            <w:shd w:val="clear" w:color="auto" w:fill="DBE5F1"/>
          </w:tcPr>
          <w:p w:rsidR="0043252C" w:rsidRPr="002F596F" w:rsidRDefault="0043252C" w:rsidP="009B15D7">
            <w:pPr>
              <w:widowControl w:val="0"/>
              <w:tabs>
                <w:tab w:val="left" w:pos="34"/>
              </w:tabs>
              <w:autoSpaceDE w:val="0"/>
              <w:autoSpaceDN w:val="0"/>
              <w:adjustRightInd w:val="0"/>
              <w:ind w:right="-287"/>
              <w:jc w:val="both"/>
            </w:pPr>
            <w:r w:rsidRPr="002F596F">
              <w:t>Объем сточных вод, тыс. м3</w:t>
            </w:r>
          </w:p>
        </w:tc>
        <w:tc>
          <w:tcPr>
            <w:tcW w:w="1229" w:type="dxa"/>
            <w:shd w:val="clear" w:color="auto" w:fill="DBE5F1"/>
          </w:tcPr>
          <w:p w:rsidR="0043252C" w:rsidRPr="002F596F" w:rsidRDefault="0043252C" w:rsidP="009B15D7">
            <w:pPr>
              <w:widowControl w:val="0"/>
              <w:tabs>
                <w:tab w:val="left" w:pos="34"/>
              </w:tabs>
              <w:autoSpaceDE w:val="0"/>
              <w:autoSpaceDN w:val="0"/>
              <w:adjustRightInd w:val="0"/>
              <w:jc w:val="both"/>
            </w:pPr>
            <w:r w:rsidRPr="002F596F">
              <w:t>445,58</w:t>
            </w:r>
          </w:p>
        </w:tc>
        <w:tc>
          <w:tcPr>
            <w:tcW w:w="1229" w:type="dxa"/>
            <w:shd w:val="clear" w:color="auto" w:fill="DBE5F1"/>
          </w:tcPr>
          <w:p w:rsidR="0043252C" w:rsidRPr="002F596F" w:rsidRDefault="0043252C" w:rsidP="009B15D7">
            <w:pPr>
              <w:widowControl w:val="0"/>
              <w:tabs>
                <w:tab w:val="left" w:pos="34"/>
              </w:tabs>
              <w:autoSpaceDE w:val="0"/>
              <w:autoSpaceDN w:val="0"/>
              <w:adjustRightInd w:val="0"/>
              <w:jc w:val="both"/>
            </w:pPr>
            <w:r w:rsidRPr="002F596F">
              <w:t>416,96</w:t>
            </w:r>
          </w:p>
        </w:tc>
        <w:tc>
          <w:tcPr>
            <w:tcW w:w="1229" w:type="dxa"/>
            <w:shd w:val="clear" w:color="auto" w:fill="DBE5F1"/>
          </w:tcPr>
          <w:p w:rsidR="0043252C" w:rsidRPr="002F596F" w:rsidRDefault="0043252C" w:rsidP="009B15D7">
            <w:pPr>
              <w:widowControl w:val="0"/>
              <w:tabs>
                <w:tab w:val="left" w:pos="34"/>
              </w:tabs>
              <w:autoSpaceDE w:val="0"/>
              <w:autoSpaceDN w:val="0"/>
              <w:adjustRightInd w:val="0"/>
              <w:jc w:val="both"/>
            </w:pPr>
            <w:r w:rsidRPr="002F596F">
              <w:t>366,92</w:t>
            </w:r>
          </w:p>
        </w:tc>
        <w:tc>
          <w:tcPr>
            <w:tcW w:w="1229" w:type="dxa"/>
            <w:tcBorders>
              <w:top w:val="nil"/>
              <w:left w:val="nil"/>
              <w:bottom w:val="single" w:sz="8" w:space="0" w:color="auto"/>
              <w:right w:val="single" w:sz="8" w:space="0" w:color="auto"/>
            </w:tcBorders>
            <w:shd w:val="clear" w:color="000000" w:fill="DBE5F1"/>
            <w:vAlign w:val="center"/>
          </w:tcPr>
          <w:p w:rsidR="0043252C" w:rsidRPr="002F596F" w:rsidRDefault="0043252C" w:rsidP="009B15D7">
            <w:pPr>
              <w:jc w:val="both"/>
              <w:rPr>
                <w:color w:val="000000"/>
              </w:rPr>
            </w:pPr>
            <w:r w:rsidRPr="002F596F">
              <w:rPr>
                <w:color w:val="000000"/>
              </w:rPr>
              <w:t>419,61</w:t>
            </w:r>
          </w:p>
        </w:tc>
      </w:tr>
      <w:tr w:rsidR="0043252C" w:rsidRPr="002F596F" w:rsidTr="00D0104A">
        <w:tc>
          <w:tcPr>
            <w:tcW w:w="4051" w:type="dxa"/>
          </w:tcPr>
          <w:p w:rsidR="0043252C" w:rsidRPr="002F596F" w:rsidRDefault="0043252C" w:rsidP="009B15D7">
            <w:pPr>
              <w:widowControl w:val="0"/>
              <w:tabs>
                <w:tab w:val="left" w:pos="34"/>
              </w:tabs>
              <w:autoSpaceDE w:val="0"/>
              <w:autoSpaceDN w:val="0"/>
              <w:adjustRightInd w:val="0"/>
              <w:ind w:right="-287"/>
              <w:jc w:val="both"/>
            </w:pPr>
            <w:r w:rsidRPr="002F596F">
              <w:t>В том числе:</w:t>
            </w:r>
          </w:p>
        </w:tc>
        <w:tc>
          <w:tcPr>
            <w:tcW w:w="1229" w:type="dxa"/>
          </w:tcPr>
          <w:p w:rsidR="0043252C" w:rsidRPr="002F596F" w:rsidRDefault="0043252C" w:rsidP="009B15D7">
            <w:pPr>
              <w:widowControl w:val="0"/>
              <w:tabs>
                <w:tab w:val="left" w:pos="34"/>
              </w:tabs>
              <w:autoSpaceDE w:val="0"/>
              <w:autoSpaceDN w:val="0"/>
              <w:adjustRightInd w:val="0"/>
              <w:jc w:val="both"/>
            </w:pPr>
          </w:p>
        </w:tc>
        <w:tc>
          <w:tcPr>
            <w:tcW w:w="1229" w:type="dxa"/>
          </w:tcPr>
          <w:p w:rsidR="0043252C" w:rsidRPr="002F596F" w:rsidRDefault="0043252C" w:rsidP="009B15D7">
            <w:pPr>
              <w:widowControl w:val="0"/>
              <w:tabs>
                <w:tab w:val="left" w:pos="34"/>
              </w:tabs>
              <w:autoSpaceDE w:val="0"/>
              <w:autoSpaceDN w:val="0"/>
              <w:adjustRightInd w:val="0"/>
              <w:jc w:val="both"/>
            </w:pPr>
          </w:p>
        </w:tc>
        <w:tc>
          <w:tcPr>
            <w:tcW w:w="1229" w:type="dxa"/>
          </w:tcPr>
          <w:p w:rsidR="0043252C" w:rsidRPr="002F596F" w:rsidRDefault="0043252C" w:rsidP="009B15D7">
            <w:pPr>
              <w:widowControl w:val="0"/>
              <w:tabs>
                <w:tab w:val="left" w:pos="34"/>
              </w:tabs>
              <w:autoSpaceDE w:val="0"/>
              <w:autoSpaceDN w:val="0"/>
              <w:adjustRightInd w:val="0"/>
              <w:jc w:val="both"/>
            </w:pPr>
          </w:p>
        </w:tc>
        <w:tc>
          <w:tcPr>
            <w:tcW w:w="1229" w:type="dxa"/>
            <w:tcBorders>
              <w:top w:val="nil"/>
              <w:left w:val="nil"/>
              <w:bottom w:val="single" w:sz="8" w:space="0" w:color="auto"/>
              <w:right w:val="single" w:sz="8" w:space="0" w:color="auto"/>
            </w:tcBorders>
            <w:shd w:val="clear" w:color="auto" w:fill="auto"/>
            <w:vAlign w:val="center"/>
          </w:tcPr>
          <w:p w:rsidR="0043252C" w:rsidRPr="002F596F" w:rsidRDefault="0043252C" w:rsidP="009B15D7">
            <w:pPr>
              <w:jc w:val="both"/>
              <w:rPr>
                <w:color w:val="000000"/>
              </w:rPr>
            </w:pPr>
            <w:r w:rsidRPr="002F596F">
              <w:rPr>
                <w:color w:val="000000"/>
              </w:rPr>
              <w:t> </w:t>
            </w:r>
          </w:p>
        </w:tc>
      </w:tr>
      <w:tr w:rsidR="0043252C" w:rsidRPr="002F596F" w:rsidTr="00D0104A">
        <w:tc>
          <w:tcPr>
            <w:tcW w:w="4051" w:type="dxa"/>
          </w:tcPr>
          <w:p w:rsidR="0043252C" w:rsidRPr="002F596F" w:rsidRDefault="0043252C" w:rsidP="009B15D7">
            <w:pPr>
              <w:widowControl w:val="0"/>
              <w:tabs>
                <w:tab w:val="left" w:pos="34"/>
              </w:tabs>
              <w:autoSpaceDE w:val="0"/>
              <w:autoSpaceDN w:val="0"/>
              <w:adjustRightInd w:val="0"/>
              <w:ind w:right="-287"/>
              <w:jc w:val="both"/>
            </w:pPr>
            <w:r w:rsidRPr="002F596F">
              <w:t>Население</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353,72</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328,60</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306,98</w:t>
            </w:r>
          </w:p>
        </w:tc>
        <w:tc>
          <w:tcPr>
            <w:tcW w:w="1229" w:type="dxa"/>
            <w:tcBorders>
              <w:top w:val="nil"/>
              <w:left w:val="nil"/>
              <w:bottom w:val="single" w:sz="8" w:space="0" w:color="auto"/>
              <w:right w:val="single" w:sz="8" w:space="0" w:color="auto"/>
            </w:tcBorders>
            <w:shd w:val="clear" w:color="auto" w:fill="auto"/>
            <w:vAlign w:val="center"/>
          </w:tcPr>
          <w:p w:rsidR="0043252C" w:rsidRPr="002F596F" w:rsidRDefault="0043252C" w:rsidP="009B15D7">
            <w:pPr>
              <w:jc w:val="both"/>
              <w:rPr>
                <w:color w:val="000000"/>
              </w:rPr>
            </w:pPr>
            <w:r w:rsidRPr="002F596F">
              <w:rPr>
                <w:color w:val="000000"/>
              </w:rPr>
              <w:t>304,77</w:t>
            </w:r>
          </w:p>
        </w:tc>
      </w:tr>
      <w:tr w:rsidR="0043252C" w:rsidRPr="002F596F" w:rsidTr="00D0104A">
        <w:tc>
          <w:tcPr>
            <w:tcW w:w="4051" w:type="dxa"/>
          </w:tcPr>
          <w:p w:rsidR="0043252C" w:rsidRPr="002F596F" w:rsidRDefault="0043252C" w:rsidP="009B15D7">
            <w:pPr>
              <w:widowControl w:val="0"/>
              <w:tabs>
                <w:tab w:val="left" w:pos="34"/>
              </w:tabs>
              <w:autoSpaceDE w:val="0"/>
              <w:autoSpaceDN w:val="0"/>
              <w:adjustRightInd w:val="0"/>
              <w:ind w:right="-287"/>
              <w:jc w:val="both"/>
            </w:pPr>
            <w:r w:rsidRPr="002F596F">
              <w:t>Бюджетные учреждения</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34,40</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33,57</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23,92</w:t>
            </w:r>
          </w:p>
        </w:tc>
        <w:tc>
          <w:tcPr>
            <w:tcW w:w="1229" w:type="dxa"/>
            <w:tcBorders>
              <w:top w:val="nil"/>
              <w:left w:val="nil"/>
              <w:bottom w:val="single" w:sz="8" w:space="0" w:color="auto"/>
              <w:right w:val="single" w:sz="8" w:space="0" w:color="auto"/>
            </w:tcBorders>
            <w:shd w:val="clear" w:color="auto" w:fill="auto"/>
            <w:vAlign w:val="center"/>
          </w:tcPr>
          <w:p w:rsidR="0043252C" w:rsidRPr="002F596F" w:rsidRDefault="0043252C" w:rsidP="009B15D7">
            <w:pPr>
              <w:jc w:val="both"/>
              <w:rPr>
                <w:color w:val="000000"/>
              </w:rPr>
            </w:pPr>
            <w:r w:rsidRPr="002F596F">
              <w:rPr>
                <w:color w:val="000000"/>
              </w:rPr>
              <w:t>26,15</w:t>
            </w:r>
          </w:p>
        </w:tc>
      </w:tr>
      <w:tr w:rsidR="0043252C" w:rsidRPr="002F596F" w:rsidTr="005546A9">
        <w:trPr>
          <w:trHeight w:val="303"/>
        </w:trPr>
        <w:tc>
          <w:tcPr>
            <w:tcW w:w="4051" w:type="dxa"/>
          </w:tcPr>
          <w:p w:rsidR="0043252C" w:rsidRPr="002F596F" w:rsidRDefault="0043252C" w:rsidP="009B15D7">
            <w:pPr>
              <w:widowControl w:val="0"/>
              <w:tabs>
                <w:tab w:val="left" w:pos="34"/>
              </w:tabs>
              <w:autoSpaceDE w:val="0"/>
              <w:autoSpaceDN w:val="0"/>
              <w:adjustRightInd w:val="0"/>
              <w:ind w:right="-287"/>
              <w:jc w:val="both"/>
            </w:pPr>
            <w:r w:rsidRPr="002F596F">
              <w:t>Прочие потребители</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54,4</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51,73</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33,66</w:t>
            </w:r>
          </w:p>
        </w:tc>
        <w:tc>
          <w:tcPr>
            <w:tcW w:w="1229" w:type="dxa"/>
            <w:tcBorders>
              <w:top w:val="nil"/>
              <w:left w:val="nil"/>
              <w:bottom w:val="single" w:sz="8" w:space="0" w:color="auto"/>
              <w:right w:val="single" w:sz="8" w:space="0" w:color="auto"/>
            </w:tcBorders>
            <w:shd w:val="clear" w:color="auto" w:fill="auto"/>
            <w:vAlign w:val="center"/>
          </w:tcPr>
          <w:p w:rsidR="0043252C" w:rsidRPr="002F596F" w:rsidRDefault="0043252C" w:rsidP="009B15D7">
            <w:pPr>
              <w:jc w:val="both"/>
              <w:rPr>
                <w:color w:val="000000"/>
              </w:rPr>
            </w:pPr>
            <w:r w:rsidRPr="002F596F">
              <w:rPr>
                <w:color w:val="000000"/>
              </w:rPr>
              <w:t>32,39</w:t>
            </w:r>
          </w:p>
        </w:tc>
      </w:tr>
      <w:tr w:rsidR="0043252C" w:rsidRPr="002F596F" w:rsidTr="005546A9">
        <w:trPr>
          <w:trHeight w:val="303"/>
        </w:trPr>
        <w:tc>
          <w:tcPr>
            <w:tcW w:w="4051" w:type="dxa"/>
          </w:tcPr>
          <w:p w:rsidR="0043252C" w:rsidRPr="002F596F" w:rsidRDefault="0043252C" w:rsidP="009B15D7">
            <w:pPr>
              <w:widowControl w:val="0"/>
              <w:tabs>
                <w:tab w:val="left" w:pos="34"/>
              </w:tabs>
              <w:autoSpaceDE w:val="0"/>
              <w:autoSpaceDN w:val="0"/>
              <w:adjustRightInd w:val="0"/>
              <w:ind w:right="-287"/>
              <w:jc w:val="both"/>
            </w:pPr>
            <w:r w:rsidRPr="002F596F">
              <w:t>Технологические производственные нужды</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3,06</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3,06</w:t>
            </w:r>
          </w:p>
        </w:tc>
        <w:tc>
          <w:tcPr>
            <w:tcW w:w="1229" w:type="dxa"/>
          </w:tcPr>
          <w:p w:rsidR="0043252C" w:rsidRPr="002F596F" w:rsidRDefault="0043252C" w:rsidP="009B15D7">
            <w:pPr>
              <w:widowControl w:val="0"/>
              <w:tabs>
                <w:tab w:val="left" w:pos="34"/>
              </w:tabs>
              <w:autoSpaceDE w:val="0"/>
              <w:autoSpaceDN w:val="0"/>
              <w:adjustRightInd w:val="0"/>
              <w:jc w:val="both"/>
            </w:pPr>
            <w:r w:rsidRPr="002F596F">
              <w:t>2,36</w:t>
            </w:r>
          </w:p>
        </w:tc>
        <w:tc>
          <w:tcPr>
            <w:tcW w:w="1229" w:type="dxa"/>
            <w:tcBorders>
              <w:top w:val="single" w:sz="8" w:space="0" w:color="auto"/>
              <w:left w:val="nil"/>
              <w:bottom w:val="single" w:sz="4" w:space="0" w:color="auto"/>
              <w:right w:val="single" w:sz="8" w:space="0" w:color="auto"/>
            </w:tcBorders>
            <w:shd w:val="clear" w:color="auto" w:fill="auto"/>
            <w:vAlign w:val="center"/>
          </w:tcPr>
          <w:p w:rsidR="0043252C" w:rsidRPr="002F596F" w:rsidRDefault="0043252C" w:rsidP="009B15D7">
            <w:pPr>
              <w:jc w:val="both"/>
              <w:rPr>
                <w:color w:val="000000"/>
              </w:rPr>
            </w:pPr>
            <w:r w:rsidRPr="002F596F">
              <w:rPr>
                <w:color w:val="000000"/>
              </w:rPr>
              <w:t>9,92</w:t>
            </w:r>
          </w:p>
        </w:tc>
      </w:tr>
    </w:tbl>
    <w:p w:rsidR="00CB39B2" w:rsidRPr="002F596F" w:rsidRDefault="00CB39B2" w:rsidP="009B15D7">
      <w:pPr>
        <w:widowControl w:val="0"/>
        <w:autoSpaceDE w:val="0"/>
        <w:autoSpaceDN w:val="0"/>
        <w:adjustRightInd w:val="0"/>
        <w:spacing w:after="0" w:line="240" w:lineRule="auto"/>
        <w:ind w:firstLine="720"/>
        <w:jc w:val="both"/>
        <w:rPr>
          <w:rFonts w:ascii="Arial" w:eastAsia="Times New Roman" w:hAnsi="Arial" w:cs="Arial"/>
          <w:b/>
          <w:bCs/>
          <w:color w:val="4F81BD"/>
          <w:sz w:val="18"/>
          <w:szCs w:val="18"/>
          <w:lang w:eastAsia="ru-RU"/>
        </w:rPr>
      </w:pPr>
    </w:p>
    <w:p w:rsidR="00AC6DAB" w:rsidRPr="002F596F" w:rsidRDefault="00AC6DAB" w:rsidP="009B15D7">
      <w:pPr>
        <w:widowControl w:val="0"/>
        <w:autoSpaceDE w:val="0"/>
        <w:autoSpaceDN w:val="0"/>
        <w:adjustRightInd w:val="0"/>
        <w:spacing w:after="0" w:line="240" w:lineRule="auto"/>
        <w:ind w:firstLine="720"/>
        <w:jc w:val="both"/>
        <w:rPr>
          <w:rFonts w:ascii="Arial" w:eastAsia="Times New Roman" w:hAnsi="Arial" w:cs="Arial"/>
          <w:b/>
          <w:bCs/>
          <w:sz w:val="18"/>
          <w:szCs w:val="18"/>
          <w:lang w:eastAsia="ru-RU"/>
        </w:rPr>
      </w:pPr>
    </w:p>
    <w:p w:rsidR="00AC6DAB" w:rsidRPr="002F596F" w:rsidRDefault="00AC6DAB" w:rsidP="009B15D7">
      <w:pPr>
        <w:widowControl w:val="0"/>
        <w:autoSpaceDE w:val="0"/>
        <w:autoSpaceDN w:val="0"/>
        <w:adjustRightInd w:val="0"/>
        <w:spacing w:after="0" w:line="240" w:lineRule="auto"/>
        <w:ind w:firstLine="720"/>
        <w:jc w:val="both"/>
        <w:rPr>
          <w:rFonts w:ascii="Arial" w:eastAsia="Times New Roman" w:hAnsi="Arial" w:cs="Arial"/>
          <w:b/>
          <w:bCs/>
          <w:sz w:val="18"/>
          <w:szCs w:val="18"/>
          <w:lang w:eastAsia="ru-RU"/>
        </w:rPr>
      </w:pPr>
    </w:p>
    <w:p w:rsidR="00AC6DAB" w:rsidRPr="002F596F" w:rsidRDefault="00AC6DAB" w:rsidP="009B15D7">
      <w:pPr>
        <w:widowControl w:val="0"/>
        <w:autoSpaceDE w:val="0"/>
        <w:autoSpaceDN w:val="0"/>
        <w:adjustRightInd w:val="0"/>
        <w:spacing w:after="0" w:line="240" w:lineRule="auto"/>
        <w:ind w:firstLine="720"/>
        <w:jc w:val="both"/>
        <w:rPr>
          <w:rFonts w:ascii="Arial" w:eastAsia="Times New Roman" w:hAnsi="Arial" w:cs="Arial"/>
          <w:b/>
          <w:bCs/>
          <w:sz w:val="18"/>
          <w:szCs w:val="18"/>
          <w:lang w:eastAsia="ru-RU"/>
        </w:rPr>
      </w:pPr>
    </w:p>
    <w:p w:rsidR="0004785F" w:rsidRPr="002F596F" w:rsidRDefault="0004785F" w:rsidP="009B15D7">
      <w:pPr>
        <w:widowControl w:val="0"/>
        <w:autoSpaceDE w:val="0"/>
        <w:autoSpaceDN w:val="0"/>
        <w:adjustRightInd w:val="0"/>
        <w:spacing w:after="0" w:line="240" w:lineRule="auto"/>
        <w:ind w:firstLine="720"/>
        <w:jc w:val="both"/>
        <w:rPr>
          <w:rFonts w:ascii="Times New Roman" w:eastAsia="Times New Roman" w:hAnsi="Times New Roman" w:cs="Times New Roman"/>
          <w:bCs/>
          <w:color w:val="4F81BD"/>
          <w:sz w:val="24"/>
          <w:szCs w:val="24"/>
          <w:lang w:eastAsia="ru-RU"/>
        </w:rPr>
      </w:pPr>
      <w:r w:rsidRPr="002F596F">
        <w:rPr>
          <w:rFonts w:ascii="Arial" w:eastAsia="Times New Roman" w:hAnsi="Arial" w:cs="Arial"/>
          <w:b/>
          <w:bCs/>
          <w:sz w:val="18"/>
          <w:szCs w:val="18"/>
          <w:lang w:eastAsia="ru-RU"/>
        </w:rPr>
        <w:t>Динамика водоотведения по годам</w:t>
      </w:r>
    </w:p>
    <w:p w:rsidR="0004785F" w:rsidRPr="002F596F" w:rsidRDefault="0004785F" w:rsidP="009B15D7">
      <w:pPr>
        <w:keepNext/>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2F596F">
        <w:rPr>
          <w:rFonts w:ascii="Times New Roman" w:eastAsia="Times New Roman" w:hAnsi="Times New Roman" w:cs="Times New Roman"/>
          <w:b/>
          <w:noProof/>
          <w:sz w:val="24"/>
          <w:szCs w:val="24"/>
          <w:lang w:eastAsia="ru-RU"/>
        </w:rPr>
        <w:drawing>
          <wp:inline distT="0" distB="0" distL="0" distR="0">
            <wp:extent cx="4991100" cy="1485900"/>
            <wp:effectExtent l="0" t="0" r="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785F" w:rsidRPr="002F596F" w:rsidRDefault="0004785F" w:rsidP="009B15D7">
      <w:pPr>
        <w:keepNext/>
        <w:widowControl w:val="0"/>
        <w:autoSpaceDE w:val="0"/>
        <w:autoSpaceDN w:val="0"/>
        <w:adjustRightInd w:val="0"/>
        <w:spacing w:after="0" w:line="240" w:lineRule="auto"/>
        <w:ind w:firstLine="708"/>
        <w:jc w:val="both"/>
        <w:rPr>
          <w:rFonts w:ascii="Arial" w:eastAsia="Times New Roman" w:hAnsi="Arial" w:cs="Arial"/>
          <w:sz w:val="20"/>
          <w:szCs w:val="20"/>
          <w:lang w:eastAsia="ru-RU"/>
        </w:rPr>
      </w:pPr>
    </w:p>
    <w:p w:rsidR="0004785F" w:rsidRPr="002F596F" w:rsidRDefault="0004785F" w:rsidP="009B15D7">
      <w:pPr>
        <w:keepNext/>
        <w:widowControl w:val="0"/>
        <w:autoSpaceDE w:val="0"/>
        <w:autoSpaceDN w:val="0"/>
        <w:adjustRightInd w:val="0"/>
        <w:spacing w:after="0" w:line="240" w:lineRule="auto"/>
        <w:ind w:firstLine="708"/>
        <w:jc w:val="both"/>
        <w:rPr>
          <w:rFonts w:ascii="Arial" w:eastAsia="Times New Roman" w:hAnsi="Arial" w:cs="Arial"/>
          <w:sz w:val="20"/>
          <w:szCs w:val="20"/>
          <w:lang w:eastAsia="ru-RU"/>
        </w:rPr>
      </w:pP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D5020E" w:rsidRPr="002F596F">
        <w:rPr>
          <w:rFonts w:ascii="Times New Roman" w:eastAsia="Times New Roman" w:hAnsi="Times New Roman" w:cs="Times New Roman"/>
          <w:sz w:val="24"/>
          <w:szCs w:val="24"/>
          <w:lang w:eastAsia="ru-RU"/>
        </w:rPr>
        <w:t>В 2021 году и</w:t>
      </w:r>
      <w:r w:rsidRPr="002F596F">
        <w:rPr>
          <w:rFonts w:ascii="Times New Roman" w:eastAsia="Times New Roman" w:hAnsi="Times New Roman" w:cs="Times New Roman"/>
          <w:sz w:val="24"/>
          <w:szCs w:val="24"/>
          <w:lang w:eastAsia="ru-RU"/>
        </w:rPr>
        <w:t>знос действующих очистных сооружений составля</w:t>
      </w:r>
      <w:r w:rsidR="00D5020E" w:rsidRPr="002F596F">
        <w:rPr>
          <w:rFonts w:ascii="Times New Roman" w:eastAsia="Times New Roman" w:hAnsi="Times New Roman" w:cs="Times New Roman"/>
          <w:sz w:val="24"/>
          <w:szCs w:val="24"/>
          <w:lang w:eastAsia="ru-RU"/>
        </w:rPr>
        <w:t>л</w:t>
      </w:r>
      <w:r w:rsidRPr="002F596F">
        <w:rPr>
          <w:rFonts w:ascii="Times New Roman" w:eastAsia="Times New Roman" w:hAnsi="Times New Roman" w:cs="Times New Roman"/>
          <w:sz w:val="24"/>
          <w:szCs w:val="24"/>
          <w:lang w:eastAsia="ru-RU"/>
        </w:rPr>
        <w:t xml:space="preserve"> 75</w:t>
      </w:r>
      <w:proofErr w:type="gramStart"/>
      <w:r w:rsidRPr="002F596F">
        <w:rPr>
          <w:rFonts w:ascii="Times New Roman" w:eastAsia="Times New Roman" w:hAnsi="Times New Roman" w:cs="Times New Roman"/>
          <w:sz w:val="24"/>
          <w:szCs w:val="24"/>
          <w:lang w:eastAsia="ru-RU"/>
        </w:rPr>
        <w:t>%.Для</w:t>
      </w:r>
      <w:proofErr w:type="gramEnd"/>
      <w:r w:rsidRPr="002F596F">
        <w:rPr>
          <w:rFonts w:ascii="Times New Roman" w:eastAsia="Times New Roman" w:hAnsi="Times New Roman" w:cs="Times New Roman"/>
          <w:sz w:val="24"/>
          <w:szCs w:val="24"/>
          <w:lang w:eastAsia="ru-RU"/>
        </w:rPr>
        <w:t xml:space="preserve"> улучшения экологической обстановки и снижения негативного воздействия на окружающую среду было принято решение о реконструкции существующих очистных сооружений.</w:t>
      </w:r>
    </w:p>
    <w:p w:rsidR="0004785F" w:rsidRPr="002F596F" w:rsidRDefault="0004785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Для обеспечения безаварийной работы объектов систем водоотведения и во избежание перебоев в работе оборудования, отвечающего за поставку ресурса, вследствие влияния отрицательных температур наружного воздуха, </w:t>
      </w:r>
      <w:r w:rsidR="00D5020E" w:rsidRPr="002F596F">
        <w:rPr>
          <w:rFonts w:ascii="Times New Roman" w:eastAsia="Times New Roman" w:hAnsi="Times New Roman" w:cs="Times New Roman"/>
          <w:sz w:val="24"/>
          <w:szCs w:val="24"/>
          <w:lang w:eastAsia="ru-RU"/>
        </w:rPr>
        <w:t>за период с 2016 года были проведены следующие</w:t>
      </w:r>
      <w:r w:rsidRPr="002F596F">
        <w:rPr>
          <w:rFonts w:ascii="Times New Roman" w:eastAsia="Times New Roman" w:hAnsi="Times New Roman" w:cs="Times New Roman"/>
          <w:sz w:val="24"/>
          <w:szCs w:val="24"/>
          <w:lang w:eastAsia="ru-RU"/>
        </w:rPr>
        <w:t xml:space="preserve"> мероприятия:</w:t>
      </w:r>
    </w:p>
    <w:p w:rsidR="0004785F" w:rsidRPr="002F596F" w:rsidRDefault="00D5020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04785F" w:rsidRPr="002F596F">
        <w:rPr>
          <w:rFonts w:ascii="Times New Roman" w:eastAsia="Times New Roman" w:hAnsi="Times New Roman" w:cs="Times New Roman"/>
          <w:sz w:val="24"/>
          <w:szCs w:val="24"/>
          <w:lang w:eastAsia="ru-RU"/>
        </w:rPr>
        <w:t xml:space="preserve">проведены работы по обследованию здания действующих очистных сооружений, инженерно-геологические изыскания, проектирование новых очистных сооружений </w:t>
      </w:r>
      <w:proofErr w:type="spellStart"/>
      <w:r w:rsidR="0004785F" w:rsidRPr="002F596F">
        <w:rPr>
          <w:rFonts w:ascii="Times New Roman" w:eastAsia="Times New Roman" w:hAnsi="Times New Roman" w:cs="Times New Roman"/>
          <w:sz w:val="24"/>
          <w:szCs w:val="24"/>
          <w:lang w:eastAsia="ru-RU"/>
        </w:rPr>
        <w:t>блочно</w:t>
      </w:r>
      <w:proofErr w:type="spellEnd"/>
      <w:r w:rsidR="0004785F" w:rsidRPr="002F596F">
        <w:rPr>
          <w:rFonts w:ascii="Times New Roman" w:eastAsia="Times New Roman" w:hAnsi="Times New Roman" w:cs="Times New Roman"/>
          <w:sz w:val="24"/>
          <w:szCs w:val="24"/>
          <w:lang w:eastAsia="ru-RU"/>
        </w:rPr>
        <w:t xml:space="preserve">-модульного типа и проведение экспертизы проекта. </w:t>
      </w:r>
    </w:p>
    <w:p w:rsidR="00023A6D" w:rsidRPr="002F596F" w:rsidRDefault="00D5020E" w:rsidP="00023A6D">
      <w:pPr>
        <w:ind w:firstLine="567"/>
        <w:jc w:val="both"/>
        <w:textAlignment w:val="baseline"/>
        <w:rPr>
          <w:rFonts w:ascii="Times New Roman" w:hAnsi="Times New Roman" w:cs="Times New Roman"/>
          <w:sz w:val="24"/>
          <w:szCs w:val="24"/>
        </w:rPr>
      </w:pPr>
      <w:r w:rsidRPr="002F596F">
        <w:rPr>
          <w:rFonts w:ascii="Times New Roman" w:hAnsi="Times New Roman" w:cs="Times New Roman"/>
          <w:sz w:val="24"/>
          <w:szCs w:val="24"/>
        </w:rPr>
        <w:t>- з</w:t>
      </w:r>
      <w:r w:rsidR="00023A6D" w:rsidRPr="002F596F">
        <w:rPr>
          <w:rFonts w:ascii="Times New Roman" w:hAnsi="Times New Roman" w:cs="Times New Roman"/>
          <w:sz w:val="24"/>
          <w:szCs w:val="24"/>
        </w:rPr>
        <w:t>аключено концессионное соглашение по реконструкции использованию (эксплуатации) объекта водоотведения между Городским округом «</w:t>
      </w:r>
      <w:proofErr w:type="spellStart"/>
      <w:r w:rsidR="00023A6D" w:rsidRPr="002F596F">
        <w:rPr>
          <w:rFonts w:ascii="Times New Roman" w:hAnsi="Times New Roman" w:cs="Times New Roman"/>
          <w:sz w:val="24"/>
          <w:szCs w:val="24"/>
        </w:rPr>
        <w:t>Жатай</w:t>
      </w:r>
      <w:proofErr w:type="spellEnd"/>
      <w:r w:rsidR="00023A6D" w:rsidRPr="002F596F">
        <w:rPr>
          <w:rFonts w:ascii="Times New Roman" w:hAnsi="Times New Roman" w:cs="Times New Roman"/>
          <w:sz w:val="24"/>
          <w:szCs w:val="24"/>
        </w:rPr>
        <w:t>» Республики Саха (Якутии), в лице Главы Исаевой Евгении Николаевны, действующего на основании Устава, Муниципальным унитарным предприятием «</w:t>
      </w:r>
      <w:proofErr w:type="spellStart"/>
      <w:r w:rsidR="00023A6D" w:rsidRPr="002F596F">
        <w:rPr>
          <w:rFonts w:ascii="Times New Roman" w:hAnsi="Times New Roman" w:cs="Times New Roman"/>
          <w:sz w:val="24"/>
          <w:szCs w:val="24"/>
        </w:rPr>
        <w:t>Жатайтеплосеть</w:t>
      </w:r>
      <w:proofErr w:type="spellEnd"/>
      <w:r w:rsidR="00023A6D" w:rsidRPr="002F596F">
        <w:rPr>
          <w:rFonts w:ascii="Times New Roman" w:hAnsi="Times New Roman" w:cs="Times New Roman"/>
          <w:sz w:val="24"/>
          <w:szCs w:val="24"/>
        </w:rPr>
        <w:t>», в лице директора Рыжих Валерия Владимировича, действующего на основании Устава, выступающее на стороне «</w:t>
      </w:r>
      <w:proofErr w:type="spellStart"/>
      <w:r w:rsidR="00023A6D" w:rsidRPr="002F596F">
        <w:rPr>
          <w:rFonts w:ascii="Times New Roman" w:hAnsi="Times New Roman" w:cs="Times New Roman"/>
          <w:sz w:val="24"/>
          <w:szCs w:val="24"/>
        </w:rPr>
        <w:t>Концедента</w:t>
      </w:r>
      <w:proofErr w:type="spellEnd"/>
      <w:r w:rsidR="00023A6D" w:rsidRPr="002F596F">
        <w:rPr>
          <w:rFonts w:ascii="Times New Roman" w:hAnsi="Times New Roman" w:cs="Times New Roman"/>
          <w:sz w:val="24"/>
          <w:szCs w:val="24"/>
        </w:rPr>
        <w:t xml:space="preserve">», с одной стороны, и Акционерное общество «Водоканал» в лице генерального директора </w:t>
      </w:r>
      <w:proofErr w:type="spellStart"/>
      <w:r w:rsidR="00023A6D" w:rsidRPr="002F596F">
        <w:rPr>
          <w:rFonts w:ascii="Times New Roman" w:hAnsi="Times New Roman" w:cs="Times New Roman"/>
          <w:sz w:val="24"/>
          <w:szCs w:val="24"/>
        </w:rPr>
        <w:t>Кырджагасова</w:t>
      </w:r>
      <w:proofErr w:type="spellEnd"/>
      <w:r w:rsidR="00023A6D" w:rsidRPr="002F596F">
        <w:rPr>
          <w:rFonts w:ascii="Times New Roman" w:hAnsi="Times New Roman" w:cs="Times New Roman"/>
          <w:sz w:val="24"/>
          <w:szCs w:val="24"/>
        </w:rPr>
        <w:t xml:space="preserve"> Анатолия Андреевича действующего на основании Устава,», с другой стороны, и Республика Саха (Якутия) в лице Главы Республики Саха (Якутия) Николаева </w:t>
      </w:r>
      <w:proofErr w:type="spellStart"/>
      <w:r w:rsidR="00023A6D" w:rsidRPr="002F596F">
        <w:rPr>
          <w:rFonts w:ascii="Times New Roman" w:hAnsi="Times New Roman" w:cs="Times New Roman"/>
          <w:sz w:val="24"/>
          <w:szCs w:val="24"/>
        </w:rPr>
        <w:t>Айсена</w:t>
      </w:r>
      <w:proofErr w:type="spellEnd"/>
      <w:r w:rsidR="00023A6D" w:rsidRPr="002F596F">
        <w:rPr>
          <w:rFonts w:ascii="Times New Roman" w:hAnsi="Times New Roman" w:cs="Times New Roman"/>
          <w:sz w:val="24"/>
          <w:szCs w:val="24"/>
        </w:rPr>
        <w:t xml:space="preserve"> Сергеевича, действующего на основании Конституции (Основного закона) Республики Саха (Якутия), выступающая в качестве самостоятельной стороны на основании статьи 40 Федерального закона от 21.07.2005 № 115-ФЗ «О концессионных соглашениях». </w:t>
      </w:r>
    </w:p>
    <w:p w:rsidR="00023A6D" w:rsidRPr="002F596F" w:rsidRDefault="00023A6D" w:rsidP="00023A6D">
      <w:pPr>
        <w:ind w:firstLine="567"/>
        <w:jc w:val="both"/>
        <w:textAlignment w:val="baseline"/>
        <w:rPr>
          <w:rFonts w:ascii="Times New Roman" w:hAnsi="Times New Roman" w:cs="Times New Roman"/>
          <w:sz w:val="24"/>
          <w:szCs w:val="24"/>
        </w:rPr>
      </w:pPr>
      <w:r w:rsidRPr="002F596F">
        <w:rPr>
          <w:rFonts w:ascii="Times New Roman" w:hAnsi="Times New Roman" w:cs="Times New Roman"/>
          <w:sz w:val="24"/>
          <w:szCs w:val="24"/>
        </w:rPr>
        <w:lastRenderedPageBreak/>
        <w:t xml:space="preserve">В 2020 году началось выполнение работ по реконструкции.  </w:t>
      </w:r>
    </w:p>
    <w:p w:rsidR="0004785F" w:rsidRPr="002F596F" w:rsidRDefault="0004785F" w:rsidP="00F6230F">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 202</w:t>
      </w:r>
      <w:r w:rsidR="00F6230F" w:rsidRPr="002F596F">
        <w:rPr>
          <w:rFonts w:ascii="Times New Roman" w:eastAsia="Times New Roman" w:hAnsi="Times New Roman" w:cs="Times New Roman"/>
          <w:sz w:val="24"/>
          <w:szCs w:val="24"/>
          <w:lang w:eastAsia="ru-RU"/>
        </w:rPr>
        <w:t>2</w:t>
      </w:r>
      <w:r w:rsidRPr="002F596F">
        <w:rPr>
          <w:rFonts w:ascii="Times New Roman" w:eastAsia="Times New Roman" w:hAnsi="Times New Roman" w:cs="Times New Roman"/>
          <w:sz w:val="24"/>
          <w:szCs w:val="24"/>
          <w:lang w:eastAsia="ru-RU"/>
        </w:rPr>
        <w:t xml:space="preserve"> году </w:t>
      </w:r>
      <w:r w:rsidR="00F6230F" w:rsidRPr="002F596F">
        <w:rPr>
          <w:rFonts w:ascii="Times New Roman" w:eastAsia="Times New Roman" w:hAnsi="Times New Roman" w:cs="Times New Roman"/>
          <w:sz w:val="24"/>
          <w:szCs w:val="24"/>
          <w:lang w:eastAsia="ru-RU"/>
        </w:rPr>
        <w:t>закончено строительство объекта:</w:t>
      </w:r>
      <w:r w:rsidRPr="002F596F">
        <w:rPr>
          <w:rFonts w:ascii="Times New Roman" w:eastAsia="Times New Roman" w:hAnsi="Times New Roman" w:cs="Times New Roman"/>
          <w:sz w:val="24"/>
          <w:szCs w:val="24"/>
          <w:lang w:eastAsia="ru-RU"/>
        </w:rPr>
        <w:t xml:space="preserve"> «Канализационные очистные сооружения производительностью 1500 м3/</w:t>
      </w:r>
      <w:proofErr w:type="spellStart"/>
      <w:r w:rsidRPr="002F596F">
        <w:rPr>
          <w:rFonts w:ascii="Times New Roman" w:eastAsia="Times New Roman" w:hAnsi="Times New Roman" w:cs="Times New Roman"/>
          <w:sz w:val="24"/>
          <w:szCs w:val="24"/>
          <w:lang w:eastAsia="ru-RU"/>
        </w:rPr>
        <w:t>сут</w:t>
      </w:r>
      <w:proofErr w:type="spellEnd"/>
      <w:r w:rsidR="00023A6D" w:rsidRPr="002F596F">
        <w:rPr>
          <w:rFonts w:ascii="Times New Roman" w:eastAsia="Times New Roman" w:hAnsi="Times New Roman" w:cs="Times New Roman"/>
          <w:sz w:val="24"/>
          <w:szCs w:val="24"/>
          <w:lang w:eastAsia="ru-RU"/>
        </w:rPr>
        <w:t xml:space="preserve"> (</w:t>
      </w:r>
      <w:r w:rsidR="00023A6D" w:rsidRPr="002F596F">
        <w:rPr>
          <w:rFonts w:ascii="Times New Roman" w:eastAsia="Times New Roman" w:hAnsi="Times New Roman" w:cs="Times New Roman"/>
          <w:sz w:val="24"/>
          <w:szCs w:val="24"/>
          <w:lang w:val="en-US" w:eastAsia="ru-RU"/>
        </w:rPr>
        <w:t>I</w:t>
      </w:r>
      <w:r w:rsidR="00023A6D" w:rsidRPr="002F596F">
        <w:rPr>
          <w:rFonts w:ascii="Times New Roman" w:eastAsia="Times New Roman" w:hAnsi="Times New Roman" w:cs="Times New Roman"/>
          <w:sz w:val="24"/>
          <w:szCs w:val="24"/>
          <w:lang w:eastAsia="ru-RU"/>
        </w:rPr>
        <w:t xml:space="preserve"> очередь)</w:t>
      </w:r>
      <w:r w:rsidRPr="002F596F">
        <w:rPr>
          <w:rFonts w:ascii="Times New Roman" w:eastAsia="Times New Roman" w:hAnsi="Times New Roman" w:cs="Times New Roman"/>
          <w:sz w:val="24"/>
          <w:szCs w:val="24"/>
          <w:lang w:eastAsia="ru-RU"/>
        </w:rPr>
        <w:t>»</w:t>
      </w:r>
      <w:r w:rsidR="00023A6D" w:rsidRPr="002F596F">
        <w:rPr>
          <w:rFonts w:ascii="Times New Roman" w:eastAsia="Times New Roman" w:hAnsi="Times New Roman" w:cs="Times New Roman"/>
          <w:sz w:val="24"/>
          <w:szCs w:val="24"/>
          <w:lang w:eastAsia="ru-RU"/>
        </w:rPr>
        <w:t>.</w:t>
      </w:r>
      <w:r w:rsidR="00F6230F" w:rsidRPr="002F596F">
        <w:rPr>
          <w:rFonts w:ascii="Times New Roman" w:eastAsia="Times New Roman" w:hAnsi="Times New Roman" w:cs="Times New Roman"/>
          <w:sz w:val="24"/>
          <w:szCs w:val="24"/>
          <w:lang w:eastAsia="ru-RU"/>
        </w:rPr>
        <w:t xml:space="preserve"> </w:t>
      </w:r>
    </w:p>
    <w:p w:rsidR="00023A6D" w:rsidRPr="002F596F" w:rsidRDefault="00023A6D" w:rsidP="00023A6D">
      <w:pPr>
        <w:ind w:firstLine="567"/>
        <w:jc w:val="both"/>
        <w:textAlignment w:val="baseline"/>
        <w:rPr>
          <w:rFonts w:ascii="Times New Roman" w:hAnsi="Times New Roman" w:cs="Times New Roman"/>
          <w:sz w:val="24"/>
          <w:szCs w:val="24"/>
        </w:rPr>
      </w:pPr>
      <w:r w:rsidRPr="002F596F">
        <w:rPr>
          <w:rFonts w:ascii="Times New Roman" w:hAnsi="Times New Roman" w:cs="Times New Roman"/>
          <w:sz w:val="24"/>
          <w:szCs w:val="24"/>
        </w:rPr>
        <w:t>Сумма всех работ по строительству 1 очереди канализационных очистных сооружений производительностью 1500 м3/</w:t>
      </w:r>
      <w:proofErr w:type="spellStart"/>
      <w:proofErr w:type="gramStart"/>
      <w:r w:rsidRPr="002F596F">
        <w:rPr>
          <w:rFonts w:ascii="Times New Roman" w:hAnsi="Times New Roman" w:cs="Times New Roman"/>
          <w:sz w:val="24"/>
          <w:szCs w:val="24"/>
        </w:rPr>
        <w:t>сут</w:t>
      </w:r>
      <w:proofErr w:type="spellEnd"/>
      <w:r w:rsidRPr="002F596F">
        <w:rPr>
          <w:rFonts w:ascii="Times New Roman" w:hAnsi="Times New Roman" w:cs="Times New Roman"/>
          <w:sz w:val="24"/>
          <w:szCs w:val="24"/>
        </w:rPr>
        <w:t xml:space="preserve">  с</w:t>
      </w:r>
      <w:proofErr w:type="gramEnd"/>
      <w:r w:rsidRPr="002F596F">
        <w:rPr>
          <w:rFonts w:ascii="Times New Roman" w:hAnsi="Times New Roman" w:cs="Times New Roman"/>
          <w:sz w:val="24"/>
          <w:szCs w:val="24"/>
        </w:rPr>
        <w:t xml:space="preserve"> доведением до проектной мощности до 3000 м3/</w:t>
      </w:r>
      <w:proofErr w:type="spellStart"/>
      <w:r w:rsidRPr="002F596F">
        <w:rPr>
          <w:rFonts w:ascii="Times New Roman" w:hAnsi="Times New Roman" w:cs="Times New Roman"/>
          <w:sz w:val="24"/>
          <w:szCs w:val="24"/>
        </w:rPr>
        <w:t>сут</w:t>
      </w:r>
      <w:proofErr w:type="spellEnd"/>
      <w:r w:rsidRPr="002F596F">
        <w:rPr>
          <w:rFonts w:ascii="Times New Roman" w:hAnsi="Times New Roman" w:cs="Times New Roman"/>
          <w:sz w:val="24"/>
          <w:szCs w:val="24"/>
        </w:rPr>
        <w:t>. составляет 419 млн. рублей.</w:t>
      </w:r>
    </w:p>
    <w:p w:rsidR="00F6230F" w:rsidRPr="002F596F" w:rsidRDefault="00F6230F" w:rsidP="00023A6D">
      <w:pPr>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За счет внедрения современной технологии очистки сточных вод улучшится качество воды в </w:t>
      </w:r>
      <w:proofErr w:type="spellStart"/>
      <w:r w:rsidRPr="002F596F">
        <w:rPr>
          <w:rFonts w:ascii="Times New Roman" w:eastAsia="Times New Roman" w:hAnsi="Times New Roman" w:cs="Times New Roman"/>
          <w:sz w:val="24"/>
          <w:szCs w:val="24"/>
          <w:lang w:eastAsia="ru-RU"/>
        </w:rPr>
        <w:t>Жатайском</w:t>
      </w:r>
      <w:proofErr w:type="spellEnd"/>
      <w:r w:rsidRPr="002F596F">
        <w:rPr>
          <w:rFonts w:ascii="Times New Roman" w:eastAsia="Times New Roman" w:hAnsi="Times New Roman" w:cs="Times New Roman"/>
          <w:sz w:val="24"/>
          <w:szCs w:val="24"/>
          <w:lang w:eastAsia="ru-RU"/>
        </w:rPr>
        <w:t xml:space="preserve"> затоне. </w:t>
      </w:r>
    </w:p>
    <w:p w:rsidR="00311D18" w:rsidRPr="002F596F" w:rsidRDefault="00311D18" w:rsidP="009B15D7">
      <w:pPr>
        <w:pStyle w:val="a5"/>
        <w:ind w:right="-2" w:firstLine="708"/>
        <w:contextualSpacing/>
        <w:rPr>
          <w:rFonts w:ascii="Times New Roman" w:hAnsi="Times New Roman" w:cs="Times New Roman"/>
          <w:color w:val="000000" w:themeColor="text1"/>
          <w:sz w:val="24"/>
          <w:szCs w:val="24"/>
          <w:lang w:val="ru-RU"/>
        </w:rPr>
      </w:pPr>
      <w:r w:rsidRPr="002F596F">
        <w:rPr>
          <w:rFonts w:ascii="Times New Roman" w:hAnsi="Times New Roman" w:cs="Times New Roman"/>
          <w:color w:val="000000" w:themeColor="text1"/>
          <w:sz w:val="24"/>
          <w:szCs w:val="24"/>
          <w:lang w:val="ru-RU"/>
        </w:rPr>
        <w:t xml:space="preserve">После введения в эксплуатацию "Образовательный комплекс "Точка будущего"" объем водоотведения возрастет. Предварительный объем составит </w:t>
      </w:r>
      <w:r w:rsidRPr="002F596F">
        <w:rPr>
          <w:rFonts w:ascii="Times New Roman" w:hAnsi="Times New Roman" w:cs="Times New Roman"/>
          <w:iCs/>
          <w:color w:val="000000"/>
          <w:sz w:val="24"/>
          <w:szCs w:val="24"/>
          <w:lang w:val="ru-RU"/>
        </w:rPr>
        <w:t xml:space="preserve">191,666 </w:t>
      </w:r>
      <w:proofErr w:type="spellStart"/>
      <w:r w:rsidRPr="002F596F">
        <w:rPr>
          <w:rFonts w:ascii="Times New Roman" w:hAnsi="Times New Roman" w:cs="Times New Roman"/>
          <w:color w:val="000000"/>
          <w:sz w:val="24"/>
          <w:szCs w:val="24"/>
          <w:lang w:val="ru-RU"/>
        </w:rPr>
        <w:t>мЗ</w:t>
      </w:r>
      <w:proofErr w:type="spellEnd"/>
      <w:r w:rsidRPr="002F596F">
        <w:rPr>
          <w:rFonts w:ascii="Times New Roman" w:hAnsi="Times New Roman" w:cs="Times New Roman"/>
          <w:color w:val="000000"/>
          <w:sz w:val="24"/>
          <w:szCs w:val="24"/>
          <w:lang w:val="ru-RU"/>
        </w:rPr>
        <w:t>/</w:t>
      </w:r>
      <w:proofErr w:type="spellStart"/>
      <w:r w:rsidRPr="002F596F">
        <w:rPr>
          <w:rFonts w:ascii="Times New Roman" w:hAnsi="Times New Roman" w:cs="Times New Roman"/>
          <w:color w:val="000000"/>
          <w:sz w:val="24"/>
          <w:szCs w:val="24"/>
          <w:lang w:val="ru-RU"/>
        </w:rPr>
        <w:t>сут</w:t>
      </w:r>
      <w:proofErr w:type="spellEnd"/>
      <w:proofErr w:type="gramStart"/>
      <w:r w:rsidRPr="002F596F">
        <w:rPr>
          <w:rFonts w:ascii="Times New Roman" w:hAnsi="Times New Roman" w:cs="Times New Roman"/>
          <w:color w:val="000000"/>
          <w:sz w:val="24"/>
          <w:szCs w:val="24"/>
          <w:lang w:val="ru-RU"/>
        </w:rPr>
        <w:t>.</w:t>
      </w:r>
      <w:proofErr w:type="gramEnd"/>
      <w:r w:rsidRPr="002F596F">
        <w:rPr>
          <w:rFonts w:ascii="Times New Roman" w:hAnsi="Times New Roman" w:cs="Times New Roman"/>
          <w:color w:val="000000"/>
          <w:sz w:val="24"/>
          <w:szCs w:val="24"/>
          <w:lang w:val="ru-RU"/>
        </w:rPr>
        <w:t xml:space="preserve"> и уточнится после</w:t>
      </w:r>
      <w:r w:rsidRPr="002F596F">
        <w:rPr>
          <w:rFonts w:ascii="Times New Roman" w:hAnsi="Times New Roman" w:cs="Times New Roman"/>
          <w:color w:val="000000" w:themeColor="text1"/>
          <w:sz w:val="24"/>
          <w:szCs w:val="24"/>
          <w:lang w:val="ru-RU"/>
        </w:rPr>
        <w:t xml:space="preserve"> разработки проектно-сметной документации</w:t>
      </w:r>
      <w:r w:rsidRPr="002F596F">
        <w:rPr>
          <w:rFonts w:ascii="Times New Roman" w:hAnsi="Times New Roman" w:cs="Times New Roman"/>
          <w:color w:val="000000"/>
          <w:sz w:val="24"/>
          <w:szCs w:val="24"/>
          <w:lang w:val="ru-RU"/>
        </w:rPr>
        <w:t>.</w:t>
      </w:r>
    </w:p>
    <w:p w:rsidR="00311D18" w:rsidRPr="002F596F" w:rsidRDefault="00311D18" w:rsidP="009B15D7">
      <w:pPr>
        <w:spacing w:after="0" w:line="240" w:lineRule="auto"/>
        <w:ind w:firstLine="567"/>
        <w:jc w:val="both"/>
        <w:textAlignment w:val="baseline"/>
        <w:rPr>
          <w:sz w:val="24"/>
          <w:szCs w:val="24"/>
        </w:rPr>
      </w:pPr>
    </w:p>
    <w:p w:rsidR="00311D18" w:rsidRPr="002F596F" w:rsidRDefault="00311D18" w:rsidP="009B15D7">
      <w:pPr>
        <w:pStyle w:val="a5"/>
        <w:ind w:right="-2"/>
        <w:contextualSpacing/>
        <w:rPr>
          <w:rFonts w:cs="Times New Roman"/>
          <w:b/>
          <w:szCs w:val="24"/>
          <w:lang w:val="ru-RU"/>
        </w:rPr>
      </w:pPr>
    </w:p>
    <w:p w:rsidR="007A650B" w:rsidRPr="002F596F" w:rsidRDefault="007A650B" w:rsidP="009B15D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eastAsia="ru-RU"/>
        </w:rPr>
        <w:t>Газоснабжение</w:t>
      </w:r>
    </w:p>
    <w:p w:rsidR="007A650B" w:rsidRPr="002F596F" w:rsidRDefault="007A650B" w:rsidP="009B15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6B6794" w:rsidRPr="002F596F" w:rsidRDefault="006B6794" w:rsidP="009B15D7">
      <w:pPr>
        <w:tabs>
          <w:tab w:val="left" w:pos="10205"/>
        </w:tabs>
        <w:spacing w:after="0" w:line="240" w:lineRule="auto"/>
        <w:ind w:left="426" w:right="282" w:firstLine="141"/>
        <w:rPr>
          <w:rFonts w:ascii="Times New Roman" w:hAnsi="Times New Roman" w:cs="Times New Roman"/>
          <w:sz w:val="24"/>
          <w:szCs w:val="24"/>
        </w:rPr>
      </w:pPr>
      <w:r w:rsidRPr="002F596F">
        <w:rPr>
          <w:rFonts w:ascii="Times New Roman" w:hAnsi="Times New Roman" w:cs="Times New Roman"/>
          <w:sz w:val="24"/>
          <w:szCs w:val="24"/>
        </w:rPr>
        <w:t>Общее потребление газа за 202</w:t>
      </w:r>
      <w:r w:rsidR="00E0745C" w:rsidRPr="002F596F">
        <w:rPr>
          <w:rFonts w:ascii="Times New Roman" w:hAnsi="Times New Roman" w:cs="Times New Roman"/>
          <w:sz w:val="24"/>
          <w:szCs w:val="24"/>
        </w:rPr>
        <w:t>2</w:t>
      </w:r>
      <w:r w:rsidRPr="002F596F">
        <w:rPr>
          <w:rFonts w:ascii="Times New Roman" w:hAnsi="Times New Roman" w:cs="Times New Roman"/>
          <w:sz w:val="24"/>
          <w:szCs w:val="24"/>
        </w:rPr>
        <w:t>г. – 17 988,581 тыс. куб. м</w:t>
      </w:r>
    </w:p>
    <w:p w:rsidR="006B6794" w:rsidRPr="002F596F" w:rsidRDefault="006B6794" w:rsidP="009B15D7">
      <w:pPr>
        <w:tabs>
          <w:tab w:val="left" w:pos="10205"/>
        </w:tabs>
        <w:spacing w:after="0" w:line="240" w:lineRule="auto"/>
        <w:ind w:left="426" w:right="282" w:firstLine="141"/>
        <w:rPr>
          <w:rFonts w:ascii="Times New Roman" w:hAnsi="Times New Roman" w:cs="Times New Roman"/>
          <w:sz w:val="24"/>
          <w:szCs w:val="24"/>
        </w:rPr>
      </w:pPr>
      <w:r w:rsidRPr="002F596F">
        <w:rPr>
          <w:rFonts w:ascii="Times New Roman" w:hAnsi="Times New Roman" w:cs="Times New Roman"/>
          <w:sz w:val="24"/>
          <w:szCs w:val="24"/>
        </w:rPr>
        <w:t xml:space="preserve">В </w:t>
      </w:r>
      <w:proofErr w:type="spellStart"/>
      <w:r w:rsidRPr="002F596F">
        <w:rPr>
          <w:rFonts w:ascii="Times New Roman" w:hAnsi="Times New Roman" w:cs="Times New Roman"/>
          <w:sz w:val="24"/>
          <w:szCs w:val="24"/>
        </w:rPr>
        <w:t>т.ч</w:t>
      </w:r>
      <w:proofErr w:type="spellEnd"/>
      <w:r w:rsidRPr="002F596F">
        <w:rPr>
          <w:rFonts w:ascii="Times New Roman" w:hAnsi="Times New Roman" w:cs="Times New Roman"/>
          <w:sz w:val="24"/>
          <w:szCs w:val="24"/>
        </w:rPr>
        <w:t xml:space="preserve">. отопительные котельные мощностью свыше 100 квт – 14110,159 тыс. </w:t>
      </w:r>
      <w:proofErr w:type="spellStart"/>
      <w:r w:rsidRPr="002F596F">
        <w:rPr>
          <w:rFonts w:ascii="Times New Roman" w:hAnsi="Times New Roman" w:cs="Times New Roman"/>
          <w:sz w:val="24"/>
          <w:szCs w:val="24"/>
        </w:rPr>
        <w:t>куб.м</w:t>
      </w:r>
      <w:proofErr w:type="spellEnd"/>
      <w:r w:rsidRPr="002F596F">
        <w:rPr>
          <w:rFonts w:ascii="Times New Roman" w:hAnsi="Times New Roman" w:cs="Times New Roman"/>
          <w:sz w:val="24"/>
          <w:szCs w:val="24"/>
        </w:rPr>
        <w:t>.</w:t>
      </w:r>
    </w:p>
    <w:p w:rsidR="006B6794" w:rsidRPr="002F596F" w:rsidRDefault="006B6794" w:rsidP="009B15D7">
      <w:pPr>
        <w:tabs>
          <w:tab w:val="left" w:pos="10205"/>
        </w:tabs>
        <w:spacing w:after="0" w:line="240" w:lineRule="auto"/>
        <w:ind w:left="426" w:right="282" w:firstLine="141"/>
        <w:rPr>
          <w:rFonts w:ascii="Times New Roman" w:hAnsi="Times New Roman" w:cs="Times New Roman"/>
          <w:sz w:val="24"/>
          <w:szCs w:val="24"/>
        </w:rPr>
      </w:pPr>
      <w:r w:rsidRPr="002F596F">
        <w:rPr>
          <w:rFonts w:ascii="Times New Roman" w:hAnsi="Times New Roman" w:cs="Times New Roman"/>
          <w:sz w:val="24"/>
          <w:szCs w:val="24"/>
        </w:rPr>
        <w:t>Котельные мощностью до 100 квт – 485,569 тыс. куб. м.</w:t>
      </w:r>
    </w:p>
    <w:p w:rsidR="006B6794" w:rsidRPr="002F596F" w:rsidRDefault="006B6794" w:rsidP="009B15D7">
      <w:pPr>
        <w:tabs>
          <w:tab w:val="left" w:pos="10205"/>
        </w:tabs>
        <w:spacing w:after="0" w:line="240" w:lineRule="auto"/>
        <w:ind w:left="426" w:right="282" w:firstLine="141"/>
        <w:rPr>
          <w:rFonts w:ascii="Times New Roman" w:hAnsi="Times New Roman" w:cs="Times New Roman"/>
          <w:sz w:val="24"/>
          <w:szCs w:val="24"/>
        </w:rPr>
      </w:pPr>
      <w:r w:rsidRPr="002F596F">
        <w:rPr>
          <w:rFonts w:ascii="Times New Roman" w:hAnsi="Times New Roman" w:cs="Times New Roman"/>
          <w:sz w:val="24"/>
          <w:szCs w:val="24"/>
        </w:rPr>
        <w:t xml:space="preserve">Население – 3392,853 тыс. </w:t>
      </w:r>
      <w:proofErr w:type="spellStart"/>
      <w:r w:rsidRPr="002F596F">
        <w:rPr>
          <w:rFonts w:ascii="Times New Roman" w:hAnsi="Times New Roman" w:cs="Times New Roman"/>
          <w:sz w:val="24"/>
          <w:szCs w:val="24"/>
        </w:rPr>
        <w:t>куб.м</w:t>
      </w:r>
      <w:proofErr w:type="spellEnd"/>
      <w:r w:rsidRPr="002F596F">
        <w:rPr>
          <w:rFonts w:ascii="Times New Roman" w:hAnsi="Times New Roman" w:cs="Times New Roman"/>
          <w:sz w:val="24"/>
          <w:szCs w:val="24"/>
        </w:rPr>
        <w:t>.</w:t>
      </w:r>
    </w:p>
    <w:p w:rsidR="007A650B" w:rsidRPr="002F596F" w:rsidRDefault="007A650B"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 начала работ по газификации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2005-2015 </w:t>
      </w:r>
      <w:proofErr w:type="spellStart"/>
      <w:r w:rsidRPr="002F596F">
        <w:rPr>
          <w:rFonts w:ascii="Times New Roman" w:eastAsia="Times New Roman" w:hAnsi="Times New Roman" w:cs="Times New Roman"/>
          <w:sz w:val="24"/>
          <w:szCs w:val="24"/>
          <w:lang w:eastAsia="ru-RU"/>
        </w:rPr>
        <w:t>г.г</w:t>
      </w:r>
      <w:proofErr w:type="spellEnd"/>
      <w:r w:rsidRPr="002F596F">
        <w:rPr>
          <w:rFonts w:ascii="Times New Roman" w:eastAsia="Times New Roman" w:hAnsi="Times New Roman" w:cs="Times New Roman"/>
          <w:sz w:val="24"/>
          <w:szCs w:val="24"/>
          <w:lang w:eastAsia="ru-RU"/>
        </w:rPr>
        <w:t>. практически закончены работы по газификации ИЖС: проложено газопровода низкого давления, выполнены работы по газификации комплексной площадки ИЖС для работников бюджетной сферы.</w:t>
      </w:r>
    </w:p>
    <w:p w:rsidR="007A650B" w:rsidRPr="002F596F" w:rsidRDefault="007A650B"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Для надежности снабжения объектов жизнеобеспечения и жилого фонда УГРС </w:t>
      </w:r>
      <w:proofErr w:type="spellStart"/>
      <w:r w:rsidRPr="002F596F">
        <w:rPr>
          <w:rFonts w:ascii="Times New Roman" w:eastAsia="Times New Roman" w:hAnsi="Times New Roman" w:cs="Times New Roman"/>
          <w:sz w:val="24"/>
          <w:szCs w:val="24"/>
          <w:lang w:eastAsia="ru-RU"/>
        </w:rPr>
        <w:t>Сахатранснефтегаз</w:t>
      </w:r>
      <w:proofErr w:type="spellEnd"/>
      <w:r w:rsidRPr="002F596F">
        <w:rPr>
          <w:rFonts w:ascii="Times New Roman" w:eastAsia="Times New Roman" w:hAnsi="Times New Roman" w:cs="Times New Roman"/>
          <w:sz w:val="24"/>
          <w:szCs w:val="24"/>
          <w:lang w:eastAsia="ru-RU"/>
        </w:rPr>
        <w:t xml:space="preserve"> выполнены работы по </w:t>
      </w:r>
      <w:proofErr w:type="spellStart"/>
      <w:r w:rsidRPr="002F596F">
        <w:rPr>
          <w:rFonts w:ascii="Times New Roman" w:eastAsia="Times New Roman" w:hAnsi="Times New Roman" w:cs="Times New Roman"/>
          <w:sz w:val="24"/>
          <w:szCs w:val="24"/>
          <w:lang w:eastAsia="ru-RU"/>
        </w:rPr>
        <w:t>закольцовке</w:t>
      </w:r>
      <w:proofErr w:type="spellEnd"/>
      <w:r w:rsidRPr="002F596F">
        <w:rPr>
          <w:rFonts w:ascii="Times New Roman" w:eastAsia="Times New Roman" w:hAnsi="Times New Roman" w:cs="Times New Roman"/>
          <w:sz w:val="24"/>
          <w:szCs w:val="24"/>
          <w:lang w:eastAsia="ru-RU"/>
        </w:rPr>
        <w:t xml:space="preserve"> ГРП по газопроводам высокого давления. Несмотря на выполнение значительного объема работ, остаются </w:t>
      </w:r>
      <w:proofErr w:type="spellStart"/>
      <w:r w:rsidRPr="002F596F">
        <w:rPr>
          <w:rFonts w:ascii="Times New Roman" w:eastAsia="Times New Roman" w:hAnsi="Times New Roman" w:cs="Times New Roman"/>
          <w:sz w:val="24"/>
          <w:szCs w:val="24"/>
          <w:lang w:eastAsia="ru-RU"/>
        </w:rPr>
        <w:t>негазифицированными</w:t>
      </w:r>
      <w:proofErr w:type="spellEnd"/>
      <w:r w:rsidRPr="002F596F">
        <w:rPr>
          <w:rFonts w:ascii="Times New Roman" w:eastAsia="Times New Roman" w:hAnsi="Times New Roman" w:cs="Times New Roman"/>
          <w:sz w:val="24"/>
          <w:szCs w:val="24"/>
          <w:lang w:eastAsia="ru-RU"/>
        </w:rPr>
        <w:t xml:space="preserve"> часть индивидуальных жилых домов по улицам </w:t>
      </w:r>
      <w:proofErr w:type="spellStart"/>
      <w:r w:rsidRPr="002F596F">
        <w:rPr>
          <w:rFonts w:ascii="Times New Roman" w:eastAsia="Times New Roman" w:hAnsi="Times New Roman" w:cs="Times New Roman"/>
          <w:sz w:val="24"/>
          <w:szCs w:val="24"/>
          <w:lang w:eastAsia="ru-RU"/>
        </w:rPr>
        <w:t>Дьячкова</w:t>
      </w:r>
      <w:proofErr w:type="spellEnd"/>
      <w:r w:rsidRPr="002F596F">
        <w:rPr>
          <w:rFonts w:ascii="Times New Roman" w:eastAsia="Times New Roman" w:hAnsi="Times New Roman" w:cs="Times New Roman"/>
          <w:sz w:val="24"/>
          <w:szCs w:val="24"/>
          <w:lang w:eastAsia="ru-RU"/>
        </w:rPr>
        <w:t>, Матросова, Водников, Комсомольская.</w:t>
      </w:r>
    </w:p>
    <w:p w:rsidR="007A650B" w:rsidRPr="002F596F" w:rsidRDefault="00B6590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w:t>
      </w:r>
      <w:r w:rsidR="007A650B" w:rsidRPr="002F596F">
        <w:rPr>
          <w:rFonts w:ascii="Times New Roman" w:eastAsia="Times New Roman" w:hAnsi="Times New Roman" w:cs="Times New Roman"/>
          <w:sz w:val="24"/>
          <w:szCs w:val="24"/>
          <w:lang w:eastAsia="ru-RU"/>
        </w:rPr>
        <w:t xml:space="preserve">о исполнение постановления Правительства Республики Саха (Якутия) от </w:t>
      </w:r>
      <w:r w:rsidRPr="002F596F">
        <w:rPr>
          <w:rFonts w:ascii="Times New Roman" w:eastAsia="Times New Roman" w:hAnsi="Times New Roman" w:cs="Times New Roman"/>
          <w:sz w:val="24"/>
          <w:szCs w:val="24"/>
          <w:lang w:eastAsia="ru-RU"/>
        </w:rPr>
        <w:t>03</w:t>
      </w:r>
      <w:r w:rsidR="007A650B"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06</w:t>
      </w:r>
      <w:r w:rsidR="007A650B" w:rsidRPr="002F596F">
        <w:rPr>
          <w:rFonts w:ascii="Times New Roman" w:eastAsia="Times New Roman" w:hAnsi="Times New Roman" w:cs="Times New Roman"/>
          <w:sz w:val="24"/>
          <w:szCs w:val="24"/>
          <w:lang w:eastAsia="ru-RU"/>
        </w:rPr>
        <w:t>.20</w:t>
      </w:r>
      <w:r w:rsidRPr="002F596F">
        <w:rPr>
          <w:rFonts w:ascii="Times New Roman" w:eastAsia="Times New Roman" w:hAnsi="Times New Roman" w:cs="Times New Roman"/>
          <w:sz w:val="24"/>
          <w:szCs w:val="24"/>
          <w:lang w:eastAsia="ru-RU"/>
        </w:rPr>
        <w:t>21</w:t>
      </w:r>
      <w:r w:rsidR="007A650B" w:rsidRPr="002F596F">
        <w:rPr>
          <w:rFonts w:ascii="Times New Roman" w:eastAsia="Times New Roman" w:hAnsi="Times New Roman" w:cs="Times New Roman"/>
          <w:sz w:val="24"/>
          <w:szCs w:val="24"/>
          <w:lang w:eastAsia="ru-RU"/>
        </w:rPr>
        <w:t xml:space="preserve"> года № </w:t>
      </w:r>
      <w:r w:rsidRPr="002F596F">
        <w:rPr>
          <w:rFonts w:ascii="Times New Roman" w:eastAsia="Times New Roman" w:hAnsi="Times New Roman" w:cs="Times New Roman"/>
          <w:sz w:val="24"/>
          <w:szCs w:val="24"/>
          <w:lang w:eastAsia="ru-RU"/>
        </w:rPr>
        <w:t>182</w:t>
      </w:r>
      <w:r w:rsidR="007A650B" w:rsidRPr="002F596F">
        <w:rPr>
          <w:rFonts w:ascii="Times New Roman" w:eastAsia="Times New Roman" w:hAnsi="Times New Roman" w:cs="Times New Roman"/>
          <w:sz w:val="24"/>
          <w:szCs w:val="24"/>
          <w:lang w:eastAsia="ru-RU"/>
        </w:rPr>
        <w:t xml:space="preserve"> "О мерах по газификации жилых домов малоимущих граждан Республики Саха (Якутия)" малоимущие граждане ГО «</w:t>
      </w:r>
      <w:proofErr w:type="spellStart"/>
      <w:r w:rsidR="007A650B" w:rsidRPr="002F596F">
        <w:rPr>
          <w:rFonts w:ascii="Times New Roman" w:eastAsia="Times New Roman" w:hAnsi="Times New Roman" w:cs="Times New Roman"/>
          <w:sz w:val="24"/>
          <w:szCs w:val="24"/>
          <w:lang w:eastAsia="ru-RU"/>
        </w:rPr>
        <w:t>Жатай</w:t>
      </w:r>
      <w:proofErr w:type="spellEnd"/>
      <w:r w:rsidR="007A650B" w:rsidRPr="002F596F">
        <w:rPr>
          <w:rFonts w:ascii="Times New Roman" w:eastAsia="Times New Roman" w:hAnsi="Times New Roman" w:cs="Times New Roman"/>
          <w:sz w:val="24"/>
          <w:szCs w:val="24"/>
          <w:lang w:eastAsia="ru-RU"/>
        </w:rPr>
        <w:t>» получают материальную помощь на газификацию своих домов.</w:t>
      </w:r>
    </w:p>
    <w:p w:rsidR="00311D18" w:rsidRPr="002F596F" w:rsidRDefault="00311D18" w:rsidP="009B15D7">
      <w:pPr>
        <w:pStyle w:val="a5"/>
        <w:ind w:right="-2" w:firstLine="708"/>
        <w:contextualSpacing/>
        <w:jc w:val="both"/>
        <w:rPr>
          <w:rFonts w:ascii="Times New Roman" w:hAnsi="Times New Roman" w:cs="Times New Roman"/>
          <w:color w:val="000000" w:themeColor="text1"/>
          <w:sz w:val="24"/>
          <w:szCs w:val="24"/>
          <w:lang w:val="ru-RU"/>
        </w:rPr>
      </w:pPr>
      <w:r w:rsidRPr="002F596F">
        <w:rPr>
          <w:rFonts w:ascii="Times New Roman" w:hAnsi="Times New Roman" w:cs="Times New Roman"/>
          <w:color w:val="000000" w:themeColor="text1"/>
          <w:sz w:val="24"/>
          <w:szCs w:val="24"/>
          <w:lang w:val="ru-RU"/>
        </w:rPr>
        <w:t>После введения в эксплуатацию "Образовательный комплекс "Точка будущего"" объем потребления газа возрастет. Предварит</w:t>
      </w:r>
      <w:r w:rsidR="00DD0346">
        <w:rPr>
          <w:rFonts w:ascii="Times New Roman" w:hAnsi="Times New Roman" w:cs="Times New Roman"/>
          <w:color w:val="000000" w:themeColor="text1"/>
          <w:sz w:val="24"/>
          <w:szCs w:val="24"/>
          <w:lang w:val="ru-RU"/>
        </w:rPr>
        <w:t>ельный объем потребления газа</w:t>
      </w:r>
      <w:r w:rsidRPr="002F596F">
        <w:rPr>
          <w:rFonts w:ascii="Times New Roman" w:hAnsi="Times New Roman" w:cs="Times New Roman"/>
          <w:color w:val="000000" w:themeColor="text1"/>
          <w:sz w:val="24"/>
          <w:szCs w:val="24"/>
          <w:lang w:val="ru-RU"/>
        </w:rPr>
        <w:t xml:space="preserve"> составит </w:t>
      </w:r>
      <w:r w:rsidRPr="002F596F">
        <w:rPr>
          <w:rFonts w:ascii="Times New Roman" w:hAnsi="Times New Roman" w:cs="Times New Roman"/>
          <w:iCs/>
          <w:color w:val="000000"/>
          <w:sz w:val="24"/>
          <w:szCs w:val="24"/>
          <w:lang w:val="ru-RU"/>
        </w:rPr>
        <w:t xml:space="preserve">1468,01 </w:t>
      </w:r>
      <w:proofErr w:type="spellStart"/>
      <w:r w:rsidRPr="002F596F">
        <w:rPr>
          <w:rFonts w:ascii="Times New Roman" w:hAnsi="Times New Roman" w:cs="Times New Roman"/>
          <w:color w:val="000000"/>
          <w:sz w:val="24"/>
          <w:szCs w:val="24"/>
          <w:lang w:val="ru-RU"/>
        </w:rPr>
        <w:t>мЗ</w:t>
      </w:r>
      <w:proofErr w:type="spellEnd"/>
      <w:r w:rsidRPr="002F596F">
        <w:rPr>
          <w:rFonts w:ascii="Times New Roman" w:hAnsi="Times New Roman" w:cs="Times New Roman"/>
          <w:color w:val="000000"/>
          <w:sz w:val="24"/>
          <w:szCs w:val="24"/>
          <w:lang w:val="ru-RU"/>
        </w:rPr>
        <w:t>/час и уточнится после</w:t>
      </w:r>
      <w:r w:rsidRPr="002F596F">
        <w:rPr>
          <w:rFonts w:ascii="Times New Roman" w:hAnsi="Times New Roman" w:cs="Times New Roman"/>
          <w:color w:val="000000" w:themeColor="text1"/>
          <w:sz w:val="24"/>
          <w:szCs w:val="24"/>
          <w:lang w:val="ru-RU"/>
        </w:rPr>
        <w:t xml:space="preserve"> разработки проектно-сметной документации</w:t>
      </w:r>
      <w:r w:rsidRPr="002F596F">
        <w:rPr>
          <w:rFonts w:ascii="Times New Roman" w:hAnsi="Times New Roman" w:cs="Times New Roman"/>
          <w:color w:val="000000"/>
          <w:sz w:val="24"/>
          <w:szCs w:val="24"/>
          <w:lang w:val="ru-RU"/>
        </w:rPr>
        <w:t>.</w:t>
      </w:r>
    </w:p>
    <w:p w:rsidR="00311D18" w:rsidRPr="002F596F" w:rsidRDefault="00311D18"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7A650B" w:rsidRPr="002F596F" w:rsidRDefault="007A650B" w:rsidP="009B15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F0A2E" w:rsidRPr="002F596F" w:rsidRDefault="00BF0A2E" w:rsidP="009B15D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eastAsia="ru-RU"/>
        </w:rPr>
        <w:t>Автоматизация и систематизация учета процессов</w:t>
      </w:r>
    </w:p>
    <w:p w:rsidR="00BF0A2E" w:rsidRPr="002F596F" w:rsidRDefault="00BF0A2E" w:rsidP="009B15D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2F596F">
        <w:rPr>
          <w:rFonts w:ascii="Times New Roman" w:eastAsia="Times New Roman" w:hAnsi="Times New Roman" w:cs="Times New Roman"/>
          <w:b/>
          <w:sz w:val="24"/>
          <w:szCs w:val="24"/>
          <w:lang w:eastAsia="ru-RU"/>
        </w:rPr>
        <w:t>в жилищно-коммунальном комплексе</w:t>
      </w:r>
    </w:p>
    <w:p w:rsidR="00BF0A2E" w:rsidRPr="002F596F" w:rsidRDefault="00BF0A2E" w:rsidP="009B15D7">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Общая система учета </w:t>
      </w:r>
      <w:proofErr w:type="spellStart"/>
      <w:r w:rsidRPr="002F596F">
        <w:rPr>
          <w:rFonts w:ascii="Times New Roman" w:eastAsia="Times New Roman" w:hAnsi="Times New Roman" w:cs="Times New Roman"/>
          <w:sz w:val="24"/>
          <w:szCs w:val="24"/>
          <w:lang w:eastAsia="ru-RU"/>
        </w:rPr>
        <w:t>теплоэнергии</w:t>
      </w:r>
      <w:proofErr w:type="spellEnd"/>
      <w:r w:rsidRPr="002F596F">
        <w:rPr>
          <w:rFonts w:ascii="Times New Roman" w:eastAsia="Times New Roman" w:hAnsi="Times New Roman" w:cs="Times New Roman"/>
          <w:sz w:val="24"/>
          <w:szCs w:val="24"/>
          <w:lang w:eastAsia="ru-RU"/>
        </w:rPr>
        <w:t xml:space="preserve"> и горячей воды производится в котельной. Водоснабжение на границе раздела АО «</w:t>
      </w:r>
      <w:r w:rsidR="00D14FDE" w:rsidRPr="002F596F">
        <w:rPr>
          <w:rFonts w:ascii="Times New Roman" w:eastAsia="Times New Roman" w:hAnsi="Times New Roman" w:cs="Times New Roman"/>
          <w:sz w:val="24"/>
          <w:szCs w:val="24"/>
          <w:lang w:eastAsia="ru-RU"/>
        </w:rPr>
        <w:t>В</w:t>
      </w:r>
      <w:r w:rsidRPr="002F596F">
        <w:rPr>
          <w:rFonts w:ascii="Times New Roman" w:eastAsia="Times New Roman" w:hAnsi="Times New Roman" w:cs="Times New Roman"/>
          <w:sz w:val="24"/>
          <w:szCs w:val="24"/>
          <w:lang w:eastAsia="ru-RU"/>
        </w:rPr>
        <w:t>одоканал» и МУП «</w:t>
      </w:r>
      <w:proofErr w:type="spellStart"/>
      <w:r w:rsidRPr="002F596F">
        <w:rPr>
          <w:rFonts w:ascii="Times New Roman" w:eastAsia="Times New Roman" w:hAnsi="Times New Roman" w:cs="Times New Roman"/>
          <w:sz w:val="24"/>
          <w:szCs w:val="24"/>
          <w:lang w:eastAsia="ru-RU"/>
        </w:rPr>
        <w:t>Жатайтеплосет</w:t>
      </w:r>
      <w:r w:rsidR="00D14FDE" w:rsidRPr="002F596F">
        <w:rPr>
          <w:rFonts w:ascii="Times New Roman" w:eastAsia="Times New Roman" w:hAnsi="Times New Roman" w:cs="Times New Roman"/>
          <w:sz w:val="24"/>
          <w:szCs w:val="24"/>
          <w:lang w:eastAsia="ru-RU"/>
        </w:rPr>
        <w:t>ь</w:t>
      </w:r>
      <w:proofErr w:type="spellEnd"/>
      <w:r w:rsidRPr="002F596F">
        <w:rPr>
          <w:rFonts w:ascii="Times New Roman" w:eastAsia="Times New Roman" w:hAnsi="Times New Roman" w:cs="Times New Roman"/>
          <w:sz w:val="24"/>
          <w:szCs w:val="24"/>
          <w:lang w:eastAsia="ru-RU"/>
        </w:rPr>
        <w:t>».</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 оценкам специалистов, в России более трети всех энергоресурсов страны расходуется на отопление жилых, офисных и производственных зданий, поэтому все вышеперечисленные технологии и методы энергосбережения будут малоэффективны без борьбы с непродуктивными потерями тепла.</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Здесь следует выделить три основных направления энергосбережения.</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Во-первых, это снижение потерь на этапе выработки транспортировки </w:t>
      </w:r>
      <w:proofErr w:type="gramStart"/>
      <w:r w:rsidRPr="002F596F">
        <w:rPr>
          <w:rFonts w:ascii="Times New Roman" w:eastAsia="Times New Roman" w:hAnsi="Times New Roman" w:cs="Times New Roman"/>
          <w:sz w:val="24"/>
          <w:szCs w:val="24"/>
          <w:lang w:eastAsia="ru-RU"/>
        </w:rPr>
        <w:t>тепла  -</w:t>
      </w:r>
      <w:proofErr w:type="gramEnd"/>
      <w:r w:rsidRPr="002F596F">
        <w:rPr>
          <w:rFonts w:ascii="Times New Roman" w:eastAsia="Times New Roman" w:hAnsi="Times New Roman" w:cs="Times New Roman"/>
          <w:sz w:val="24"/>
          <w:szCs w:val="24"/>
          <w:lang w:eastAsia="ru-RU"/>
        </w:rPr>
        <w:t xml:space="preserve"> то есть повышение эффективности работы ТЭС, модернизация ЦТП с заменой неэкономичного оборудования, применение долговечных теплоизоляционных материалов при прокладке и модернизации тепловых сетей.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 xml:space="preserve">Во-вторых, повышение </w:t>
      </w:r>
      <w:proofErr w:type="spellStart"/>
      <w:r w:rsidRPr="002F596F">
        <w:rPr>
          <w:rFonts w:ascii="Times New Roman" w:eastAsia="Times New Roman" w:hAnsi="Times New Roman" w:cs="Times New Roman"/>
          <w:sz w:val="24"/>
          <w:szCs w:val="24"/>
          <w:lang w:eastAsia="ru-RU"/>
        </w:rPr>
        <w:t>энергоэффективности</w:t>
      </w:r>
      <w:proofErr w:type="spellEnd"/>
      <w:r w:rsidRPr="002F596F">
        <w:rPr>
          <w:rFonts w:ascii="Times New Roman" w:eastAsia="Times New Roman" w:hAnsi="Times New Roman" w:cs="Times New Roman"/>
          <w:sz w:val="24"/>
          <w:szCs w:val="24"/>
          <w:lang w:eastAsia="ru-RU"/>
        </w:rPr>
        <w:t xml:space="preserve"> зданий за счет комплексного применения теплоизоляционных решений для наружных ограждающих конструкций (в первую очередь фасадов и кровель)</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И, в-третьих, использование радиаторов отопления с автоматической регуляцией и систем вентиляции с функцией рекуперации тепла.</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Отечественный и зарубежный опыт свидетельствуют, что все эти меры позволяют сократить расход </w:t>
      </w:r>
      <w:proofErr w:type="gramStart"/>
      <w:r w:rsidRPr="002F596F">
        <w:rPr>
          <w:rFonts w:ascii="Times New Roman" w:eastAsia="Times New Roman" w:hAnsi="Times New Roman" w:cs="Times New Roman"/>
          <w:sz w:val="24"/>
          <w:szCs w:val="24"/>
          <w:lang w:eastAsia="ru-RU"/>
        </w:rPr>
        <w:t>тепла  на</w:t>
      </w:r>
      <w:proofErr w:type="gramEnd"/>
      <w:r w:rsidRPr="002F596F">
        <w:rPr>
          <w:rFonts w:ascii="Times New Roman" w:eastAsia="Times New Roman" w:hAnsi="Times New Roman" w:cs="Times New Roman"/>
          <w:sz w:val="24"/>
          <w:szCs w:val="24"/>
          <w:lang w:eastAsia="ru-RU"/>
        </w:rPr>
        <w:t xml:space="preserve"> обогрев зданий не менее, чем на 40%. А, в соответствии с проведенными расчетами, затраты на повышение </w:t>
      </w:r>
      <w:proofErr w:type="spellStart"/>
      <w:r w:rsidRPr="002F596F">
        <w:rPr>
          <w:rFonts w:ascii="Times New Roman" w:eastAsia="Times New Roman" w:hAnsi="Times New Roman" w:cs="Times New Roman"/>
          <w:sz w:val="24"/>
          <w:szCs w:val="24"/>
          <w:lang w:eastAsia="ru-RU"/>
        </w:rPr>
        <w:t>энергоэффективности</w:t>
      </w:r>
      <w:proofErr w:type="spellEnd"/>
      <w:r w:rsidRPr="002F596F">
        <w:rPr>
          <w:rFonts w:ascii="Times New Roman" w:eastAsia="Times New Roman" w:hAnsi="Times New Roman" w:cs="Times New Roman"/>
          <w:sz w:val="24"/>
          <w:szCs w:val="24"/>
          <w:lang w:eastAsia="ru-RU"/>
        </w:rPr>
        <w:t xml:space="preserve"> окупаются за 7-8 лет в новостройках и за 12-15 лет при реконструкции старых зданий.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 последние годы все </w:t>
      </w:r>
      <w:proofErr w:type="spellStart"/>
      <w:r w:rsidRPr="002F596F">
        <w:rPr>
          <w:rFonts w:ascii="Times New Roman" w:eastAsia="Times New Roman" w:hAnsi="Times New Roman" w:cs="Times New Roman"/>
          <w:sz w:val="24"/>
          <w:szCs w:val="24"/>
          <w:lang w:eastAsia="ru-RU"/>
        </w:rPr>
        <w:t>энергоэффективные</w:t>
      </w:r>
      <w:proofErr w:type="spellEnd"/>
      <w:r w:rsidRPr="002F596F">
        <w:rPr>
          <w:rFonts w:ascii="Times New Roman" w:eastAsia="Times New Roman" w:hAnsi="Times New Roman" w:cs="Times New Roman"/>
          <w:sz w:val="24"/>
          <w:szCs w:val="24"/>
          <w:lang w:eastAsia="ru-RU"/>
        </w:rPr>
        <w:t xml:space="preserve"> технологии объединяются в концепцию так называемого пассивного дома, то есть жилища, максимально дружелюбного окружающей среде.</w:t>
      </w:r>
    </w:p>
    <w:p w:rsidR="00023A6D" w:rsidRPr="002F596F" w:rsidRDefault="00023A6D"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023A6D" w:rsidRPr="002F596F" w:rsidRDefault="00023A6D"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BF0A2E" w:rsidRPr="002F596F" w:rsidRDefault="00BF0A2E" w:rsidP="009B15D7">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noProof/>
          <w:sz w:val="24"/>
          <w:szCs w:val="24"/>
          <w:lang w:eastAsia="ru-RU"/>
        </w:rPr>
        <w:drawing>
          <wp:inline distT="0" distB="0" distL="0" distR="0">
            <wp:extent cx="4867275" cy="34480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contrast="10000"/>
                    </a:blip>
                    <a:srcRect b="12981"/>
                    <a:stretch>
                      <a:fillRect/>
                    </a:stretch>
                  </pic:blipFill>
                  <pic:spPr bwMode="auto">
                    <a:xfrm>
                      <a:off x="0" y="0"/>
                      <a:ext cx="4867275" cy="3448050"/>
                    </a:xfrm>
                    <a:prstGeom prst="rect">
                      <a:avLst/>
                    </a:prstGeom>
                    <a:noFill/>
                    <a:ln w="9525">
                      <a:noFill/>
                      <a:miter lim="800000"/>
                      <a:headEnd/>
                      <a:tailEnd/>
                    </a:ln>
                  </pic:spPr>
                </pic:pic>
              </a:graphicData>
            </a:graphic>
          </wp:inline>
        </w:drawing>
      </w:r>
    </w:p>
    <w:p w:rsidR="00BF0A2E" w:rsidRPr="002F596F" w:rsidRDefault="00BF0A2E" w:rsidP="009B15D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023A6D" w:rsidRPr="002F596F" w:rsidRDefault="00023A6D" w:rsidP="009B15D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u w:val="single"/>
          <w:lang w:eastAsia="ru-RU"/>
        </w:rPr>
      </w:pPr>
    </w:p>
    <w:p w:rsidR="00BF0A2E" w:rsidRPr="002F596F" w:rsidRDefault="00BF0A2E" w:rsidP="009B15D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u w:val="single"/>
          <w:lang w:eastAsia="ru-RU"/>
        </w:rPr>
      </w:pPr>
      <w:r w:rsidRPr="002F596F">
        <w:rPr>
          <w:rFonts w:ascii="Times New Roman" w:eastAsia="Times New Roman" w:hAnsi="Times New Roman" w:cs="Times New Roman"/>
          <w:sz w:val="24"/>
          <w:szCs w:val="24"/>
          <w:u w:val="single"/>
          <w:lang w:eastAsia="ru-RU"/>
        </w:rPr>
        <w:t>Основные архитектурно-планировочные решения:</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-Меридиональная ориентация продольного фасада здания.</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Оптимизация формы здания позволит экономить до 20% потерь тепла через наружные стены.</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Стены, чердачные и </w:t>
      </w:r>
      <w:proofErr w:type="spellStart"/>
      <w:r w:rsidRPr="002F596F">
        <w:rPr>
          <w:rFonts w:ascii="Times New Roman" w:eastAsia="Times New Roman" w:hAnsi="Times New Roman" w:cs="Times New Roman"/>
          <w:sz w:val="24"/>
          <w:szCs w:val="24"/>
          <w:lang w:eastAsia="ru-RU"/>
        </w:rPr>
        <w:t>надподвальные</w:t>
      </w:r>
      <w:proofErr w:type="spellEnd"/>
      <w:r w:rsidRPr="002F596F">
        <w:rPr>
          <w:rFonts w:ascii="Times New Roman" w:eastAsia="Times New Roman" w:hAnsi="Times New Roman" w:cs="Times New Roman"/>
          <w:sz w:val="24"/>
          <w:szCs w:val="24"/>
          <w:lang w:eastAsia="ru-RU"/>
        </w:rPr>
        <w:t xml:space="preserve"> перекрытия с усиленной тепловой изоляцией.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Окна с тепловой изоляцией.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Экономия тепла за счет увеличения сопротивления теплопередаче и существенного снижения инфильтрационного воздухообмена составит не менее 30%.</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Теплоснабжение и отопление</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Индивидуальный тепловой пункт (ИТП):</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-поддержание расчетного давления в системах отопления, вентиляции и горячего водоснабжения;</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w:t>
      </w:r>
      <w:proofErr w:type="gramStart"/>
      <w:r w:rsidRPr="002F596F">
        <w:rPr>
          <w:rFonts w:ascii="Times New Roman" w:eastAsia="Times New Roman" w:hAnsi="Times New Roman" w:cs="Times New Roman"/>
          <w:sz w:val="24"/>
          <w:szCs w:val="24"/>
          <w:lang w:eastAsia="ru-RU"/>
        </w:rPr>
        <w:t>автоматическое  поддержание</w:t>
      </w:r>
      <w:proofErr w:type="gramEnd"/>
      <w:r w:rsidRPr="002F596F">
        <w:rPr>
          <w:rFonts w:ascii="Times New Roman" w:eastAsia="Times New Roman" w:hAnsi="Times New Roman" w:cs="Times New Roman"/>
          <w:sz w:val="24"/>
          <w:szCs w:val="24"/>
          <w:lang w:eastAsia="ru-RU"/>
        </w:rPr>
        <w:t xml:space="preserve"> температуры </w:t>
      </w:r>
      <w:proofErr w:type="spellStart"/>
      <w:r w:rsidRPr="002F596F">
        <w:rPr>
          <w:rFonts w:ascii="Times New Roman" w:eastAsia="Times New Roman" w:hAnsi="Times New Roman" w:cs="Times New Roman"/>
          <w:sz w:val="24"/>
          <w:szCs w:val="24"/>
          <w:lang w:eastAsia="ru-RU"/>
        </w:rPr>
        <w:t>теплонасителей</w:t>
      </w:r>
      <w:proofErr w:type="spellEnd"/>
      <w:r w:rsidRPr="002F596F">
        <w:rPr>
          <w:rFonts w:ascii="Times New Roman" w:eastAsia="Times New Roman" w:hAnsi="Times New Roman" w:cs="Times New Roman"/>
          <w:sz w:val="24"/>
          <w:szCs w:val="24"/>
          <w:lang w:eastAsia="ru-RU"/>
        </w:rPr>
        <w:t xml:space="preserve"> в зависимости от температуры наружного воздуха;</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-учет расходов тепла, воды в системах отопления, вентиляции и горячего водоснабжения;</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-позволяет реализовать независимые системы отопления дома.</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 xml:space="preserve">Горячее водоснабжение предусматривается от теплообменника. На летний период для приготовление горячей воды в здании предусмотрена система, работающая на солнечной энергии, основные компоненты системы - солнечные коллекторы, резервуары, теплообменники, аппаратура управления системой.    </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Коллекторы, бак-аккумулятор и соединительные трубопроводы системы заполнены холодной водой. Солнечное излучение, проходя через прозрачное покрытие (остекление) коллектора нагревает его поглощающую панель и воду в ее каналах. При нагреве плотность воды уменьшается, и нагретая жидкость начинает перемещаться в верхнюю точку коллектора и далее по трубопроводу в бак-аккумулятор. В баке нагретая вода перемещается в верхнюю точку, а более холодная вода размещается в нижней части бака, т.е. наблюдается расслоение воды в зависимости от температуры. Более холодная вода из нижней части бака по трубопроводу поступает в нижнюю часть коллектора. Таким образом, при наличии достаточной солнечной радиации, в коллекторном контуре устанавливается постоянная циркуляция, скорость и интенсивность которой зависят от плотности потока солнечного излучения. Постепенно, за световой день, происходит полный прогрев всего бака, при этом отбор воды для использования производиться из наиболее горячих слоев воды, располагающихся в верхней части бака. Это делается подачей холодной воды в бак снизу под давлением, которая вытесняет нагретую воду из бака. Подводящие и отводящие сети системы проектируются из медных труб по ГОСТ 617-90.</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 квартирах </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Приборы учета холодной, горячей воды.</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Напольное отопление</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Автоматическое регулирование отопительных приборов и системы вентиляции путем установки термостатов.</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Рекуперация тепла отходящего воздуха.</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2F596F">
        <w:rPr>
          <w:rFonts w:ascii="Times New Roman" w:eastAsia="Times New Roman" w:hAnsi="Times New Roman" w:cs="Times New Roman"/>
          <w:sz w:val="24"/>
          <w:szCs w:val="24"/>
          <w:lang w:eastAsia="ru-RU"/>
        </w:rPr>
        <w:t>Погодозависимое</w:t>
      </w:r>
      <w:proofErr w:type="spellEnd"/>
      <w:r w:rsidRPr="002F596F">
        <w:rPr>
          <w:rFonts w:ascii="Times New Roman" w:eastAsia="Times New Roman" w:hAnsi="Times New Roman" w:cs="Times New Roman"/>
          <w:sz w:val="24"/>
          <w:szCs w:val="24"/>
          <w:lang w:eastAsia="ru-RU"/>
        </w:rPr>
        <w:t xml:space="preserve"> регулирование теплоносителя снизят теплопотребление не менее чем на 15%.</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Электроснабжение</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Освещение общедомовых помещений (подъездов, входов, лестниц и др.) с автоматическим или дистанционным управлением, в том числе с датчиками движения, автоматизированной системой учета электропотребления (АСКУЭ).</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Электроснабжение освещения общедомовых помещений осуществляется за счет фотоэлектрической системы. Расчетная выработка электроэнергии солнечными батареями – не менее 85% от электроэнергии, потребленной системой оснащения общедомовых помещений.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 настоящее время в поселке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введены автоматизированные системы контроля и управления энергетическими ресурсами (АСКУ ЭР) и автоматические системы управления и диспетчерского контроля (АСУД) тепловых пунктов жилых и административных зданий.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Создание АСКУ ЭР преследует следующие цели:</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Экономическая: сокращение нерационального расхода энергетических ресурсов;</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Социальная: экономическими методами воздействовать на население для воспитания экономного отношения к расходованию энергетических ресурсов;</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Перспективная: планирование хозяйственной деятельности с целью исключения нерационального использования энергетических ресурсов;</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Создание АСКУ ЭР должно решать следующие задачи:</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обеспечение приборного учета потребляемых энергетических ресурсов каждым объектом энергопотребления в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дистанционное управление автоматизированными узлами;</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отображение на мнемосхемах информации о тепловых объектах и системе в целом;</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формирование достоверной и оперативной информации по контролю параметров энергоресурсов;</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контроль лимитов энергоресурсов;</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выявление источников неучтенных расходов и скрытых потерь и внедрение системы активного поиска утечек;</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передача информации о потребленных энергоресурсах в диспетчерскую, инженерно-техническую и расчетную службы управляющей компании;</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формирования счетов на оплату потребителям энергоресурсов;</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своевременное информирование обслуживающего персонала о нештатных ситуациях на объектах;</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информационная поддержка принятия управленческих решений по вопросам эффективности поставки и потребления энергетических ресурсов.</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Создание АСУД преследует следующие цели:</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организация единой диспетчерской сети и автоматизированного рабочего места (АРМ) диспетчера;</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реализация функций управления системами теплопотребления зданий в автоматическом режиме;</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осуществление удалённого контроля эффективности работы систем, настройка режимов их работы, считывания текущих и архивных данных с приборов, визуальное отображение информации о состоянии систем на ПК диспетчера в режиме реального времени;</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своевременная сигнализация о возникновении аварийных и внештатных ситуаций, оперативное вмешательство по их предотвращению;</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формирование отчётных ведомостей в печатном и электронном виде в соответствии с требованиями </w:t>
      </w:r>
      <w:proofErr w:type="spellStart"/>
      <w:r w:rsidRPr="002F596F">
        <w:rPr>
          <w:rFonts w:ascii="Times New Roman" w:eastAsia="Times New Roman" w:hAnsi="Times New Roman" w:cs="Times New Roman"/>
          <w:sz w:val="24"/>
          <w:szCs w:val="24"/>
          <w:lang w:eastAsia="ru-RU"/>
        </w:rPr>
        <w:t>энергоснабжающих</w:t>
      </w:r>
      <w:proofErr w:type="spellEnd"/>
      <w:r w:rsidRPr="002F596F">
        <w:rPr>
          <w:rFonts w:ascii="Times New Roman" w:eastAsia="Times New Roman" w:hAnsi="Times New Roman" w:cs="Times New Roman"/>
          <w:sz w:val="24"/>
          <w:szCs w:val="24"/>
          <w:lang w:eastAsia="ru-RU"/>
        </w:rPr>
        <w:t xml:space="preserve"> организаций.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Системы диспетчеризации становятся всё более </w:t>
      </w:r>
      <w:proofErr w:type="spellStart"/>
      <w:r w:rsidRPr="002F596F">
        <w:rPr>
          <w:rFonts w:ascii="Times New Roman" w:eastAsia="Times New Roman" w:hAnsi="Times New Roman" w:cs="Times New Roman"/>
          <w:sz w:val="24"/>
          <w:szCs w:val="24"/>
          <w:lang w:eastAsia="ru-RU"/>
        </w:rPr>
        <w:t>востребоваными</w:t>
      </w:r>
      <w:proofErr w:type="spellEnd"/>
      <w:r w:rsidRPr="002F596F">
        <w:rPr>
          <w:rFonts w:ascii="Times New Roman" w:eastAsia="Times New Roman" w:hAnsi="Times New Roman" w:cs="Times New Roman"/>
          <w:sz w:val="24"/>
          <w:szCs w:val="24"/>
          <w:lang w:eastAsia="ru-RU"/>
        </w:rPr>
        <w:t>. Использование таких систем приводит к существенной экономии:</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 снижение расходов на эксплуатацию объектов (эксплуатационный персонал работает удалённо и может обслуживать большее количество объектов);</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 повышение надёжности работы оборудования (система своевременно сообщает о необходимости вмешаться в процесс, об аварийных и внештатных ситуациях);</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 экономия на энергоносителе (система автоматически уменьшает потребление в нерабочее время, выходные, праздничные дни, при необходимости);</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4) ведение автоматического учета теплопотребления;</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5) документирование, архивация информации, предоставление отчетов в удобной для заказчика форме.</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Система доставки данных предназначена для получения информации о параметрах объекта и позволяет в режиме реального времени осуществлять текущий </w:t>
      </w:r>
      <w:proofErr w:type="spellStart"/>
      <w:r w:rsidRPr="002F596F">
        <w:rPr>
          <w:rFonts w:ascii="Times New Roman" w:eastAsia="Times New Roman" w:hAnsi="Times New Roman" w:cs="Times New Roman"/>
          <w:sz w:val="24"/>
          <w:szCs w:val="24"/>
          <w:lang w:eastAsia="ru-RU"/>
        </w:rPr>
        <w:t>конроль</w:t>
      </w:r>
      <w:proofErr w:type="spellEnd"/>
      <w:r w:rsidRPr="002F596F">
        <w:rPr>
          <w:rFonts w:ascii="Times New Roman" w:eastAsia="Times New Roman" w:hAnsi="Times New Roman" w:cs="Times New Roman"/>
          <w:sz w:val="24"/>
          <w:szCs w:val="24"/>
          <w:lang w:eastAsia="ru-RU"/>
        </w:rPr>
        <w:t xml:space="preserve"> потребления энергоресурсов в удобной для вас форме. Важно понимать, что система предполагает замену трудоемкого процесса сбора информации с множества объектов процессом куда более простым, с нашей системой достаточно выйти в интернет с любого устройства. Комплекс оборудования, устанавливаемого нашими специалистами на объект, предназначен для сбора информации и архивации на сервере в автоматическом режиме. Сигнал о возникновении аварийной или внештатной ситуации поступает немедленно на диспетчерский пункт или непосредственно ответственному лицу. Оперативное реагирование позволяет предотвратить аварию или сократить ущерб от её возникновения. Это повышает надежность системы, уменьшает сроки перерывов в снабжении энергоресурсами потребителей.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Система диспетчеризации существенно сокращает эксплуатационные затраты, переводит на качественно новый уровень взаимоотношения </w:t>
      </w:r>
      <w:proofErr w:type="spellStart"/>
      <w:r w:rsidRPr="002F596F">
        <w:rPr>
          <w:rFonts w:ascii="Times New Roman" w:eastAsia="Times New Roman" w:hAnsi="Times New Roman" w:cs="Times New Roman"/>
          <w:sz w:val="24"/>
          <w:szCs w:val="24"/>
          <w:lang w:eastAsia="ru-RU"/>
        </w:rPr>
        <w:t>энергоснабжающих</w:t>
      </w:r>
      <w:proofErr w:type="spellEnd"/>
      <w:r w:rsidRPr="002F596F">
        <w:rPr>
          <w:rFonts w:ascii="Times New Roman" w:eastAsia="Times New Roman" w:hAnsi="Times New Roman" w:cs="Times New Roman"/>
          <w:sz w:val="24"/>
          <w:szCs w:val="24"/>
          <w:lang w:eastAsia="ru-RU"/>
        </w:rPr>
        <w:t xml:space="preserve"> организаций с </w:t>
      </w:r>
      <w:proofErr w:type="gramStart"/>
      <w:r w:rsidRPr="002F596F">
        <w:rPr>
          <w:rFonts w:ascii="Times New Roman" w:eastAsia="Times New Roman" w:hAnsi="Times New Roman" w:cs="Times New Roman"/>
          <w:sz w:val="24"/>
          <w:szCs w:val="24"/>
          <w:lang w:eastAsia="ru-RU"/>
        </w:rPr>
        <w:t>потребителем  части</w:t>
      </w:r>
      <w:proofErr w:type="gramEnd"/>
      <w:r w:rsidRPr="002F596F">
        <w:rPr>
          <w:rFonts w:ascii="Times New Roman" w:eastAsia="Times New Roman" w:hAnsi="Times New Roman" w:cs="Times New Roman"/>
          <w:sz w:val="24"/>
          <w:szCs w:val="24"/>
          <w:lang w:eastAsia="ru-RU"/>
        </w:rPr>
        <w:t xml:space="preserve"> предоставления информации о потреблении энергоресурсов и выполнения договорных условий о режиме работы инженерных сетей.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Для решения данной проблемы необходимо, прежде всего, решить вопросы обеспечения предприятий ЖКХ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и органов управления ЖКХ современной компьютерной техникой и специализированным программным обеспечением, создать единую информационную базу контроля за развитием и функционированием жилищно-коммунальной отрасли.</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Введение Единой информационной базы позволит располагать оперативной информацией о состоянии в жилищно-коммунальном хозяйстве города, осуществлять аналитическую работу по индикаторам развития, принимать оперативные решения, контролировать ход реализации </w:t>
      </w:r>
      <w:r w:rsidRPr="002F596F">
        <w:rPr>
          <w:rFonts w:ascii="Times New Roman" w:eastAsia="Times New Roman" w:hAnsi="Times New Roman" w:cs="Times New Roman"/>
          <w:sz w:val="24"/>
          <w:szCs w:val="24"/>
          <w:lang w:eastAsia="ru-RU"/>
        </w:rPr>
        <w:lastRenderedPageBreak/>
        <w:t>настоящей Программы. Для этого необходимо разработать индикаторы (показатели) развития отрасли, формы отчетности для всех предприятий и организаций ЖКХ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разработать механизм предоставления отчетности (помесячный или поквартальный).</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 результате реализации мероприятий по автоматизации и систематизации учета процессов в ЖКХ произойдет качественное изменение работы жилищно-коммунального комплекса округа, начиная с управления отраслью, улучшится качество планирования и контроля. </w:t>
      </w:r>
    </w:p>
    <w:p w:rsidR="00BF0A2E" w:rsidRPr="002F596F" w:rsidRDefault="00BF0A2E" w:rsidP="009B15D7">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BF0A2E" w:rsidRPr="002F596F" w:rsidRDefault="00BF0A2E" w:rsidP="009B15D7">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2F596F">
        <w:rPr>
          <w:rFonts w:ascii="Times New Roman" w:eastAsia="Times New Roman" w:hAnsi="Times New Roman" w:cs="Times New Roman"/>
          <w:b/>
          <w:color w:val="000000"/>
          <w:sz w:val="24"/>
          <w:szCs w:val="24"/>
          <w:lang w:eastAsia="ru-RU"/>
        </w:rPr>
        <w:t>Программа диспетчеризации ГО «</w:t>
      </w:r>
      <w:proofErr w:type="spellStart"/>
      <w:r w:rsidRPr="002F596F">
        <w:rPr>
          <w:rFonts w:ascii="Times New Roman" w:eastAsia="Times New Roman" w:hAnsi="Times New Roman" w:cs="Times New Roman"/>
          <w:b/>
          <w:color w:val="000000"/>
          <w:sz w:val="24"/>
          <w:szCs w:val="24"/>
          <w:lang w:eastAsia="ru-RU"/>
        </w:rPr>
        <w:t>Жатай</w:t>
      </w:r>
      <w:proofErr w:type="spellEnd"/>
      <w:r w:rsidRPr="002F596F">
        <w:rPr>
          <w:rFonts w:ascii="Times New Roman" w:eastAsia="Times New Roman" w:hAnsi="Times New Roman" w:cs="Times New Roman"/>
          <w:b/>
          <w:color w:val="000000"/>
          <w:sz w:val="24"/>
          <w:szCs w:val="24"/>
          <w:lang w:eastAsia="ru-RU"/>
        </w:rPr>
        <w:t>»</w:t>
      </w:r>
    </w:p>
    <w:p w:rsidR="00BF0A2E" w:rsidRPr="002F596F" w:rsidRDefault="00BF0A2E"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Возможностью интеллектуального комплекса управления автоматизированными системами </w:t>
      </w:r>
      <w:proofErr w:type="spellStart"/>
      <w:r w:rsidRPr="002F596F">
        <w:rPr>
          <w:rFonts w:ascii="Times New Roman" w:eastAsia="Times New Roman" w:hAnsi="Times New Roman" w:cs="Times New Roman"/>
          <w:sz w:val="24"/>
          <w:szCs w:val="24"/>
          <w:lang w:eastAsia="ru-RU"/>
        </w:rPr>
        <w:t>энерго-ресурсоснабжения</w:t>
      </w:r>
      <w:proofErr w:type="spellEnd"/>
      <w:r w:rsidRPr="002F596F">
        <w:rPr>
          <w:rFonts w:ascii="Times New Roman" w:eastAsia="Times New Roman" w:hAnsi="Times New Roman" w:cs="Times New Roman"/>
          <w:sz w:val="24"/>
          <w:szCs w:val="24"/>
          <w:lang w:eastAsia="ru-RU"/>
        </w:rPr>
        <w:t xml:space="preserve"> зданий и сооружений в районах Крайнего Севера является:</w:t>
      </w:r>
    </w:p>
    <w:p w:rsidR="00BF0A2E" w:rsidRPr="002F596F" w:rsidRDefault="006456F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BF0A2E" w:rsidRPr="002F596F">
        <w:rPr>
          <w:rFonts w:ascii="Times New Roman" w:eastAsia="Times New Roman" w:hAnsi="Times New Roman" w:cs="Times New Roman"/>
          <w:sz w:val="24"/>
          <w:szCs w:val="24"/>
          <w:lang w:eastAsia="ru-RU"/>
        </w:rPr>
        <w:t>Мониторинг инженерных систем в режиме реального времени;</w:t>
      </w:r>
    </w:p>
    <w:p w:rsidR="00BF0A2E" w:rsidRPr="002F596F" w:rsidRDefault="006456F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BF0A2E" w:rsidRPr="002F596F">
        <w:rPr>
          <w:rFonts w:ascii="Times New Roman" w:eastAsia="Times New Roman" w:hAnsi="Times New Roman" w:cs="Times New Roman"/>
          <w:sz w:val="24"/>
          <w:szCs w:val="24"/>
          <w:lang w:eastAsia="ru-RU"/>
        </w:rPr>
        <w:t>Сигнализация аварийных ситуаций;</w:t>
      </w:r>
    </w:p>
    <w:p w:rsidR="00BF0A2E" w:rsidRPr="002F596F" w:rsidRDefault="006456F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BF0A2E" w:rsidRPr="002F596F">
        <w:rPr>
          <w:rFonts w:ascii="Times New Roman" w:eastAsia="Times New Roman" w:hAnsi="Times New Roman" w:cs="Times New Roman"/>
          <w:sz w:val="24"/>
          <w:szCs w:val="24"/>
          <w:lang w:eastAsia="ru-RU"/>
        </w:rPr>
        <w:t>Удаленное управление системами автоматического регулирования инженерных коммуникаций объектов;</w:t>
      </w:r>
    </w:p>
    <w:p w:rsidR="00BF0A2E" w:rsidRPr="002F596F" w:rsidRDefault="006456F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BF0A2E" w:rsidRPr="002F596F">
        <w:rPr>
          <w:rFonts w:ascii="Times New Roman" w:eastAsia="Times New Roman" w:hAnsi="Times New Roman" w:cs="Times New Roman"/>
          <w:sz w:val="24"/>
          <w:szCs w:val="24"/>
          <w:lang w:eastAsia="ru-RU"/>
        </w:rPr>
        <w:t xml:space="preserve">Построение математических моделей </w:t>
      </w:r>
      <w:proofErr w:type="gramStart"/>
      <w:r w:rsidR="00BF0A2E" w:rsidRPr="002F596F">
        <w:rPr>
          <w:rFonts w:ascii="Times New Roman" w:eastAsia="Times New Roman" w:hAnsi="Times New Roman" w:cs="Times New Roman"/>
          <w:sz w:val="24"/>
          <w:szCs w:val="24"/>
          <w:lang w:eastAsia="ru-RU"/>
        </w:rPr>
        <w:t>объектов,  гидравлики</w:t>
      </w:r>
      <w:proofErr w:type="gramEnd"/>
      <w:r w:rsidR="00BF0A2E" w:rsidRPr="002F596F">
        <w:rPr>
          <w:rFonts w:ascii="Times New Roman" w:eastAsia="Times New Roman" w:hAnsi="Times New Roman" w:cs="Times New Roman"/>
          <w:sz w:val="24"/>
          <w:szCs w:val="24"/>
          <w:lang w:eastAsia="ru-RU"/>
        </w:rPr>
        <w:t xml:space="preserve"> сетей и выработка конкретных рекомендаций по снижению энергопотребления на основании полученных данных;</w:t>
      </w:r>
    </w:p>
    <w:p w:rsidR="00BF0A2E" w:rsidRPr="002F596F" w:rsidRDefault="006456F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BF0A2E" w:rsidRPr="002F596F">
        <w:rPr>
          <w:rFonts w:ascii="Times New Roman" w:eastAsia="Times New Roman" w:hAnsi="Times New Roman" w:cs="Times New Roman"/>
          <w:sz w:val="24"/>
          <w:szCs w:val="24"/>
          <w:lang w:eastAsia="ru-RU"/>
        </w:rPr>
        <w:t>Автономность, за счет источников альтернативной энергии;</w:t>
      </w:r>
    </w:p>
    <w:p w:rsidR="00BF0A2E" w:rsidRPr="002F596F" w:rsidRDefault="006456F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BF0A2E" w:rsidRPr="002F596F">
        <w:rPr>
          <w:rFonts w:ascii="Times New Roman" w:eastAsia="Times New Roman" w:hAnsi="Times New Roman" w:cs="Times New Roman"/>
          <w:sz w:val="24"/>
          <w:szCs w:val="24"/>
          <w:lang w:eastAsia="ru-RU"/>
        </w:rPr>
        <w:t>Модульность (возможность применения нескольких типовых щитов для реализации выше перечисленного);</w:t>
      </w:r>
    </w:p>
    <w:p w:rsidR="00BF0A2E" w:rsidRPr="002F596F" w:rsidRDefault="006456FF"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BF0A2E" w:rsidRPr="002F596F">
        <w:rPr>
          <w:rFonts w:ascii="Times New Roman" w:eastAsia="Times New Roman" w:hAnsi="Times New Roman" w:cs="Times New Roman"/>
          <w:sz w:val="24"/>
          <w:szCs w:val="24"/>
          <w:lang w:eastAsia="ru-RU"/>
        </w:rPr>
        <w:t>Масштабируемость (возможность расширения, как количества вводимых объектов и систем, так и включения других функциональных возможностей).</w:t>
      </w:r>
    </w:p>
    <w:p w:rsidR="00BF0A2E" w:rsidRPr="002F596F" w:rsidRDefault="00BF0A2E" w:rsidP="009B15D7">
      <w:pPr>
        <w:suppressAutoHyphens/>
        <w:spacing w:after="0" w:line="240" w:lineRule="auto"/>
        <w:jc w:val="center"/>
        <w:rPr>
          <w:rFonts w:ascii="Times New Roman" w:eastAsia="Times New Roman" w:hAnsi="Times New Roman" w:cs="Times New Roman"/>
          <w:b/>
          <w:sz w:val="24"/>
          <w:szCs w:val="24"/>
          <w:lang w:eastAsia="ru-RU"/>
        </w:rPr>
      </w:pPr>
    </w:p>
    <w:p w:rsidR="00BF0A2E" w:rsidRPr="002F596F" w:rsidRDefault="00182546" w:rsidP="009B15D7">
      <w:pPr>
        <w:suppressAutoHyphens/>
        <w:spacing w:after="0" w:line="240" w:lineRule="auto"/>
        <w:jc w:val="center"/>
        <w:rPr>
          <w:rFonts w:ascii="Times New Roman" w:eastAsia="Times New Roman" w:hAnsi="Times New Roman" w:cs="Times New Roman"/>
          <w:b/>
          <w:sz w:val="24"/>
          <w:szCs w:val="24"/>
          <w:lang w:eastAsia="ru-RU"/>
        </w:rPr>
      </w:pPr>
      <w:r>
        <w:rPr>
          <w:rFonts w:ascii="Arial" w:eastAsia="Times New Roman" w:hAnsi="Arial" w:cs="Arial"/>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1346835</wp:posOffset>
                </wp:positionH>
                <wp:positionV relativeFrom="paragraph">
                  <wp:posOffset>12700</wp:posOffset>
                </wp:positionV>
                <wp:extent cx="4152900" cy="400050"/>
                <wp:effectExtent l="0" t="0" r="19050" b="38100"/>
                <wp:wrapNone/>
                <wp:docPr id="12" name="Блок-схема: альтернативный процесс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0" cy="40005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4F1E69" w:rsidRPr="004D3FF8" w:rsidRDefault="004F1E69" w:rsidP="00BF0A2E">
                            <w:pPr>
                              <w:ind w:left="-142"/>
                              <w:jc w:val="center"/>
                              <w:rPr>
                                <w:rFonts w:ascii="Times New Roman" w:hAnsi="Times New Roman" w:cs="Times New Roman"/>
                                <w:b/>
                                <w:sz w:val="28"/>
                                <w:szCs w:val="28"/>
                              </w:rPr>
                            </w:pPr>
                            <w:r w:rsidRPr="004D3FF8">
                              <w:rPr>
                                <w:rFonts w:ascii="Times New Roman" w:hAnsi="Times New Roman" w:cs="Times New Roman"/>
                                <w:b/>
                                <w:sz w:val="28"/>
                                <w:szCs w:val="28"/>
                              </w:rPr>
                              <w:t>Система диспетчеризации «умного» дома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2" o:spid="_x0000_s1027" type="#_x0000_t176" style="position:absolute;left:0;text-align:left;margin-left:106.05pt;margin-top:1pt;width:327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" strokecolor="#95b3d7" strokeweight="1pt">
                <v:fill color2="#b8cce4" focus="100%" type="gradient"/>
                <v:shadow on="t" color="#243f60" opacity=".5" offset="1pt"/>
                <v:path arrowok="t"/>
                <v:textbox>
                  <w:txbxContent>
                    <w:p w:rsidR="004F1E69" w:rsidRPr="004D3FF8" w:rsidRDefault="004F1E69" w:rsidP="00BF0A2E">
                      <w:pPr>
                        <w:ind w:left="-142"/>
                        <w:jc w:val="center"/>
                        <w:rPr>
                          <w:rFonts w:ascii="Times New Roman" w:hAnsi="Times New Roman" w:cs="Times New Roman"/>
                          <w:b/>
                          <w:sz w:val="28"/>
                          <w:szCs w:val="28"/>
                        </w:rPr>
                      </w:pPr>
                      <w:r w:rsidRPr="004D3FF8">
                        <w:rPr>
                          <w:rFonts w:ascii="Times New Roman" w:hAnsi="Times New Roman" w:cs="Times New Roman"/>
                          <w:b/>
                          <w:sz w:val="28"/>
                          <w:szCs w:val="28"/>
                        </w:rPr>
                        <w:t>Система диспетчеризации «умного» дома</w:t>
                      </w:r>
                    </w:p>
                  </w:txbxContent>
                </v:textbox>
              </v:shape>
            </w:pict>
          </mc:Fallback>
        </mc:AlternateContent>
      </w:r>
    </w:p>
    <w:p w:rsidR="00BF0A2E" w:rsidRPr="002F596F" w:rsidRDefault="00BF0A2E" w:rsidP="009B15D7">
      <w:pPr>
        <w:suppressAutoHyphens/>
        <w:spacing w:after="0" w:line="240" w:lineRule="auto"/>
        <w:jc w:val="center"/>
        <w:rPr>
          <w:rFonts w:ascii="Times New Roman" w:eastAsia="Times New Roman" w:hAnsi="Times New Roman" w:cs="Times New Roman"/>
          <w:b/>
          <w:sz w:val="24"/>
          <w:szCs w:val="24"/>
          <w:lang w:eastAsia="ru-RU"/>
        </w:rPr>
      </w:pPr>
    </w:p>
    <w:p w:rsidR="00BF0A2E" w:rsidRPr="002F596F" w:rsidRDefault="00BF0A2E" w:rsidP="009B15D7">
      <w:pPr>
        <w:suppressAutoHyphens/>
        <w:spacing w:after="0" w:line="240" w:lineRule="auto"/>
        <w:jc w:val="center"/>
        <w:rPr>
          <w:rFonts w:ascii="Times New Roman" w:eastAsia="Times New Roman" w:hAnsi="Times New Roman" w:cs="Times New Roman"/>
          <w:b/>
          <w:sz w:val="24"/>
          <w:szCs w:val="24"/>
          <w:lang w:eastAsia="ru-RU"/>
        </w:rPr>
      </w:pPr>
    </w:p>
    <w:p w:rsidR="00BF0A2E" w:rsidRPr="002F596F" w:rsidRDefault="00182546" w:rsidP="009B15D7">
      <w:pPr>
        <w:suppressAutoHyphens/>
        <w:spacing w:after="0" w:line="240" w:lineRule="auto"/>
        <w:jc w:val="center"/>
        <w:rPr>
          <w:rFonts w:ascii="Times New Roman" w:eastAsia="Times New Roman" w:hAnsi="Times New Roman" w:cs="Times New Roman"/>
          <w:b/>
          <w:sz w:val="24"/>
          <w:szCs w:val="24"/>
          <w:lang w:eastAsia="ru-RU"/>
        </w:rPr>
      </w:pPr>
      <w:r>
        <w:rPr>
          <w:rFonts w:ascii="Arial" w:eastAsia="Times New Roman" w:hAnsi="Arial" w:cs="Arial"/>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3185160</wp:posOffset>
                </wp:positionH>
                <wp:positionV relativeFrom="paragraph">
                  <wp:posOffset>160655</wp:posOffset>
                </wp:positionV>
                <wp:extent cx="285750" cy="400050"/>
                <wp:effectExtent l="38100" t="19050" r="19050" b="38100"/>
                <wp:wrapNone/>
                <wp:docPr id="11" name="Двойная стрелка вверх/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400050"/>
                        </a:xfrm>
                        <a:prstGeom prst="upDownArrow">
                          <a:avLst>
                            <a:gd name="adj1" fmla="val 50000"/>
                            <a:gd name="adj2" fmla="val 28000"/>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C672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1" o:spid="_x0000_s1026" type="#_x0000_t70" style="position:absolute;margin-left:250.8pt;margin-top:12.65pt;width:2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" fillcolor="#d99594" strokecolor="#c0504d" strokeweight="1pt">
                <v:fill color2="#c0504d" focus="50%" type="gradient"/>
                <v:shadow on="t" color="#622423" offset="1pt"/>
                <v:path arrowok="t"/>
              </v:shape>
            </w:pict>
          </mc:Fallback>
        </mc:AlternateContent>
      </w:r>
    </w:p>
    <w:p w:rsidR="00BF0A2E" w:rsidRPr="002F596F" w:rsidRDefault="00BF0A2E" w:rsidP="009B15D7">
      <w:pPr>
        <w:suppressAutoHyphens/>
        <w:spacing w:after="0" w:line="240" w:lineRule="auto"/>
        <w:jc w:val="center"/>
        <w:rPr>
          <w:rFonts w:ascii="Times New Roman" w:eastAsia="Times New Roman" w:hAnsi="Times New Roman" w:cs="Times New Roman"/>
          <w:b/>
          <w:sz w:val="24"/>
          <w:szCs w:val="24"/>
          <w:lang w:eastAsia="ru-RU"/>
        </w:rPr>
      </w:pPr>
    </w:p>
    <w:p w:rsidR="00BF0A2E" w:rsidRPr="002F596F" w:rsidRDefault="00BF0A2E" w:rsidP="009B15D7">
      <w:pPr>
        <w:suppressAutoHyphens/>
        <w:spacing w:after="0" w:line="240" w:lineRule="auto"/>
        <w:jc w:val="center"/>
        <w:rPr>
          <w:rFonts w:ascii="Times New Roman" w:eastAsia="Times New Roman" w:hAnsi="Times New Roman" w:cs="Times New Roman"/>
          <w:b/>
          <w:sz w:val="24"/>
          <w:szCs w:val="24"/>
          <w:lang w:eastAsia="ru-RU"/>
        </w:rPr>
      </w:pPr>
    </w:p>
    <w:p w:rsidR="00BF0A2E" w:rsidRPr="002F596F" w:rsidRDefault="00182546" w:rsidP="009B15D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296" distR="114296" simplePos="0" relativeHeight="251665408" behindDoc="0" locked="0" layoutInCell="1" allowOverlap="1">
                <wp:simplePos x="0" y="0"/>
                <wp:positionH relativeFrom="column">
                  <wp:posOffset>3326129</wp:posOffset>
                </wp:positionH>
                <wp:positionV relativeFrom="paragraph">
                  <wp:posOffset>444500</wp:posOffset>
                </wp:positionV>
                <wp:extent cx="0" cy="247650"/>
                <wp:effectExtent l="76200" t="0" r="38100" b="3810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6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54E84C5" id="_x0000_t32" coordsize="21600,21600" o:spt="32" o:oned="t" path="m,l21600,21600e" filled="f">
                <v:path arrowok="t" fillok="f" o:connecttype="none"/>
                <o:lock v:ext="edit" shapetype="t"/>
              </v:shapetype>
              <v:shape id="Прямая со стрелкой 10" o:spid="_x0000_s1026" type="#_x0000_t32" style="position:absolute;margin-left:261.9pt;margin-top:35pt;width:0;height:19.5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">
                <v:stroke endarrow="block"/>
                <o:lock v:ext="edit" shapetype="f"/>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4707255</wp:posOffset>
                </wp:positionH>
                <wp:positionV relativeFrom="paragraph">
                  <wp:posOffset>389890</wp:posOffset>
                </wp:positionV>
                <wp:extent cx="716280" cy="302260"/>
                <wp:effectExtent l="0" t="0" r="64770" b="4064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6280" cy="3022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74334DD" id="Прямая со стрелкой 9" o:spid="_x0000_s1026" type="#_x0000_t32" style="position:absolute;margin-left:370.65pt;margin-top:30.7pt;width:56.4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">
                <v:stroke endarrow="block"/>
                <o:lock v:ext="edit" shapetype="f"/>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1289685</wp:posOffset>
                </wp:positionH>
                <wp:positionV relativeFrom="paragraph">
                  <wp:posOffset>389890</wp:posOffset>
                </wp:positionV>
                <wp:extent cx="807720" cy="302260"/>
                <wp:effectExtent l="38100" t="0" r="11430" b="4064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7720" cy="3022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085C5FB" id="Прямая со стрелкой 8" o:spid="_x0000_s1026" type="#_x0000_t32" style="position:absolute;margin-left:101.55pt;margin-top:30.7pt;width:63.6pt;height:23.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">
                <v:stroke endarrow="block"/>
                <o:lock v:ext="edit" shapetype="f"/>
              </v:shape>
            </w:pict>
          </mc:Fallback>
        </mc:AlternateContent>
      </w:r>
      <w:r w:rsidR="00BF0A2E" w:rsidRPr="002F596F">
        <w:rPr>
          <w:rFonts w:ascii="Times New Roman" w:eastAsia="Times New Roman" w:hAnsi="Times New Roman" w:cs="Times New Roman"/>
          <w:b/>
          <w:sz w:val="28"/>
          <w:szCs w:val="28"/>
          <w:lang w:eastAsia="ru-RU"/>
        </w:rPr>
        <w:t xml:space="preserve">Инженерные </w:t>
      </w:r>
      <w:proofErr w:type="gramStart"/>
      <w:r w:rsidR="00BF0A2E" w:rsidRPr="002F596F">
        <w:rPr>
          <w:rFonts w:ascii="Times New Roman" w:eastAsia="Times New Roman" w:hAnsi="Times New Roman" w:cs="Times New Roman"/>
          <w:b/>
          <w:sz w:val="28"/>
          <w:szCs w:val="28"/>
          <w:lang w:eastAsia="ru-RU"/>
        </w:rPr>
        <w:t>системы,  АСУ</w:t>
      </w:r>
      <w:proofErr w:type="gramEnd"/>
      <w:r w:rsidR="00BF0A2E" w:rsidRPr="002F596F">
        <w:rPr>
          <w:rFonts w:ascii="Times New Roman" w:eastAsia="Times New Roman" w:hAnsi="Times New Roman" w:cs="Times New Roman"/>
          <w:b/>
          <w:sz w:val="28"/>
          <w:szCs w:val="28"/>
          <w:lang w:eastAsia="ru-RU"/>
        </w:rPr>
        <w:t xml:space="preserve"> ТП</w:t>
      </w:r>
    </w:p>
    <w:p w:rsidR="00BF0A2E" w:rsidRPr="002F596F" w:rsidRDefault="00182546" w:rsidP="009B15D7">
      <w:pPr>
        <w:suppressAutoHyphens/>
        <w:spacing w:after="0" w:line="240" w:lineRule="auto"/>
        <w:jc w:val="center"/>
        <w:rPr>
          <w:rFonts w:ascii="Times New Roman" w:eastAsia="Times New Roman" w:hAnsi="Times New Roman" w:cs="Times New Roman"/>
          <w:b/>
          <w:sz w:val="24"/>
          <w:szCs w:val="24"/>
          <w:lang w:eastAsia="ru-RU"/>
        </w:rPr>
      </w:pPr>
      <w:r>
        <w:rPr>
          <w:rFonts w:ascii="Arial" w:eastAsia="Times New Roman" w:hAnsi="Arial" w:cs="Arial"/>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2270760</wp:posOffset>
                </wp:positionH>
                <wp:positionV relativeFrom="paragraph">
                  <wp:posOffset>165735</wp:posOffset>
                </wp:positionV>
                <wp:extent cx="1922145" cy="866775"/>
                <wp:effectExtent l="0" t="0" r="1905" b="9525"/>
                <wp:wrapNone/>
                <wp:docPr id="6" name="Багетная рам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2145" cy="866775"/>
                        </a:xfrm>
                        <a:prstGeom prst="bevel">
                          <a:avLst>
                            <a:gd name="adj" fmla="val 12500"/>
                          </a:avLst>
                        </a:prstGeom>
                        <a:solidFill>
                          <a:srgbClr val="FFFFFF"/>
                        </a:solidFill>
                        <a:ln w="9525">
                          <a:solidFill>
                            <a:srgbClr val="000000"/>
                          </a:solidFill>
                          <a:miter lim="800000"/>
                          <a:headEnd/>
                          <a:tailEnd/>
                        </a:ln>
                      </wps:spPr>
                      <wps:txbx>
                        <w:txbxContent>
                          <w:p w:rsidR="004F1E69" w:rsidRPr="00215ED4" w:rsidRDefault="004F1E69" w:rsidP="00BF0A2E">
                            <w:pPr>
                              <w:jc w:val="center"/>
                              <w:rPr>
                                <w:rFonts w:ascii="Times New Roman" w:hAnsi="Times New Roman" w:cs="Times New Roman"/>
                                <w:b/>
                              </w:rPr>
                            </w:pPr>
                            <w:r w:rsidRPr="00215ED4">
                              <w:rPr>
                                <w:rFonts w:ascii="Times New Roman" w:hAnsi="Times New Roman" w:cs="Times New Roman"/>
                                <w:b/>
                              </w:rPr>
                              <w:t>Автономное электроснабжение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6" o:spid="_x0000_s1028" type="#_x0000_t84" style="position:absolute;left:0;text-align:left;margin-left:178.8pt;margin-top:13.05pt;width:151.3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">
                <v:path arrowok="t"/>
                <v:textbox>
                  <w:txbxContent>
                    <w:p w:rsidR="004F1E69" w:rsidRPr="00215ED4" w:rsidRDefault="004F1E69" w:rsidP="00BF0A2E">
                      <w:pPr>
                        <w:jc w:val="center"/>
                        <w:rPr>
                          <w:rFonts w:ascii="Times New Roman" w:hAnsi="Times New Roman" w:cs="Times New Roman"/>
                          <w:b/>
                        </w:rPr>
                      </w:pPr>
                      <w:r w:rsidRPr="00215ED4">
                        <w:rPr>
                          <w:rFonts w:ascii="Times New Roman" w:hAnsi="Times New Roman" w:cs="Times New Roman"/>
                          <w:b/>
                        </w:rPr>
                        <w:t>Автономное электроснабжение</w:t>
                      </w:r>
                    </w:p>
                  </w:txbxContent>
                </v:textbox>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4612005</wp:posOffset>
                </wp:positionH>
                <wp:positionV relativeFrom="paragraph">
                  <wp:posOffset>165735</wp:posOffset>
                </wp:positionV>
                <wp:extent cx="1619250" cy="866775"/>
                <wp:effectExtent l="0" t="0" r="0" b="9525"/>
                <wp:wrapNone/>
                <wp:docPr id="5" name="Багетная рам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866775"/>
                        </a:xfrm>
                        <a:prstGeom prst="bevel">
                          <a:avLst>
                            <a:gd name="adj" fmla="val 12500"/>
                          </a:avLst>
                        </a:prstGeom>
                        <a:solidFill>
                          <a:srgbClr val="FFFFFF"/>
                        </a:solidFill>
                        <a:ln w="9525">
                          <a:solidFill>
                            <a:srgbClr val="000000"/>
                          </a:solidFill>
                          <a:miter lim="800000"/>
                          <a:headEnd/>
                          <a:tailEnd/>
                        </a:ln>
                      </wps:spPr>
                      <wps:txbx>
                        <w:txbxContent>
                          <w:p w:rsidR="004F1E69" w:rsidRPr="00215ED4" w:rsidRDefault="004F1E69" w:rsidP="00BF0A2E">
                            <w:pPr>
                              <w:jc w:val="center"/>
                              <w:rPr>
                                <w:rFonts w:ascii="Times New Roman" w:hAnsi="Times New Roman" w:cs="Times New Roman"/>
                                <w:b/>
                              </w:rPr>
                            </w:pPr>
                            <w:r w:rsidRPr="00215ED4">
                              <w:rPr>
                                <w:rFonts w:ascii="Times New Roman" w:hAnsi="Times New Roman" w:cs="Times New Roman"/>
                                <w:b/>
                              </w:rPr>
                              <w:t>Вентиляция с рекуперацией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5" o:spid="_x0000_s1029" type="#_x0000_t84" style="position:absolute;left:0;text-align:left;margin-left:363.15pt;margin-top:13.05pt;width:127.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">
                <v:path arrowok="t"/>
                <v:textbox>
                  <w:txbxContent>
                    <w:p w:rsidR="004F1E69" w:rsidRPr="00215ED4" w:rsidRDefault="004F1E69" w:rsidP="00BF0A2E">
                      <w:pPr>
                        <w:jc w:val="center"/>
                        <w:rPr>
                          <w:rFonts w:ascii="Times New Roman" w:hAnsi="Times New Roman" w:cs="Times New Roman"/>
                          <w:b/>
                        </w:rPr>
                      </w:pPr>
                      <w:r w:rsidRPr="00215ED4">
                        <w:rPr>
                          <w:rFonts w:ascii="Times New Roman" w:hAnsi="Times New Roman" w:cs="Times New Roman"/>
                          <w:b/>
                        </w:rPr>
                        <w:t>Вентиляция с рекуперацией</w:t>
                      </w:r>
                    </w:p>
                  </w:txbxContent>
                </v:textbox>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165735</wp:posOffset>
                </wp:positionV>
                <wp:extent cx="1628775" cy="866775"/>
                <wp:effectExtent l="0" t="0" r="9525" b="9525"/>
                <wp:wrapNone/>
                <wp:docPr id="4" name="Багетная рам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8775" cy="866775"/>
                        </a:xfrm>
                        <a:prstGeom prst="bevel">
                          <a:avLst>
                            <a:gd name="adj" fmla="val 12500"/>
                          </a:avLst>
                        </a:prstGeom>
                        <a:solidFill>
                          <a:srgbClr val="FFFFFF"/>
                        </a:solidFill>
                        <a:ln w="9525">
                          <a:solidFill>
                            <a:srgbClr val="000000"/>
                          </a:solidFill>
                          <a:miter lim="800000"/>
                          <a:headEnd/>
                          <a:tailEnd/>
                        </a:ln>
                      </wps:spPr>
                      <wps:txbx>
                        <w:txbxContent>
                          <w:p w:rsidR="004F1E69" w:rsidRPr="00215ED4" w:rsidRDefault="004F1E69" w:rsidP="00BF0A2E">
                            <w:pPr>
                              <w:jc w:val="center"/>
                              <w:rPr>
                                <w:rFonts w:ascii="Times New Roman" w:hAnsi="Times New Roman" w:cs="Times New Roman"/>
                                <w:b/>
                              </w:rPr>
                            </w:pPr>
                            <w:r w:rsidRPr="00215ED4">
                              <w:rPr>
                                <w:rFonts w:ascii="Times New Roman" w:hAnsi="Times New Roman" w:cs="Times New Roman"/>
                                <w:b/>
                              </w:rPr>
                              <w:t>Альтернативное энергосбережение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4" o:spid="_x0000_s1030" type="#_x0000_t84" style="position:absolute;left:0;text-align:left;margin-left:1.8pt;margin-top:13.05pt;width:128.2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">
                <v:path arrowok="t"/>
                <v:textbox>
                  <w:txbxContent>
                    <w:p w:rsidR="004F1E69" w:rsidRPr="00215ED4" w:rsidRDefault="004F1E69" w:rsidP="00BF0A2E">
                      <w:pPr>
                        <w:jc w:val="center"/>
                        <w:rPr>
                          <w:rFonts w:ascii="Times New Roman" w:hAnsi="Times New Roman" w:cs="Times New Roman"/>
                          <w:b/>
                        </w:rPr>
                      </w:pPr>
                      <w:r w:rsidRPr="00215ED4">
                        <w:rPr>
                          <w:rFonts w:ascii="Times New Roman" w:hAnsi="Times New Roman" w:cs="Times New Roman"/>
                          <w:b/>
                        </w:rPr>
                        <w:t>Альтернативное энергосбережение</w:t>
                      </w:r>
                    </w:p>
                  </w:txbxContent>
                </v:textbox>
              </v:shape>
            </w:pict>
          </mc:Fallback>
        </mc:AlternateContent>
      </w:r>
    </w:p>
    <w:p w:rsidR="00BF0A2E" w:rsidRPr="002F596F" w:rsidRDefault="00BF0A2E" w:rsidP="009B15D7">
      <w:pPr>
        <w:suppressAutoHyphens/>
        <w:spacing w:after="0" w:line="240" w:lineRule="auto"/>
        <w:jc w:val="center"/>
        <w:rPr>
          <w:rFonts w:ascii="Times New Roman" w:eastAsia="Times New Roman" w:hAnsi="Times New Roman" w:cs="Times New Roman"/>
          <w:b/>
          <w:sz w:val="24"/>
          <w:szCs w:val="24"/>
          <w:lang w:eastAsia="ru-RU"/>
        </w:rPr>
      </w:pPr>
    </w:p>
    <w:p w:rsidR="00BF0A2E" w:rsidRPr="002F596F" w:rsidRDefault="00BF0A2E" w:rsidP="009B15D7">
      <w:pPr>
        <w:suppressAutoHyphens/>
        <w:spacing w:after="0" w:line="240" w:lineRule="auto"/>
        <w:jc w:val="center"/>
        <w:rPr>
          <w:rFonts w:ascii="Times New Roman" w:eastAsia="Times New Roman" w:hAnsi="Times New Roman" w:cs="Times New Roman"/>
          <w:b/>
          <w:sz w:val="24"/>
          <w:szCs w:val="24"/>
          <w:lang w:eastAsia="ru-RU"/>
        </w:rPr>
      </w:pPr>
    </w:p>
    <w:p w:rsidR="000B1B87" w:rsidRPr="002F596F" w:rsidRDefault="000B1B87" w:rsidP="009B15D7">
      <w:pPr>
        <w:suppressAutoHyphens/>
        <w:spacing w:after="0" w:line="240" w:lineRule="auto"/>
        <w:jc w:val="center"/>
        <w:rPr>
          <w:rFonts w:ascii="Times New Roman" w:eastAsia="Times New Roman" w:hAnsi="Times New Roman" w:cs="Times New Roman"/>
          <w:b/>
          <w:sz w:val="24"/>
          <w:szCs w:val="24"/>
          <w:lang w:eastAsia="ru-RU"/>
        </w:rPr>
      </w:pPr>
    </w:p>
    <w:p w:rsidR="000B1B87" w:rsidRPr="002F596F" w:rsidRDefault="000B1B87" w:rsidP="009B15D7">
      <w:pPr>
        <w:suppressAutoHyphens/>
        <w:spacing w:after="0" w:line="240" w:lineRule="auto"/>
        <w:jc w:val="center"/>
        <w:rPr>
          <w:rFonts w:ascii="Times New Roman" w:eastAsia="Times New Roman" w:hAnsi="Times New Roman" w:cs="Times New Roman"/>
          <w:b/>
          <w:sz w:val="24"/>
          <w:szCs w:val="24"/>
          <w:lang w:eastAsia="ru-RU"/>
        </w:rPr>
      </w:pPr>
    </w:p>
    <w:p w:rsidR="000B1B87" w:rsidRPr="002F596F" w:rsidRDefault="000B1B87" w:rsidP="009B15D7">
      <w:pPr>
        <w:suppressAutoHyphens/>
        <w:spacing w:after="0" w:line="240" w:lineRule="auto"/>
        <w:jc w:val="center"/>
        <w:rPr>
          <w:rFonts w:ascii="Times New Roman" w:eastAsia="Times New Roman" w:hAnsi="Times New Roman" w:cs="Times New Roman"/>
          <w:b/>
          <w:sz w:val="24"/>
          <w:szCs w:val="24"/>
          <w:lang w:eastAsia="ru-RU"/>
        </w:rPr>
      </w:pPr>
    </w:p>
    <w:p w:rsidR="000B1B87" w:rsidRPr="002F596F" w:rsidRDefault="000B1B87" w:rsidP="009B15D7">
      <w:pPr>
        <w:suppressAutoHyphens/>
        <w:spacing w:after="0" w:line="240" w:lineRule="auto"/>
        <w:jc w:val="center"/>
        <w:rPr>
          <w:rFonts w:ascii="Times New Roman" w:eastAsia="Times New Roman" w:hAnsi="Times New Roman" w:cs="Times New Roman"/>
          <w:b/>
          <w:sz w:val="24"/>
          <w:szCs w:val="24"/>
          <w:lang w:eastAsia="ru-RU"/>
        </w:rPr>
      </w:pPr>
    </w:p>
    <w:p w:rsidR="000B1B87" w:rsidRPr="002F596F" w:rsidRDefault="000B1B87" w:rsidP="009B15D7">
      <w:pPr>
        <w:suppressAutoHyphens/>
        <w:spacing w:after="0" w:line="240" w:lineRule="auto"/>
        <w:jc w:val="center"/>
        <w:rPr>
          <w:rFonts w:ascii="Times New Roman" w:eastAsia="Times New Roman" w:hAnsi="Times New Roman" w:cs="Times New Roman"/>
          <w:b/>
          <w:sz w:val="24"/>
          <w:szCs w:val="24"/>
          <w:lang w:eastAsia="ru-RU"/>
        </w:rPr>
      </w:pP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Во исполнение требований действующего Федерального законодательства </w:t>
      </w:r>
      <w:r w:rsidR="00CB39B2" w:rsidRPr="002F596F">
        <w:rPr>
          <w:rFonts w:ascii="Times New Roman" w:eastAsia="Times New Roman" w:hAnsi="Times New Roman" w:cs="Times New Roman"/>
          <w:sz w:val="24"/>
          <w:szCs w:val="24"/>
          <w:lang w:eastAsia="ru-RU"/>
        </w:rPr>
        <w:t>П</w:t>
      </w:r>
      <w:r w:rsidRPr="002F596F">
        <w:rPr>
          <w:rFonts w:ascii="Times New Roman" w:eastAsia="Times New Roman" w:hAnsi="Times New Roman" w:cs="Times New Roman"/>
          <w:sz w:val="24"/>
          <w:szCs w:val="24"/>
          <w:lang w:eastAsia="ru-RU"/>
        </w:rPr>
        <w:t xml:space="preserve">остановлением </w:t>
      </w:r>
      <w:r w:rsidR="00CB39B2" w:rsidRPr="002F596F">
        <w:rPr>
          <w:rFonts w:ascii="Times New Roman" w:eastAsia="Times New Roman" w:hAnsi="Times New Roman" w:cs="Times New Roman"/>
          <w:sz w:val="24"/>
          <w:szCs w:val="24"/>
          <w:lang w:eastAsia="ru-RU"/>
        </w:rPr>
        <w:t>Главы ГО «</w:t>
      </w:r>
      <w:proofErr w:type="spellStart"/>
      <w:r w:rsidR="00CB39B2" w:rsidRPr="002F596F">
        <w:rPr>
          <w:rFonts w:ascii="Times New Roman" w:eastAsia="Times New Roman" w:hAnsi="Times New Roman" w:cs="Times New Roman"/>
          <w:sz w:val="24"/>
          <w:szCs w:val="24"/>
          <w:lang w:eastAsia="ru-RU"/>
        </w:rPr>
        <w:t>Жатай</w:t>
      </w:r>
      <w:proofErr w:type="spellEnd"/>
      <w:r w:rsidR="00CB39B2" w:rsidRPr="002F596F">
        <w:rPr>
          <w:rFonts w:ascii="Times New Roman" w:eastAsia="Times New Roman" w:hAnsi="Times New Roman" w:cs="Times New Roman"/>
          <w:sz w:val="24"/>
          <w:szCs w:val="24"/>
          <w:lang w:eastAsia="ru-RU"/>
        </w:rPr>
        <w:t>» №38-г от 10.08.2017 г.</w:t>
      </w:r>
      <w:r w:rsidRPr="002F596F">
        <w:rPr>
          <w:rFonts w:ascii="Times New Roman" w:eastAsia="Times New Roman" w:hAnsi="Times New Roman" w:cs="Times New Roman"/>
          <w:sz w:val="24"/>
          <w:szCs w:val="24"/>
          <w:lang w:eastAsia="ru-RU"/>
        </w:rPr>
        <w:t xml:space="preserve"> на территории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w:t>
      </w:r>
      <w:r w:rsidR="00CF5C21" w:rsidRPr="002F596F">
        <w:rPr>
          <w:rFonts w:ascii="Times New Roman" w:eastAsia="Times New Roman" w:hAnsi="Times New Roman" w:cs="Times New Roman"/>
          <w:sz w:val="24"/>
          <w:szCs w:val="24"/>
          <w:lang w:eastAsia="ru-RU"/>
        </w:rPr>
        <w:t xml:space="preserve">была </w:t>
      </w:r>
      <w:r w:rsidRPr="002F596F">
        <w:rPr>
          <w:rFonts w:ascii="Times New Roman" w:eastAsia="Times New Roman" w:hAnsi="Times New Roman" w:cs="Times New Roman"/>
          <w:sz w:val="24"/>
          <w:szCs w:val="24"/>
          <w:lang w:eastAsia="ru-RU"/>
        </w:rPr>
        <w:t>реализ</w:t>
      </w:r>
      <w:r w:rsidR="006B6794" w:rsidRPr="002F596F">
        <w:rPr>
          <w:rFonts w:ascii="Times New Roman" w:eastAsia="Times New Roman" w:hAnsi="Times New Roman" w:cs="Times New Roman"/>
          <w:sz w:val="24"/>
          <w:szCs w:val="24"/>
          <w:lang w:eastAsia="ru-RU"/>
        </w:rPr>
        <w:t>о</w:t>
      </w:r>
      <w:r w:rsidR="00CF5C21" w:rsidRPr="002F596F">
        <w:rPr>
          <w:rFonts w:ascii="Times New Roman" w:eastAsia="Times New Roman" w:hAnsi="Times New Roman" w:cs="Times New Roman"/>
          <w:sz w:val="24"/>
          <w:szCs w:val="24"/>
          <w:lang w:eastAsia="ru-RU"/>
        </w:rPr>
        <w:t>вана</w:t>
      </w:r>
      <w:r w:rsidRPr="002F596F">
        <w:rPr>
          <w:rFonts w:ascii="Times New Roman" w:eastAsia="Times New Roman" w:hAnsi="Times New Roman" w:cs="Times New Roman"/>
          <w:sz w:val="24"/>
          <w:szCs w:val="24"/>
          <w:lang w:eastAsia="ru-RU"/>
        </w:rPr>
        <w:t xml:space="preserve"> муниципальная программа </w:t>
      </w:r>
      <w:r w:rsidR="00CB39B2" w:rsidRPr="002F596F">
        <w:rPr>
          <w:rFonts w:ascii="Times New Roman" w:eastAsia="Times New Roman" w:hAnsi="Times New Roman" w:cs="Times New Roman"/>
          <w:sz w:val="24"/>
          <w:szCs w:val="24"/>
          <w:lang w:eastAsia="ru-RU"/>
        </w:rPr>
        <w:t>«Энергосбережение и повышение энергетической эффективности Городского округа «</w:t>
      </w:r>
      <w:proofErr w:type="spellStart"/>
      <w:r w:rsidR="00CB39B2" w:rsidRPr="002F596F">
        <w:rPr>
          <w:rFonts w:ascii="Times New Roman" w:eastAsia="Times New Roman" w:hAnsi="Times New Roman" w:cs="Times New Roman"/>
          <w:sz w:val="24"/>
          <w:szCs w:val="24"/>
          <w:lang w:eastAsia="ru-RU"/>
        </w:rPr>
        <w:t>Жатай</w:t>
      </w:r>
      <w:proofErr w:type="spellEnd"/>
      <w:r w:rsidR="00CB39B2" w:rsidRPr="002F596F">
        <w:rPr>
          <w:rFonts w:ascii="Times New Roman" w:eastAsia="Times New Roman" w:hAnsi="Times New Roman" w:cs="Times New Roman"/>
          <w:sz w:val="24"/>
          <w:szCs w:val="24"/>
          <w:lang w:eastAsia="ru-RU"/>
        </w:rPr>
        <w:t>» на 2017-202</w:t>
      </w:r>
      <w:r w:rsidR="006B6794" w:rsidRPr="002F596F">
        <w:rPr>
          <w:rFonts w:ascii="Times New Roman" w:eastAsia="Times New Roman" w:hAnsi="Times New Roman" w:cs="Times New Roman"/>
          <w:sz w:val="24"/>
          <w:szCs w:val="24"/>
          <w:lang w:eastAsia="ru-RU"/>
        </w:rPr>
        <w:t>0</w:t>
      </w:r>
      <w:r w:rsidR="00CB39B2" w:rsidRPr="002F596F">
        <w:rPr>
          <w:rFonts w:ascii="Times New Roman" w:eastAsia="Times New Roman" w:hAnsi="Times New Roman" w:cs="Times New Roman"/>
          <w:sz w:val="24"/>
          <w:szCs w:val="24"/>
          <w:lang w:eastAsia="ru-RU"/>
        </w:rPr>
        <w:t xml:space="preserve"> годы»</w:t>
      </w:r>
      <w:r w:rsidRPr="002F596F">
        <w:rPr>
          <w:rFonts w:ascii="Times New Roman" w:eastAsia="Times New Roman" w:hAnsi="Times New Roman" w:cs="Times New Roman"/>
          <w:sz w:val="24"/>
          <w:szCs w:val="24"/>
          <w:lang w:eastAsia="ru-RU"/>
        </w:rPr>
        <w:t>, в рамках которой выполнены:</w:t>
      </w:r>
    </w:p>
    <w:p w:rsidR="00686201" w:rsidRPr="002F596F" w:rsidRDefault="00686201" w:rsidP="009B15D7">
      <w:pPr>
        <w:widowControl w:val="0"/>
        <w:autoSpaceDE w:val="0"/>
        <w:autoSpaceDN w:val="0"/>
        <w:spacing w:after="0" w:line="240" w:lineRule="auto"/>
        <w:rPr>
          <w:rFonts w:ascii="Arial" w:eastAsia="Arial" w:hAnsi="Arial" w:cs="Arial"/>
          <w:sz w:val="20"/>
          <w:szCs w:val="19"/>
        </w:rPr>
      </w:pPr>
    </w:p>
    <w:p w:rsidR="00686201" w:rsidRPr="002F596F" w:rsidRDefault="00397548" w:rsidP="009B15D7">
      <w:pPr>
        <w:pStyle w:val="a3"/>
        <w:widowControl w:val="0"/>
        <w:numPr>
          <w:ilvl w:val="0"/>
          <w:numId w:val="17"/>
        </w:numPr>
        <w:autoSpaceDE w:val="0"/>
        <w:autoSpaceDN w:val="0"/>
        <w:spacing w:after="0" w:line="240" w:lineRule="auto"/>
        <w:jc w:val="both"/>
        <w:rPr>
          <w:rFonts w:ascii="Times New Roman" w:eastAsia="Arial" w:hAnsi="Times New Roman" w:cs="Times New Roman"/>
          <w:b/>
          <w:sz w:val="24"/>
          <w:szCs w:val="24"/>
        </w:rPr>
      </w:pPr>
      <w:r w:rsidRPr="002F596F">
        <w:rPr>
          <w:rFonts w:ascii="Times New Roman" w:eastAsia="Arial" w:hAnsi="Times New Roman" w:cs="Times New Roman"/>
          <w:b/>
          <w:sz w:val="24"/>
          <w:szCs w:val="24"/>
        </w:rPr>
        <w:t>В жилищной сфере:</w:t>
      </w:r>
    </w:p>
    <w:p w:rsidR="00CB39B2" w:rsidRPr="002F596F" w:rsidRDefault="00CB39B2" w:rsidP="009B15D7">
      <w:pPr>
        <w:widowControl w:val="0"/>
        <w:autoSpaceDE w:val="0"/>
        <w:autoSpaceDN w:val="0"/>
        <w:spacing w:after="0" w:line="240" w:lineRule="auto"/>
        <w:ind w:firstLine="709"/>
        <w:rPr>
          <w:rFonts w:ascii="Times New Roman" w:eastAsia="Arial" w:hAnsi="Times New Roman" w:cs="Times New Roman"/>
          <w:sz w:val="24"/>
          <w:szCs w:val="24"/>
        </w:rPr>
      </w:pPr>
    </w:p>
    <w:p w:rsidR="00686201"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1) Построено и введено в эксплуатацию 11 </w:t>
      </w:r>
      <w:proofErr w:type="spellStart"/>
      <w:r w:rsidRPr="002F596F">
        <w:rPr>
          <w:rFonts w:ascii="Times New Roman" w:eastAsia="Times New Roman" w:hAnsi="Times New Roman" w:cs="Times New Roman"/>
          <w:sz w:val="24"/>
          <w:szCs w:val="24"/>
          <w:lang w:eastAsia="ru-RU"/>
        </w:rPr>
        <w:t>энергоэффективных</w:t>
      </w:r>
      <w:proofErr w:type="spellEnd"/>
      <w:r w:rsidRPr="002F596F">
        <w:rPr>
          <w:rFonts w:ascii="Times New Roman" w:eastAsia="Times New Roman" w:hAnsi="Times New Roman" w:cs="Times New Roman"/>
          <w:sz w:val="24"/>
          <w:szCs w:val="24"/>
          <w:lang w:eastAsia="ru-RU"/>
        </w:rPr>
        <w:t xml:space="preserve"> домов общей площадью 29767,7 </w:t>
      </w:r>
      <w:proofErr w:type="spellStart"/>
      <w:r w:rsidRPr="002F596F">
        <w:rPr>
          <w:rFonts w:ascii="Times New Roman" w:eastAsia="Times New Roman" w:hAnsi="Times New Roman" w:cs="Times New Roman"/>
          <w:sz w:val="24"/>
          <w:szCs w:val="24"/>
          <w:lang w:eastAsia="ru-RU"/>
        </w:rPr>
        <w:t>кв.м</w:t>
      </w:r>
      <w:proofErr w:type="spellEnd"/>
      <w:r w:rsidRPr="002F596F">
        <w:rPr>
          <w:rFonts w:ascii="Times New Roman" w:eastAsia="Times New Roman" w:hAnsi="Times New Roman" w:cs="Times New Roman"/>
          <w:sz w:val="24"/>
          <w:szCs w:val="24"/>
          <w:lang w:eastAsia="ru-RU"/>
        </w:rPr>
        <w:t xml:space="preserve">. В домах 495 квартир площадью 22802,8 </w:t>
      </w:r>
      <w:proofErr w:type="spellStart"/>
      <w:r w:rsidRPr="002F596F">
        <w:rPr>
          <w:rFonts w:ascii="Times New Roman" w:eastAsia="Times New Roman" w:hAnsi="Times New Roman" w:cs="Times New Roman"/>
          <w:sz w:val="24"/>
          <w:szCs w:val="24"/>
          <w:lang w:eastAsia="ru-RU"/>
        </w:rPr>
        <w:t>кв.м</w:t>
      </w:r>
      <w:proofErr w:type="spellEnd"/>
      <w:r w:rsidRPr="002F596F">
        <w:rPr>
          <w:rFonts w:ascii="Times New Roman" w:eastAsia="Times New Roman" w:hAnsi="Times New Roman" w:cs="Times New Roman"/>
          <w:sz w:val="24"/>
          <w:szCs w:val="24"/>
          <w:lang w:eastAsia="ru-RU"/>
        </w:rPr>
        <w:t>.:</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Комсомольская, д.1/1 –  3 этажа - 23 квартиры – 1467,2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Комсомольская, д.3 – 3 этажа - 23 </w:t>
      </w:r>
      <w:proofErr w:type="gramStart"/>
      <w:r w:rsidRPr="002F596F">
        <w:rPr>
          <w:rFonts w:ascii="Times New Roman" w:eastAsia="Times New Roman" w:hAnsi="Times New Roman" w:cs="Times New Roman"/>
          <w:sz w:val="24"/>
          <w:szCs w:val="24"/>
          <w:lang w:eastAsia="ru-RU"/>
        </w:rPr>
        <w:t>квартиры  –</w:t>
      </w:r>
      <w:proofErr w:type="gramEnd"/>
      <w:r w:rsidRPr="002F596F">
        <w:rPr>
          <w:rFonts w:ascii="Times New Roman" w:eastAsia="Times New Roman" w:hAnsi="Times New Roman" w:cs="Times New Roman"/>
          <w:sz w:val="24"/>
          <w:szCs w:val="24"/>
          <w:lang w:eastAsia="ru-RU"/>
        </w:rPr>
        <w:t xml:space="preserve"> 1448,0 </w:t>
      </w:r>
      <w:proofErr w:type="spellStart"/>
      <w:r w:rsidRPr="002F596F">
        <w:rPr>
          <w:rFonts w:ascii="Times New Roman" w:eastAsia="Times New Roman" w:hAnsi="Times New Roman" w:cs="Times New Roman"/>
          <w:sz w:val="24"/>
          <w:szCs w:val="24"/>
          <w:lang w:eastAsia="ru-RU"/>
        </w:rPr>
        <w:t>кв.м</w:t>
      </w:r>
      <w:proofErr w:type="spell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Комсомольская, д.4 – 3 этажа - 80 квартир – 4505,3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r w:rsidRPr="002F596F">
        <w:rPr>
          <w:rFonts w:ascii="Times New Roman" w:eastAsia="Times New Roman" w:hAnsi="Times New Roman" w:cs="Times New Roman"/>
          <w:sz w:val="24"/>
          <w:szCs w:val="24"/>
          <w:lang w:eastAsia="ru-RU"/>
        </w:rPr>
        <w:t xml:space="preserve">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Комсомольская, д.4/1 – 3 этажа – 78 квартир – 4818,5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Комсомольская, д.6 - 3 этажа – 80 квартир – 4697,2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Северная, д.20/1 - 3 этажа – 23 квартиры – 1522,4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p>
    <w:p w:rsidR="00686201"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 xml:space="preserve">• Ул. Северная, д.20/2 - 3 этажа – 23 квартиры – 1455,0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w:t>
      </w:r>
      <w:proofErr w:type="spellStart"/>
      <w:r w:rsidRPr="002F596F">
        <w:rPr>
          <w:rFonts w:ascii="Times New Roman" w:eastAsia="Times New Roman" w:hAnsi="Times New Roman" w:cs="Times New Roman"/>
          <w:sz w:val="24"/>
          <w:szCs w:val="24"/>
          <w:lang w:eastAsia="ru-RU"/>
        </w:rPr>
        <w:t>Строда</w:t>
      </w:r>
      <w:proofErr w:type="spellEnd"/>
      <w:r w:rsidRPr="002F596F">
        <w:rPr>
          <w:rFonts w:ascii="Times New Roman" w:eastAsia="Times New Roman" w:hAnsi="Times New Roman" w:cs="Times New Roman"/>
          <w:sz w:val="24"/>
          <w:szCs w:val="24"/>
          <w:lang w:eastAsia="ru-RU"/>
        </w:rPr>
        <w:t xml:space="preserve">, д.2 - 3 этажа – 40 квартир – 1700,8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Матросова, д.9 - 3 этажа – 23 квартиры – 1455,2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w:t>
      </w:r>
      <w:proofErr w:type="spellStart"/>
      <w:r w:rsidRPr="002F596F">
        <w:rPr>
          <w:rFonts w:ascii="Times New Roman" w:eastAsia="Times New Roman" w:hAnsi="Times New Roman" w:cs="Times New Roman"/>
          <w:sz w:val="24"/>
          <w:szCs w:val="24"/>
          <w:lang w:eastAsia="ru-RU"/>
        </w:rPr>
        <w:t>Строда</w:t>
      </w:r>
      <w:proofErr w:type="spellEnd"/>
      <w:r w:rsidRPr="002F596F">
        <w:rPr>
          <w:rFonts w:ascii="Times New Roman" w:eastAsia="Times New Roman" w:hAnsi="Times New Roman" w:cs="Times New Roman"/>
          <w:sz w:val="24"/>
          <w:szCs w:val="24"/>
          <w:lang w:eastAsia="ru-RU"/>
        </w:rPr>
        <w:t xml:space="preserve">, д.3/1 - 3 этажа – 33 квартиры – 1974,0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Северная, д.33/2 - 8 этажей – 69 квартир – 4724,1 </w:t>
      </w:r>
      <w:proofErr w:type="spellStart"/>
      <w:proofErr w:type="gramStart"/>
      <w:r w:rsidRPr="002F596F">
        <w:rPr>
          <w:rFonts w:ascii="Times New Roman" w:eastAsia="Times New Roman" w:hAnsi="Times New Roman" w:cs="Times New Roman"/>
          <w:sz w:val="24"/>
          <w:szCs w:val="24"/>
          <w:lang w:eastAsia="ru-RU"/>
        </w:rPr>
        <w:t>кв.м</w:t>
      </w:r>
      <w:proofErr w:type="spellEnd"/>
      <w:proofErr w:type="gram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При строительстве домов в различных комбинациях, использовались практически все известные на сегодняшний день энергосберегающие технологии, применимые к условиям Крайнего Севера и вечной мерзлоты, а именно:</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автоматизированные тепловые пункты;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современные ограждающие конструкции;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система рекуперации вентиляции;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солнечные коллектора для подогрева горячей воды;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фотоэлектрические панели для обеспечения резервным электроснабжением инженерной системы дома;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крышные газовые котельные для подогрева теплоносителя и горячей воды;</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каждый дом имеет резервный источник тепловой энергии (центральная котельная) оборудованный приборами учёта;</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все инженерные коммуникации квартала проложены подземным способом. Так, например, резервный источник тепловой энергии и холодное водоснабжение выполнены с помощью современного трубопровода «</w:t>
      </w:r>
      <w:proofErr w:type="spellStart"/>
      <w:r w:rsidRPr="002F596F">
        <w:rPr>
          <w:rFonts w:ascii="Times New Roman" w:eastAsia="Times New Roman" w:hAnsi="Times New Roman" w:cs="Times New Roman"/>
          <w:sz w:val="24"/>
          <w:szCs w:val="24"/>
          <w:lang w:eastAsia="ru-RU"/>
        </w:rPr>
        <w:t>Изопэкс</w:t>
      </w:r>
      <w:proofErr w:type="spellEnd"/>
      <w:r w:rsidRPr="002F596F">
        <w:rPr>
          <w:rFonts w:ascii="Times New Roman" w:eastAsia="Times New Roman" w:hAnsi="Times New Roman" w:cs="Times New Roman"/>
          <w:sz w:val="24"/>
          <w:szCs w:val="24"/>
          <w:lang w:eastAsia="ru-RU"/>
        </w:rPr>
        <w:t>».</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CB7D6C"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На примере </w:t>
      </w:r>
      <w:proofErr w:type="spellStart"/>
      <w:r w:rsidRPr="002F596F">
        <w:rPr>
          <w:rFonts w:ascii="Times New Roman" w:eastAsia="Times New Roman" w:hAnsi="Times New Roman" w:cs="Times New Roman"/>
          <w:sz w:val="24"/>
          <w:szCs w:val="24"/>
          <w:lang w:eastAsia="ru-RU"/>
        </w:rPr>
        <w:t>энергоэффективного</w:t>
      </w:r>
      <w:proofErr w:type="spellEnd"/>
      <w:r w:rsidRPr="002F596F">
        <w:rPr>
          <w:rFonts w:ascii="Times New Roman" w:eastAsia="Times New Roman" w:hAnsi="Times New Roman" w:cs="Times New Roman"/>
          <w:sz w:val="24"/>
          <w:szCs w:val="24"/>
          <w:lang w:eastAsia="ru-RU"/>
        </w:rPr>
        <w:t xml:space="preserve"> квартала было показано, что вложение средств в </w:t>
      </w:r>
      <w:proofErr w:type="spellStart"/>
      <w:r w:rsidRPr="002F596F">
        <w:rPr>
          <w:rFonts w:ascii="Times New Roman" w:eastAsia="Times New Roman" w:hAnsi="Times New Roman" w:cs="Times New Roman"/>
          <w:sz w:val="24"/>
          <w:szCs w:val="24"/>
          <w:lang w:eastAsia="ru-RU"/>
        </w:rPr>
        <w:t>энергоэффективные</w:t>
      </w:r>
      <w:proofErr w:type="spellEnd"/>
      <w:r w:rsidRPr="002F596F">
        <w:rPr>
          <w:rFonts w:ascii="Times New Roman" w:eastAsia="Times New Roman" w:hAnsi="Times New Roman" w:cs="Times New Roman"/>
          <w:sz w:val="24"/>
          <w:szCs w:val="24"/>
          <w:lang w:eastAsia="ru-RU"/>
        </w:rPr>
        <w:t xml:space="preserve"> технологии, положительно сказываются на условиях проживания жителей и снижают стоимость оплаты за коммунальные услуги примерно на 40%. Основная доля экономии приходится на оплату отопления. При этом, население, проживающее в стандартных домах, осуществляет оплату за коммунальные услуги с учетом субсидирования (составляет 78% от фактически потребленных ресурсов), а население, проживающее в </w:t>
      </w:r>
      <w:proofErr w:type="spellStart"/>
      <w:r w:rsidRPr="002F596F">
        <w:rPr>
          <w:rFonts w:ascii="Times New Roman" w:eastAsia="Times New Roman" w:hAnsi="Times New Roman" w:cs="Times New Roman"/>
          <w:sz w:val="24"/>
          <w:szCs w:val="24"/>
          <w:lang w:eastAsia="ru-RU"/>
        </w:rPr>
        <w:t>энергоэффективных</w:t>
      </w:r>
      <w:proofErr w:type="spellEnd"/>
      <w:r w:rsidRPr="002F596F">
        <w:rPr>
          <w:rFonts w:ascii="Times New Roman" w:eastAsia="Times New Roman" w:hAnsi="Times New Roman" w:cs="Times New Roman"/>
          <w:sz w:val="24"/>
          <w:szCs w:val="24"/>
          <w:lang w:eastAsia="ru-RU"/>
        </w:rPr>
        <w:t xml:space="preserve"> домах, оплачивает 100% за фактически потребленные ресурсы. Благодаря этому достигается экономия Бюджета Республики Саха (Якутия) на дотации. Но, стоит отметить, что в </w:t>
      </w:r>
      <w:proofErr w:type="spellStart"/>
      <w:r w:rsidRPr="002F596F">
        <w:rPr>
          <w:rFonts w:ascii="Times New Roman" w:eastAsia="Times New Roman" w:hAnsi="Times New Roman" w:cs="Times New Roman"/>
          <w:sz w:val="24"/>
          <w:szCs w:val="24"/>
          <w:lang w:eastAsia="ru-RU"/>
        </w:rPr>
        <w:t>энергоэффективных</w:t>
      </w:r>
      <w:proofErr w:type="spellEnd"/>
      <w:r w:rsidRPr="002F596F">
        <w:rPr>
          <w:rFonts w:ascii="Times New Roman" w:eastAsia="Times New Roman" w:hAnsi="Times New Roman" w:cs="Times New Roman"/>
          <w:sz w:val="24"/>
          <w:szCs w:val="24"/>
          <w:lang w:eastAsia="ru-RU"/>
        </w:rPr>
        <w:t xml:space="preserve"> домах при экономии на отоплении, по сравнению с обычными домами, оплата за обслуживание оборудования выше.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Подробный анализ использования </w:t>
      </w:r>
      <w:proofErr w:type="spellStart"/>
      <w:r w:rsidRPr="002F596F">
        <w:rPr>
          <w:rFonts w:ascii="Times New Roman" w:eastAsia="Times New Roman" w:hAnsi="Times New Roman" w:cs="Times New Roman"/>
          <w:sz w:val="24"/>
          <w:szCs w:val="24"/>
          <w:lang w:eastAsia="ru-RU"/>
        </w:rPr>
        <w:t>энергоэффективных</w:t>
      </w:r>
      <w:proofErr w:type="spellEnd"/>
      <w:r w:rsidRPr="002F596F">
        <w:rPr>
          <w:rFonts w:ascii="Times New Roman" w:eastAsia="Times New Roman" w:hAnsi="Times New Roman" w:cs="Times New Roman"/>
          <w:sz w:val="24"/>
          <w:szCs w:val="24"/>
          <w:lang w:eastAsia="ru-RU"/>
        </w:rPr>
        <w:t xml:space="preserve"> технологий при строительстве жилых домов приведен в муниципальной программе «Энергосбережение и повышение энергетической эффективности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на 2017-2020 годы».</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 За 2010 год:</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приобретение ПУ;</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приобретение и установка антивандальных энергосберегающих ламп.</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 За 2011 год:</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Строда</w:t>
      </w:r>
      <w:proofErr w:type="spellEnd"/>
      <w:r w:rsidRPr="002F596F">
        <w:rPr>
          <w:rFonts w:ascii="Times New Roman" w:eastAsia="Times New Roman" w:hAnsi="Times New Roman" w:cs="Times New Roman"/>
          <w:sz w:val="24"/>
          <w:szCs w:val="24"/>
          <w:lang w:eastAsia="ru-RU"/>
        </w:rPr>
        <w:t>, д. 10 – установлен комплект приборов учёта с ВКТ – 7 - 03</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Строда</w:t>
      </w:r>
      <w:proofErr w:type="spellEnd"/>
      <w:r w:rsidRPr="002F596F">
        <w:rPr>
          <w:rFonts w:ascii="Times New Roman" w:eastAsia="Times New Roman" w:hAnsi="Times New Roman" w:cs="Times New Roman"/>
          <w:sz w:val="24"/>
          <w:szCs w:val="24"/>
          <w:lang w:eastAsia="ru-RU"/>
        </w:rPr>
        <w:t>, д. 3   -  установлен комплект приборов учёта с ВКТ – 7 - 03</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Строда</w:t>
      </w:r>
      <w:proofErr w:type="spellEnd"/>
      <w:r w:rsidRPr="002F596F">
        <w:rPr>
          <w:rFonts w:ascii="Times New Roman" w:eastAsia="Times New Roman" w:hAnsi="Times New Roman" w:cs="Times New Roman"/>
          <w:sz w:val="24"/>
          <w:szCs w:val="24"/>
          <w:lang w:eastAsia="ru-RU"/>
        </w:rPr>
        <w:t>, д. 5/1 - установлен комплект приборов учёта с ВКТ – 7 - 03</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Северная, д. 22/1, корп. 1 – установлен комплект приборов учёта с ВКТ – 7 - 03</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Комсомольская, д. 12/1 – установлен комплект приборов учёта с ВКТ – 7 - 03</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Матросова, д. 17, корп. 2 – установлен комплект приборов учёта с ВКТ – 7 - 03</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Матросова, д. 5 – установлен комплект приборов учёта с ВКТ – 7 - 03</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Матросова, д. 7 – установлен комплект приборов учёта с ВКТ – 7 - 03</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Строда</w:t>
      </w:r>
      <w:proofErr w:type="spellEnd"/>
      <w:r w:rsidRPr="002F596F">
        <w:rPr>
          <w:rFonts w:ascii="Times New Roman" w:eastAsia="Times New Roman" w:hAnsi="Times New Roman" w:cs="Times New Roman"/>
          <w:sz w:val="24"/>
          <w:szCs w:val="24"/>
          <w:lang w:eastAsia="ru-RU"/>
        </w:rPr>
        <w:t>, д. 3/1 – установлен комплект приборов учёта с ВКТ – 7 - 04</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Матросова, д.3/3- установлен комплект приборов учёта с ВКТ – 7 - 04</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Приобретены и установлены приборы учета:</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ул. Северная 33; ул. Северная 33/1; </w:t>
      </w:r>
      <w:proofErr w:type="spellStart"/>
      <w:r w:rsidRPr="002F596F">
        <w:rPr>
          <w:rFonts w:ascii="Times New Roman" w:eastAsia="Times New Roman" w:hAnsi="Times New Roman" w:cs="Times New Roman"/>
          <w:sz w:val="24"/>
          <w:szCs w:val="24"/>
          <w:lang w:eastAsia="ru-RU"/>
        </w:rPr>
        <w:t>ул.Северная</w:t>
      </w:r>
      <w:proofErr w:type="spellEnd"/>
      <w:r w:rsidRPr="002F596F">
        <w:rPr>
          <w:rFonts w:ascii="Times New Roman" w:eastAsia="Times New Roman" w:hAnsi="Times New Roman" w:cs="Times New Roman"/>
          <w:sz w:val="24"/>
          <w:szCs w:val="24"/>
          <w:lang w:eastAsia="ru-RU"/>
        </w:rPr>
        <w:t xml:space="preserve"> 35; ул. Северная 29; ул. Северная 37/1; ул. Комсомольская 21; ул. Комсомольская 23.</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 xml:space="preserve">4) </w:t>
      </w:r>
      <w:proofErr w:type="gramStart"/>
      <w:r w:rsidRPr="002F596F">
        <w:rPr>
          <w:rFonts w:ascii="Times New Roman" w:eastAsia="Times New Roman" w:hAnsi="Times New Roman" w:cs="Times New Roman"/>
          <w:sz w:val="24"/>
          <w:szCs w:val="24"/>
          <w:lang w:eastAsia="ru-RU"/>
        </w:rPr>
        <w:t>С  2012</w:t>
      </w:r>
      <w:proofErr w:type="gramEnd"/>
      <w:r w:rsidRPr="002F596F">
        <w:rPr>
          <w:rFonts w:ascii="Times New Roman" w:eastAsia="Times New Roman" w:hAnsi="Times New Roman" w:cs="Times New Roman"/>
          <w:sz w:val="24"/>
          <w:szCs w:val="24"/>
          <w:lang w:eastAsia="ru-RU"/>
        </w:rPr>
        <w:t>-2016г.:</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Продолжение работ по оснащению </w:t>
      </w:r>
      <w:proofErr w:type="gramStart"/>
      <w:r w:rsidRPr="002F596F">
        <w:rPr>
          <w:rFonts w:ascii="Times New Roman" w:eastAsia="Times New Roman" w:hAnsi="Times New Roman" w:cs="Times New Roman"/>
          <w:sz w:val="24"/>
          <w:szCs w:val="24"/>
          <w:lang w:eastAsia="ru-RU"/>
        </w:rPr>
        <w:t>обще-домовыми</w:t>
      </w:r>
      <w:proofErr w:type="gramEnd"/>
      <w:r w:rsidRPr="002F596F">
        <w:rPr>
          <w:rFonts w:ascii="Times New Roman" w:eastAsia="Times New Roman" w:hAnsi="Times New Roman" w:cs="Times New Roman"/>
          <w:sz w:val="24"/>
          <w:szCs w:val="24"/>
          <w:lang w:eastAsia="ru-RU"/>
        </w:rPr>
        <w:t xml:space="preserve"> приборами учета в жилом фонде;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Оснащение поквартирными приборами учета ХГВС малоимущих категорий граждан;</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Внедрение Автоматизированной системы управления наружным освещение (АСУНО);</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Создании единой информационной базы для Единой диспетчерской службы;</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Проведение </w:t>
      </w:r>
      <w:proofErr w:type="spellStart"/>
      <w:r w:rsidRPr="002F596F">
        <w:rPr>
          <w:rFonts w:ascii="Times New Roman" w:eastAsia="Times New Roman" w:hAnsi="Times New Roman" w:cs="Times New Roman"/>
          <w:sz w:val="24"/>
          <w:szCs w:val="24"/>
          <w:lang w:eastAsia="ru-RU"/>
        </w:rPr>
        <w:t>энергоаудита</w:t>
      </w:r>
      <w:proofErr w:type="spellEnd"/>
      <w:r w:rsidRPr="002F596F">
        <w:rPr>
          <w:rFonts w:ascii="Times New Roman" w:eastAsia="Times New Roman" w:hAnsi="Times New Roman" w:cs="Times New Roman"/>
          <w:sz w:val="24"/>
          <w:szCs w:val="24"/>
          <w:lang w:eastAsia="ru-RU"/>
        </w:rPr>
        <w:t xml:space="preserve"> жилых домов;</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Установлены ИТП с подключением данных объектов к мнемосхеме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по следующим адресам: ул. Северная д.19; ул. Северная д.19/1; ул. Северная д.21; ул. Северная д.21/1; ул. Северная д.22/1 к.1; ул. Северная д.22/1 к.2; ул. Северная д.23; ул. Северная д.23/1; ул. Северная д.27; ул. Северная д.27/1; ул. Северная д.46; ул. </w:t>
      </w:r>
      <w:proofErr w:type="spellStart"/>
      <w:r w:rsidRPr="002F596F">
        <w:rPr>
          <w:rFonts w:ascii="Times New Roman" w:eastAsia="Times New Roman" w:hAnsi="Times New Roman" w:cs="Times New Roman"/>
          <w:sz w:val="24"/>
          <w:szCs w:val="24"/>
          <w:lang w:eastAsia="ru-RU"/>
        </w:rPr>
        <w:t>Строда</w:t>
      </w:r>
      <w:proofErr w:type="spellEnd"/>
      <w:r w:rsidRPr="002F596F">
        <w:rPr>
          <w:rFonts w:ascii="Times New Roman" w:eastAsia="Times New Roman" w:hAnsi="Times New Roman" w:cs="Times New Roman"/>
          <w:sz w:val="24"/>
          <w:szCs w:val="24"/>
          <w:lang w:eastAsia="ru-RU"/>
        </w:rPr>
        <w:t xml:space="preserve"> д.3/1; ул. </w:t>
      </w:r>
      <w:proofErr w:type="spellStart"/>
      <w:r w:rsidRPr="002F596F">
        <w:rPr>
          <w:rFonts w:ascii="Times New Roman" w:eastAsia="Times New Roman" w:hAnsi="Times New Roman" w:cs="Times New Roman"/>
          <w:sz w:val="24"/>
          <w:szCs w:val="24"/>
          <w:lang w:eastAsia="ru-RU"/>
        </w:rPr>
        <w:t>Строда</w:t>
      </w:r>
      <w:proofErr w:type="spellEnd"/>
      <w:r w:rsidRPr="002F596F">
        <w:rPr>
          <w:rFonts w:ascii="Times New Roman" w:eastAsia="Times New Roman" w:hAnsi="Times New Roman" w:cs="Times New Roman"/>
          <w:sz w:val="24"/>
          <w:szCs w:val="24"/>
          <w:lang w:eastAsia="ru-RU"/>
        </w:rPr>
        <w:t xml:space="preserve"> д.4; ул. </w:t>
      </w:r>
      <w:proofErr w:type="spellStart"/>
      <w:r w:rsidRPr="002F596F">
        <w:rPr>
          <w:rFonts w:ascii="Times New Roman" w:eastAsia="Times New Roman" w:hAnsi="Times New Roman" w:cs="Times New Roman"/>
          <w:sz w:val="24"/>
          <w:szCs w:val="24"/>
          <w:lang w:eastAsia="ru-RU"/>
        </w:rPr>
        <w:t>Строда</w:t>
      </w:r>
      <w:proofErr w:type="spellEnd"/>
      <w:r w:rsidRPr="002F596F">
        <w:rPr>
          <w:rFonts w:ascii="Times New Roman" w:eastAsia="Times New Roman" w:hAnsi="Times New Roman" w:cs="Times New Roman"/>
          <w:sz w:val="24"/>
          <w:szCs w:val="24"/>
          <w:lang w:eastAsia="ru-RU"/>
        </w:rPr>
        <w:t xml:space="preserve"> д.5; ул. Матросова д.1; ул. Матросова д.3/3; ул. Матросова д.17; ул. Матросова д.17/1; ул. Матросова д.17/2; ул. Комсомольская д.38</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Утепление фасадов зданий:</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ул.Северная</w:t>
      </w:r>
      <w:proofErr w:type="spellEnd"/>
      <w:r w:rsidRPr="002F596F">
        <w:rPr>
          <w:rFonts w:ascii="Times New Roman" w:eastAsia="Times New Roman" w:hAnsi="Times New Roman" w:cs="Times New Roman"/>
          <w:sz w:val="24"/>
          <w:szCs w:val="24"/>
          <w:lang w:eastAsia="ru-RU"/>
        </w:rPr>
        <w:t xml:space="preserve"> д.29 - утепление с покрытием плиткой из </w:t>
      </w:r>
      <w:proofErr w:type="spellStart"/>
      <w:r w:rsidRPr="002F596F">
        <w:rPr>
          <w:rFonts w:ascii="Times New Roman" w:eastAsia="Times New Roman" w:hAnsi="Times New Roman" w:cs="Times New Roman"/>
          <w:sz w:val="24"/>
          <w:szCs w:val="24"/>
          <w:lang w:eastAsia="ru-RU"/>
        </w:rPr>
        <w:t>керамогранита</w:t>
      </w:r>
      <w:proofErr w:type="spellEnd"/>
      <w:r w:rsidRPr="002F596F">
        <w:rPr>
          <w:rFonts w:ascii="Times New Roman" w:eastAsia="Times New Roman" w:hAnsi="Times New Roman" w:cs="Times New Roman"/>
          <w:sz w:val="24"/>
          <w:szCs w:val="24"/>
          <w:lang w:eastAsia="ru-RU"/>
        </w:rPr>
        <w:t xml:space="preserve">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ул.Северная</w:t>
      </w:r>
      <w:proofErr w:type="spellEnd"/>
      <w:r w:rsidRPr="002F596F">
        <w:rPr>
          <w:rFonts w:ascii="Times New Roman" w:eastAsia="Times New Roman" w:hAnsi="Times New Roman" w:cs="Times New Roman"/>
          <w:sz w:val="24"/>
          <w:szCs w:val="24"/>
          <w:lang w:eastAsia="ru-RU"/>
        </w:rPr>
        <w:t xml:space="preserve"> д.51 - утепление с покрытием из </w:t>
      </w:r>
      <w:proofErr w:type="spellStart"/>
      <w:r w:rsidRPr="002F596F">
        <w:rPr>
          <w:rFonts w:ascii="Times New Roman" w:eastAsia="Times New Roman" w:hAnsi="Times New Roman" w:cs="Times New Roman"/>
          <w:sz w:val="24"/>
          <w:szCs w:val="24"/>
          <w:lang w:eastAsia="ru-RU"/>
        </w:rPr>
        <w:t>профлиста</w:t>
      </w:r>
      <w:proofErr w:type="spellEnd"/>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ул.Северная</w:t>
      </w:r>
      <w:proofErr w:type="spellEnd"/>
      <w:r w:rsidRPr="002F596F">
        <w:rPr>
          <w:rFonts w:ascii="Times New Roman" w:eastAsia="Times New Roman" w:hAnsi="Times New Roman" w:cs="Times New Roman"/>
          <w:sz w:val="24"/>
          <w:szCs w:val="24"/>
          <w:lang w:eastAsia="ru-RU"/>
        </w:rPr>
        <w:t xml:space="preserve"> д.40/1 - утепление цоколя жилого дома </w:t>
      </w: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ул.Северная</w:t>
      </w:r>
      <w:proofErr w:type="spellEnd"/>
      <w:r w:rsidRPr="002F596F">
        <w:rPr>
          <w:rFonts w:ascii="Times New Roman" w:eastAsia="Times New Roman" w:hAnsi="Times New Roman" w:cs="Times New Roman"/>
          <w:sz w:val="24"/>
          <w:szCs w:val="24"/>
          <w:lang w:eastAsia="ru-RU"/>
        </w:rPr>
        <w:t xml:space="preserve"> д.33,35,37/1,54 - утепление с покрытием плиткой</w:t>
      </w:r>
    </w:p>
    <w:p w:rsidR="00397548" w:rsidRPr="002F596F" w:rsidRDefault="00397548" w:rsidP="009B15D7">
      <w:pPr>
        <w:widowControl w:val="0"/>
        <w:autoSpaceDE w:val="0"/>
        <w:autoSpaceDN w:val="0"/>
        <w:spacing w:after="0" w:line="240" w:lineRule="auto"/>
        <w:ind w:firstLine="709"/>
        <w:jc w:val="both"/>
        <w:rPr>
          <w:rFonts w:ascii="Times New Roman" w:eastAsia="Arial" w:hAnsi="Times New Roman" w:cs="Times New Roman"/>
          <w:sz w:val="24"/>
          <w:szCs w:val="24"/>
        </w:rPr>
      </w:pPr>
    </w:p>
    <w:p w:rsidR="00397548" w:rsidRPr="002F596F" w:rsidRDefault="00397548" w:rsidP="009B15D7">
      <w:pPr>
        <w:pStyle w:val="a3"/>
        <w:widowControl w:val="0"/>
        <w:numPr>
          <w:ilvl w:val="0"/>
          <w:numId w:val="17"/>
        </w:numPr>
        <w:autoSpaceDE w:val="0"/>
        <w:autoSpaceDN w:val="0"/>
        <w:spacing w:after="0" w:line="240" w:lineRule="auto"/>
        <w:rPr>
          <w:rFonts w:ascii="Times New Roman" w:eastAsia="Arial" w:hAnsi="Times New Roman" w:cs="Times New Roman"/>
          <w:b/>
          <w:sz w:val="24"/>
          <w:szCs w:val="24"/>
        </w:rPr>
      </w:pPr>
      <w:r w:rsidRPr="002F596F">
        <w:rPr>
          <w:rFonts w:ascii="Times New Roman" w:eastAsia="Arial" w:hAnsi="Times New Roman" w:cs="Times New Roman"/>
          <w:b/>
          <w:sz w:val="24"/>
          <w:szCs w:val="24"/>
        </w:rPr>
        <w:t>В бюджетной сфере:</w:t>
      </w:r>
    </w:p>
    <w:p w:rsidR="00397548" w:rsidRPr="002F596F" w:rsidRDefault="00397548" w:rsidP="009B15D7">
      <w:pPr>
        <w:pStyle w:val="a3"/>
        <w:widowControl w:val="0"/>
        <w:autoSpaceDE w:val="0"/>
        <w:autoSpaceDN w:val="0"/>
        <w:spacing w:after="0" w:line="240" w:lineRule="auto"/>
        <w:ind w:left="0" w:firstLine="851"/>
        <w:rPr>
          <w:rFonts w:ascii="Times New Roman" w:eastAsia="Arial" w:hAnsi="Times New Roman" w:cs="Times New Roman"/>
          <w:sz w:val="24"/>
          <w:szCs w:val="24"/>
        </w:rPr>
      </w:pPr>
    </w:p>
    <w:p w:rsidR="00397548" w:rsidRPr="002F596F" w:rsidRDefault="00397548"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В 2015 году был введен первый на Дальнем Востоке </w:t>
      </w:r>
      <w:proofErr w:type="spellStart"/>
      <w:r w:rsidRPr="002F596F">
        <w:rPr>
          <w:rFonts w:ascii="Times New Roman" w:eastAsia="Times New Roman" w:hAnsi="Times New Roman" w:cs="Times New Roman"/>
          <w:sz w:val="24"/>
          <w:szCs w:val="24"/>
          <w:lang w:eastAsia="ru-RU"/>
        </w:rPr>
        <w:t>энергоэффективный</w:t>
      </w:r>
      <w:proofErr w:type="spellEnd"/>
      <w:r w:rsidRPr="002F596F">
        <w:rPr>
          <w:rFonts w:ascii="Times New Roman" w:eastAsia="Times New Roman" w:hAnsi="Times New Roman" w:cs="Times New Roman"/>
          <w:sz w:val="24"/>
          <w:szCs w:val="24"/>
          <w:lang w:eastAsia="ru-RU"/>
        </w:rPr>
        <w:t xml:space="preserve"> Детский сад с применением альтернативного источника энергии «Василёк» на 100 мест.</w:t>
      </w:r>
    </w:p>
    <w:p w:rsidR="00CB7D6C"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Используемые технологии в области энергосбережения и повышения </w:t>
      </w:r>
      <w:proofErr w:type="spellStart"/>
      <w:r w:rsidRPr="002F596F">
        <w:rPr>
          <w:rFonts w:ascii="Times New Roman" w:eastAsia="Times New Roman" w:hAnsi="Times New Roman" w:cs="Times New Roman"/>
          <w:sz w:val="24"/>
          <w:szCs w:val="24"/>
          <w:lang w:eastAsia="ru-RU"/>
        </w:rPr>
        <w:t>энергоэфективности</w:t>
      </w:r>
      <w:proofErr w:type="spellEnd"/>
      <w:r w:rsidRPr="002F596F">
        <w:rPr>
          <w:rFonts w:ascii="Times New Roman" w:eastAsia="Times New Roman" w:hAnsi="Times New Roman" w:cs="Times New Roman"/>
          <w:sz w:val="24"/>
          <w:szCs w:val="24"/>
          <w:lang w:eastAsia="ru-RU"/>
        </w:rPr>
        <w:t xml:space="preserve"> при реализации данного проекта:</w:t>
      </w:r>
    </w:p>
    <w:p w:rsidR="00CB7D6C" w:rsidRPr="002F596F" w:rsidRDefault="009B15D7"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1) </w:t>
      </w:r>
      <w:r w:rsidR="00CB7D6C" w:rsidRPr="002F596F">
        <w:rPr>
          <w:rFonts w:ascii="Times New Roman" w:eastAsia="Times New Roman" w:hAnsi="Times New Roman" w:cs="Times New Roman"/>
          <w:sz w:val="24"/>
          <w:szCs w:val="24"/>
          <w:lang w:eastAsia="ru-RU"/>
        </w:rPr>
        <w:t>Теплоснабжение детского сада производится от БМК (блочной модульной котельной). В котельной применено каскадное регулирование, что позволяет экономить значительное количество топлива, особенно в весенне-осенний период. От котельной до детского сада проложены под землей гибкие теплоизолированные пластиковые трубы.</w:t>
      </w:r>
    </w:p>
    <w:p w:rsidR="00CB7D6C" w:rsidRPr="002F596F" w:rsidRDefault="009B15D7"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2) </w:t>
      </w:r>
      <w:r w:rsidR="00CB7D6C" w:rsidRPr="002F596F">
        <w:rPr>
          <w:rFonts w:ascii="Times New Roman" w:eastAsia="Times New Roman" w:hAnsi="Times New Roman" w:cs="Times New Roman"/>
          <w:sz w:val="24"/>
          <w:szCs w:val="24"/>
          <w:lang w:eastAsia="ru-RU"/>
        </w:rPr>
        <w:t xml:space="preserve">Горячее водоснабжение осуществляется от солнечных вакуумных коллекторов, накапливается в буферных баках-аккумуляторах, а при необходимости </w:t>
      </w:r>
      <w:proofErr w:type="spellStart"/>
      <w:r w:rsidR="00CB7D6C" w:rsidRPr="002F596F">
        <w:rPr>
          <w:rFonts w:ascii="Times New Roman" w:eastAsia="Times New Roman" w:hAnsi="Times New Roman" w:cs="Times New Roman"/>
          <w:sz w:val="24"/>
          <w:szCs w:val="24"/>
          <w:lang w:eastAsia="ru-RU"/>
        </w:rPr>
        <w:t>догревается</w:t>
      </w:r>
      <w:proofErr w:type="spellEnd"/>
      <w:r w:rsidR="00CB7D6C" w:rsidRPr="002F596F">
        <w:rPr>
          <w:rFonts w:ascii="Times New Roman" w:eastAsia="Times New Roman" w:hAnsi="Times New Roman" w:cs="Times New Roman"/>
          <w:sz w:val="24"/>
          <w:szCs w:val="24"/>
          <w:lang w:eastAsia="ru-RU"/>
        </w:rPr>
        <w:t xml:space="preserve"> от БМК (</w:t>
      </w:r>
      <w:proofErr w:type="spellStart"/>
      <w:r w:rsidR="00CB7D6C" w:rsidRPr="002F596F">
        <w:rPr>
          <w:rFonts w:ascii="Times New Roman" w:eastAsia="Times New Roman" w:hAnsi="Times New Roman" w:cs="Times New Roman"/>
          <w:sz w:val="24"/>
          <w:szCs w:val="24"/>
          <w:lang w:eastAsia="ru-RU"/>
        </w:rPr>
        <w:t>блочно</w:t>
      </w:r>
      <w:proofErr w:type="spellEnd"/>
      <w:r w:rsidR="00CB7D6C" w:rsidRPr="002F596F">
        <w:rPr>
          <w:rFonts w:ascii="Times New Roman" w:eastAsia="Times New Roman" w:hAnsi="Times New Roman" w:cs="Times New Roman"/>
          <w:sz w:val="24"/>
          <w:szCs w:val="24"/>
          <w:lang w:eastAsia="ru-RU"/>
        </w:rPr>
        <w:t>-модульной котельной)</w:t>
      </w:r>
    </w:p>
    <w:p w:rsidR="00CB7D6C" w:rsidRPr="002F596F" w:rsidRDefault="009B15D7"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3) </w:t>
      </w:r>
      <w:r w:rsidR="00CB7D6C" w:rsidRPr="002F596F">
        <w:rPr>
          <w:rFonts w:ascii="Times New Roman" w:eastAsia="Times New Roman" w:hAnsi="Times New Roman" w:cs="Times New Roman"/>
          <w:sz w:val="24"/>
          <w:szCs w:val="24"/>
          <w:lang w:eastAsia="ru-RU"/>
        </w:rPr>
        <w:t>Детский сад оснащен СЭС (солнечной электростанцией), которая периодически накапливая солнечную энергию, автоматически начинает питать технологическое оборудование узла управления и системы горячего водоснабжения. А в случае пропадания внешней сети, служит источником аварийного питания для этих систем.</w:t>
      </w:r>
    </w:p>
    <w:p w:rsidR="00CB7D6C" w:rsidRPr="002F596F" w:rsidRDefault="009B15D7"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4) </w:t>
      </w:r>
      <w:r w:rsidR="00CB7D6C" w:rsidRPr="002F596F">
        <w:rPr>
          <w:rFonts w:ascii="Times New Roman" w:eastAsia="Times New Roman" w:hAnsi="Times New Roman" w:cs="Times New Roman"/>
          <w:sz w:val="24"/>
          <w:szCs w:val="24"/>
          <w:lang w:eastAsia="ru-RU"/>
        </w:rPr>
        <w:t>Приточная и вытяжная вентиляции оснащены частотными регуляторами, что позволяет значительно снизить потребление электроэнергии. Теплоснабжение приточной установки работает в автоматическом режиме и поддерживает заданную температуру приточного воздуха.</w:t>
      </w:r>
    </w:p>
    <w:p w:rsidR="00CB7D6C" w:rsidRPr="002F596F" w:rsidRDefault="009B15D7"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5) </w:t>
      </w:r>
      <w:proofErr w:type="gramStart"/>
      <w:r w:rsidR="00CB7D6C" w:rsidRPr="002F596F">
        <w:rPr>
          <w:rFonts w:ascii="Times New Roman" w:eastAsia="Times New Roman" w:hAnsi="Times New Roman" w:cs="Times New Roman"/>
          <w:sz w:val="24"/>
          <w:szCs w:val="24"/>
          <w:lang w:eastAsia="ru-RU"/>
        </w:rPr>
        <w:t>В</w:t>
      </w:r>
      <w:proofErr w:type="gramEnd"/>
      <w:r w:rsidR="00CB7D6C" w:rsidRPr="002F596F">
        <w:rPr>
          <w:rFonts w:ascii="Times New Roman" w:eastAsia="Times New Roman" w:hAnsi="Times New Roman" w:cs="Times New Roman"/>
          <w:sz w:val="24"/>
          <w:szCs w:val="24"/>
          <w:lang w:eastAsia="ru-RU"/>
        </w:rPr>
        <w:t xml:space="preserve"> детском саду находится автоматизированный узел управления отоплением и теплыми полами. Он осуществляет погодное регулирование и позволяет снижать отопительную нагрузку в выходные дни и в ночное время, а также поддерживает комфортную температуру теплых полов в автоматическом режиме.</w:t>
      </w:r>
    </w:p>
    <w:p w:rsidR="00CB7D6C" w:rsidRPr="002F596F" w:rsidRDefault="009B15D7"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6) </w:t>
      </w:r>
      <w:r w:rsidR="00CB7D6C" w:rsidRPr="002F596F">
        <w:rPr>
          <w:rFonts w:ascii="Times New Roman" w:eastAsia="Times New Roman" w:hAnsi="Times New Roman" w:cs="Times New Roman"/>
          <w:sz w:val="24"/>
          <w:szCs w:val="24"/>
          <w:lang w:eastAsia="ru-RU"/>
        </w:rPr>
        <w:t xml:space="preserve">На первом этаже </w:t>
      </w:r>
      <w:proofErr w:type="gramStart"/>
      <w:r w:rsidR="00CB7D6C" w:rsidRPr="002F596F">
        <w:rPr>
          <w:rFonts w:ascii="Times New Roman" w:eastAsia="Times New Roman" w:hAnsi="Times New Roman" w:cs="Times New Roman"/>
          <w:sz w:val="24"/>
          <w:szCs w:val="24"/>
          <w:lang w:eastAsia="ru-RU"/>
        </w:rPr>
        <w:t>проложены  теплые</w:t>
      </w:r>
      <w:proofErr w:type="gramEnd"/>
      <w:r w:rsidR="00CB7D6C" w:rsidRPr="002F596F">
        <w:rPr>
          <w:rFonts w:ascii="Times New Roman" w:eastAsia="Times New Roman" w:hAnsi="Times New Roman" w:cs="Times New Roman"/>
          <w:sz w:val="24"/>
          <w:szCs w:val="24"/>
          <w:lang w:eastAsia="ru-RU"/>
        </w:rPr>
        <w:t xml:space="preserve">  полы.</w:t>
      </w:r>
    </w:p>
    <w:p w:rsidR="00CB7D6C" w:rsidRPr="002F596F" w:rsidRDefault="000B1B87"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7) </w:t>
      </w:r>
      <w:r w:rsidR="00CB7D6C" w:rsidRPr="002F596F">
        <w:rPr>
          <w:rFonts w:ascii="Times New Roman" w:eastAsia="Times New Roman" w:hAnsi="Times New Roman" w:cs="Times New Roman"/>
          <w:sz w:val="24"/>
          <w:szCs w:val="24"/>
          <w:lang w:eastAsia="ru-RU"/>
        </w:rPr>
        <w:t xml:space="preserve">Большие </w:t>
      </w:r>
      <w:proofErr w:type="spellStart"/>
      <w:r w:rsidR="00CB7D6C" w:rsidRPr="002F596F">
        <w:rPr>
          <w:rFonts w:ascii="Times New Roman" w:eastAsia="Times New Roman" w:hAnsi="Times New Roman" w:cs="Times New Roman"/>
          <w:sz w:val="24"/>
          <w:szCs w:val="24"/>
          <w:lang w:eastAsia="ru-RU"/>
        </w:rPr>
        <w:t>энергоэффективные</w:t>
      </w:r>
      <w:proofErr w:type="spellEnd"/>
      <w:r w:rsidR="00CB7D6C" w:rsidRPr="002F596F">
        <w:rPr>
          <w:rFonts w:ascii="Times New Roman" w:eastAsia="Times New Roman" w:hAnsi="Times New Roman" w:cs="Times New Roman"/>
          <w:sz w:val="24"/>
          <w:szCs w:val="24"/>
          <w:lang w:eastAsia="ru-RU"/>
        </w:rPr>
        <w:t xml:space="preserve"> окна, светлые стены.  </w:t>
      </w:r>
    </w:p>
    <w:p w:rsidR="00CB7D6C" w:rsidRPr="002F596F" w:rsidRDefault="000B1B87"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8) </w:t>
      </w:r>
      <w:r w:rsidR="00CB7D6C" w:rsidRPr="002F596F">
        <w:rPr>
          <w:rFonts w:ascii="Times New Roman" w:eastAsia="Times New Roman" w:hAnsi="Times New Roman" w:cs="Times New Roman"/>
          <w:sz w:val="24"/>
          <w:szCs w:val="24"/>
          <w:lang w:eastAsia="ru-RU"/>
        </w:rPr>
        <w:t xml:space="preserve">Детский сад полностью оборудован светодиодными светильниками. В </w:t>
      </w:r>
      <w:proofErr w:type="gramStart"/>
      <w:r w:rsidR="00CB7D6C" w:rsidRPr="002F596F">
        <w:rPr>
          <w:rFonts w:ascii="Times New Roman" w:eastAsia="Times New Roman" w:hAnsi="Times New Roman" w:cs="Times New Roman"/>
          <w:sz w:val="24"/>
          <w:szCs w:val="24"/>
          <w:lang w:eastAsia="ru-RU"/>
        </w:rPr>
        <w:t>коридорах  установлены</w:t>
      </w:r>
      <w:proofErr w:type="gramEnd"/>
      <w:r w:rsidR="00CB7D6C" w:rsidRPr="002F596F">
        <w:rPr>
          <w:rFonts w:ascii="Times New Roman" w:eastAsia="Times New Roman" w:hAnsi="Times New Roman" w:cs="Times New Roman"/>
          <w:sz w:val="24"/>
          <w:szCs w:val="24"/>
          <w:lang w:eastAsia="ru-RU"/>
        </w:rPr>
        <w:t xml:space="preserve"> датчики движения и фотореле.</w:t>
      </w:r>
    </w:p>
    <w:p w:rsidR="00397548"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Подробный анализ использования </w:t>
      </w:r>
      <w:proofErr w:type="spellStart"/>
      <w:r w:rsidRPr="002F596F">
        <w:rPr>
          <w:rFonts w:ascii="Times New Roman" w:eastAsia="Times New Roman" w:hAnsi="Times New Roman" w:cs="Times New Roman"/>
          <w:sz w:val="24"/>
          <w:szCs w:val="24"/>
          <w:lang w:eastAsia="ru-RU"/>
        </w:rPr>
        <w:t>энергоэффективных</w:t>
      </w:r>
      <w:proofErr w:type="spellEnd"/>
      <w:r w:rsidRPr="002F596F">
        <w:rPr>
          <w:rFonts w:ascii="Times New Roman" w:eastAsia="Times New Roman" w:hAnsi="Times New Roman" w:cs="Times New Roman"/>
          <w:sz w:val="24"/>
          <w:szCs w:val="24"/>
          <w:lang w:eastAsia="ru-RU"/>
        </w:rPr>
        <w:t xml:space="preserve"> технологий при строительстве детского сада приведен в муниципальной программе «Энергосбережение и повышение энергетической эффективности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на 2017-2020 годы».</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Реализованные в рамках указанной муниципальной программы </w:t>
      </w:r>
      <w:r w:rsidR="00CB7D6C" w:rsidRPr="002F596F">
        <w:rPr>
          <w:rFonts w:ascii="Times New Roman" w:eastAsia="Times New Roman" w:hAnsi="Times New Roman" w:cs="Times New Roman"/>
          <w:sz w:val="24"/>
          <w:szCs w:val="24"/>
          <w:lang w:eastAsia="ru-RU"/>
        </w:rPr>
        <w:t>«Энергосбережение и повышение энергетической эффективности Городского округа «</w:t>
      </w:r>
      <w:proofErr w:type="spellStart"/>
      <w:r w:rsidR="00CB7D6C" w:rsidRPr="002F596F">
        <w:rPr>
          <w:rFonts w:ascii="Times New Roman" w:eastAsia="Times New Roman" w:hAnsi="Times New Roman" w:cs="Times New Roman"/>
          <w:sz w:val="24"/>
          <w:szCs w:val="24"/>
          <w:lang w:eastAsia="ru-RU"/>
        </w:rPr>
        <w:t>Жатай</w:t>
      </w:r>
      <w:proofErr w:type="spellEnd"/>
      <w:r w:rsidR="00CB7D6C" w:rsidRPr="002F596F">
        <w:rPr>
          <w:rFonts w:ascii="Times New Roman" w:eastAsia="Times New Roman" w:hAnsi="Times New Roman" w:cs="Times New Roman"/>
          <w:sz w:val="24"/>
          <w:szCs w:val="24"/>
          <w:lang w:eastAsia="ru-RU"/>
        </w:rPr>
        <w:t xml:space="preserve">» на 2017-2020 годы» </w:t>
      </w:r>
      <w:r w:rsidRPr="002F596F">
        <w:rPr>
          <w:rFonts w:ascii="Times New Roman" w:eastAsia="Times New Roman" w:hAnsi="Times New Roman" w:cs="Times New Roman"/>
          <w:sz w:val="24"/>
          <w:szCs w:val="24"/>
          <w:lang w:eastAsia="ru-RU"/>
        </w:rPr>
        <w:t>мероприятия способствовали:</w:t>
      </w:r>
    </w:p>
    <w:tbl>
      <w:tblPr>
        <w:tblW w:w="7900" w:type="dxa"/>
        <w:tblLook w:val="00A0" w:firstRow="1" w:lastRow="0" w:firstColumn="1" w:lastColumn="0" w:noHBand="0" w:noVBand="0"/>
      </w:tblPr>
      <w:tblGrid>
        <w:gridCol w:w="7900"/>
      </w:tblGrid>
      <w:tr w:rsidR="00CB7D6C" w:rsidRPr="002F596F" w:rsidTr="005D1144">
        <w:trPr>
          <w:trHeight w:val="465"/>
        </w:trPr>
        <w:tc>
          <w:tcPr>
            <w:tcW w:w="7900" w:type="dxa"/>
            <w:tcBorders>
              <w:top w:val="nil"/>
              <w:left w:val="nil"/>
              <w:bottom w:val="nil"/>
              <w:right w:val="nil"/>
            </w:tcBorders>
            <w:vAlign w:val="center"/>
          </w:tcPr>
          <w:p w:rsidR="00CB7D6C" w:rsidRPr="002F596F" w:rsidRDefault="00CB7D6C" w:rsidP="009B15D7">
            <w:pPr>
              <w:spacing w:after="0" w:line="240" w:lineRule="auto"/>
              <w:rPr>
                <w:rFonts w:ascii="Times New Roman" w:eastAsia="Times New Roman" w:hAnsi="Times New Roman" w:cs="Times New Roman"/>
                <w:b/>
                <w:bCs/>
                <w:color w:val="000000"/>
                <w:sz w:val="24"/>
                <w:szCs w:val="24"/>
                <w:lang w:eastAsia="ru-RU"/>
              </w:rPr>
            </w:pPr>
            <w:r w:rsidRPr="002F596F">
              <w:rPr>
                <w:rFonts w:ascii="Times New Roman" w:eastAsia="Times New Roman" w:hAnsi="Times New Roman" w:cs="Times New Roman"/>
                <w:b/>
                <w:bCs/>
                <w:color w:val="000000"/>
                <w:sz w:val="24"/>
                <w:szCs w:val="24"/>
                <w:lang w:eastAsia="ru-RU"/>
              </w:rPr>
              <w:lastRenderedPageBreak/>
              <w:t>За 2017-2020 годы:</w:t>
            </w:r>
          </w:p>
        </w:tc>
      </w:tr>
      <w:tr w:rsidR="00CB7D6C" w:rsidRPr="002F596F" w:rsidTr="005D1144">
        <w:trPr>
          <w:trHeight w:val="315"/>
        </w:trPr>
        <w:tc>
          <w:tcPr>
            <w:tcW w:w="7900" w:type="dxa"/>
            <w:tcBorders>
              <w:top w:val="nil"/>
              <w:left w:val="nil"/>
              <w:bottom w:val="nil"/>
              <w:right w:val="nil"/>
            </w:tcBorders>
            <w:vAlign w:val="center"/>
          </w:tcPr>
          <w:p w:rsidR="00CB7D6C"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Суммарная экономия электрической энергии -  1,71 тыс. </w:t>
            </w:r>
            <w:proofErr w:type="spellStart"/>
            <w:r w:rsidRPr="002F596F">
              <w:rPr>
                <w:rFonts w:ascii="Times New Roman" w:eastAsia="Times New Roman" w:hAnsi="Times New Roman" w:cs="Times New Roman"/>
                <w:sz w:val="24"/>
                <w:szCs w:val="24"/>
                <w:lang w:eastAsia="ru-RU"/>
              </w:rPr>
              <w:t>кВтч</w:t>
            </w:r>
            <w:proofErr w:type="spellEnd"/>
            <w:r w:rsidRPr="002F596F">
              <w:rPr>
                <w:rFonts w:ascii="Times New Roman" w:eastAsia="Times New Roman" w:hAnsi="Times New Roman" w:cs="Times New Roman"/>
                <w:sz w:val="24"/>
                <w:szCs w:val="24"/>
                <w:lang w:eastAsia="ru-RU"/>
              </w:rPr>
              <w:t>;</w:t>
            </w:r>
          </w:p>
        </w:tc>
      </w:tr>
      <w:tr w:rsidR="00CB7D6C" w:rsidRPr="002F596F" w:rsidTr="005D1144">
        <w:trPr>
          <w:trHeight w:val="315"/>
        </w:trPr>
        <w:tc>
          <w:tcPr>
            <w:tcW w:w="7900" w:type="dxa"/>
            <w:tcBorders>
              <w:top w:val="nil"/>
              <w:left w:val="nil"/>
              <w:bottom w:val="nil"/>
              <w:right w:val="nil"/>
            </w:tcBorders>
            <w:vAlign w:val="center"/>
          </w:tcPr>
          <w:p w:rsidR="00CB7D6C"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Суммарная экономия тепловой энергии  - 7,95 тыс. Гкал;</w:t>
            </w:r>
          </w:p>
        </w:tc>
      </w:tr>
      <w:tr w:rsidR="00CB7D6C" w:rsidRPr="002F596F" w:rsidTr="005D1144">
        <w:trPr>
          <w:trHeight w:val="315"/>
        </w:trPr>
        <w:tc>
          <w:tcPr>
            <w:tcW w:w="7900" w:type="dxa"/>
            <w:tcBorders>
              <w:top w:val="nil"/>
              <w:left w:val="nil"/>
              <w:bottom w:val="nil"/>
              <w:right w:val="nil"/>
            </w:tcBorders>
            <w:vAlign w:val="center"/>
          </w:tcPr>
          <w:p w:rsidR="00CB7D6C"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Суммарная экономия ХВС –   228,35 тыс. куб. м;</w:t>
            </w:r>
          </w:p>
          <w:p w:rsidR="00CB7D6C"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Суммарная экономия ГВС –   33,7 тыс. куб. м;</w:t>
            </w:r>
          </w:p>
        </w:tc>
      </w:tr>
    </w:tbl>
    <w:p w:rsidR="00CB7D6C"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Объем экономии по годам и за период 2017-2020 </w:t>
      </w:r>
      <w:proofErr w:type="spellStart"/>
      <w:r w:rsidRPr="002F596F">
        <w:rPr>
          <w:rFonts w:ascii="Times New Roman" w:eastAsia="Times New Roman" w:hAnsi="Times New Roman" w:cs="Times New Roman"/>
          <w:sz w:val="24"/>
          <w:szCs w:val="24"/>
          <w:lang w:eastAsia="ru-RU"/>
        </w:rPr>
        <w:t>г.г</w:t>
      </w:r>
      <w:proofErr w:type="spellEnd"/>
      <w:r w:rsidRPr="002F596F">
        <w:rPr>
          <w:rFonts w:ascii="Times New Roman" w:eastAsia="Times New Roman" w:hAnsi="Times New Roman" w:cs="Times New Roman"/>
          <w:sz w:val="24"/>
          <w:szCs w:val="24"/>
          <w:lang w:eastAsia="ru-RU"/>
        </w:rPr>
        <w:t>.:</w:t>
      </w:r>
    </w:p>
    <w:tbl>
      <w:tblPr>
        <w:tblW w:w="627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461"/>
        <w:gridCol w:w="667"/>
        <w:gridCol w:w="667"/>
        <w:gridCol w:w="667"/>
        <w:gridCol w:w="821"/>
        <w:gridCol w:w="994"/>
      </w:tblGrid>
      <w:tr w:rsidR="00CB7D6C" w:rsidRPr="002F596F" w:rsidTr="005D1144">
        <w:trPr>
          <w:trHeight w:val="241"/>
        </w:trPr>
        <w:tc>
          <w:tcPr>
            <w:tcW w:w="1961" w:type="pct"/>
            <w:vMerge w:val="restart"/>
            <w:tcBorders>
              <w:top w:val="single" w:sz="8" w:space="0" w:color="FFFFFF"/>
              <w:left w:val="single" w:sz="8" w:space="0" w:color="FFFFFF"/>
              <w:right w:val="single" w:sz="8" w:space="0" w:color="FFFFFF"/>
            </w:tcBorders>
            <w:shd w:val="clear" w:color="auto" w:fill="8064A2"/>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p>
        </w:tc>
        <w:tc>
          <w:tcPr>
            <w:tcW w:w="531" w:type="pct"/>
            <w:vMerge w:val="restart"/>
            <w:tcBorders>
              <w:top w:val="single" w:sz="8" w:space="0" w:color="FFFFFF"/>
              <w:left w:val="single" w:sz="8" w:space="0" w:color="FFFFFF"/>
              <w:right w:val="single" w:sz="8" w:space="0" w:color="FFFFFF"/>
            </w:tcBorders>
            <w:shd w:val="clear" w:color="auto" w:fill="8064A2"/>
            <w:noWrap/>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color w:val="FFFFFF"/>
                <w:sz w:val="20"/>
                <w:szCs w:val="20"/>
                <w:lang w:eastAsia="ru-RU"/>
              </w:rPr>
              <w:t>2017</w:t>
            </w:r>
          </w:p>
        </w:tc>
        <w:tc>
          <w:tcPr>
            <w:tcW w:w="531" w:type="pct"/>
            <w:vMerge w:val="restart"/>
            <w:tcBorders>
              <w:top w:val="single" w:sz="8" w:space="0" w:color="FFFFFF"/>
              <w:left w:val="single" w:sz="8" w:space="0" w:color="FFFFFF"/>
              <w:right w:val="single" w:sz="8" w:space="0" w:color="FFFFFF"/>
            </w:tcBorders>
            <w:shd w:val="clear" w:color="auto" w:fill="8064A2"/>
            <w:noWrap/>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color w:val="FFFFFF"/>
                <w:sz w:val="20"/>
                <w:szCs w:val="20"/>
                <w:lang w:eastAsia="ru-RU"/>
              </w:rPr>
              <w:t>2018</w:t>
            </w:r>
          </w:p>
        </w:tc>
        <w:tc>
          <w:tcPr>
            <w:tcW w:w="531" w:type="pct"/>
            <w:vMerge w:val="restart"/>
            <w:tcBorders>
              <w:top w:val="single" w:sz="8" w:space="0" w:color="FFFFFF"/>
              <w:left w:val="single" w:sz="8" w:space="0" w:color="FFFFFF"/>
              <w:right w:val="single" w:sz="8" w:space="0" w:color="FFFFFF"/>
            </w:tcBorders>
            <w:shd w:val="clear" w:color="auto" w:fill="8064A2"/>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color w:val="FFFFFF"/>
                <w:sz w:val="20"/>
                <w:szCs w:val="20"/>
                <w:lang w:eastAsia="ru-RU"/>
              </w:rPr>
              <w:t>2019</w:t>
            </w:r>
          </w:p>
        </w:tc>
        <w:tc>
          <w:tcPr>
            <w:tcW w:w="654" w:type="pct"/>
            <w:vMerge w:val="restart"/>
            <w:tcBorders>
              <w:top w:val="single" w:sz="8" w:space="0" w:color="FFFFFF"/>
              <w:left w:val="single" w:sz="8" w:space="0" w:color="FFFFFF"/>
              <w:right w:val="single" w:sz="8" w:space="0" w:color="FFFFFF"/>
            </w:tcBorders>
            <w:shd w:val="clear" w:color="auto" w:fill="8064A2"/>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color w:val="FFFFFF"/>
                <w:sz w:val="20"/>
                <w:szCs w:val="20"/>
                <w:lang w:eastAsia="ru-RU"/>
              </w:rPr>
              <w:t>2020</w:t>
            </w:r>
          </w:p>
        </w:tc>
        <w:tc>
          <w:tcPr>
            <w:tcW w:w="793" w:type="pct"/>
            <w:vMerge w:val="restart"/>
            <w:tcBorders>
              <w:top w:val="single" w:sz="8" w:space="0" w:color="FFFFFF"/>
              <w:left w:val="single" w:sz="8" w:space="0" w:color="FFFFFF"/>
              <w:right w:val="single" w:sz="8" w:space="0" w:color="FFFFFF"/>
            </w:tcBorders>
            <w:shd w:val="clear" w:color="auto" w:fill="8064A2"/>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color w:val="000000" w:themeColor="text1"/>
                <w:sz w:val="20"/>
                <w:szCs w:val="20"/>
                <w:lang w:eastAsia="ru-RU"/>
              </w:rPr>
              <w:t>2017 - 2020</w:t>
            </w:r>
          </w:p>
        </w:tc>
      </w:tr>
      <w:tr w:rsidR="00CB7D6C" w:rsidRPr="002F596F" w:rsidTr="005D1144">
        <w:trPr>
          <w:trHeight w:val="630"/>
        </w:trPr>
        <w:tc>
          <w:tcPr>
            <w:tcW w:w="1961" w:type="pct"/>
            <w:vMerge/>
            <w:tcBorders>
              <w:left w:val="single" w:sz="8" w:space="0" w:color="FFFFFF"/>
              <w:bottom w:val="single" w:sz="24" w:space="0" w:color="FFFFFF"/>
              <w:right w:val="single" w:sz="8" w:space="0" w:color="FFFFFF"/>
            </w:tcBorders>
            <w:shd w:val="clear" w:color="auto" w:fill="8064A2"/>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p>
        </w:tc>
        <w:tc>
          <w:tcPr>
            <w:tcW w:w="531" w:type="pct"/>
            <w:vMerge/>
            <w:tcBorders>
              <w:left w:val="single" w:sz="8" w:space="0" w:color="FFFFFF"/>
              <w:bottom w:val="single" w:sz="24" w:space="0" w:color="FFFFFF"/>
              <w:right w:val="single" w:sz="8" w:space="0" w:color="FFFFFF"/>
            </w:tcBorders>
            <w:shd w:val="clear" w:color="auto" w:fill="8064A2"/>
            <w:noWrap/>
            <w:vAlign w:val="center"/>
          </w:tcPr>
          <w:p w:rsidR="00CB7D6C" w:rsidRPr="002F596F" w:rsidRDefault="00CB7D6C" w:rsidP="009B15D7">
            <w:pPr>
              <w:spacing w:after="0" w:line="240" w:lineRule="auto"/>
              <w:jc w:val="center"/>
              <w:rPr>
                <w:rFonts w:ascii="Times New Roman" w:eastAsia="Times New Roman" w:hAnsi="Times New Roman" w:cs="Times New Roman"/>
                <w:b/>
                <w:color w:val="FFFFFF"/>
                <w:sz w:val="20"/>
                <w:szCs w:val="20"/>
                <w:lang w:eastAsia="ru-RU"/>
              </w:rPr>
            </w:pPr>
          </w:p>
        </w:tc>
        <w:tc>
          <w:tcPr>
            <w:tcW w:w="531" w:type="pct"/>
            <w:vMerge/>
            <w:tcBorders>
              <w:left w:val="single" w:sz="8" w:space="0" w:color="FFFFFF"/>
              <w:bottom w:val="single" w:sz="24" w:space="0" w:color="FFFFFF"/>
              <w:right w:val="single" w:sz="8" w:space="0" w:color="FFFFFF"/>
            </w:tcBorders>
            <w:shd w:val="clear" w:color="auto" w:fill="8064A2"/>
            <w:noWrap/>
            <w:vAlign w:val="center"/>
          </w:tcPr>
          <w:p w:rsidR="00CB7D6C" w:rsidRPr="002F596F" w:rsidRDefault="00CB7D6C" w:rsidP="009B15D7">
            <w:pPr>
              <w:spacing w:after="0" w:line="240" w:lineRule="auto"/>
              <w:jc w:val="center"/>
              <w:rPr>
                <w:rFonts w:ascii="Times New Roman" w:eastAsia="Times New Roman" w:hAnsi="Times New Roman" w:cs="Times New Roman"/>
                <w:b/>
                <w:color w:val="FFFFFF"/>
                <w:sz w:val="20"/>
                <w:szCs w:val="20"/>
                <w:lang w:eastAsia="ru-RU"/>
              </w:rPr>
            </w:pPr>
          </w:p>
        </w:tc>
        <w:tc>
          <w:tcPr>
            <w:tcW w:w="531" w:type="pct"/>
            <w:vMerge/>
            <w:tcBorders>
              <w:left w:val="single" w:sz="8" w:space="0" w:color="FFFFFF"/>
              <w:bottom w:val="single" w:sz="24" w:space="0" w:color="FFFFFF"/>
              <w:right w:val="single" w:sz="8" w:space="0" w:color="FFFFFF"/>
            </w:tcBorders>
            <w:shd w:val="clear" w:color="auto" w:fill="8064A2"/>
            <w:vAlign w:val="center"/>
          </w:tcPr>
          <w:p w:rsidR="00CB7D6C" w:rsidRPr="002F596F" w:rsidRDefault="00CB7D6C" w:rsidP="009B15D7">
            <w:pPr>
              <w:spacing w:after="0" w:line="240" w:lineRule="auto"/>
              <w:jc w:val="center"/>
              <w:rPr>
                <w:rFonts w:ascii="Times New Roman" w:eastAsia="Times New Roman" w:hAnsi="Times New Roman" w:cs="Times New Roman"/>
                <w:b/>
                <w:color w:val="FFFFFF"/>
                <w:sz w:val="20"/>
                <w:szCs w:val="20"/>
                <w:lang w:eastAsia="ru-RU"/>
              </w:rPr>
            </w:pPr>
          </w:p>
        </w:tc>
        <w:tc>
          <w:tcPr>
            <w:tcW w:w="654" w:type="pct"/>
            <w:vMerge/>
            <w:tcBorders>
              <w:left w:val="single" w:sz="8" w:space="0" w:color="FFFFFF"/>
              <w:bottom w:val="single" w:sz="24" w:space="0" w:color="FFFFFF"/>
              <w:right w:val="single" w:sz="8" w:space="0" w:color="FFFFFF"/>
            </w:tcBorders>
            <w:shd w:val="clear" w:color="auto" w:fill="8064A2"/>
            <w:vAlign w:val="center"/>
          </w:tcPr>
          <w:p w:rsidR="00CB7D6C" w:rsidRPr="002F596F" w:rsidRDefault="00CB7D6C" w:rsidP="009B15D7">
            <w:pPr>
              <w:spacing w:after="0" w:line="240" w:lineRule="auto"/>
              <w:jc w:val="center"/>
              <w:rPr>
                <w:rFonts w:ascii="Times New Roman" w:eastAsia="Times New Roman" w:hAnsi="Times New Roman" w:cs="Times New Roman"/>
                <w:b/>
                <w:color w:val="FFFFFF"/>
                <w:sz w:val="20"/>
                <w:szCs w:val="20"/>
                <w:lang w:eastAsia="ru-RU"/>
              </w:rPr>
            </w:pPr>
          </w:p>
        </w:tc>
        <w:tc>
          <w:tcPr>
            <w:tcW w:w="793" w:type="pct"/>
            <w:vMerge/>
            <w:tcBorders>
              <w:left w:val="single" w:sz="8" w:space="0" w:color="FFFFFF"/>
              <w:bottom w:val="single" w:sz="24" w:space="0" w:color="FFFFFF"/>
              <w:right w:val="single" w:sz="8" w:space="0" w:color="FFFFFF"/>
            </w:tcBorders>
            <w:shd w:val="clear" w:color="auto" w:fill="8064A2"/>
            <w:vAlign w:val="center"/>
          </w:tcPr>
          <w:p w:rsidR="00CB7D6C" w:rsidRPr="002F596F" w:rsidRDefault="00CB7D6C" w:rsidP="009B15D7">
            <w:pPr>
              <w:spacing w:after="0" w:line="240" w:lineRule="auto"/>
              <w:jc w:val="center"/>
              <w:rPr>
                <w:rFonts w:ascii="Times New Roman" w:eastAsia="Times New Roman" w:hAnsi="Times New Roman" w:cs="Times New Roman"/>
                <w:b/>
                <w:color w:val="FFFFFF"/>
                <w:sz w:val="20"/>
                <w:szCs w:val="20"/>
                <w:lang w:eastAsia="ru-RU"/>
              </w:rPr>
            </w:pPr>
          </w:p>
        </w:tc>
      </w:tr>
      <w:tr w:rsidR="00CB7D6C" w:rsidRPr="002F596F" w:rsidTr="005D1144">
        <w:trPr>
          <w:trHeight w:val="945"/>
        </w:trPr>
        <w:tc>
          <w:tcPr>
            <w:tcW w:w="1961"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CB7D6C" w:rsidRPr="002F596F" w:rsidRDefault="00CB7D6C" w:rsidP="009B15D7">
            <w:pPr>
              <w:spacing w:after="0" w:line="240" w:lineRule="auto"/>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bCs/>
                <w:color w:val="FFFFFF"/>
                <w:sz w:val="20"/>
                <w:szCs w:val="20"/>
                <w:lang w:eastAsia="ru-RU"/>
              </w:rPr>
              <w:t xml:space="preserve">Экономия </w:t>
            </w:r>
            <w:proofErr w:type="spellStart"/>
            <w:r w:rsidRPr="002F596F">
              <w:rPr>
                <w:rFonts w:ascii="Times New Roman" w:eastAsia="Times New Roman" w:hAnsi="Times New Roman" w:cs="Times New Roman"/>
                <w:b/>
                <w:bCs/>
                <w:color w:val="FFFFFF"/>
                <w:sz w:val="20"/>
                <w:szCs w:val="20"/>
                <w:lang w:eastAsia="ru-RU"/>
              </w:rPr>
              <w:t>электри</w:t>
            </w:r>
            <w:proofErr w:type="spellEnd"/>
            <w:r w:rsidRPr="002F596F">
              <w:rPr>
                <w:rFonts w:ascii="Times New Roman" w:eastAsia="Times New Roman" w:hAnsi="Times New Roman" w:cs="Times New Roman"/>
                <w:b/>
                <w:bCs/>
                <w:color w:val="FFFFFF"/>
                <w:sz w:val="20"/>
                <w:szCs w:val="20"/>
                <w:lang w:eastAsia="ru-RU"/>
              </w:rPr>
              <w:t xml:space="preserve">-ческой энергии,  </w:t>
            </w:r>
            <w:proofErr w:type="spellStart"/>
            <w:r w:rsidRPr="002F596F">
              <w:rPr>
                <w:rFonts w:ascii="Times New Roman" w:eastAsia="Times New Roman" w:hAnsi="Times New Roman" w:cs="Times New Roman"/>
                <w:b/>
                <w:bCs/>
                <w:color w:val="FFFFFF"/>
                <w:sz w:val="20"/>
                <w:szCs w:val="20"/>
                <w:lang w:eastAsia="ru-RU"/>
              </w:rPr>
              <w:t>тыс.кВтч</w:t>
            </w:r>
            <w:proofErr w:type="spellEnd"/>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p>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0,45</w:t>
            </w:r>
          </w:p>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0,43</w:t>
            </w:r>
          </w:p>
        </w:tc>
        <w:tc>
          <w:tcPr>
            <w:tcW w:w="531"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0,42</w:t>
            </w:r>
          </w:p>
        </w:tc>
        <w:tc>
          <w:tcPr>
            <w:tcW w:w="654"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0,41</w:t>
            </w:r>
          </w:p>
        </w:tc>
        <w:tc>
          <w:tcPr>
            <w:tcW w:w="793"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1,71</w:t>
            </w:r>
          </w:p>
        </w:tc>
      </w:tr>
      <w:tr w:rsidR="00CB7D6C" w:rsidRPr="002F596F" w:rsidTr="005D1144">
        <w:trPr>
          <w:trHeight w:val="630"/>
        </w:trPr>
        <w:tc>
          <w:tcPr>
            <w:tcW w:w="1961" w:type="pct"/>
            <w:tcBorders>
              <w:top w:val="single" w:sz="6" w:space="0" w:color="FFFFFF"/>
              <w:left w:val="single" w:sz="8" w:space="0" w:color="FFFFFF"/>
              <w:bottom w:val="single" w:sz="6" w:space="0" w:color="FFFFFF"/>
              <w:right w:val="single" w:sz="24" w:space="0" w:color="FFFFFF"/>
            </w:tcBorders>
            <w:shd w:val="clear" w:color="auto" w:fill="8064A2"/>
            <w:vAlign w:val="center"/>
          </w:tcPr>
          <w:p w:rsidR="00CB7D6C" w:rsidRPr="002F596F" w:rsidRDefault="00CB7D6C" w:rsidP="009B15D7">
            <w:pPr>
              <w:spacing w:after="0" w:line="240" w:lineRule="auto"/>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bCs/>
                <w:color w:val="FFFFFF"/>
                <w:sz w:val="20"/>
                <w:szCs w:val="20"/>
                <w:lang w:eastAsia="ru-RU"/>
              </w:rPr>
              <w:t xml:space="preserve">Экономия тепловой энергии, </w:t>
            </w:r>
            <w:proofErr w:type="spellStart"/>
            <w:r w:rsidRPr="002F596F">
              <w:rPr>
                <w:rFonts w:ascii="Times New Roman" w:eastAsia="Times New Roman" w:hAnsi="Times New Roman" w:cs="Times New Roman"/>
                <w:b/>
                <w:bCs/>
                <w:color w:val="FFFFFF"/>
                <w:sz w:val="20"/>
                <w:szCs w:val="20"/>
                <w:lang w:eastAsia="ru-RU"/>
              </w:rPr>
              <w:t>тыс.Гкал</w:t>
            </w:r>
            <w:proofErr w:type="spellEnd"/>
          </w:p>
        </w:tc>
        <w:tc>
          <w:tcPr>
            <w:tcW w:w="531" w:type="pct"/>
            <w:tcBorders>
              <w:top w:val="single" w:sz="6" w:space="0" w:color="FFFFFF"/>
              <w:left w:val="single" w:sz="6" w:space="0" w:color="FFFFFF"/>
              <w:bottom w:val="single" w:sz="6" w:space="0" w:color="FFFFFF"/>
              <w:right w:val="single" w:sz="6" w:space="0" w:color="FFFFFF"/>
            </w:tcBorders>
            <w:shd w:val="clear" w:color="auto" w:fill="DFD8E8"/>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val="en-US" w:eastAsia="ru-RU"/>
              </w:rPr>
              <w:t>1</w:t>
            </w:r>
            <w:r w:rsidRPr="002F596F">
              <w:rPr>
                <w:rFonts w:ascii="Times New Roman" w:eastAsia="Times New Roman" w:hAnsi="Times New Roman" w:cs="Times New Roman"/>
                <w:color w:val="000000"/>
                <w:sz w:val="20"/>
                <w:szCs w:val="20"/>
                <w:lang w:eastAsia="ru-RU"/>
              </w:rPr>
              <w:t>,71</w:t>
            </w:r>
          </w:p>
        </w:tc>
        <w:tc>
          <w:tcPr>
            <w:tcW w:w="531" w:type="pct"/>
            <w:tcBorders>
              <w:top w:val="single" w:sz="6" w:space="0" w:color="FFFFFF"/>
              <w:left w:val="single" w:sz="6" w:space="0" w:color="FFFFFF"/>
              <w:bottom w:val="single" w:sz="6" w:space="0" w:color="FFFFFF"/>
              <w:right w:val="single" w:sz="6" w:space="0" w:color="FFFFFF"/>
            </w:tcBorders>
            <w:shd w:val="clear" w:color="auto" w:fill="DFD8E8"/>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2,14</w:t>
            </w:r>
          </w:p>
        </w:tc>
        <w:tc>
          <w:tcPr>
            <w:tcW w:w="531" w:type="pct"/>
            <w:tcBorders>
              <w:top w:val="single" w:sz="6" w:space="0" w:color="FFFFFF"/>
              <w:left w:val="single" w:sz="6" w:space="0" w:color="FFFFFF"/>
              <w:bottom w:val="single" w:sz="6" w:space="0" w:color="FFFFFF"/>
              <w:right w:val="single" w:sz="6" w:space="0" w:color="FFFFFF"/>
            </w:tcBorders>
            <w:shd w:val="clear" w:color="auto" w:fill="DFD8E8"/>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2,08</w:t>
            </w:r>
          </w:p>
        </w:tc>
        <w:tc>
          <w:tcPr>
            <w:tcW w:w="654" w:type="pct"/>
            <w:tcBorders>
              <w:top w:val="single" w:sz="6" w:space="0" w:color="FFFFFF"/>
              <w:left w:val="single" w:sz="6" w:space="0" w:color="FFFFFF"/>
              <w:bottom w:val="single" w:sz="6" w:space="0" w:color="FFFFFF"/>
              <w:right w:val="single" w:sz="6" w:space="0" w:color="FFFFFF"/>
            </w:tcBorders>
            <w:shd w:val="clear" w:color="auto" w:fill="DFD8E8"/>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2,02</w:t>
            </w:r>
          </w:p>
        </w:tc>
        <w:tc>
          <w:tcPr>
            <w:tcW w:w="793" w:type="pct"/>
            <w:tcBorders>
              <w:top w:val="single" w:sz="6" w:space="0" w:color="FFFFFF"/>
              <w:left w:val="single" w:sz="6" w:space="0" w:color="FFFFFF"/>
              <w:bottom w:val="single" w:sz="6" w:space="0" w:color="FFFFFF"/>
              <w:right w:val="single" w:sz="8" w:space="0" w:color="FFFFFF"/>
            </w:tcBorders>
            <w:shd w:val="clear" w:color="auto" w:fill="DFD8E8"/>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7,95</w:t>
            </w:r>
          </w:p>
        </w:tc>
      </w:tr>
      <w:tr w:rsidR="00CB7D6C" w:rsidRPr="002F596F" w:rsidTr="005D1144">
        <w:trPr>
          <w:trHeight w:val="510"/>
        </w:trPr>
        <w:tc>
          <w:tcPr>
            <w:tcW w:w="1961"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CB7D6C" w:rsidRPr="002F596F" w:rsidRDefault="00CB7D6C" w:rsidP="009B15D7">
            <w:pPr>
              <w:spacing w:after="0" w:line="240" w:lineRule="auto"/>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bCs/>
                <w:color w:val="FFFFFF"/>
                <w:sz w:val="20"/>
                <w:szCs w:val="20"/>
                <w:lang w:eastAsia="ru-RU"/>
              </w:rPr>
              <w:t xml:space="preserve">Экономия ХВС, </w:t>
            </w:r>
            <w:proofErr w:type="spellStart"/>
            <w:r w:rsidRPr="002F596F">
              <w:rPr>
                <w:rFonts w:ascii="Times New Roman" w:eastAsia="Times New Roman" w:hAnsi="Times New Roman" w:cs="Times New Roman"/>
                <w:b/>
                <w:bCs/>
                <w:color w:val="FFFFFF"/>
                <w:sz w:val="20"/>
                <w:szCs w:val="20"/>
                <w:lang w:eastAsia="ru-RU"/>
              </w:rPr>
              <w:t>тыс.куб.м</w:t>
            </w:r>
            <w:proofErr w:type="spellEnd"/>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66,38</w:t>
            </w: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59,75</w:t>
            </w:r>
          </w:p>
        </w:tc>
        <w:tc>
          <w:tcPr>
            <w:tcW w:w="531"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53,79</w:t>
            </w:r>
          </w:p>
        </w:tc>
        <w:tc>
          <w:tcPr>
            <w:tcW w:w="654"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48,43</w:t>
            </w:r>
          </w:p>
        </w:tc>
        <w:tc>
          <w:tcPr>
            <w:tcW w:w="793"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228,35</w:t>
            </w:r>
          </w:p>
        </w:tc>
      </w:tr>
      <w:tr w:rsidR="00CB7D6C" w:rsidRPr="002F596F" w:rsidTr="005D1144">
        <w:trPr>
          <w:trHeight w:val="630"/>
        </w:trPr>
        <w:tc>
          <w:tcPr>
            <w:tcW w:w="1961" w:type="pct"/>
            <w:tcBorders>
              <w:top w:val="single" w:sz="6" w:space="0" w:color="FFFFFF"/>
              <w:left w:val="single" w:sz="8" w:space="0" w:color="FFFFFF"/>
              <w:bottom w:val="single" w:sz="8" w:space="0" w:color="FFFFFF"/>
              <w:right w:val="single" w:sz="24" w:space="0" w:color="FFFFFF"/>
            </w:tcBorders>
            <w:shd w:val="clear" w:color="auto" w:fill="8064A2"/>
            <w:vAlign w:val="center"/>
          </w:tcPr>
          <w:p w:rsidR="00CB7D6C" w:rsidRPr="002F596F" w:rsidRDefault="00CB7D6C" w:rsidP="009B15D7">
            <w:pPr>
              <w:spacing w:after="0" w:line="240" w:lineRule="auto"/>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bCs/>
                <w:color w:val="FFFFFF"/>
                <w:sz w:val="20"/>
                <w:szCs w:val="20"/>
                <w:lang w:eastAsia="ru-RU"/>
              </w:rPr>
              <w:t xml:space="preserve">Экономия ГВС, </w:t>
            </w:r>
            <w:proofErr w:type="spellStart"/>
            <w:r w:rsidRPr="002F596F">
              <w:rPr>
                <w:rFonts w:ascii="Times New Roman" w:eastAsia="Times New Roman" w:hAnsi="Times New Roman" w:cs="Times New Roman"/>
                <w:b/>
                <w:bCs/>
                <w:color w:val="FFFFFF"/>
                <w:sz w:val="20"/>
                <w:szCs w:val="20"/>
                <w:lang w:eastAsia="ru-RU"/>
              </w:rPr>
              <w:t>тыс.куб.м</w:t>
            </w:r>
            <w:proofErr w:type="spellEnd"/>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14,95</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6,44</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6,25</w:t>
            </w:r>
          </w:p>
        </w:tc>
        <w:tc>
          <w:tcPr>
            <w:tcW w:w="654"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6,06</w:t>
            </w:r>
          </w:p>
        </w:tc>
        <w:tc>
          <w:tcPr>
            <w:tcW w:w="793" w:type="pct"/>
            <w:tcBorders>
              <w:top w:val="single" w:sz="6" w:space="0" w:color="FFFFFF"/>
              <w:left w:val="single" w:sz="6" w:space="0" w:color="FFFFFF"/>
              <w:bottom w:val="single" w:sz="8" w:space="0" w:color="FFFFFF"/>
              <w:right w:val="single" w:sz="8" w:space="0" w:color="FFFFFF"/>
            </w:tcBorders>
            <w:shd w:val="clear" w:color="auto" w:fill="DFD8E8"/>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20"/>
                <w:szCs w:val="20"/>
                <w:lang w:eastAsia="ru-RU"/>
              </w:rPr>
            </w:pPr>
            <w:r w:rsidRPr="002F596F">
              <w:rPr>
                <w:rFonts w:ascii="Times New Roman" w:eastAsia="Times New Roman" w:hAnsi="Times New Roman" w:cs="Times New Roman"/>
                <w:color w:val="000000"/>
                <w:sz w:val="20"/>
                <w:szCs w:val="20"/>
                <w:lang w:eastAsia="ru-RU"/>
              </w:rPr>
              <w:t>33,7</w:t>
            </w:r>
          </w:p>
        </w:tc>
      </w:tr>
    </w:tbl>
    <w:p w:rsidR="00CB7D6C" w:rsidRPr="002F596F" w:rsidRDefault="00CB7D6C" w:rsidP="009B15D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CB7D6C"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снижение бюджетными учреждениями к 2020 году в сопоставимых условиях объема потребляемой воды до 1 484,3 </w:t>
      </w:r>
      <w:proofErr w:type="spellStart"/>
      <w:proofErr w:type="gramStart"/>
      <w:r w:rsidRPr="002F596F">
        <w:rPr>
          <w:rFonts w:ascii="Times New Roman" w:eastAsia="Times New Roman" w:hAnsi="Times New Roman" w:cs="Times New Roman"/>
          <w:sz w:val="24"/>
          <w:szCs w:val="24"/>
          <w:lang w:eastAsia="ru-RU"/>
        </w:rPr>
        <w:t>куб.м</w:t>
      </w:r>
      <w:proofErr w:type="spellEnd"/>
      <w:proofErr w:type="gramEnd"/>
      <w:r w:rsidRPr="002F596F">
        <w:rPr>
          <w:rFonts w:ascii="Times New Roman" w:eastAsia="Times New Roman" w:hAnsi="Times New Roman" w:cs="Times New Roman"/>
          <w:sz w:val="24"/>
          <w:szCs w:val="24"/>
          <w:lang w:eastAsia="ru-RU"/>
        </w:rPr>
        <w:t xml:space="preserve">, тепловой энергии до 842,6 Гкал, электрической энергии до 98,2 </w:t>
      </w:r>
      <w:proofErr w:type="spellStart"/>
      <w:r w:rsidRPr="002F596F">
        <w:rPr>
          <w:rFonts w:ascii="Times New Roman" w:eastAsia="Times New Roman" w:hAnsi="Times New Roman" w:cs="Times New Roman"/>
          <w:sz w:val="24"/>
          <w:szCs w:val="24"/>
          <w:lang w:eastAsia="ru-RU"/>
        </w:rPr>
        <w:t>тыс.кВтч</w:t>
      </w:r>
      <w:proofErr w:type="spellEnd"/>
      <w:r w:rsidRPr="002F596F">
        <w:rPr>
          <w:rFonts w:ascii="Times New Roman" w:eastAsia="Times New Roman" w:hAnsi="Times New Roman" w:cs="Times New Roman"/>
          <w:sz w:val="24"/>
          <w:szCs w:val="24"/>
          <w:lang w:eastAsia="ru-RU"/>
        </w:rPr>
        <w:t xml:space="preserve">.  </w:t>
      </w:r>
    </w:p>
    <w:p w:rsidR="00CB7D6C"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CB7D6C" w:rsidRPr="002F596F" w:rsidRDefault="00CB7D6C"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Показатели </w:t>
      </w:r>
      <w:proofErr w:type="spellStart"/>
      <w:r w:rsidRPr="002F596F">
        <w:rPr>
          <w:rFonts w:ascii="Times New Roman" w:eastAsia="Times New Roman" w:hAnsi="Times New Roman" w:cs="Times New Roman"/>
          <w:sz w:val="24"/>
          <w:szCs w:val="24"/>
          <w:lang w:eastAsia="ru-RU"/>
        </w:rPr>
        <w:t>энергоэффективности</w:t>
      </w:r>
      <w:proofErr w:type="spellEnd"/>
      <w:r w:rsidRPr="002F596F">
        <w:rPr>
          <w:rFonts w:ascii="Times New Roman" w:eastAsia="Times New Roman" w:hAnsi="Times New Roman" w:cs="Times New Roman"/>
          <w:sz w:val="24"/>
          <w:szCs w:val="24"/>
          <w:lang w:eastAsia="ru-RU"/>
        </w:rPr>
        <w:t xml:space="preserve"> Программы:</w:t>
      </w:r>
    </w:p>
    <w:tbl>
      <w:tblPr>
        <w:tblW w:w="333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255"/>
        <w:gridCol w:w="1117"/>
        <w:gridCol w:w="1114"/>
        <w:gridCol w:w="1114"/>
        <w:gridCol w:w="1113"/>
      </w:tblGrid>
      <w:tr w:rsidR="00CB7D6C" w:rsidRPr="002F596F" w:rsidTr="005D1144">
        <w:trPr>
          <w:trHeight w:val="345"/>
        </w:trPr>
        <w:tc>
          <w:tcPr>
            <w:tcW w:w="1670" w:type="pct"/>
            <w:vMerge w:val="restart"/>
            <w:tcBorders>
              <w:top w:val="single" w:sz="8" w:space="0" w:color="FFFFFF"/>
              <w:left w:val="single" w:sz="8" w:space="0" w:color="FFFFFF"/>
              <w:right w:val="single" w:sz="8" w:space="0" w:color="FFFFFF"/>
            </w:tcBorders>
            <w:shd w:val="clear" w:color="auto" w:fill="9BBB59"/>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p>
        </w:tc>
        <w:tc>
          <w:tcPr>
            <w:tcW w:w="834" w:type="pct"/>
            <w:vMerge w:val="restart"/>
            <w:tcBorders>
              <w:top w:val="single" w:sz="8" w:space="0" w:color="FFFFFF"/>
              <w:left w:val="single" w:sz="8" w:space="0" w:color="FFFFFF"/>
              <w:right w:val="single" w:sz="8" w:space="0" w:color="FFFFFF"/>
            </w:tcBorders>
            <w:shd w:val="clear" w:color="auto" w:fill="9BBB59"/>
            <w:noWrap/>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color w:val="FFFFFF"/>
                <w:sz w:val="20"/>
                <w:szCs w:val="20"/>
                <w:lang w:eastAsia="ru-RU"/>
              </w:rPr>
              <w:t>2017</w:t>
            </w:r>
          </w:p>
        </w:tc>
        <w:tc>
          <w:tcPr>
            <w:tcW w:w="832" w:type="pct"/>
            <w:vMerge w:val="restart"/>
            <w:tcBorders>
              <w:top w:val="single" w:sz="8" w:space="0" w:color="FFFFFF"/>
              <w:left w:val="single" w:sz="8" w:space="0" w:color="FFFFFF"/>
              <w:right w:val="single" w:sz="8" w:space="0" w:color="FFFFFF"/>
            </w:tcBorders>
            <w:shd w:val="clear" w:color="auto" w:fill="9BBB59"/>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color w:val="FFFFFF"/>
                <w:sz w:val="20"/>
                <w:szCs w:val="20"/>
                <w:lang w:eastAsia="ru-RU"/>
              </w:rPr>
              <w:t>2018</w:t>
            </w:r>
          </w:p>
        </w:tc>
        <w:tc>
          <w:tcPr>
            <w:tcW w:w="832" w:type="pct"/>
            <w:vMerge w:val="restart"/>
            <w:tcBorders>
              <w:top w:val="single" w:sz="8" w:space="0" w:color="FFFFFF"/>
              <w:left w:val="single" w:sz="8" w:space="0" w:color="FFFFFF"/>
              <w:right w:val="single" w:sz="8" w:space="0" w:color="FFFFFF"/>
            </w:tcBorders>
            <w:shd w:val="clear" w:color="auto" w:fill="9BBB59"/>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color w:val="FFFFFF"/>
                <w:sz w:val="20"/>
                <w:szCs w:val="20"/>
                <w:lang w:eastAsia="ru-RU"/>
              </w:rPr>
              <w:t>2019</w:t>
            </w:r>
          </w:p>
        </w:tc>
        <w:tc>
          <w:tcPr>
            <w:tcW w:w="831" w:type="pct"/>
            <w:vMerge w:val="restart"/>
            <w:tcBorders>
              <w:top w:val="single" w:sz="8" w:space="0" w:color="FFFFFF"/>
              <w:left w:val="single" w:sz="8" w:space="0" w:color="FFFFFF"/>
              <w:right w:val="single" w:sz="8" w:space="0" w:color="FFFFFF"/>
            </w:tcBorders>
            <w:shd w:val="clear" w:color="auto" w:fill="9BBB59"/>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color w:val="FFFFFF"/>
                <w:sz w:val="20"/>
                <w:szCs w:val="20"/>
                <w:lang w:eastAsia="ru-RU"/>
              </w:rPr>
              <w:t>2020</w:t>
            </w:r>
          </w:p>
        </w:tc>
      </w:tr>
      <w:tr w:rsidR="00CB7D6C" w:rsidRPr="002F596F" w:rsidTr="005D1144">
        <w:trPr>
          <w:trHeight w:val="345"/>
        </w:trPr>
        <w:tc>
          <w:tcPr>
            <w:tcW w:w="1670" w:type="pct"/>
            <w:vMerge/>
            <w:tcBorders>
              <w:left w:val="single" w:sz="8" w:space="0" w:color="FFFFFF"/>
              <w:bottom w:val="single" w:sz="24" w:space="0" w:color="FFFFFF"/>
              <w:right w:val="single" w:sz="8" w:space="0" w:color="FFFFFF"/>
            </w:tcBorders>
            <w:shd w:val="clear" w:color="auto" w:fill="9BBB59"/>
            <w:vAlign w:val="center"/>
          </w:tcPr>
          <w:p w:rsidR="00CB7D6C" w:rsidRPr="002F596F" w:rsidRDefault="00CB7D6C" w:rsidP="009B15D7">
            <w:pPr>
              <w:spacing w:after="0" w:line="240" w:lineRule="auto"/>
              <w:jc w:val="center"/>
              <w:rPr>
                <w:rFonts w:ascii="Times New Roman" w:eastAsia="Times New Roman" w:hAnsi="Times New Roman" w:cs="Times New Roman"/>
                <w:b/>
                <w:bCs/>
                <w:color w:val="FFFFFF"/>
                <w:sz w:val="20"/>
                <w:szCs w:val="20"/>
                <w:lang w:eastAsia="ru-RU"/>
              </w:rPr>
            </w:pPr>
          </w:p>
        </w:tc>
        <w:tc>
          <w:tcPr>
            <w:tcW w:w="834" w:type="pct"/>
            <w:vMerge/>
            <w:tcBorders>
              <w:left w:val="single" w:sz="8" w:space="0" w:color="FFFFFF"/>
              <w:bottom w:val="single" w:sz="24" w:space="0" w:color="FFFFFF"/>
              <w:right w:val="single" w:sz="8" w:space="0" w:color="FFFFFF"/>
            </w:tcBorders>
            <w:shd w:val="clear" w:color="auto" w:fill="9BBB59"/>
            <w:noWrap/>
            <w:vAlign w:val="center"/>
          </w:tcPr>
          <w:p w:rsidR="00CB7D6C" w:rsidRPr="002F596F" w:rsidRDefault="00CB7D6C" w:rsidP="009B15D7">
            <w:pPr>
              <w:spacing w:after="0" w:line="240" w:lineRule="auto"/>
              <w:jc w:val="center"/>
              <w:rPr>
                <w:rFonts w:ascii="Times New Roman" w:eastAsia="Times New Roman" w:hAnsi="Times New Roman" w:cs="Times New Roman"/>
                <w:b/>
                <w:color w:val="FFFFFF"/>
                <w:sz w:val="20"/>
                <w:szCs w:val="20"/>
                <w:lang w:eastAsia="ru-RU"/>
              </w:rPr>
            </w:pPr>
          </w:p>
        </w:tc>
        <w:tc>
          <w:tcPr>
            <w:tcW w:w="832" w:type="pct"/>
            <w:vMerge/>
            <w:tcBorders>
              <w:left w:val="single" w:sz="8" w:space="0" w:color="FFFFFF"/>
              <w:bottom w:val="single" w:sz="24" w:space="0" w:color="FFFFFF"/>
              <w:right w:val="single" w:sz="8" w:space="0" w:color="FFFFFF"/>
            </w:tcBorders>
            <w:shd w:val="clear" w:color="auto" w:fill="9BBB59"/>
            <w:vAlign w:val="center"/>
          </w:tcPr>
          <w:p w:rsidR="00CB7D6C" w:rsidRPr="002F596F" w:rsidRDefault="00CB7D6C" w:rsidP="009B15D7">
            <w:pPr>
              <w:spacing w:after="0" w:line="240" w:lineRule="auto"/>
              <w:jc w:val="center"/>
              <w:rPr>
                <w:rFonts w:ascii="Times New Roman" w:eastAsia="Times New Roman" w:hAnsi="Times New Roman" w:cs="Times New Roman"/>
                <w:b/>
                <w:color w:val="FFFFFF"/>
                <w:sz w:val="20"/>
                <w:szCs w:val="20"/>
                <w:lang w:eastAsia="ru-RU"/>
              </w:rPr>
            </w:pPr>
          </w:p>
        </w:tc>
        <w:tc>
          <w:tcPr>
            <w:tcW w:w="832" w:type="pct"/>
            <w:vMerge/>
            <w:tcBorders>
              <w:left w:val="single" w:sz="8" w:space="0" w:color="FFFFFF"/>
              <w:bottom w:val="single" w:sz="24" w:space="0" w:color="FFFFFF"/>
              <w:right w:val="single" w:sz="8" w:space="0" w:color="FFFFFF"/>
            </w:tcBorders>
            <w:shd w:val="clear" w:color="auto" w:fill="9BBB59"/>
            <w:vAlign w:val="center"/>
          </w:tcPr>
          <w:p w:rsidR="00CB7D6C" w:rsidRPr="002F596F" w:rsidRDefault="00CB7D6C" w:rsidP="009B15D7">
            <w:pPr>
              <w:spacing w:after="0" w:line="240" w:lineRule="auto"/>
              <w:jc w:val="center"/>
              <w:rPr>
                <w:rFonts w:ascii="Times New Roman" w:eastAsia="Times New Roman" w:hAnsi="Times New Roman" w:cs="Times New Roman"/>
                <w:b/>
                <w:color w:val="FFFFFF"/>
                <w:sz w:val="20"/>
                <w:szCs w:val="20"/>
                <w:lang w:eastAsia="ru-RU"/>
              </w:rPr>
            </w:pPr>
          </w:p>
        </w:tc>
        <w:tc>
          <w:tcPr>
            <w:tcW w:w="831" w:type="pct"/>
            <w:vMerge/>
            <w:tcBorders>
              <w:left w:val="single" w:sz="8" w:space="0" w:color="FFFFFF"/>
              <w:bottom w:val="single" w:sz="24" w:space="0" w:color="FFFFFF"/>
              <w:right w:val="single" w:sz="8" w:space="0" w:color="FFFFFF"/>
            </w:tcBorders>
            <w:shd w:val="clear" w:color="auto" w:fill="9BBB59"/>
            <w:vAlign w:val="center"/>
          </w:tcPr>
          <w:p w:rsidR="00CB7D6C" w:rsidRPr="002F596F" w:rsidRDefault="00CB7D6C" w:rsidP="009B15D7">
            <w:pPr>
              <w:spacing w:after="0" w:line="240" w:lineRule="auto"/>
              <w:jc w:val="center"/>
              <w:rPr>
                <w:rFonts w:ascii="Times New Roman" w:eastAsia="Times New Roman" w:hAnsi="Times New Roman" w:cs="Times New Roman"/>
                <w:b/>
                <w:color w:val="FFFFFF"/>
                <w:sz w:val="20"/>
                <w:szCs w:val="20"/>
                <w:lang w:eastAsia="ru-RU"/>
              </w:rPr>
            </w:pPr>
          </w:p>
        </w:tc>
      </w:tr>
      <w:tr w:rsidR="00CB7D6C" w:rsidRPr="002F596F" w:rsidTr="005D1144">
        <w:trPr>
          <w:trHeight w:val="630"/>
        </w:trPr>
        <w:tc>
          <w:tcPr>
            <w:tcW w:w="1670" w:type="pct"/>
            <w:tcBorders>
              <w:top w:val="single" w:sz="8" w:space="0" w:color="FFFFFF"/>
              <w:left w:val="single" w:sz="8" w:space="0" w:color="FFFFFF"/>
              <w:bottom w:val="single" w:sz="6" w:space="0" w:color="FFFFFF"/>
              <w:right w:val="single" w:sz="24" w:space="0" w:color="FFFFFF"/>
            </w:tcBorders>
            <w:shd w:val="clear" w:color="auto" w:fill="9BBB59"/>
          </w:tcPr>
          <w:p w:rsidR="00CB7D6C" w:rsidRPr="002F596F" w:rsidRDefault="00CB7D6C" w:rsidP="009B15D7">
            <w:pPr>
              <w:spacing w:after="0" w:line="240" w:lineRule="auto"/>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bCs/>
                <w:color w:val="FFFFFF"/>
                <w:sz w:val="20"/>
                <w:szCs w:val="20"/>
                <w:lang w:eastAsia="ru-RU"/>
              </w:rPr>
              <w:t xml:space="preserve">Уд. расход топлива на выработку тепловой энергии,    кг </w:t>
            </w:r>
            <w:proofErr w:type="spellStart"/>
            <w:r w:rsidRPr="002F596F">
              <w:rPr>
                <w:rFonts w:ascii="Times New Roman" w:eastAsia="Times New Roman" w:hAnsi="Times New Roman" w:cs="Times New Roman"/>
                <w:b/>
                <w:bCs/>
                <w:color w:val="FFFFFF"/>
                <w:sz w:val="20"/>
                <w:szCs w:val="20"/>
                <w:lang w:eastAsia="ru-RU"/>
              </w:rPr>
              <w:t>у.т</w:t>
            </w:r>
            <w:proofErr w:type="spellEnd"/>
            <w:r w:rsidRPr="002F596F">
              <w:rPr>
                <w:rFonts w:ascii="Times New Roman" w:eastAsia="Times New Roman" w:hAnsi="Times New Roman" w:cs="Times New Roman"/>
                <w:b/>
                <w:bCs/>
                <w:color w:val="FFFFFF"/>
                <w:sz w:val="20"/>
                <w:szCs w:val="20"/>
                <w:lang w:eastAsia="ru-RU"/>
              </w:rPr>
              <w:t>./Гкал</w:t>
            </w:r>
          </w:p>
        </w:tc>
        <w:tc>
          <w:tcPr>
            <w:tcW w:w="834"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0,180</w:t>
            </w:r>
          </w:p>
        </w:tc>
        <w:tc>
          <w:tcPr>
            <w:tcW w:w="832"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0,185</w:t>
            </w:r>
          </w:p>
        </w:tc>
        <w:tc>
          <w:tcPr>
            <w:tcW w:w="832"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0,191</w:t>
            </w:r>
          </w:p>
        </w:tc>
        <w:tc>
          <w:tcPr>
            <w:tcW w:w="831"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0,197</w:t>
            </w:r>
          </w:p>
        </w:tc>
      </w:tr>
      <w:tr w:rsidR="00CB7D6C" w:rsidRPr="002F596F" w:rsidTr="005D1144">
        <w:trPr>
          <w:trHeight w:val="699"/>
        </w:trPr>
        <w:tc>
          <w:tcPr>
            <w:tcW w:w="1670" w:type="pct"/>
            <w:tcBorders>
              <w:top w:val="single" w:sz="6" w:space="0" w:color="FFFFFF"/>
              <w:left w:val="single" w:sz="8" w:space="0" w:color="FFFFFF"/>
              <w:bottom w:val="single" w:sz="6" w:space="0" w:color="FFFFFF"/>
              <w:right w:val="single" w:sz="24" w:space="0" w:color="FFFFFF"/>
            </w:tcBorders>
            <w:shd w:val="clear" w:color="auto" w:fill="9BBB59"/>
          </w:tcPr>
          <w:p w:rsidR="00CB7D6C" w:rsidRPr="002F596F" w:rsidRDefault="00CB7D6C" w:rsidP="009B15D7">
            <w:pPr>
              <w:spacing w:after="0" w:line="240" w:lineRule="auto"/>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bCs/>
                <w:color w:val="FFFFFF"/>
                <w:sz w:val="20"/>
                <w:szCs w:val="20"/>
                <w:lang w:eastAsia="ru-RU"/>
              </w:rPr>
              <w:t>Уд. расход тепла на отопление жилых домов, Гкал/кв. м в год</w:t>
            </w:r>
          </w:p>
        </w:tc>
        <w:tc>
          <w:tcPr>
            <w:tcW w:w="834"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0,247</w:t>
            </w:r>
          </w:p>
        </w:tc>
        <w:tc>
          <w:tcPr>
            <w:tcW w:w="832"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0,24</w:t>
            </w:r>
          </w:p>
        </w:tc>
        <w:tc>
          <w:tcPr>
            <w:tcW w:w="832" w:type="pct"/>
            <w:tcBorders>
              <w:top w:val="single" w:sz="6" w:space="0" w:color="FFFFFF"/>
              <w:left w:val="single" w:sz="6" w:space="0" w:color="FFFFFF"/>
              <w:bottom w:val="single" w:sz="6" w:space="0" w:color="FFFFFF"/>
              <w:right w:val="single" w:sz="6" w:space="0" w:color="FFFFFF"/>
            </w:tcBorders>
            <w:shd w:val="clear" w:color="auto" w:fill="E6EED5"/>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0,232</w:t>
            </w:r>
          </w:p>
        </w:tc>
        <w:tc>
          <w:tcPr>
            <w:tcW w:w="831" w:type="pct"/>
            <w:tcBorders>
              <w:top w:val="single" w:sz="6" w:space="0" w:color="FFFFFF"/>
              <w:left w:val="single" w:sz="6" w:space="0" w:color="FFFFFF"/>
              <w:bottom w:val="single" w:sz="6" w:space="0" w:color="FFFFFF"/>
              <w:right w:val="single" w:sz="8" w:space="0" w:color="FFFFFF"/>
            </w:tcBorders>
            <w:shd w:val="clear" w:color="auto" w:fill="E6EED5"/>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0,225</w:t>
            </w:r>
          </w:p>
        </w:tc>
      </w:tr>
      <w:tr w:rsidR="00CB7D6C" w:rsidRPr="002F596F" w:rsidTr="005D1144">
        <w:trPr>
          <w:trHeight w:val="992"/>
        </w:trPr>
        <w:tc>
          <w:tcPr>
            <w:tcW w:w="1670" w:type="pct"/>
            <w:tcBorders>
              <w:top w:val="single" w:sz="8" w:space="0" w:color="FFFFFF"/>
              <w:left w:val="single" w:sz="8" w:space="0" w:color="FFFFFF"/>
              <w:bottom w:val="single" w:sz="8" w:space="0" w:color="FFFFFF"/>
              <w:right w:val="single" w:sz="24" w:space="0" w:color="FFFFFF"/>
            </w:tcBorders>
            <w:shd w:val="clear" w:color="auto" w:fill="9BBB59"/>
          </w:tcPr>
          <w:p w:rsidR="00CB7D6C" w:rsidRPr="002F596F" w:rsidRDefault="00CB7D6C" w:rsidP="009B15D7">
            <w:pPr>
              <w:spacing w:after="0" w:line="240" w:lineRule="auto"/>
              <w:rPr>
                <w:rFonts w:ascii="Times New Roman" w:eastAsia="Times New Roman" w:hAnsi="Times New Roman" w:cs="Times New Roman"/>
                <w:b/>
                <w:bCs/>
                <w:color w:val="FFFFFF"/>
                <w:sz w:val="20"/>
                <w:szCs w:val="20"/>
                <w:lang w:eastAsia="ru-RU"/>
              </w:rPr>
            </w:pPr>
            <w:r w:rsidRPr="002F596F">
              <w:rPr>
                <w:rFonts w:ascii="Times New Roman" w:eastAsia="Times New Roman" w:hAnsi="Times New Roman" w:cs="Times New Roman"/>
                <w:b/>
                <w:bCs/>
                <w:color w:val="FFFFFF"/>
                <w:sz w:val="20"/>
                <w:szCs w:val="20"/>
                <w:lang w:eastAsia="ru-RU"/>
              </w:rPr>
              <w:t xml:space="preserve">Уд. расход тепла на отопление  </w:t>
            </w:r>
            <w:proofErr w:type="spellStart"/>
            <w:r w:rsidRPr="002F596F">
              <w:rPr>
                <w:rFonts w:ascii="Times New Roman" w:eastAsia="Times New Roman" w:hAnsi="Times New Roman" w:cs="Times New Roman"/>
                <w:b/>
                <w:bCs/>
                <w:color w:val="FFFFFF"/>
                <w:sz w:val="20"/>
                <w:szCs w:val="20"/>
                <w:lang w:eastAsia="ru-RU"/>
              </w:rPr>
              <w:t>бюджетныхуреждений</w:t>
            </w:r>
            <w:proofErr w:type="spellEnd"/>
            <w:r w:rsidRPr="002F596F">
              <w:rPr>
                <w:rFonts w:ascii="Times New Roman" w:eastAsia="Times New Roman" w:hAnsi="Times New Roman" w:cs="Times New Roman"/>
                <w:b/>
                <w:bCs/>
                <w:color w:val="FFFFFF"/>
                <w:sz w:val="20"/>
                <w:szCs w:val="20"/>
                <w:lang w:eastAsia="ru-RU"/>
              </w:rPr>
              <w:t xml:space="preserve"> Гкал/</w:t>
            </w:r>
            <w:proofErr w:type="spellStart"/>
            <w:r w:rsidRPr="002F596F">
              <w:rPr>
                <w:rFonts w:ascii="Times New Roman" w:eastAsia="Times New Roman" w:hAnsi="Times New Roman" w:cs="Times New Roman"/>
                <w:b/>
                <w:bCs/>
                <w:color w:val="FFFFFF"/>
                <w:sz w:val="20"/>
                <w:szCs w:val="20"/>
                <w:lang w:eastAsia="ru-RU"/>
              </w:rPr>
              <w:t>кв.м</w:t>
            </w:r>
            <w:proofErr w:type="spellEnd"/>
            <w:r w:rsidRPr="002F596F">
              <w:rPr>
                <w:rFonts w:ascii="Times New Roman" w:eastAsia="Times New Roman" w:hAnsi="Times New Roman" w:cs="Times New Roman"/>
                <w:b/>
                <w:bCs/>
                <w:color w:val="FFFFFF"/>
                <w:sz w:val="20"/>
                <w:szCs w:val="20"/>
                <w:lang w:eastAsia="ru-RU"/>
              </w:rPr>
              <w:t xml:space="preserve"> в год</w:t>
            </w:r>
          </w:p>
        </w:tc>
        <w:tc>
          <w:tcPr>
            <w:tcW w:w="834"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0,274</w:t>
            </w:r>
          </w:p>
        </w:tc>
        <w:tc>
          <w:tcPr>
            <w:tcW w:w="832"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0,266</w:t>
            </w:r>
          </w:p>
        </w:tc>
        <w:tc>
          <w:tcPr>
            <w:tcW w:w="832"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0,258</w:t>
            </w:r>
          </w:p>
        </w:tc>
        <w:tc>
          <w:tcPr>
            <w:tcW w:w="831"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CB7D6C" w:rsidRPr="002F596F" w:rsidRDefault="00CB7D6C" w:rsidP="009B15D7">
            <w:pPr>
              <w:spacing w:after="0" w:line="240" w:lineRule="auto"/>
              <w:jc w:val="center"/>
              <w:rPr>
                <w:rFonts w:ascii="Times New Roman" w:eastAsia="Times New Roman" w:hAnsi="Times New Roman" w:cs="Times New Roman"/>
                <w:color w:val="000000"/>
                <w:sz w:val="18"/>
                <w:szCs w:val="18"/>
                <w:lang w:eastAsia="ru-RU"/>
              </w:rPr>
            </w:pPr>
            <w:r w:rsidRPr="002F596F">
              <w:rPr>
                <w:rFonts w:ascii="Times New Roman" w:eastAsia="Times New Roman" w:hAnsi="Times New Roman" w:cs="Times New Roman"/>
                <w:color w:val="000000"/>
                <w:sz w:val="18"/>
                <w:szCs w:val="18"/>
                <w:lang w:eastAsia="ru-RU"/>
              </w:rPr>
              <w:t>0,25</w:t>
            </w:r>
          </w:p>
        </w:tc>
      </w:tr>
    </w:tbl>
    <w:p w:rsidR="00CB7D6C" w:rsidRPr="002F596F" w:rsidRDefault="00CB7D6C" w:rsidP="009B15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86201" w:rsidRPr="002F596F" w:rsidRDefault="00686201" w:rsidP="009B15D7">
      <w:pPr>
        <w:widowControl w:val="0"/>
        <w:autoSpaceDE w:val="0"/>
        <w:autoSpaceDN w:val="0"/>
        <w:spacing w:after="0" w:line="240" w:lineRule="auto"/>
        <w:rPr>
          <w:rFonts w:ascii="Arial" w:eastAsia="Arial" w:hAnsi="Arial" w:cs="Arial"/>
          <w:sz w:val="16"/>
          <w:szCs w:val="19"/>
          <w:lang w:val="en-US"/>
        </w:rPr>
      </w:pP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Несмотря на достигнутые положительные результаты, остается ряд не решенных проблем, который предполагается решить в рамках Программы, в том числе:</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внедрение современных средств учета электрической энергии, тепловой энергии и холодного и горячего водоснабжения;</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перекладку (реконструкция) электрических сетей для снижения потерь электрической энергии в зданиях, строениях, сооружениях;</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закупку энергопотребляющего оборудования высоких классов энергетической эффективности;</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повышение энергетической эффективности систем освещения зданий;</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повышение тепловой защиты зданий;</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проведение энергетического обследования многоквартирных домов, которые позволят выявить места и очаги потерь энергоресурсов, выработать комплекс мер по энергосбережению;</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утепление многоквартирных домов и площади мест общего пользования в многоквартирных домах;</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теплоизоляцию трубопроводов и оборудования, разводящих трубопроводов отопления и горячего водоснабжения в многоквартирных домах;</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техническое перевооружение энергетических объектов, которое позволит, помимо улучшения технико-экономических показателей и снижения потерь тепловой и электрической энергии, повысить надежность энергоснабжения потребителей, уменьшить затраты на аварийные и текущие ремонты оборудования;</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подготовку и оформление энергетических паспортов для многоквартирных жилых домов;</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а также комплекс мероприятий, направленный на энергосбережение и повышение энергетической эффективности систем коммунальной инфраструктуры.</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Таким образом, проблема энергосбережения носит многоцелевой и межотраслевой характер, затрагивает интересы всех сфер экономики и социальной сферы, может быть эффективно решена только программно-целевым методом. Использование программно-целевого метода позволит сконцентрировать в рамках Программы имеющиеся муниципальные ресурсы и внебюджетные инвестиции для решения ключевых проблем в сфере энергоснабжения </w:t>
      </w:r>
      <w:r w:rsidR="00CB7D6C" w:rsidRPr="002F596F">
        <w:rPr>
          <w:rFonts w:ascii="Times New Roman" w:eastAsia="Times New Roman" w:hAnsi="Times New Roman" w:cs="Times New Roman"/>
          <w:sz w:val="24"/>
          <w:szCs w:val="24"/>
          <w:lang w:eastAsia="ru-RU"/>
        </w:rPr>
        <w:t>Городского округа «</w:t>
      </w:r>
      <w:proofErr w:type="spellStart"/>
      <w:r w:rsidR="00CB7D6C" w:rsidRPr="002F596F">
        <w:rPr>
          <w:rFonts w:ascii="Times New Roman" w:eastAsia="Times New Roman" w:hAnsi="Times New Roman" w:cs="Times New Roman"/>
          <w:sz w:val="24"/>
          <w:szCs w:val="24"/>
          <w:lang w:eastAsia="ru-RU"/>
        </w:rPr>
        <w:t>Жатай</w:t>
      </w:r>
      <w:proofErr w:type="spellEnd"/>
      <w:r w:rsidR="00CB7D6C"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 Основные преимущества программно-целевого метода заключаются в том, что он позволяет обеспечить консолидацию и целевое использование финансовых ресурсов, необходимых для реализации Программы.</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Мероприятия Программы разработаны на основе всестороннего анализа ситуации и перспектив развития систем тепло-, электро- и водоснабжения </w:t>
      </w:r>
      <w:r w:rsidR="00CB7D6C" w:rsidRPr="002F596F">
        <w:rPr>
          <w:rFonts w:ascii="Times New Roman" w:eastAsia="Times New Roman" w:hAnsi="Times New Roman" w:cs="Times New Roman"/>
          <w:sz w:val="24"/>
          <w:szCs w:val="24"/>
          <w:lang w:eastAsia="ru-RU"/>
        </w:rPr>
        <w:t>городского округа</w:t>
      </w:r>
      <w:r w:rsidRPr="002F596F">
        <w:rPr>
          <w:rFonts w:ascii="Times New Roman" w:eastAsia="Times New Roman" w:hAnsi="Times New Roman" w:cs="Times New Roman"/>
          <w:sz w:val="24"/>
          <w:szCs w:val="24"/>
          <w:lang w:eastAsia="ru-RU"/>
        </w:rPr>
        <w:t>. В рамках Программы определены показатели, которые позволяют ежегодно оценивать результаты реализации мероприятий.</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Комплексный подход к энергосбережению и повышению энергетической эффективности позволит создать условия для повышения уровня жизни населения, роста экономического потенциала города, экологической безопасности территории, повышения эффективности функционирования инженерных систем жилищно-коммунального хозяйства.</w:t>
      </w:r>
    </w:p>
    <w:p w:rsidR="00CB7D6C" w:rsidRPr="002F596F" w:rsidRDefault="00CB7D6C" w:rsidP="009B15D7">
      <w:pPr>
        <w:widowControl w:val="0"/>
        <w:autoSpaceDE w:val="0"/>
        <w:autoSpaceDN w:val="0"/>
        <w:spacing w:after="0" w:line="240" w:lineRule="auto"/>
        <w:ind w:left="119" w:right="436" w:firstLine="381"/>
        <w:jc w:val="both"/>
        <w:rPr>
          <w:rFonts w:ascii="Times New Roman" w:eastAsia="Arial" w:hAnsi="Times New Roman" w:cs="Times New Roman"/>
          <w:sz w:val="24"/>
          <w:szCs w:val="24"/>
        </w:rPr>
      </w:pPr>
    </w:p>
    <w:p w:rsidR="00686201" w:rsidRPr="002F596F" w:rsidRDefault="00686201" w:rsidP="009B15D7">
      <w:pPr>
        <w:widowControl w:val="0"/>
        <w:autoSpaceDE w:val="0"/>
        <w:autoSpaceDN w:val="0"/>
        <w:spacing w:after="0" w:line="240" w:lineRule="auto"/>
        <w:ind w:left="119" w:right="436" w:firstLine="381"/>
        <w:jc w:val="center"/>
        <w:rPr>
          <w:rFonts w:ascii="Arial" w:eastAsia="Arial" w:hAnsi="Arial" w:cs="Arial"/>
          <w:sz w:val="19"/>
          <w:szCs w:val="19"/>
        </w:rPr>
      </w:pPr>
    </w:p>
    <w:p w:rsidR="00686201" w:rsidRPr="002F596F" w:rsidRDefault="007A650B" w:rsidP="00023A6D">
      <w:pPr>
        <w:widowControl w:val="0"/>
        <w:tabs>
          <w:tab w:val="left" w:pos="709"/>
        </w:tabs>
        <w:autoSpaceDE w:val="0"/>
        <w:autoSpaceDN w:val="0"/>
        <w:spacing w:after="0" w:line="240" w:lineRule="auto"/>
        <w:ind w:left="851" w:right="1374" w:hanging="1353"/>
        <w:jc w:val="center"/>
        <w:outlineLvl w:val="0"/>
        <w:rPr>
          <w:rFonts w:ascii="Times New Roman" w:eastAsia="Arial" w:hAnsi="Times New Roman" w:cs="Times New Roman"/>
          <w:b/>
          <w:bCs/>
          <w:sz w:val="24"/>
          <w:szCs w:val="24"/>
        </w:rPr>
      </w:pPr>
      <w:r w:rsidRPr="002F596F">
        <w:rPr>
          <w:rFonts w:ascii="Times New Roman" w:eastAsia="Arial" w:hAnsi="Times New Roman" w:cs="Times New Roman"/>
          <w:b/>
          <w:bCs/>
          <w:sz w:val="24"/>
          <w:szCs w:val="24"/>
        </w:rPr>
        <w:t>§ I</w:t>
      </w:r>
      <w:r w:rsidRPr="002F596F">
        <w:rPr>
          <w:rFonts w:ascii="Times New Roman" w:eastAsia="Arial" w:hAnsi="Times New Roman" w:cs="Times New Roman"/>
          <w:b/>
          <w:bCs/>
          <w:sz w:val="24"/>
          <w:szCs w:val="24"/>
          <w:lang w:val="en-US"/>
        </w:rPr>
        <w:t>I</w:t>
      </w:r>
      <w:r w:rsidRPr="002F596F">
        <w:rPr>
          <w:rFonts w:ascii="Times New Roman" w:eastAsia="Arial" w:hAnsi="Times New Roman" w:cs="Times New Roman"/>
          <w:b/>
          <w:bCs/>
          <w:sz w:val="24"/>
          <w:szCs w:val="24"/>
        </w:rPr>
        <w:t xml:space="preserve">.     </w:t>
      </w:r>
      <w:r w:rsidR="00023A6D" w:rsidRPr="002F596F">
        <w:rPr>
          <w:rFonts w:ascii="Times New Roman" w:eastAsia="Arial" w:hAnsi="Times New Roman" w:cs="Times New Roman"/>
          <w:b/>
          <w:bCs/>
          <w:sz w:val="24"/>
          <w:szCs w:val="24"/>
        </w:rPr>
        <w:t>О</w:t>
      </w:r>
      <w:r w:rsidRPr="002F596F">
        <w:rPr>
          <w:rFonts w:ascii="Times New Roman" w:eastAsia="Arial" w:hAnsi="Times New Roman" w:cs="Times New Roman"/>
          <w:b/>
          <w:bCs/>
          <w:sz w:val="24"/>
          <w:szCs w:val="24"/>
        </w:rPr>
        <w:t>сновные</w:t>
      </w:r>
      <w:r w:rsidR="00023A6D" w:rsidRPr="002F596F">
        <w:rPr>
          <w:rFonts w:ascii="Times New Roman" w:eastAsia="Arial" w:hAnsi="Times New Roman" w:cs="Times New Roman"/>
          <w:b/>
          <w:bCs/>
          <w:sz w:val="24"/>
          <w:szCs w:val="24"/>
        </w:rPr>
        <w:t xml:space="preserve"> </w:t>
      </w:r>
      <w:proofErr w:type="spellStart"/>
      <w:proofErr w:type="gramStart"/>
      <w:r w:rsidRPr="002F596F">
        <w:rPr>
          <w:rFonts w:ascii="Times New Roman" w:eastAsia="Arial" w:hAnsi="Times New Roman" w:cs="Times New Roman"/>
          <w:b/>
          <w:bCs/>
          <w:sz w:val="24"/>
          <w:szCs w:val="24"/>
        </w:rPr>
        <w:t>цели,задачи</w:t>
      </w:r>
      <w:proofErr w:type="spellEnd"/>
      <w:proofErr w:type="gramEnd"/>
      <w:r w:rsidR="00023A6D" w:rsidRPr="002F596F">
        <w:rPr>
          <w:rFonts w:ascii="Times New Roman" w:eastAsia="Arial" w:hAnsi="Times New Roman" w:cs="Times New Roman"/>
          <w:b/>
          <w:bCs/>
          <w:sz w:val="24"/>
          <w:szCs w:val="24"/>
        </w:rPr>
        <w:t xml:space="preserve"> </w:t>
      </w:r>
      <w:r w:rsidRPr="002F596F">
        <w:rPr>
          <w:rFonts w:ascii="Times New Roman" w:eastAsia="Arial" w:hAnsi="Times New Roman" w:cs="Times New Roman"/>
          <w:b/>
          <w:bCs/>
          <w:sz w:val="24"/>
          <w:szCs w:val="24"/>
        </w:rPr>
        <w:t>программы</w:t>
      </w:r>
      <w:r w:rsidR="00023A6D" w:rsidRPr="002F596F">
        <w:rPr>
          <w:rFonts w:ascii="Times New Roman" w:eastAsia="Arial" w:hAnsi="Times New Roman" w:cs="Times New Roman"/>
          <w:b/>
          <w:bCs/>
          <w:sz w:val="24"/>
          <w:szCs w:val="24"/>
        </w:rPr>
        <w:t xml:space="preserve"> </w:t>
      </w:r>
      <w:r w:rsidRPr="002F596F">
        <w:rPr>
          <w:rFonts w:ascii="Times New Roman" w:eastAsia="Arial" w:hAnsi="Times New Roman" w:cs="Times New Roman"/>
          <w:b/>
          <w:bCs/>
          <w:sz w:val="24"/>
          <w:szCs w:val="24"/>
        </w:rPr>
        <w:t>и</w:t>
      </w:r>
      <w:r w:rsidR="00023A6D" w:rsidRPr="002F596F">
        <w:rPr>
          <w:rFonts w:ascii="Times New Roman" w:eastAsia="Arial" w:hAnsi="Times New Roman" w:cs="Times New Roman"/>
          <w:b/>
          <w:bCs/>
          <w:sz w:val="24"/>
          <w:szCs w:val="24"/>
        </w:rPr>
        <w:t xml:space="preserve"> </w:t>
      </w:r>
      <w:r w:rsidRPr="002F596F">
        <w:rPr>
          <w:rFonts w:ascii="Times New Roman" w:eastAsia="Arial" w:hAnsi="Times New Roman" w:cs="Times New Roman"/>
          <w:b/>
          <w:bCs/>
          <w:sz w:val="24"/>
          <w:szCs w:val="24"/>
        </w:rPr>
        <w:t>сроки</w:t>
      </w:r>
      <w:r w:rsidR="00023A6D" w:rsidRPr="002F596F">
        <w:rPr>
          <w:rFonts w:ascii="Times New Roman" w:eastAsia="Arial" w:hAnsi="Times New Roman" w:cs="Times New Roman"/>
          <w:b/>
          <w:bCs/>
          <w:sz w:val="24"/>
          <w:szCs w:val="24"/>
        </w:rPr>
        <w:t xml:space="preserve"> </w:t>
      </w:r>
      <w:r w:rsidRPr="002F596F">
        <w:rPr>
          <w:rFonts w:ascii="Times New Roman" w:eastAsia="Arial" w:hAnsi="Times New Roman" w:cs="Times New Roman"/>
          <w:b/>
          <w:bCs/>
          <w:sz w:val="24"/>
          <w:szCs w:val="24"/>
        </w:rPr>
        <w:t>ее</w:t>
      </w:r>
      <w:r w:rsidR="00023A6D" w:rsidRPr="002F596F">
        <w:rPr>
          <w:rFonts w:ascii="Times New Roman" w:eastAsia="Arial" w:hAnsi="Times New Roman" w:cs="Times New Roman"/>
          <w:b/>
          <w:bCs/>
          <w:sz w:val="24"/>
          <w:szCs w:val="24"/>
        </w:rPr>
        <w:t xml:space="preserve"> </w:t>
      </w:r>
      <w:r w:rsidRPr="002F596F">
        <w:rPr>
          <w:rFonts w:ascii="Times New Roman" w:eastAsia="Arial" w:hAnsi="Times New Roman" w:cs="Times New Roman"/>
          <w:b/>
          <w:bCs/>
          <w:sz w:val="24"/>
          <w:szCs w:val="24"/>
        </w:rPr>
        <w:t>реализации</w:t>
      </w:r>
    </w:p>
    <w:p w:rsidR="00686201" w:rsidRPr="002F596F" w:rsidRDefault="00686201" w:rsidP="009B15D7">
      <w:pPr>
        <w:widowControl w:val="0"/>
        <w:autoSpaceDE w:val="0"/>
        <w:autoSpaceDN w:val="0"/>
        <w:spacing w:after="0" w:line="240" w:lineRule="auto"/>
        <w:rPr>
          <w:rFonts w:ascii="Arial" w:eastAsia="Arial" w:hAnsi="Arial" w:cs="Arial"/>
          <w:b/>
          <w:szCs w:val="19"/>
        </w:rPr>
      </w:pP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Целевая направленность настоящей Программы определяется необходимостью проведения мероприятий по энергосбережению и повышению энергетической эффективности в организациях с участием муниципального образования, жилищного фонда, систем коммунальной инфраструктуры на территории </w:t>
      </w:r>
      <w:r w:rsidR="00BF0A2E" w:rsidRPr="002F596F">
        <w:rPr>
          <w:rFonts w:ascii="Times New Roman" w:eastAsia="Times New Roman" w:hAnsi="Times New Roman" w:cs="Times New Roman"/>
          <w:sz w:val="24"/>
          <w:szCs w:val="24"/>
          <w:lang w:eastAsia="ru-RU"/>
        </w:rPr>
        <w:t>Городского округа «</w:t>
      </w:r>
      <w:proofErr w:type="spellStart"/>
      <w:r w:rsidR="00BF0A2E" w:rsidRPr="002F596F">
        <w:rPr>
          <w:rFonts w:ascii="Times New Roman" w:eastAsia="Times New Roman" w:hAnsi="Times New Roman" w:cs="Times New Roman"/>
          <w:sz w:val="24"/>
          <w:szCs w:val="24"/>
          <w:lang w:eastAsia="ru-RU"/>
        </w:rPr>
        <w:t>Жатай</w:t>
      </w:r>
      <w:proofErr w:type="spellEnd"/>
      <w:r w:rsidR="00BF0A2E"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w:t>
      </w:r>
    </w:p>
    <w:p w:rsidR="00686201" w:rsidRPr="002F596F" w:rsidRDefault="00686201" w:rsidP="009B15D7">
      <w:pPr>
        <w:spacing w:after="0" w:line="240" w:lineRule="auto"/>
        <w:ind w:firstLine="567"/>
        <w:jc w:val="both"/>
        <w:textAlignment w:val="baseline"/>
        <w:rPr>
          <w:rFonts w:ascii="Times New Roman" w:eastAsia="Times New Roman" w:hAnsi="Times New Roman" w:cs="Times New Roman"/>
          <w:sz w:val="24"/>
          <w:szCs w:val="24"/>
          <w:lang w:eastAsia="ru-RU"/>
        </w:rPr>
      </w:pPr>
    </w:p>
    <w:p w:rsidR="00686201" w:rsidRPr="002F596F" w:rsidRDefault="00B6590F" w:rsidP="009B15D7">
      <w:pPr>
        <w:spacing w:after="0" w:line="240" w:lineRule="auto"/>
        <w:ind w:firstLine="567"/>
        <w:jc w:val="both"/>
        <w:textAlignment w:val="baseline"/>
        <w:rPr>
          <w:rFonts w:ascii="Times New Roman" w:eastAsia="Times New Roman" w:hAnsi="Times New Roman" w:cs="Times New Roman"/>
          <w:color w:val="FF0000"/>
          <w:sz w:val="24"/>
          <w:szCs w:val="24"/>
          <w:lang w:eastAsia="ru-RU"/>
        </w:rPr>
      </w:pPr>
      <w:r w:rsidRPr="002F596F">
        <w:rPr>
          <w:rFonts w:ascii="Times New Roman" w:eastAsia="Times New Roman" w:hAnsi="Times New Roman" w:cs="Times New Roman"/>
          <w:sz w:val="24"/>
          <w:szCs w:val="24"/>
          <w:lang w:eastAsia="ru-RU"/>
        </w:rPr>
        <w:t>Целью настоящей Программы являе</w:t>
      </w:r>
      <w:r w:rsidR="00686201" w:rsidRPr="002F596F">
        <w:rPr>
          <w:rFonts w:ascii="Times New Roman" w:eastAsia="Times New Roman" w:hAnsi="Times New Roman" w:cs="Times New Roman"/>
          <w:sz w:val="24"/>
          <w:szCs w:val="24"/>
          <w:lang w:eastAsia="ru-RU"/>
        </w:rPr>
        <w:t>тся</w:t>
      </w:r>
      <w:r w:rsidRPr="002F596F">
        <w:rPr>
          <w:rFonts w:ascii="Times New Roman" w:eastAsia="Times New Roman" w:hAnsi="Times New Roman" w:cs="Times New Roman"/>
          <w:sz w:val="24"/>
          <w:szCs w:val="24"/>
          <w:lang w:eastAsia="ru-RU"/>
        </w:rPr>
        <w:t>:</w:t>
      </w:r>
    </w:p>
    <w:p w:rsidR="00686201" w:rsidRPr="002F596F" w:rsidRDefault="00B6590F" w:rsidP="00B6590F">
      <w:pPr>
        <w:spacing w:after="0" w:line="240" w:lineRule="auto"/>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 Повышение надежности и эффективности использования топливно-энергетических ресурсов и работы топливно-энергетического комплекса</w:t>
      </w:r>
      <w:r w:rsidR="00DD0346">
        <w:rPr>
          <w:rFonts w:ascii="Times New Roman" w:eastAsia="Times New Roman" w:hAnsi="Times New Roman" w:cs="Times New Roman"/>
          <w:sz w:val="24"/>
          <w:szCs w:val="24"/>
          <w:lang w:eastAsia="ru-RU"/>
        </w:rPr>
        <w:t xml:space="preserve"> ГО «</w:t>
      </w:r>
      <w:proofErr w:type="spellStart"/>
      <w:r w:rsidR="00DD0346">
        <w:rPr>
          <w:rFonts w:ascii="Times New Roman" w:eastAsia="Times New Roman" w:hAnsi="Times New Roman" w:cs="Times New Roman"/>
          <w:sz w:val="24"/>
          <w:szCs w:val="24"/>
          <w:lang w:eastAsia="ru-RU"/>
        </w:rPr>
        <w:t>Жатай</w:t>
      </w:r>
      <w:proofErr w:type="spellEnd"/>
      <w:r w:rsidR="00DD0346">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t>.</w:t>
      </w:r>
    </w:p>
    <w:p w:rsidR="00B6590F" w:rsidRPr="002F596F" w:rsidRDefault="00686201" w:rsidP="00B6590F">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Для достижения поставленных целей должны быть решены следующие </w:t>
      </w:r>
      <w:r w:rsidR="00B6590F" w:rsidRPr="002F596F">
        <w:rPr>
          <w:rFonts w:ascii="Times New Roman" w:eastAsia="Times New Roman" w:hAnsi="Times New Roman" w:cs="Times New Roman"/>
          <w:sz w:val="24"/>
          <w:szCs w:val="24"/>
          <w:lang w:eastAsia="ru-RU"/>
        </w:rPr>
        <w:t>задачи:</w:t>
      </w:r>
    </w:p>
    <w:p w:rsidR="00DD0346" w:rsidRDefault="00DD0346" w:rsidP="00DD0346">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1) обеспечение учета объема потребляемых </w:t>
      </w:r>
      <w:r>
        <w:rPr>
          <w:rFonts w:ascii="Times New Roman" w:eastAsia="Times New Roman" w:hAnsi="Times New Roman" w:cs="Times New Roman"/>
          <w:sz w:val="24"/>
          <w:szCs w:val="24"/>
          <w:lang w:eastAsia="ru-RU"/>
        </w:rPr>
        <w:t>энергетических ресурсов;</w:t>
      </w:r>
    </w:p>
    <w:p w:rsidR="00DD0346" w:rsidRPr="002F596F" w:rsidRDefault="00DD0346" w:rsidP="00DD0346">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2) снижение расходов </w:t>
      </w:r>
      <w:proofErr w:type="spellStart"/>
      <w:proofErr w:type="gramStart"/>
      <w:r w:rsidRPr="002F596F">
        <w:rPr>
          <w:rFonts w:ascii="Times New Roman" w:eastAsia="Times New Roman" w:hAnsi="Times New Roman" w:cs="Times New Roman"/>
          <w:sz w:val="24"/>
          <w:szCs w:val="24"/>
          <w:lang w:eastAsia="ru-RU"/>
        </w:rPr>
        <w:t>бюджета,предприятий</w:t>
      </w:r>
      <w:proofErr w:type="spellEnd"/>
      <w:proofErr w:type="gramEnd"/>
      <w:r w:rsidRPr="002F596F">
        <w:rPr>
          <w:rFonts w:ascii="Times New Roman" w:eastAsia="Times New Roman" w:hAnsi="Times New Roman" w:cs="Times New Roman"/>
          <w:sz w:val="24"/>
          <w:szCs w:val="24"/>
          <w:lang w:eastAsia="ru-RU"/>
        </w:rPr>
        <w:t xml:space="preserve">, </w:t>
      </w:r>
      <w:proofErr w:type="spellStart"/>
      <w:r w:rsidRPr="002F596F">
        <w:rPr>
          <w:rFonts w:ascii="Times New Roman" w:eastAsia="Times New Roman" w:hAnsi="Times New Roman" w:cs="Times New Roman"/>
          <w:sz w:val="24"/>
          <w:szCs w:val="24"/>
          <w:lang w:eastAsia="ru-RU"/>
        </w:rPr>
        <w:t>учрежденийГородского</w:t>
      </w:r>
      <w:proofErr w:type="spellEnd"/>
      <w:r w:rsidRPr="002F596F">
        <w:rPr>
          <w:rFonts w:ascii="Times New Roman" w:eastAsia="Times New Roman" w:hAnsi="Times New Roman" w:cs="Times New Roman"/>
          <w:sz w:val="24"/>
          <w:szCs w:val="24"/>
          <w:lang w:eastAsia="ru-RU"/>
        </w:rPr>
        <w:t xml:space="preserve">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на оплату за потребленные энергетические ресурсы;</w:t>
      </w:r>
    </w:p>
    <w:p w:rsidR="00DD0346" w:rsidRDefault="00DD0346" w:rsidP="00DD0346">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 сокращение потерь энергетических р</w:t>
      </w:r>
      <w:r>
        <w:rPr>
          <w:rFonts w:ascii="Times New Roman" w:eastAsia="Times New Roman" w:hAnsi="Times New Roman" w:cs="Times New Roman"/>
          <w:sz w:val="24"/>
          <w:szCs w:val="24"/>
          <w:lang w:eastAsia="ru-RU"/>
        </w:rPr>
        <w:t>есурсов при их транспортировке;</w:t>
      </w:r>
    </w:p>
    <w:p w:rsidR="00114201" w:rsidRPr="002F596F" w:rsidRDefault="00DD0346" w:rsidP="00DD0346">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4) повышение эффективности энергопотребления путем внедрения современных энергосберегающих технологий и оборудования.</w:t>
      </w:r>
    </w:p>
    <w:p w:rsidR="00114201" w:rsidRPr="002F596F" w:rsidRDefault="00114201" w:rsidP="00B6590F">
      <w:pPr>
        <w:spacing w:after="0" w:line="240" w:lineRule="auto"/>
        <w:ind w:firstLine="567"/>
        <w:jc w:val="both"/>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Программа разработана на период </w:t>
      </w:r>
      <w:r w:rsidR="002F596F">
        <w:rPr>
          <w:rFonts w:ascii="Times New Roman" w:eastAsia="Times New Roman" w:hAnsi="Times New Roman" w:cs="Times New Roman"/>
          <w:sz w:val="24"/>
          <w:szCs w:val="24"/>
          <w:lang w:eastAsia="ru-RU"/>
        </w:rPr>
        <w:t>2024-2028</w:t>
      </w:r>
      <w:r w:rsidRPr="002F596F">
        <w:rPr>
          <w:rFonts w:ascii="Times New Roman" w:eastAsia="Times New Roman" w:hAnsi="Times New Roman" w:cs="Times New Roman"/>
          <w:sz w:val="24"/>
          <w:szCs w:val="24"/>
          <w:lang w:eastAsia="ru-RU"/>
        </w:rPr>
        <w:t xml:space="preserve"> годы.</w:t>
      </w:r>
    </w:p>
    <w:p w:rsidR="00023A6D" w:rsidRPr="002F596F" w:rsidRDefault="00023A6D" w:rsidP="00B6590F">
      <w:pPr>
        <w:spacing w:after="0" w:line="240" w:lineRule="auto"/>
        <w:ind w:firstLine="567"/>
        <w:jc w:val="both"/>
        <w:textAlignment w:val="baseline"/>
        <w:rPr>
          <w:rFonts w:ascii="Times New Roman" w:eastAsia="Times New Roman" w:hAnsi="Times New Roman" w:cs="Times New Roman"/>
          <w:sz w:val="24"/>
          <w:szCs w:val="24"/>
          <w:lang w:eastAsia="ru-RU"/>
        </w:rPr>
      </w:pPr>
    </w:p>
    <w:p w:rsidR="00EE2E51" w:rsidRPr="002F596F" w:rsidRDefault="007A650B" w:rsidP="009B15D7">
      <w:pPr>
        <w:widowControl w:val="0"/>
        <w:autoSpaceDE w:val="0"/>
        <w:autoSpaceDN w:val="0"/>
        <w:spacing w:after="0" w:line="240" w:lineRule="auto"/>
        <w:ind w:firstLine="993"/>
        <w:jc w:val="center"/>
        <w:rPr>
          <w:rFonts w:ascii="Times New Roman" w:eastAsia="Arial" w:hAnsi="Times New Roman" w:cs="Times New Roman"/>
          <w:b/>
          <w:sz w:val="24"/>
          <w:szCs w:val="24"/>
        </w:rPr>
      </w:pPr>
      <w:r w:rsidRPr="002F596F">
        <w:rPr>
          <w:rFonts w:ascii="Times New Roman" w:eastAsia="Arial" w:hAnsi="Times New Roman" w:cs="Times New Roman"/>
          <w:b/>
          <w:sz w:val="24"/>
          <w:szCs w:val="24"/>
          <w:lang w:val="en-US"/>
        </w:rPr>
        <w:lastRenderedPageBreak/>
        <w:t>II</w:t>
      </w:r>
      <w:r w:rsidR="00962B07" w:rsidRPr="002F596F">
        <w:rPr>
          <w:rFonts w:ascii="Times New Roman" w:eastAsia="Arial" w:hAnsi="Times New Roman" w:cs="Times New Roman"/>
          <w:b/>
          <w:sz w:val="24"/>
          <w:szCs w:val="24"/>
        </w:rPr>
        <w:t>.</w:t>
      </w:r>
      <w:r w:rsidR="00EE2E51" w:rsidRPr="002F596F">
        <w:rPr>
          <w:rFonts w:ascii="Times New Roman" w:eastAsia="Arial" w:hAnsi="Times New Roman" w:cs="Times New Roman"/>
          <w:b/>
          <w:sz w:val="24"/>
          <w:szCs w:val="24"/>
        </w:rPr>
        <w:tab/>
      </w:r>
      <w:r w:rsidRPr="002F596F">
        <w:rPr>
          <w:rFonts w:ascii="Times New Roman" w:eastAsia="Arial" w:hAnsi="Times New Roman" w:cs="Times New Roman"/>
          <w:b/>
          <w:sz w:val="24"/>
          <w:szCs w:val="24"/>
          <w:lang w:val="en-US"/>
        </w:rPr>
        <w:t>C</w:t>
      </w:r>
      <w:proofErr w:type="spellStart"/>
      <w:r w:rsidRPr="002F596F">
        <w:rPr>
          <w:rFonts w:ascii="Times New Roman" w:eastAsia="Arial" w:hAnsi="Times New Roman" w:cs="Times New Roman"/>
          <w:b/>
          <w:sz w:val="24"/>
          <w:szCs w:val="24"/>
        </w:rPr>
        <w:t>истема</w:t>
      </w:r>
      <w:proofErr w:type="spellEnd"/>
      <w:r w:rsidRPr="002F596F">
        <w:rPr>
          <w:rFonts w:ascii="Times New Roman" w:eastAsia="Arial" w:hAnsi="Times New Roman" w:cs="Times New Roman"/>
          <w:b/>
          <w:sz w:val="24"/>
          <w:szCs w:val="24"/>
        </w:rPr>
        <w:t xml:space="preserve"> целевых индикаторов и ожидаемый социально-экономический эффект от реализации программы</w:t>
      </w:r>
    </w:p>
    <w:p w:rsidR="00EE2E51" w:rsidRPr="002F596F" w:rsidRDefault="00EE2E51" w:rsidP="009B15D7">
      <w:pPr>
        <w:widowControl w:val="0"/>
        <w:autoSpaceDE w:val="0"/>
        <w:autoSpaceDN w:val="0"/>
        <w:spacing w:after="0" w:line="240" w:lineRule="auto"/>
        <w:ind w:firstLine="993"/>
        <w:jc w:val="center"/>
        <w:rPr>
          <w:rFonts w:ascii="Times New Roman" w:eastAsia="Arial" w:hAnsi="Times New Roman" w:cs="Times New Roman"/>
          <w:b/>
          <w:sz w:val="24"/>
          <w:szCs w:val="24"/>
        </w:rPr>
      </w:pPr>
    </w:p>
    <w:p w:rsidR="00EE2E51" w:rsidRPr="002F596F" w:rsidRDefault="00EE2E51" w:rsidP="009B15D7">
      <w:pPr>
        <w:widowControl w:val="0"/>
        <w:autoSpaceDE w:val="0"/>
        <w:autoSpaceDN w:val="0"/>
        <w:spacing w:after="0" w:line="240" w:lineRule="auto"/>
        <w:ind w:firstLine="993"/>
        <w:jc w:val="center"/>
        <w:rPr>
          <w:rFonts w:ascii="Times New Roman" w:eastAsia="Arial" w:hAnsi="Times New Roman" w:cs="Times New Roman"/>
          <w:b/>
          <w:sz w:val="24"/>
          <w:szCs w:val="24"/>
        </w:rPr>
      </w:pPr>
    </w:p>
    <w:p w:rsidR="00EE2E51" w:rsidRPr="002F596F" w:rsidRDefault="00962B07" w:rsidP="009B15D7">
      <w:pPr>
        <w:widowControl w:val="0"/>
        <w:autoSpaceDE w:val="0"/>
        <w:autoSpaceDN w:val="0"/>
        <w:spacing w:after="0" w:line="240" w:lineRule="auto"/>
        <w:ind w:firstLine="993"/>
        <w:jc w:val="center"/>
        <w:rPr>
          <w:rFonts w:ascii="Times New Roman" w:eastAsia="Arial" w:hAnsi="Times New Roman" w:cs="Times New Roman"/>
          <w:b/>
          <w:sz w:val="24"/>
          <w:szCs w:val="24"/>
        </w:rPr>
      </w:pPr>
      <w:r w:rsidRPr="002F596F">
        <w:rPr>
          <w:rFonts w:ascii="Times New Roman" w:eastAsia="Arial" w:hAnsi="Times New Roman" w:cs="Times New Roman"/>
          <w:b/>
          <w:sz w:val="24"/>
          <w:szCs w:val="24"/>
          <w:lang w:val="en-US"/>
        </w:rPr>
        <w:t>II</w:t>
      </w:r>
      <w:r w:rsidRPr="002F596F">
        <w:rPr>
          <w:rFonts w:ascii="Times New Roman" w:eastAsia="Arial" w:hAnsi="Times New Roman" w:cs="Times New Roman"/>
          <w:b/>
          <w:sz w:val="24"/>
          <w:szCs w:val="24"/>
        </w:rPr>
        <w:t xml:space="preserve">.1. </w:t>
      </w:r>
      <w:r w:rsidR="007A650B" w:rsidRPr="002F596F">
        <w:rPr>
          <w:rFonts w:ascii="Times New Roman" w:eastAsia="Arial" w:hAnsi="Times New Roman" w:cs="Times New Roman"/>
          <w:b/>
          <w:sz w:val="24"/>
          <w:szCs w:val="24"/>
        </w:rPr>
        <w:t>Целевые показатели программы</w:t>
      </w:r>
    </w:p>
    <w:p w:rsidR="000E7EB1" w:rsidRPr="002F596F" w:rsidRDefault="000E7EB1" w:rsidP="009B15D7">
      <w:pPr>
        <w:widowControl w:val="0"/>
        <w:autoSpaceDE w:val="0"/>
        <w:autoSpaceDN w:val="0"/>
        <w:spacing w:after="0" w:line="240" w:lineRule="auto"/>
        <w:ind w:firstLine="993"/>
        <w:jc w:val="center"/>
        <w:rPr>
          <w:rFonts w:ascii="Times New Roman" w:eastAsia="Arial" w:hAnsi="Times New Roman" w:cs="Times New Roman"/>
          <w:b/>
          <w:sz w:val="24"/>
          <w:szCs w:val="24"/>
        </w:rPr>
      </w:pPr>
    </w:p>
    <w:p w:rsidR="00686201" w:rsidRPr="002F596F" w:rsidRDefault="00BF0A2E" w:rsidP="009B15D7">
      <w:pPr>
        <w:widowControl w:val="0"/>
        <w:autoSpaceDE w:val="0"/>
        <w:autoSpaceDN w:val="0"/>
        <w:spacing w:after="0" w:line="240" w:lineRule="auto"/>
        <w:ind w:right="440"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Для решения поставленных задач необходимо наличие достоверной информации об объеме производства и потребления </w:t>
      </w:r>
      <w:proofErr w:type="gramStart"/>
      <w:r w:rsidRPr="002F596F">
        <w:rPr>
          <w:rFonts w:ascii="Times New Roman" w:eastAsia="Times New Roman" w:hAnsi="Times New Roman" w:cs="Times New Roman"/>
          <w:sz w:val="24"/>
          <w:szCs w:val="24"/>
          <w:lang w:eastAsia="ru-RU"/>
        </w:rPr>
        <w:t>энергетических  ресурсов</w:t>
      </w:r>
      <w:proofErr w:type="gramEnd"/>
      <w:r w:rsidRPr="002F596F">
        <w:rPr>
          <w:rFonts w:ascii="Times New Roman" w:eastAsia="Times New Roman" w:hAnsi="Times New Roman" w:cs="Times New Roman"/>
          <w:sz w:val="24"/>
          <w:szCs w:val="24"/>
          <w:lang w:eastAsia="ru-RU"/>
        </w:rPr>
        <w:t xml:space="preserve"> и воды, потерь в сетях, проведение работ по энергетическому обследованию объектов коммунальной инфраструктуры, жилищного фонда и бюджетной  сферы с целью определения потенциала энергосбережения на этих объектах. Данная информация отображается в Приложение №</w:t>
      </w:r>
      <w:r w:rsidR="004740A0">
        <w:rPr>
          <w:rFonts w:ascii="Times New Roman" w:eastAsia="Times New Roman" w:hAnsi="Times New Roman" w:cs="Times New Roman"/>
          <w:sz w:val="24"/>
          <w:szCs w:val="24"/>
          <w:lang w:eastAsia="ru-RU"/>
        </w:rPr>
        <w:t>4</w:t>
      </w:r>
      <w:r w:rsidR="007A650B" w:rsidRPr="002F596F">
        <w:rPr>
          <w:rFonts w:ascii="Times New Roman" w:eastAsia="Times New Roman" w:hAnsi="Times New Roman" w:cs="Times New Roman"/>
          <w:sz w:val="24"/>
          <w:szCs w:val="24"/>
          <w:lang w:eastAsia="ru-RU"/>
        </w:rPr>
        <w:t xml:space="preserve">, </w:t>
      </w:r>
      <w:r w:rsidR="004740A0">
        <w:rPr>
          <w:rFonts w:ascii="Times New Roman" w:eastAsia="Times New Roman" w:hAnsi="Times New Roman" w:cs="Times New Roman"/>
          <w:sz w:val="24"/>
          <w:szCs w:val="24"/>
          <w:lang w:eastAsia="ru-RU"/>
        </w:rPr>
        <w:t>4</w:t>
      </w:r>
      <w:r w:rsidR="007A650B" w:rsidRPr="002F596F">
        <w:rPr>
          <w:rFonts w:ascii="Times New Roman" w:eastAsia="Times New Roman" w:hAnsi="Times New Roman" w:cs="Times New Roman"/>
          <w:sz w:val="24"/>
          <w:szCs w:val="24"/>
          <w:lang w:eastAsia="ru-RU"/>
        </w:rPr>
        <w:t>.1</w:t>
      </w:r>
      <w:r w:rsidR="004740A0">
        <w:rPr>
          <w:rFonts w:ascii="Times New Roman" w:eastAsia="Times New Roman" w:hAnsi="Times New Roman" w:cs="Times New Roman"/>
          <w:sz w:val="24"/>
          <w:szCs w:val="24"/>
          <w:lang w:eastAsia="ru-RU"/>
        </w:rPr>
        <w:t>, 4.2</w:t>
      </w:r>
      <w:r w:rsidR="000B1B87" w:rsidRPr="002F596F">
        <w:rPr>
          <w:rFonts w:ascii="Times New Roman" w:eastAsia="Times New Roman" w:hAnsi="Times New Roman" w:cs="Times New Roman"/>
          <w:sz w:val="24"/>
          <w:szCs w:val="24"/>
          <w:lang w:eastAsia="ru-RU"/>
        </w:rPr>
        <w:t xml:space="preserve"> к программе</w:t>
      </w:r>
      <w:r w:rsidRPr="002F596F">
        <w:rPr>
          <w:rFonts w:ascii="Times New Roman" w:eastAsia="Times New Roman" w:hAnsi="Times New Roman" w:cs="Times New Roman"/>
          <w:sz w:val="24"/>
          <w:szCs w:val="24"/>
          <w:lang w:eastAsia="ru-RU"/>
        </w:rPr>
        <w:t>.</w:t>
      </w:r>
    </w:p>
    <w:p w:rsidR="000B1B87" w:rsidRPr="002F596F" w:rsidRDefault="000B1B87" w:rsidP="009B15D7">
      <w:pPr>
        <w:widowControl w:val="0"/>
        <w:tabs>
          <w:tab w:val="left" w:pos="3691"/>
        </w:tabs>
        <w:autoSpaceDE w:val="0"/>
        <w:autoSpaceDN w:val="0"/>
        <w:spacing w:after="0" w:line="240" w:lineRule="auto"/>
        <w:ind w:right="318"/>
        <w:jc w:val="center"/>
        <w:outlineLvl w:val="0"/>
        <w:rPr>
          <w:rFonts w:ascii="Times New Roman" w:eastAsia="Arial" w:hAnsi="Times New Roman" w:cs="Times New Roman"/>
          <w:sz w:val="24"/>
          <w:szCs w:val="24"/>
        </w:rPr>
      </w:pPr>
    </w:p>
    <w:p w:rsidR="00EE2E51" w:rsidRPr="002F596F" w:rsidRDefault="00962B07" w:rsidP="009B15D7">
      <w:pPr>
        <w:widowControl w:val="0"/>
        <w:tabs>
          <w:tab w:val="left" w:pos="3691"/>
        </w:tabs>
        <w:autoSpaceDE w:val="0"/>
        <w:autoSpaceDN w:val="0"/>
        <w:spacing w:after="0" w:line="240" w:lineRule="auto"/>
        <w:ind w:right="318"/>
        <w:jc w:val="center"/>
        <w:outlineLvl w:val="0"/>
        <w:rPr>
          <w:rFonts w:ascii="Times New Roman" w:eastAsia="Calibri" w:hAnsi="Times New Roman" w:cs="Times New Roman"/>
          <w:color w:val="FF0000"/>
          <w:sz w:val="24"/>
          <w:szCs w:val="24"/>
        </w:rPr>
      </w:pPr>
      <w:r w:rsidRPr="002F596F">
        <w:rPr>
          <w:rFonts w:ascii="Times New Roman" w:eastAsia="Arial" w:hAnsi="Times New Roman" w:cs="Times New Roman"/>
          <w:sz w:val="24"/>
          <w:szCs w:val="24"/>
          <w:lang w:val="en-US"/>
        </w:rPr>
        <w:t>II</w:t>
      </w:r>
      <w:r w:rsidRPr="002F596F">
        <w:rPr>
          <w:rFonts w:ascii="Times New Roman" w:eastAsia="Arial" w:hAnsi="Times New Roman" w:cs="Times New Roman"/>
          <w:sz w:val="24"/>
          <w:szCs w:val="24"/>
        </w:rPr>
        <w:t xml:space="preserve">.2. </w:t>
      </w:r>
      <w:r w:rsidR="00F6230F" w:rsidRPr="002F596F">
        <w:rPr>
          <w:rFonts w:ascii="Times New Roman" w:eastAsia="Calibri" w:hAnsi="Times New Roman" w:cs="Times New Roman"/>
          <w:sz w:val="24"/>
          <w:szCs w:val="24"/>
        </w:rPr>
        <w:t>Организация управления программой и контроль за ходом ее реализации</w:t>
      </w:r>
    </w:p>
    <w:p w:rsidR="00F6230F" w:rsidRPr="002F596F" w:rsidRDefault="00F6230F" w:rsidP="009B15D7">
      <w:pPr>
        <w:widowControl w:val="0"/>
        <w:tabs>
          <w:tab w:val="left" w:pos="3691"/>
        </w:tabs>
        <w:autoSpaceDE w:val="0"/>
        <w:autoSpaceDN w:val="0"/>
        <w:spacing w:after="0" w:line="240" w:lineRule="auto"/>
        <w:ind w:right="318"/>
        <w:jc w:val="center"/>
        <w:outlineLvl w:val="0"/>
        <w:rPr>
          <w:rFonts w:ascii="Times New Roman" w:eastAsia="Arial" w:hAnsi="Times New Roman" w:cs="Times New Roman"/>
          <w:b/>
          <w:bCs/>
          <w:sz w:val="24"/>
          <w:szCs w:val="24"/>
        </w:rPr>
      </w:pPr>
    </w:p>
    <w:p w:rsidR="00EE2E51" w:rsidRPr="002F596F" w:rsidRDefault="00EE2E51"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Ответственным исполнителем муниципальной Программы является </w:t>
      </w:r>
      <w:r w:rsidR="008354D5" w:rsidRPr="002F596F">
        <w:rPr>
          <w:rFonts w:ascii="Times New Roman" w:eastAsia="Times New Roman" w:hAnsi="Times New Roman" w:cs="Times New Roman"/>
          <w:sz w:val="24"/>
          <w:szCs w:val="24"/>
          <w:lang w:eastAsia="ru-RU"/>
        </w:rPr>
        <w:t>отдел развития инфраструктуры и жилищно-коммунального хозяйства Окружной Администрации Городского округа «</w:t>
      </w:r>
      <w:proofErr w:type="spellStart"/>
      <w:r w:rsidR="008354D5" w:rsidRPr="002F596F">
        <w:rPr>
          <w:rFonts w:ascii="Times New Roman" w:eastAsia="Times New Roman" w:hAnsi="Times New Roman" w:cs="Times New Roman"/>
          <w:sz w:val="24"/>
          <w:szCs w:val="24"/>
          <w:lang w:eastAsia="ru-RU"/>
        </w:rPr>
        <w:t>Жатай</w:t>
      </w:r>
      <w:proofErr w:type="spellEnd"/>
      <w:r w:rsidR="008354D5" w:rsidRPr="002F596F">
        <w:rPr>
          <w:rFonts w:ascii="Times New Roman" w:eastAsia="Times New Roman" w:hAnsi="Times New Roman" w:cs="Times New Roman"/>
          <w:sz w:val="24"/>
          <w:szCs w:val="24"/>
          <w:lang w:eastAsia="ru-RU"/>
        </w:rPr>
        <w:t>»</w:t>
      </w:r>
      <w:r w:rsidR="00023A6D" w:rsidRPr="002F596F">
        <w:rPr>
          <w:rFonts w:ascii="Times New Roman" w:eastAsia="Times New Roman" w:hAnsi="Times New Roman" w:cs="Times New Roman"/>
          <w:sz w:val="24"/>
          <w:szCs w:val="24"/>
          <w:lang w:eastAsia="ru-RU"/>
        </w:rPr>
        <w:t xml:space="preserve"> </w:t>
      </w:r>
      <w:r w:rsidRPr="002F596F">
        <w:rPr>
          <w:rFonts w:ascii="Times New Roman" w:eastAsia="Times New Roman" w:hAnsi="Times New Roman" w:cs="Times New Roman"/>
          <w:sz w:val="24"/>
          <w:szCs w:val="24"/>
          <w:lang w:eastAsia="ru-RU"/>
        </w:rPr>
        <w:t>(далее- отдел ЖКХ):</w:t>
      </w:r>
    </w:p>
    <w:p w:rsidR="00EE2E51" w:rsidRPr="002F596F" w:rsidRDefault="00EE2E51" w:rsidP="009B15D7">
      <w:pPr>
        <w:widowControl w:val="0"/>
        <w:numPr>
          <w:ilvl w:val="0"/>
          <w:numId w:val="25"/>
        </w:numPr>
        <w:tabs>
          <w:tab w:val="left" w:pos="618"/>
        </w:tabs>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оказывает консультационную и методическую помощь исполнителям Программы;</w:t>
      </w:r>
    </w:p>
    <w:p w:rsidR="00EE2E51" w:rsidRPr="002F596F" w:rsidRDefault="00EE2E51" w:rsidP="009B15D7">
      <w:pPr>
        <w:widowControl w:val="0"/>
        <w:numPr>
          <w:ilvl w:val="0"/>
          <w:numId w:val="25"/>
        </w:numPr>
        <w:tabs>
          <w:tab w:val="left" w:pos="696"/>
        </w:tabs>
        <w:autoSpaceDE w:val="0"/>
        <w:autoSpaceDN w:val="0"/>
        <w:spacing w:after="0" w:line="240" w:lineRule="auto"/>
        <w:ind w:left="0" w:right="440"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при необходимости вносит изменения и (или) дополнения в Программу по согласованию с исполнителями Программы, если это не противоречит решению поставленных задач;</w:t>
      </w:r>
    </w:p>
    <w:p w:rsidR="00EE2E51" w:rsidRPr="002F596F" w:rsidRDefault="00EE2E51" w:rsidP="009B15D7">
      <w:pPr>
        <w:widowControl w:val="0"/>
        <w:numPr>
          <w:ilvl w:val="0"/>
          <w:numId w:val="25"/>
        </w:numPr>
        <w:tabs>
          <w:tab w:val="left" w:pos="624"/>
        </w:tabs>
        <w:autoSpaceDE w:val="0"/>
        <w:autoSpaceDN w:val="0"/>
        <w:spacing w:after="0" w:line="240" w:lineRule="auto"/>
        <w:ind w:left="0" w:right="437"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организует ведение отчетности по реализации Программы;</w:t>
      </w:r>
    </w:p>
    <w:p w:rsidR="007F6DF1" w:rsidRPr="002F596F" w:rsidRDefault="007F6DF1" w:rsidP="007F6DF1">
      <w:pPr>
        <w:widowControl w:val="0"/>
        <w:tabs>
          <w:tab w:val="left" w:pos="624"/>
        </w:tabs>
        <w:autoSpaceDE w:val="0"/>
        <w:autoSpaceDN w:val="0"/>
        <w:spacing w:after="0" w:line="240" w:lineRule="auto"/>
        <w:ind w:right="-3"/>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ab/>
        <w:t xml:space="preserve">Руководителем Программы является начальник отдела </w:t>
      </w:r>
      <w:proofErr w:type="gramStart"/>
      <w:r w:rsidRPr="002F596F">
        <w:rPr>
          <w:rFonts w:ascii="Times New Roman" w:eastAsia="Times New Roman" w:hAnsi="Times New Roman" w:cs="Times New Roman"/>
          <w:sz w:val="24"/>
          <w:szCs w:val="24"/>
          <w:lang w:eastAsia="ru-RU"/>
        </w:rPr>
        <w:t>ЖКХ  Окружной</w:t>
      </w:r>
      <w:proofErr w:type="gramEnd"/>
      <w:r w:rsidRPr="002F596F">
        <w:rPr>
          <w:rFonts w:ascii="Times New Roman" w:eastAsia="Times New Roman" w:hAnsi="Times New Roman" w:cs="Times New Roman"/>
          <w:sz w:val="24"/>
          <w:szCs w:val="24"/>
          <w:lang w:eastAsia="ru-RU"/>
        </w:rPr>
        <w:t xml:space="preserve"> Администрации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который несет ответственность за ход и конечные результаты реализации Программы, рациональное использование выделяемых на ее выполнение финансовых средств.</w:t>
      </w:r>
    </w:p>
    <w:p w:rsidR="007F6DF1" w:rsidRPr="002F596F" w:rsidRDefault="007F6DF1" w:rsidP="007F6DF1">
      <w:pPr>
        <w:widowControl w:val="0"/>
        <w:tabs>
          <w:tab w:val="left" w:pos="624"/>
        </w:tabs>
        <w:autoSpaceDE w:val="0"/>
        <w:autoSpaceDN w:val="0"/>
        <w:spacing w:after="0" w:line="240" w:lineRule="auto"/>
        <w:ind w:right="-3"/>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ab/>
        <w:t>Для контроля за ходом реализации Программы руководитель Программы в установленные сроки представляет в финансово-экономическое управление Окружной Администрации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отчет о реализации настоящей программы осуществляет контроль по ходу предусмотренных мероприятий на реализацию данной программы. Также система контроля за исполнением включает:</w:t>
      </w:r>
    </w:p>
    <w:p w:rsidR="007F6DF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координацию деятельности </w:t>
      </w:r>
      <w:proofErr w:type="gramStart"/>
      <w:r w:rsidRPr="002F596F">
        <w:rPr>
          <w:rFonts w:ascii="Times New Roman" w:eastAsia="Times New Roman" w:hAnsi="Times New Roman" w:cs="Times New Roman"/>
          <w:sz w:val="24"/>
          <w:szCs w:val="24"/>
          <w:lang w:eastAsia="ru-RU"/>
        </w:rPr>
        <w:t>исполнителей  на</w:t>
      </w:r>
      <w:proofErr w:type="gramEnd"/>
      <w:r w:rsidRPr="002F596F">
        <w:rPr>
          <w:rFonts w:ascii="Times New Roman" w:eastAsia="Times New Roman" w:hAnsi="Times New Roman" w:cs="Times New Roman"/>
          <w:sz w:val="24"/>
          <w:szCs w:val="24"/>
          <w:lang w:eastAsia="ru-RU"/>
        </w:rPr>
        <w:t xml:space="preserve"> основе периодической отчетности для обеспечения согласованных действий;</w:t>
      </w:r>
    </w:p>
    <w:p w:rsidR="007F6DF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контроль за рациональным использованием средств;</w:t>
      </w:r>
    </w:p>
    <w:p w:rsidR="007F6DF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оценку выполнения мероприятия программы;</w:t>
      </w:r>
    </w:p>
    <w:p w:rsidR="007F6DF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ежегодное предоставления отчета исполнения программы при внесении проекта бюджета на очередной финансовый год и исполнения бюджета за отчетный финансовый год.</w:t>
      </w:r>
    </w:p>
    <w:p w:rsidR="007F6DF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Мониторинг реализации муниципальной программы ориентирован на раннее предупреждение возникновения проблем и отклонений хода реализации программ от запланированного уровня и осуществляется не реже одного раза в квартал. Формы мониторинга Программы приведены в Приложениях 5,6 методических указаний по разработке и реализации муниципальных программ городского округа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w:t>
      </w:r>
    </w:p>
    <w:p w:rsidR="007F6DF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Объектом мониторинга являются сведения о кассовом исполнении и объемах заключенных муниципальных контрактов по программам на отчетную дату, а также ход реализации плана мероприятий программ и причины невыполнения сроков мероприятий и событий, объемов финансирования мероприятий. </w:t>
      </w:r>
    </w:p>
    <w:p w:rsidR="007F6DF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Предоставление отчетных данных для проведения мониторинга реализации программ и индикативных показателей предоставляется на бумажном и электронном носителе.</w:t>
      </w:r>
    </w:p>
    <w:p w:rsidR="007F6DF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До 10-го числа месяца, следующего за отчетным периодом (6 и 9 месяцев), ответственный исполнитель программы предоставляет мониторинг в финансово-экономический отдел Окружной Администрации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xml:space="preserve">» согласно утвержденной форме. </w:t>
      </w:r>
    </w:p>
    <w:p w:rsidR="007F6DF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По результатам мониторинга реализации программ финансово-экономический отдел </w:t>
      </w:r>
      <w:r w:rsidRPr="002F596F">
        <w:rPr>
          <w:rFonts w:ascii="Times New Roman" w:eastAsia="Times New Roman" w:hAnsi="Times New Roman" w:cs="Times New Roman"/>
          <w:sz w:val="24"/>
          <w:szCs w:val="24"/>
          <w:lang w:eastAsia="ru-RU"/>
        </w:rPr>
        <w:lastRenderedPageBreak/>
        <w:t>Окружной Администрации ГО «</w:t>
      </w:r>
      <w:proofErr w:type="spellStart"/>
      <w:proofErr w:type="gram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готовятся</w:t>
      </w:r>
      <w:proofErr w:type="gramEnd"/>
      <w:r w:rsidRPr="002F596F">
        <w:rPr>
          <w:rFonts w:ascii="Times New Roman" w:eastAsia="Times New Roman" w:hAnsi="Times New Roman" w:cs="Times New Roman"/>
          <w:sz w:val="24"/>
          <w:szCs w:val="24"/>
          <w:lang w:eastAsia="ru-RU"/>
        </w:rPr>
        <w:t xml:space="preserve"> предложения о сокращении или перераспределении между участниками программ на очередной финансовый год и плановый период бюджетных ассигнований на реализацию или о досрочном прекращении реализации как отдельных мероприятий муниципальной программы, так и муниципальной программы в целом.</w:t>
      </w:r>
    </w:p>
    <w:p w:rsidR="00EE2E51" w:rsidRPr="002F596F" w:rsidRDefault="007F6DF1" w:rsidP="007F6DF1">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Годовой отчет о ходе реализации и оценке эффективности программы (далее - годовой отчет) формируется ответственными исполнителями до 15 февраля года, следующего за отчетным, и направляется в финансово-экономический отдел Окружной Администрации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p w:rsidR="00EE2E51" w:rsidRPr="002F596F" w:rsidRDefault="00EE2E51" w:rsidP="009B15D7">
      <w:pPr>
        <w:widowControl w:val="0"/>
        <w:autoSpaceDE w:val="0"/>
        <w:autoSpaceDN w:val="0"/>
        <w:spacing w:after="0" w:line="240" w:lineRule="auto"/>
        <w:rPr>
          <w:rFonts w:ascii="Arial" w:eastAsia="Arial" w:hAnsi="Arial" w:cs="Arial"/>
          <w:sz w:val="21"/>
          <w:szCs w:val="19"/>
        </w:rPr>
      </w:pPr>
    </w:p>
    <w:p w:rsidR="00EE2E51" w:rsidRPr="002F596F" w:rsidRDefault="00962B07" w:rsidP="009B15D7">
      <w:pPr>
        <w:widowControl w:val="0"/>
        <w:tabs>
          <w:tab w:val="left" w:pos="3691"/>
        </w:tabs>
        <w:autoSpaceDE w:val="0"/>
        <w:autoSpaceDN w:val="0"/>
        <w:spacing w:after="0" w:line="240" w:lineRule="auto"/>
        <w:ind w:right="318"/>
        <w:jc w:val="center"/>
        <w:outlineLvl w:val="0"/>
        <w:rPr>
          <w:rFonts w:ascii="Times New Roman" w:eastAsia="Arial" w:hAnsi="Times New Roman" w:cs="Times New Roman"/>
          <w:b/>
          <w:bCs/>
          <w:sz w:val="24"/>
          <w:szCs w:val="24"/>
        </w:rPr>
      </w:pPr>
      <w:r w:rsidRPr="002F596F">
        <w:rPr>
          <w:rFonts w:ascii="Times New Roman" w:eastAsia="Arial" w:hAnsi="Times New Roman" w:cs="Times New Roman"/>
          <w:b/>
          <w:sz w:val="24"/>
          <w:szCs w:val="24"/>
          <w:lang w:val="en-US"/>
        </w:rPr>
        <w:t>II</w:t>
      </w:r>
      <w:r w:rsidRPr="002F596F">
        <w:rPr>
          <w:rFonts w:ascii="Times New Roman" w:eastAsia="Arial" w:hAnsi="Times New Roman" w:cs="Times New Roman"/>
          <w:b/>
          <w:sz w:val="24"/>
          <w:szCs w:val="24"/>
        </w:rPr>
        <w:t xml:space="preserve">.3. </w:t>
      </w:r>
      <w:r w:rsidRPr="002F596F">
        <w:rPr>
          <w:rFonts w:ascii="Times New Roman" w:eastAsia="Arial" w:hAnsi="Times New Roman" w:cs="Times New Roman"/>
          <w:b/>
          <w:bCs/>
          <w:sz w:val="24"/>
          <w:szCs w:val="24"/>
        </w:rPr>
        <w:t>Ресурсное обеспечение программы</w:t>
      </w:r>
    </w:p>
    <w:p w:rsidR="00EE2E51" w:rsidRPr="002F596F" w:rsidRDefault="00EE2E51" w:rsidP="009B15D7">
      <w:pPr>
        <w:widowControl w:val="0"/>
        <w:autoSpaceDE w:val="0"/>
        <w:autoSpaceDN w:val="0"/>
        <w:spacing w:after="0" w:line="240" w:lineRule="auto"/>
        <w:rPr>
          <w:rFonts w:ascii="Arial" w:eastAsia="Arial" w:hAnsi="Arial" w:cs="Arial"/>
          <w:b/>
          <w:szCs w:val="19"/>
        </w:rPr>
      </w:pPr>
    </w:p>
    <w:p w:rsidR="00483DF5" w:rsidRPr="002F596F" w:rsidRDefault="00483DF5"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Основными источниками финансирования Программы являются республиканский бюджет, </w:t>
      </w:r>
      <w:proofErr w:type="gramStart"/>
      <w:r w:rsidRPr="002F596F">
        <w:rPr>
          <w:rFonts w:ascii="Times New Roman" w:eastAsia="Times New Roman" w:hAnsi="Times New Roman" w:cs="Times New Roman"/>
          <w:sz w:val="24"/>
          <w:szCs w:val="24"/>
          <w:lang w:eastAsia="ru-RU"/>
        </w:rPr>
        <w:t>муниципальный  бюджет</w:t>
      </w:r>
      <w:proofErr w:type="gramEnd"/>
      <w:r w:rsidR="00E04D88" w:rsidRPr="002F596F">
        <w:rPr>
          <w:rFonts w:ascii="Times New Roman" w:eastAsia="Times New Roman" w:hAnsi="Times New Roman" w:cs="Times New Roman"/>
          <w:sz w:val="24"/>
          <w:szCs w:val="24"/>
          <w:lang w:eastAsia="ru-RU"/>
        </w:rPr>
        <w:t xml:space="preserve"> и </w:t>
      </w:r>
      <w:r w:rsidRPr="002F596F">
        <w:rPr>
          <w:rFonts w:ascii="Times New Roman" w:eastAsia="Times New Roman" w:hAnsi="Times New Roman" w:cs="Times New Roman"/>
          <w:sz w:val="24"/>
          <w:szCs w:val="24"/>
          <w:lang w:eastAsia="ru-RU"/>
        </w:rPr>
        <w:t xml:space="preserve">  внебюджетные  источники. (Приложение №</w:t>
      </w:r>
      <w:r w:rsidR="007A650B" w:rsidRPr="002F596F">
        <w:rPr>
          <w:rFonts w:ascii="Times New Roman" w:eastAsia="Times New Roman" w:hAnsi="Times New Roman" w:cs="Times New Roman"/>
          <w:sz w:val="24"/>
          <w:szCs w:val="24"/>
          <w:lang w:eastAsia="ru-RU"/>
        </w:rPr>
        <w:t>1</w:t>
      </w:r>
      <w:r w:rsidRPr="002F596F">
        <w:rPr>
          <w:rFonts w:ascii="Times New Roman" w:eastAsia="Times New Roman" w:hAnsi="Times New Roman" w:cs="Times New Roman"/>
          <w:sz w:val="24"/>
          <w:szCs w:val="24"/>
          <w:lang w:eastAsia="ru-RU"/>
        </w:rPr>
        <w:t>)</w:t>
      </w:r>
    </w:p>
    <w:p w:rsidR="00EE2E51" w:rsidRPr="002F596F" w:rsidRDefault="00483DF5"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Также реализация программы будет производиться путем заключения   </w:t>
      </w:r>
      <w:proofErr w:type="spellStart"/>
      <w:r w:rsidRPr="002F596F">
        <w:rPr>
          <w:rFonts w:ascii="Times New Roman" w:eastAsia="Times New Roman" w:hAnsi="Times New Roman" w:cs="Times New Roman"/>
          <w:sz w:val="24"/>
          <w:szCs w:val="24"/>
          <w:lang w:eastAsia="ru-RU"/>
        </w:rPr>
        <w:t>энергосервисных</w:t>
      </w:r>
      <w:proofErr w:type="spellEnd"/>
      <w:r w:rsidRPr="002F596F">
        <w:rPr>
          <w:rFonts w:ascii="Times New Roman" w:eastAsia="Times New Roman" w:hAnsi="Times New Roman" w:cs="Times New Roman"/>
          <w:sz w:val="24"/>
          <w:szCs w:val="24"/>
          <w:lang w:eastAsia="ru-RU"/>
        </w:rPr>
        <w:t xml:space="preserve">   договоров (контрактов) или концессионных соглашений. Источниками финансирования энергосберегающих мероприятий могут являться средства собственников жилья, инвестиции сторонних организаций, банковские кредиты и т.д.</w:t>
      </w:r>
    </w:p>
    <w:p w:rsidR="00EE2E51" w:rsidRPr="002F596F" w:rsidRDefault="00EE2E51"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EE2E51" w:rsidRPr="002F596F" w:rsidRDefault="00EE2E51"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К реализации Программных мероприятий возможно привлечение средств из бюджетов вышестоящих уровней.</w:t>
      </w:r>
    </w:p>
    <w:p w:rsidR="00D5020E" w:rsidRPr="002F596F" w:rsidRDefault="00D5020E"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 настоящее время Министерством строительства и жилищно-коммунального хозяйства Российской Федерации ведется работа по формированию федеральной программы модернизации коммунальной инфраструктуры на период 202</w:t>
      </w:r>
      <w:r w:rsidR="000C59AD" w:rsidRPr="002F596F">
        <w:rPr>
          <w:rFonts w:ascii="Times New Roman" w:eastAsia="Times New Roman" w:hAnsi="Times New Roman" w:cs="Times New Roman"/>
          <w:sz w:val="24"/>
          <w:szCs w:val="24"/>
          <w:lang w:eastAsia="ru-RU"/>
        </w:rPr>
        <w:t>4</w:t>
      </w:r>
      <w:r w:rsidRPr="002F596F">
        <w:rPr>
          <w:rFonts w:ascii="Times New Roman" w:eastAsia="Times New Roman" w:hAnsi="Times New Roman" w:cs="Times New Roman"/>
          <w:sz w:val="24"/>
          <w:szCs w:val="24"/>
          <w:lang w:eastAsia="ru-RU"/>
        </w:rPr>
        <w:t xml:space="preserve"> - 202</w:t>
      </w:r>
      <w:r w:rsidR="000C59AD" w:rsidRPr="002F596F">
        <w:rPr>
          <w:rFonts w:ascii="Times New Roman" w:eastAsia="Times New Roman" w:hAnsi="Times New Roman" w:cs="Times New Roman"/>
          <w:sz w:val="24"/>
          <w:szCs w:val="24"/>
          <w:lang w:eastAsia="ru-RU"/>
        </w:rPr>
        <w:t>8</w:t>
      </w:r>
      <w:r w:rsidRPr="002F596F">
        <w:rPr>
          <w:rFonts w:ascii="Times New Roman" w:eastAsia="Times New Roman" w:hAnsi="Times New Roman" w:cs="Times New Roman"/>
          <w:sz w:val="24"/>
          <w:szCs w:val="24"/>
          <w:lang w:eastAsia="ru-RU"/>
        </w:rPr>
        <w:t xml:space="preserve"> годы, данная программа будет являться основанием для расчета потребности из федерального бюджета.</w:t>
      </w:r>
    </w:p>
    <w:p w:rsidR="00645EC9" w:rsidRPr="002F596F" w:rsidRDefault="00645EC9" w:rsidP="009B15D7">
      <w:pPr>
        <w:widowControl w:val="0"/>
        <w:autoSpaceDE w:val="0"/>
        <w:autoSpaceDN w:val="0"/>
        <w:spacing w:after="0" w:line="240" w:lineRule="auto"/>
        <w:rPr>
          <w:rFonts w:ascii="Arial" w:eastAsia="Arial" w:hAnsi="Arial" w:cs="Arial"/>
          <w:sz w:val="23"/>
          <w:szCs w:val="19"/>
        </w:rPr>
      </w:pPr>
    </w:p>
    <w:p w:rsidR="00EE2E51" w:rsidRPr="002F596F" w:rsidRDefault="00962B07" w:rsidP="009B15D7">
      <w:pPr>
        <w:widowControl w:val="0"/>
        <w:tabs>
          <w:tab w:val="left" w:pos="3691"/>
        </w:tabs>
        <w:autoSpaceDE w:val="0"/>
        <w:autoSpaceDN w:val="0"/>
        <w:spacing w:after="0" w:line="240" w:lineRule="auto"/>
        <w:ind w:right="318"/>
        <w:jc w:val="center"/>
        <w:outlineLvl w:val="0"/>
        <w:rPr>
          <w:rFonts w:ascii="Times New Roman" w:eastAsia="Arial" w:hAnsi="Times New Roman" w:cs="Times New Roman"/>
          <w:b/>
          <w:bCs/>
          <w:sz w:val="24"/>
          <w:szCs w:val="24"/>
        </w:rPr>
      </w:pPr>
      <w:r w:rsidRPr="002F596F">
        <w:rPr>
          <w:rFonts w:ascii="Times New Roman" w:eastAsia="Arial" w:hAnsi="Times New Roman" w:cs="Times New Roman"/>
          <w:b/>
          <w:sz w:val="24"/>
          <w:szCs w:val="24"/>
          <w:lang w:val="en-US"/>
        </w:rPr>
        <w:t>II</w:t>
      </w:r>
      <w:r w:rsidRPr="002F596F">
        <w:rPr>
          <w:rFonts w:ascii="Times New Roman" w:eastAsia="Arial" w:hAnsi="Times New Roman" w:cs="Times New Roman"/>
          <w:b/>
          <w:sz w:val="24"/>
          <w:szCs w:val="24"/>
        </w:rPr>
        <w:t xml:space="preserve">.4. </w:t>
      </w:r>
      <w:r w:rsidRPr="002F596F">
        <w:rPr>
          <w:rFonts w:ascii="Times New Roman" w:eastAsia="Arial" w:hAnsi="Times New Roman" w:cs="Times New Roman"/>
          <w:b/>
          <w:bCs/>
          <w:sz w:val="24"/>
          <w:szCs w:val="24"/>
        </w:rPr>
        <w:t>Система программных мероприятий программы</w:t>
      </w:r>
    </w:p>
    <w:p w:rsidR="00EE2E51" w:rsidRPr="002F596F" w:rsidRDefault="00EE2E51" w:rsidP="009B15D7">
      <w:pPr>
        <w:widowControl w:val="0"/>
        <w:autoSpaceDE w:val="0"/>
        <w:autoSpaceDN w:val="0"/>
        <w:spacing w:after="0" w:line="240" w:lineRule="auto"/>
        <w:rPr>
          <w:rFonts w:ascii="Arial" w:eastAsia="Arial" w:hAnsi="Arial" w:cs="Arial"/>
          <w:sz w:val="19"/>
        </w:rPr>
      </w:pPr>
    </w:p>
    <w:p w:rsidR="00B64227" w:rsidRPr="002F596F" w:rsidRDefault="00B64227" w:rsidP="009B15D7">
      <w:pPr>
        <w:suppressAutoHyphens/>
        <w:spacing w:after="0" w:line="240" w:lineRule="auto"/>
        <w:ind w:firstLine="709"/>
        <w:jc w:val="both"/>
        <w:rPr>
          <w:rFonts w:ascii="Times New Roman" w:eastAsia="Times New Roman" w:hAnsi="Times New Roman" w:cs="Times New Roman"/>
          <w:color w:val="000000"/>
          <w:sz w:val="24"/>
          <w:szCs w:val="24"/>
          <w:lang w:eastAsia="ru-RU"/>
        </w:rPr>
      </w:pPr>
    </w:p>
    <w:p w:rsidR="00B64227" w:rsidRPr="002F596F" w:rsidRDefault="00962B07" w:rsidP="009B15D7">
      <w:pPr>
        <w:suppressAutoHyphens/>
        <w:spacing w:after="0" w:line="240" w:lineRule="auto"/>
        <w:ind w:firstLine="709"/>
        <w:jc w:val="center"/>
        <w:rPr>
          <w:rFonts w:ascii="Times New Roman" w:eastAsia="Times New Roman" w:hAnsi="Times New Roman" w:cs="Arial"/>
          <w:b/>
          <w:w w:val="107"/>
          <w:sz w:val="24"/>
          <w:szCs w:val="24"/>
          <w:lang w:eastAsia="ru-RU"/>
        </w:rPr>
      </w:pPr>
      <w:r w:rsidRPr="002F596F">
        <w:rPr>
          <w:rFonts w:ascii="Times New Roman" w:eastAsia="Arial" w:hAnsi="Times New Roman" w:cs="Times New Roman"/>
          <w:b/>
          <w:sz w:val="24"/>
          <w:szCs w:val="24"/>
          <w:lang w:val="en-US"/>
        </w:rPr>
        <w:t>II</w:t>
      </w:r>
      <w:r w:rsidRPr="002F596F">
        <w:rPr>
          <w:rFonts w:ascii="Times New Roman" w:eastAsia="Arial" w:hAnsi="Times New Roman" w:cs="Times New Roman"/>
          <w:b/>
          <w:sz w:val="24"/>
          <w:szCs w:val="24"/>
        </w:rPr>
        <w:t xml:space="preserve">.4.1. </w:t>
      </w:r>
      <w:r w:rsidR="00DC65BE" w:rsidRPr="002F596F">
        <w:rPr>
          <w:rFonts w:ascii="Times New Roman" w:eastAsia="Times New Roman" w:hAnsi="Times New Roman" w:cs="Arial"/>
          <w:b/>
          <w:w w:val="107"/>
          <w:sz w:val="24"/>
          <w:szCs w:val="24"/>
          <w:lang w:eastAsia="ru-RU"/>
        </w:rPr>
        <w:t>Информационно-разъяснительные мероприятия Программы</w:t>
      </w:r>
    </w:p>
    <w:p w:rsidR="000F3D95" w:rsidRPr="002F596F" w:rsidRDefault="000F3D95" w:rsidP="009B15D7">
      <w:pPr>
        <w:suppressAutoHyphens/>
        <w:spacing w:after="0" w:line="240" w:lineRule="auto"/>
        <w:ind w:firstLine="709"/>
        <w:jc w:val="center"/>
        <w:rPr>
          <w:rFonts w:ascii="Times New Roman" w:eastAsia="Times New Roman" w:hAnsi="Times New Roman" w:cs="Times New Roman"/>
          <w:b/>
          <w:sz w:val="24"/>
          <w:szCs w:val="24"/>
          <w:lang w:eastAsia="ru-RU"/>
        </w:rPr>
      </w:pPr>
    </w:p>
    <w:tbl>
      <w:tblPr>
        <w:tblW w:w="9355" w:type="dxa"/>
        <w:tblInd w:w="-8" w:type="dxa"/>
        <w:tblCellMar>
          <w:left w:w="0" w:type="dxa"/>
          <w:right w:w="0" w:type="dxa"/>
        </w:tblCellMar>
        <w:tblLook w:val="04A0" w:firstRow="1" w:lastRow="0" w:firstColumn="1" w:lastColumn="0" w:noHBand="0" w:noVBand="1"/>
      </w:tblPr>
      <w:tblGrid>
        <w:gridCol w:w="735"/>
        <w:gridCol w:w="4011"/>
        <w:gridCol w:w="1878"/>
        <w:gridCol w:w="2731"/>
      </w:tblGrid>
      <w:tr w:rsidR="00DC65BE"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N п/п</w:t>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Наименование мероприятий</w:t>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Срок исполнения</w:t>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Ответственные исполнители</w:t>
            </w:r>
          </w:p>
        </w:tc>
      </w:tr>
      <w:tr w:rsidR="00DC65BE"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w:t>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2</w:t>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w:t>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jc w:val="center"/>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4</w:t>
            </w:r>
          </w:p>
        </w:tc>
      </w:tr>
      <w:tr w:rsidR="00DC65BE"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w:t>
            </w:r>
            <w:r w:rsidRPr="002F596F">
              <w:rPr>
                <w:rFonts w:ascii="Times New Roman" w:eastAsia="Times New Roman" w:hAnsi="Times New Roman" w:cs="Times New Roman"/>
                <w:sz w:val="24"/>
                <w:szCs w:val="24"/>
                <w:lang w:eastAsia="ru-RU"/>
              </w:rPr>
              <w:br/>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Информирование руководителей управляющих организаций, товариществ собственников жилья (далее - ТСЖ), собственников помещений в МКД, бюджетных учреждений, организаций коммунального комплекса о необходимости проведения мероприятий по энергосбережению и повышению энергетической эффективности в соответствии с требованиями </w:t>
            </w:r>
            <w:hyperlink r:id="rId19" w:anchor="7D20K3" w:history="1">
              <w:r w:rsidRPr="002F596F">
                <w:rPr>
                  <w:rFonts w:ascii="Times New Roman" w:eastAsia="Times New Roman" w:hAnsi="Times New Roman" w:cs="Times New Roman"/>
                  <w:sz w:val="24"/>
                  <w:szCs w:val="24"/>
                  <w:lang w:eastAsia="ru-RU"/>
                </w:rPr>
                <w:t>Федерального закона от 23.11.2009 N 261-ФЗ "Об энергосбережении и повышении энергетической эффективности и о внесении изменений в отдельные законодательные акты Российской Федерации"</w:t>
              </w:r>
            </w:hyperlink>
            <w:r w:rsidRPr="002F596F">
              <w:rPr>
                <w:rFonts w:ascii="Times New Roman" w:eastAsia="Times New Roman" w:hAnsi="Times New Roman" w:cs="Times New Roman"/>
                <w:sz w:val="24"/>
                <w:szCs w:val="24"/>
                <w:lang w:eastAsia="ru-RU"/>
              </w:rPr>
              <w:br/>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 течение года</w:t>
            </w:r>
            <w:r w:rsidRPr="002F596F">
              <w:rPr>
                <w:rFonts w:ascii="Times New Roman" w:eastAsia="Times New Roman" w:hAnsi="Times New Roman" w:cs="Times New Roman"/>
                <w:sz w:val="24"/>
                <w:szCs w:val="24"/>
                <w:lang w:eastAsia="ru-RU"/>
              </w:rPr>
              <w:br/>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DD0346">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Отдел </w:t>
            </w:r>
            <w:r w:rsidR="00DD0346">
              <w:rPr>
                <w:rFonts w:ascii="Times New Roman" w:eastAsia="Times New Roman" w:hAnsi="Times New Roman" w:cs="Times New Roman"/>
                <w:sz w:val="24"/>
                <w:szCs w:val="24"/>
                <w:lang w:eastAsia="ru-RU"/>
              </w:rPr>
              <w:t>развития инфраструктуры и ЖКХ</w:t>
            </w:r>
            <w:r w:rsidRPr="002F596F">
              <w:rPr>
                <w:rFonts w:ascii="Times New Roman" w:eastAsia="Times New Roman" w:hAnsi="Times New Roman" w:cs="Times New Roman"/>
                <w:sz w:val="24"/>
                <w:szCs w:val="24"/>
                <w:lang w:eastAsia="ru-RU"/>
              </w:rPr>
              <w:t xml:space="preserve"> ОА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br/>
            </w:r>
          </w:p>
        </w:tc>
      </w:tr>
      <w:tr w:rsidR="00DC65BE"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2.</w:t>
            </w:r>
            <w:r w:rsidRPr="002F596F">
              <w:rPr>
                <w:rFonts w:ascii="Times New Roman" w:eastAsia="Times New Roman" w:hAnsi="Times New Roman" w:cs="Times New Roman"/>
                <w:sz w:val="24"/>
                <w:szCs w:val="24"/>
                <w:lang w:eastAsia="ru-RU"/>
              </w:rPr>
              <w:br/>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Проведение семинаров, "круглых столов" с участием главных распорядителей бюджетных средств, организаций коммунального комплекса, представителей управляющих организаций, ТСЖ по вопросу энергосбережения и повышения энергетической эффективности</w:t>
            </w:r>
            <w:r w:rsidRPr="002F596F">
              <w:rPr>
                <w:rFonts w:ascii="Times New Roman" w:eastAsia="Times New Roman" w:hAnsi="Times New Roman" w:cs="Times New Roman"/>
                <w:sz w:val="24"/>
                <w:szCs w:val="24"/>
                <w:lang w:eastAsia="ru-RU"/>
              </w:rPr>
              <w:br/>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 течение года</w:t>
            </w:r>
            <w:r w:rsidRPr="002F596F">
              <w:rPr>
                <w:rFonts w:ascii="Times New Roman" w:eastAsia="Times New Roman" w:hAnsi="Times New Roman" w:cs="Times New Roman"/>
                <w:sz w:val="24"/>
                <w:szCs w:val="24"/>
                <w:lang w:eastAsia="ru-RU"/>
              </w:rPr>
              <w:br/>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Отдел </w:t>
            </w:r>
            <w:r>
              <w:rPr>
                <w:rFonts w:ascii="Times New Roman" w:eastAsia="Times New Roman" w:hAnsi="Times New Roman" w:cs="Times New Roman"/>
                <w:sz w:val="24"/>
                <w:szCs w:val="24"/>
                <w:lang w:eastAsia="ru-RU"/>
              </w:rPr>
              <w:t>развития инфраструктуры и ЖКХ</w:t>
            </w:r>
            <w:r w:rsidRPr="002F596F">
              <w:rPr>
                <w:rFonts w:ascii="Times New Roman" w:eastAsia="Times New Roman" w:hAnsi="Times New Roman" w:cs="Times New Roman"/>
                <w:sz w:val="24"/>
                <w:szCs w:val="24"/>
                <w:lang w:eastAsia="ru-RU"/>
              </w:rPr>
              <w:t xml:space="preserve"> ОА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tc>
      </w:tr>
      <w:tr w:rsidR="00DD0346"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3.</w:t>
            </w:r>
            <w:r w:rsidRPr="002F596F">
              <w:rPr>
                <w:rFonts w:ascii="Times New Roman" w:eastAsia="Times New Roman" w:hAnsi="Times New Roman" w:cs="Times New Roman"/>
                <w:sz w:val="24"/>
                <w:szCs w:val="24"/>
                <w:lang w:eastAsia="ru-RU"/>
              </w:rPr>
              <w:br/>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Организация повышения квалификации лиц, ответственных за энергосбережение в муниципальной бюджетной сфере</w:t>
            </w:r>
            <w:r w:rsidRPr="002F596F">
              <w:rPr>
                <w:rFonts w:ascii="Times New Roman" w:eastAsia="Times New Roman" w:hAnsi="Times New Roman" w:cs="Times New Roman"/>
                <w:sz w:val="24"/>
                <w:szCs w:val="24"/>
                <w:lang w:eastAsia="ru-RU"/>
              </w:rPr>
              <w:br/>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 мере необходимости</w:t>
            </w:r>
            <w:r w:rsidRPr="002F596F">
              <w:rPr>
                <w:rFonts w:ascii="Times New Roman" w:eastAsia="Times New Roman" w:hAnsi="Times New Roman" w:cs="Times New Roman"/>
                <w:sz w:val="24"/>
                <w:szCs w:val="24"/>
                <w:lang w:eastAsia="ru-RU"/>
              </w:rPr>
              <w:br/>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Default="00DD0346">
            <w:r w:rsidRPr="00757859">
              <w:rPr>
                <w:rFonts w:ascii="Times New Roman" w:eastAsia="Times New Roman" w:hAnsi="Times New Roman" w:cs="Times New Roman"/>
                <w:sz w:val="24"/>
                <w:szCs w:val="24"/>
                <w:lang w:eastAsia="ru-RU"/>
              </w:rPr>
              <w:t>Отдел развития инфраструктуры и ЖКХ ОА ГО «</w:t>
            </w:r>
            <w:proofErr w:type="spellStart"/>
            <w:r w:rsidRPr="00757859">
              <w:rPr>
                <w:rFonts w:ascii="Times New Roman" w:eastAsia="Times New Roman" w:hAnsi="Times New Roman" w:cs="Times New Roman"/>
                <w:sz w:val="24"/>
                <w:szCs w:val="24"/>
                <w:lang w:eastAsia="ru-RU"/>
              </w:rPr>
              <w:t>Жатай</w:t>
            </w:r>
            <w:proofErr w:type="spellEnd"/>
            <w:r w:rsidRPr="00757859">
              <w:rPr>
                <w:rFonts w:ascii="Times New Roman" w:eastAsia="Times New Roman" w:hAnsi="Times New Roman" w:cs="Times New Roman"/>
                <w:sz w:val="24"/>
                <w:szCs w:val="24"/>
                <w:lang w:eastAsia="ru-RU"/>
              </w:rPr>
              <w:t>»</w:t>
            </w:r>
          </w:p>
        </w:tc>
      </w:tr>
      <w:tr w:rsidR="00DD0346"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4.</w:t>
            </w:r>
            <w:r w:rsidRPr="002F596F">
              <w:rPr>
                <w:rFonts w:ascii="Times New Roman" w:eastAsia="Times New Roman" w:hAnsi="Times New Roman" w:cs="Times New Roman"/>
                <w:sz w:val="24"/>
                <w:szCs w:val="24"/>
                <w:lang w:eastAsia="ru-RU"/>
              </w:rPr>
              <w:br/>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Организация проведения энергетических обследований объектов бюджетной сферы и МКД с целью заключения </w:t>
            </w:r>
            <w:proofErr w:type="spellStart"/>
            <w:r w:rsidRPr="002F596F">
              <w:rPr>
                <w:rFonts w:ascii="Times New Roman" w:eastAsia="Times New Roman" w:hAnsi="Times New Roman" w:cs="Times New Roman"/>
                <w:sz w:val="24"/>
                <w:szCs w:val="24"/>
                <w:lang w:eastAsia="ru-RU"/>
              </w:rPr>
              <w:t>энергосервисных</w:t>
            </w:r>
            <w:proofErr w:type="spellEnd"/>
            <w:r w:rsidRPr="002F596F">
              <w:rPr>
                <w:rFonts w:ascii="Times New Roman" w:eastAsia="Times New Roman" w:hAnsi="Times New Roman" w:cs="Times New Roman"/>
                <w:sz w:val="24"/>
                <w:szCs w:val="24"/>
                <w:lang w:eastAsia="ru-RU"/>
              </w:rPr>
              <w:t xml:space="preserve"> договоров (контрактов)</w:t>
            </w:r>
            <w:r w:rsidRPr="002F596F">
              <w:rPr>
                <w:rFonts w:ascii="Times New Roman" w:eastAsia="Times New Roman" w:hAnsi="Times New Roman" w:cs="Times New Roman"/>
                <w:sz w:val="24"/>
                <w:szCs w:val="24"/>
                <w:lang w:eastAsia="ru-RU"/>
              </w:rPr>
              <w:br/>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 мере необходимости</w:t>
            </w:r>
            <w:r w:rsidRPr="002F596F">
              <w:rPr>
                <w:rFonts w:ascii="Times New Roman" w:eastAsia="Times New Roman" w:hAnsi="Times New Roman" w:cs="Times New Roman"/>
                <w:sz w:val="24"/>
                <w:szCs w:val="24"/>
                <w:lang w:eastAsia="ru-RU"/>
              </w:rPr>
              <w:br/>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Default="00DD0346">
            <w:r w:rsidRPr="00757859">
              <w:rPr>
                <w:rFonts w:ascii="Times New Roman" w:eastAsia="Times New Roman" w:hAnsi="Times New Roman" w:cs="Times New Roman"/>
                <w:sz w:val="24"/>
                <w:szCs w:val="24"/>
                <w:lang w:eastAsia="ru-RU"/>
              </w:rPr>
              <w:t>Отдел развития инфраструктуры и ЖКХ ОА ГО «</w:t>
            </w:r>
            <w:proofErr w:type="spellStart"/>
            <w:r w:rsidRPr="00757859">
              <w:rPr>
                <w:rFonts w:ascii="Times New Roman" w:eastAsia="Times New Roman" w:hAnsi="Times New Roman" w:cs="Times New Roman"/>
                <w:sz w:val="24"/>
                <w:szCs w:val="24"/>
                <w:lang w:eastAsia="ru-RU"/>
              </w:rPr>
              <w:t>Жатай</w:t>
            </w:r>
            <w:proofErr w:type="spellEnd"/>
            <w:r w:rsidRPr="00757859">
              <w:rPr>
                <w:rFonts w:ascii="Times New Roman" w:eastAsia="Times New Roman" w:hAnsi="Times New Roman" w:cs="Times New Roman"/>
                <w:sz w:val="24"/>
                <w:szCs w:val="24"/>
                <w:lang w:eastAsia="ru-RU"/>
              </w:rPr>
              <w:t>»</w:t>
            </w:r>
          </w:p>
        </w:tc>
      </w:tr>
      <w:tr w:rsidR="00DD0346"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5.</w:t>
            </w:r>
            <w:r w:rsidRPr="002F596F">
              <w:rPr>
                <w:rFonts w:ascii="Times New Roman" w:eastAsia="Times New Roman" w:hAnsi="Times New Roman" w:cs="Times New Roman"/>
                <w:sz w:val="24"/>
                <w:szCs w:val="24"/>
                <w:lang w:eastAsia="ru-RU"/>
              </w:rPr>
              <w:br/>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Пропаганда положительного опыта, реализованных мероприятий, направленных на энергосбережение</w:t>
            </w:r>
            <w:r w:rsidRPr="002F596F">
              <w:rPr>
                <w:rFonts w:ascii="Times New Roman" w:eastAsia="Times New Roman" w:hAnsi="Times New Roman" w:cs="Times New Roman"/>
                <w:sz w:val="24"/>
                <w:szCs w:val="24"/>
                <w:lang w:eastAsia="ru-RU"/>
              </w:rPr>
              <w:br/>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 течение года</w:t>
            </w:r>
            <w:r w:rsidRPr="002F596F">
              <w:rPr>
                <w:rFonts w:ascii="Times New Roman" w:eastAsia="Times New Roman" w:hAnsi="Times New Roman" w:cs="Times New Roman"/>
                <w:sz w:val="24"/>
                <w:szCs w:val="24"/>
                <w:lang w:eastAsia="ru-RU"/>
              </w:rPr>
              <w:br/>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Default="00DD0346">
            <w:r w:rsidRPr="00757859">
              <w:rPr>
                <w:rFonts w:ascii="Times New Roman" w:eastAsia="Times New Roman" w:hAnsi="Times New Roman" w:cs="Times New Roman"/>
                <w:sz w:val="24"/>
                <w:szCs w:val="24"/>
                <w:lang w:eastAsia="ru-RU"/>
              </w:rPr>
              <w:t>Отдел развития инфраструктуры и ЖКХ ОА ГО «</w:t>
            </w:r>
            <w:proofErr w:type="spellStart"/>
            <w:r w:rsidRPr="00757859">
              <w:rPr>
                <w:rFonts w:ascii="Times New Roman" w:eastAsia="Times New Roman" w:hAnsi="Times New Roman" w:cs="Times New Roman"/>
                <w:sz w:val="24"/>
                <w:szCs w:val="24"/>
                <w:lang w:eastAsia="ru-RU"/>
              </w:rPr>
              <w:t>Жатай</w:t>
            </w:r>
            <w:proofErr w:type="spellEnd"/>
            <w:r w:rsidRPr="00757859">
              <w:rPr>
                <w:rFonts w:ascii="Times New Roman" w:eastAsia="Times New Roman" w:hAnsi="Times New Roman" w:cs="Times New Roman"/>
                <w:sz w:val="24"/>
                <w:szCs w:val="24"/>
                <w:lang w:eastAsia="ru-RU"/>
              </w:rPr>
              <w:t>»</w:t>
            </w:r>
          </w:p>
        </w:tc>
      </w:tr>
      <w:tr w:rsidR="00DD0346"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6.</w:t>
            </w:r>
            <w:r w:rsidRPr="002F596F">
              <w:rPr>
                <w:rFonts w:ascii="Times New Roman" w:eastAsia="Times New Roman" w:hAnsi="Times New Roman" w:cs="Times New Roman"/>
                <w:sz w:val="24"/>
                <w:szCs w:val="24"/>
                <w:lang w:eastAsia="ru-RU"/>
              </w:rPr>
              <w:br/>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Подготовка и размещение материалов в средствах массовой информации по теме "Энергосбережение и </w:t>
            </w:r>
            <w:proofErr w:type="spellStart"/>
            <w:r w:rsidRPr="002F596F">
              <w:rPr>
                <w:rFonts w:ascii="Times New Roman" w:eastAsia="Times New Roman" w:hAnsi="Times New Roman" w:cs="Times New Roman"/>
                <w:sz w:val="24"/>
                <w:szCs w:val="24"/>
                <w:lang w:eastAsia="ru-RU"/>
              </w:rPr>
              <w:t>энергоэффективность</w:t>
            </w:r>
            <w:proofErr w:type="spellEnd"/>
            <w:r w:rsidRPr="002F596F">
              <w:rPr>
                <w:rFonts w:ascii="Times New Roman" w:eastAsia="Times New Roman" w:hAnsi="Times New Roman" w:cs="Times New Roman"/>
                <w:sz w:val="24"/>
                <w:szCs w:val="24"/>
                <w:lang w:eastAsia="ru-RU"/>
              </w:rPr>
              <w:t>"</w:t>
            </w:r>
            <w:r w:rsidRPr="002F596F">
              <w:rPr>
                <w:rFonts w:ascii="Times New Roman" w:eastAsia="Times New Roman" w:hAnsi="Times New Roman" w:cs="Times New Roman"/>
                <w:sz w:val="24"/>
                <w:szCs w:val="24"/>
                <w:lang w:eastAsia="ru-RU"/>
              </w:rPr>
              <w:br/>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 течение года</w:t>
            </w:r>
            <w:r w:rsidRPr="002F596F">
              <w:rPr>
                <w:rFonts w:ascii="Times New Roman" w:eastAsia="Times New Roman" w:hAnsi="Times New Roman" w:cs="Times New Roman"/>
                <w:sz w:val="24"/>
                <w:szCs w:val="24"/>
                <w:lang w:eastAsia="ru-RU"/>
              </w:rPr>
              <w:br/>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Default="00DD0346">
            <w:r w:rsidRPr="00757859">
              <w:rPr>
                <w:rFonts w:ascii="Times New Roman" w:eastAsia="Times New Roman" w:hAnsi="Times New Roman" w:cs="Times New Roman"/>
                <w:sz w:val="24"/>
                <w:szCs w:val="24"/>
                <w:lang w:eastAsia="ru-RU"/>
              </w:rPr>
              <w:t>Отдел развития инфраструктуры и ЖКХ ОА ГО «</w:t>
            </w:r>
            <w:proofErr w:type="spellStart"/>
            <w:r w:rsidRPr="00757859">
              <w:rPr>
                <w:rFonts w:ascii="Times New Roman" w:eastAsia="Times New Roman" w:hAnsi="Times New Roman" w:cs="Times New Roman"/>
                <w:sz w:val="24"/>
                <w:szCs w:val="24"/>
                <w:lang w:eastAsia="ru-RU"/>
              </w:rPr>
              <w:t>Жатай</w:t>
            </w:r>
            <w:proofErr w:type="spellEnd"/>
            <w:r w:rsidRPr="00757859">
              <w:rPr>
                <w:rFonts w:ascii="Times New Roman" w:eastAsia="Times New Roman" w:hAnsi="Times New Roman" w:cs="Times New Roman"/>
                <w:sz w:val="24"/>
                <w:szCs w:val="24"/>
                <w:lang w:eastAsia="ru-RU"/>
              </w:rPr>
              <w:t>»</w:t>
            </w:r>
          </w:p>
        </w:tc>
      </w:tr>
      <w:tr w:rsidR="00DD0346"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7.</w:t>
            </w:r>
            <w:r w:rsidRPr="002F596F">
              <w:rPr>
                <w:rFonts w:ascii="Times New Roman" w:eastAsia="Times New Roman" w:hAnsi="Times New Roman" w:cs="Times New Roman"/>
                <w:sz w:val="24"/>
                <w:szCs w:val="24"/>
                <w:lang w:eastAsia="ru-RU"/>
              </w:rPr>
              <w:br/>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Осуществление муниципального контроля за соблюдением управляющими организациями, ТСЖ требований законодательства об энергосбережении в отношении общего имущества собственников помещений в МКД</w:t>
            </w:r>
            <w:r w:rsidRPr="002F596F">
              <w:rPr>
                <w:rFonts w:ascii="Times New Roman" w:eastAsia="Times New Roman" w:hAnsi="Times New Roman" w:cs="Times New Roman"/>
                <w:sz w:val="24"/>
                <w:szCs w:val="24"/>
                <w:lang w:eastAsia="ru-RU"/>
              </w:rPr>
              <w:br/>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 мере поступления обращений</w:t>
            </w:r>
            <w:r w:rsidRPr="002F596F">
              <w:rPr>
                <w:rFonts w:ascii="Times New Roman" w:eastAsia="Times New Roman" w:hAnsi="Times New Roman" w:cs="Times New Roman"/>
                <w:sz w:val="24"/>
                <w:szCs w:val="24"/>
                <w:lang w:eastAsia="ru-RU"/>
              </w:rPr>
              <w:br/>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346" w:rsidRDefault="00DD0346">
            <w:r w:rsidRPr="00757859">
              <w:rPr>
                <w:rFonts w:ascii="Times New Roman" w:eastAsia="Times New Roman" w:hAnsi="Times New Roman" w:cs="Times New Roman"/>
                <w:sz w:val="24"/>
                <w:szCs w:val="24"/>
                <w:lang w:eastAsia="ru-RU"/>
              </w:rPr>
              <w:t>Отдел развития инфраструктуры и ЖКХ ОА ГО «</w:t>
            </w:r>
            <w:proofErr w:type="spellStart"/>
            <w:r w:rsidRPr="00757859">
              <w:rPr>
                <w:rFonts w:ascii="Times New Roman" w:eastAsia="Times New Roman" w:hAnsi="Times New Roman" w:cs="Times New Roman"/>
                <w:sz w:val="24"/>
                <w:szCs w:val="24"/>
                <w:lang w:eastAsia="ru-RU"/>
              </w:rPr>
              <w:t>Жатай</w:t>
            </w:r>
            <w:proofErr w:type="spellEnd"/>
            <w:r w:rsidRPr="00757859">
              <w:rPr>
                <w:rFonts w:ascii="Times New Roman" w:eastAsia="Times New Roman" w:hAnsi="Times New Roman" w:cs="Times New Roman"/>
                <w:sz w:val="24"/>
                <w:szCs w:val="24"/>
                <w:lang w:eastAsia="ru-RU"/>
              </w:rPr>
              <w:t>»</w:t>
            </w:r>
          </w:p>
        </w:tc>
      </w:tr>
      <w:tr w:rsidR="00DC65BE" w:rsidRPr="002F596F" w:rsidTr="00DD0346">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8.</w:t>
            </w:r>
            <w:r w:rsidRPr="002F596F">
              <w:rPr>
                <w:rFonts w:ascii="Times New Roman" w:eastAsia="Times New Roman" w:hAnsi="Times New Roman" w:cs="Times New Roman"/>
                <w:sz w:val="24"/>
                <w:szCs w:val="24"/>
                <w:lang w:eastAsia="ru-RU"/>
              </w:rPr>
              <w:br/>
            </w:r>
          </w:p>
        </w:tc>
        <w:tc>
          <w:tcPr>
            <w:tcW w:w="40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Организация сбора отработанных ртутьсодержащих ламп и информирование юридических лиц, индивидуальных предпринимателей и физических лиц о порядке осуществления сбора ртутьсодержащих отходов</w:t>
            </w:r>
            <w:r w:rsidRPr="002F596F">
              <w:rPr>
                <w:rFonts w:ascii="Times New Roman" w:eastAsia="Times New Roman" w:hAnsi="Times New Roman" w:cs="Times New Roman"/>
                <w:sz w:val="24"/>
                <w:szCs w:val="24"/>
                <w:lang w:eastAsia="ru-RU"/>
              </w:rPr>
              <w:br/>
            </w:r>
          </w:p>
        </w:tc>
        <w:tc>
          <w:tcPr>
            <w:tcW w:w="18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C65BE"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постоянно</w:t>
            </w:r>
            <w:r w:rsidRPr="002F596F">
              <w:rPr>
                <w:rFonts w:ascii="Times New Roman" w:eastAsia="Times New Roman" w:hAnsi="Times New Roman" w:cs="Times New Roman"/>
                <w:sz w:val="24"/>
                <w:szCs w:val="24"/>
                <w:lang w:eastAsia="ru-RU"/>
              </w:rPr>
              <w:br/>
            </w:r>
          </w:p>
        </w:tc>
        <w:tc>
          <w:tcPr>
            <w:tcW w:w="27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65BE" w:rsidRPr="002F596F" w:rsidRDefault="00DD0346" w:rsidP="009B15D7">
            <w:pPr>
              <w:spacing w:after="0" w:line="240" w:lineRule="auto"/>
              <w:textAlignment w:val="baseline"/>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Отдел </w:t>
            </w:r>
            <w:r>
              <w:rPr>
                <w:rFonts w:ascii="Times New Roman" w:eastAsia="Times New Roman" w:hAnsi="Times New Roman" w:cs="Times New Roman"/>
                <w:sz w:val="24"/>
                <w:szCs w:val="24"/>
                <w:lang w:eastAsia="ru-RU"/>
              </w:rPr>
              <w:t>развития инфраструктуры и ЖКХ</w:t>
            </w:r>
            <w:r w:rsidRPr="002F596F">
              <w:rPr>
                <w:rFonts w:ascii="Times New Roman" w:eastAsia="Times New Roman" w:hAnsi="Times New Roman" w:cs="Times New Roman"/>
                <w:sz w:val="24"/>
                <w:szCs w:val="24"/>
                <w:lang w:eastAsia="ru-RU"/>
              </w:rPr>
              <w:t xml:space="preserve"> ОА ГО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w:t>
            </w:r>
          </w:p>
        </w:tc>
      </w:tr>
    </w:tbl>
    <w:p w:rsidR="00B64227" w:rsidRDefault="00B64227" w:rsidP="009B15D7">
      <w:pPr>
        <w:tabs>
          <w:tab w:val="left" w:pos="851"/>
        </w:tabs>
        <w:suppressAutoHyphens/>
        <w:spacing w:after="0" w:line="240" w:lineRule="auto"/>
        <w:jc w:val="both"/>
        <w:rPr>
          <w:rFonts w:ascii="Times New Roman" w:eastAsia="Times New Roman" w:hAnsi="Times New Roman" w:cs="Times New Roman"/>
          <w:w w:val="107"/>
          <w:sz w:val="24"/>
          <w:szCs w:val="24"/>
          <w:lang w:eastAsia="ru-RU"/>
        </w:rPr>
      </w:pPr>
    </w:p>
    <w:p w:rsidR="00DD0346" w:rsidRDefault="00DD0346" w:rsidP="009B15D7">
      <w:pPr>
        <w:tabs>
          <w:tab w:val="left" w:pos="851"/>
        </w:tabs>
        <w:suppressAutoHyphens/>
        <w:spacing w:after="0" w:line="240" w:lineRule="auto"/>
        <w:jc w:val="both"/>
        <w:rPr>
          <w:rFonts w:ascii="Times New Roman" w:eastAsia="Times New Roman" w:hAnsi="Times New Roman" w:cs="Times New Roman"/>
          <w:w w:val="107"/>
          <w:sz w:val="24"/>
          <w:szCs w:val="24"/>
          <w:lang w:eastAsia="ru-RU"/>
        </w:rPr>
      </w:pPr>
    </w:p>
    <w:p w:rsidR="00DD0346" w:rsidRPr="002F596F" w:rsidRDefault="00DD0346" w:rsidP="009B15D7">
      <w:pPr>
        <w:tabs>
          <w:tab w:val="left" w:pos="851"/>
        </w:tabs>
        <w:suppressAutoHyphens/>
        <w:spacing w:after="0" w:line="240" w:lineRule="auto"/>
        <w:jc w:val="both"/>
        <w:rPr>
          <w:rFonts w:ascii="Times New Roman" w:eastAsia="Times New Roman" w:hAnsi="Times New Roman" w:cs="Times New Roman"/>
          <w:w w:val="107"/>
          <w:sz w:val="24"/>
          <w:szCs w:val="24"/>
          <w:lang w:eastAsia="ru-RU"/>
        </w:rPr>
      </w:pPr>
    </w:p>
    <w:p w:rsidR="00DC65BE" w:rsidRPr="002F596F" w:rsidRDefault="00962B07" w:rsidP="009B15D7">
      <w:pPr>
        <w:tabs>
          <w:tab w:val="left" w:pos="851"/>
        </w:tabs>
        <w:suppressAutoHyphens/>
        <w:spacing w:after="0" w:line="240" w:lineRule="auto"/>
        <w:jc w:val="center"/>
        <w:rPr>
          <w:rFonts w:ascii="Times New Roman" w:eastAsia="Times New Roman" w:hAnsi="Times New Roman" w:cs="Arial"/>
          <w:b/>
          <w:w w:val="107"/>
          <w:sz w:val="24"/>
          <w:szCs w:val="24"/>
          <w:lang w:eastAsia="ru-RU"/>
        </w:rPr>
      </w:pPr>
      <w:r w:rsidRPr="002F596F">
        <w:rPr>
          <w:rFonts w:ascii="Times New Roman" w:eastAsia="Arial" w:hAnsi="Times New Roman" w:cs="Times New Roman"/>
          <w:b/>
          <w:sz w:val="24"/>
          <w:szCs w:val="24"/>
          <w:lang w:val="en-US"/>
        </w:rPr>
        <w:lastRenderedPageBreak/>
        <w:t>II</w:t>
      </w:r>
      <w:r w:rsidRPr="002F596F">
        <w:rPr>
          <w:rFonts w:ascii="Times New Roman" w:eastAsia="Arial" w:hAnsi="Times New Roman" w:cs="Times New Roman"/>
          <w:b/>
          <w:sz w:val="24"/>
          <w:szCs w:val="24"/>
        </w:rPr>
        <w:t xml:space="preserve">.4.2. </w:t>
      </w:r>
      <w:r w:rsidR="00DC65BE" w:rsidRPr="002F596F">
        <w:rPr>
          <w:rFonts w:ascii="Times New Roman" w:eastAsia="Times New Roman" w:hAnsi="Times New Roman" w:cs="Arial"/>
          <w:b/>
          <w:w w:val="107"/>
          <w:sz w:val="24"/>
          <w:szCs w:val="24"/>
          <w:lang w:eastAsia="ru-RU"/>
        </w:rPr>
        <w:t>Технические мероприятия Программы</w:t>
      </w:r>
    </w:p>
    <w:p w:rsidR="007A650B" w:rsidRPr="002F596F" w:rsidRDefault="007A650B" w:rsidP="009B15D7">
      <w:pPr>
        <w:widowControl w:val="0"/>
        <w:autoSpaceDE w:val="0"/>
        <w:autoSpaceDN w:val="0"/>
        <w:spacing w:after="0" w:line="240" w:lineRule="auto"/>
        <w:rPr>
          <w:rFonts w:ascii="Times New Roman" w:eastAsia="Arial" w:hAnsi="Times New Roman" w:cs="Times New Roman"/>
          <w:sz w:val="24"/>
          <w:szCs w:val="24"/>
        </w:rPr>
      </w:pPr>
    </w:p>
    <w:p w:rsidR="00DC65BE" w:rsidRPr="002F596F" w:rsidRDefault="007A650B"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Технические мероприятия и показатели для оценки реали</w:t>
      </w:r>
      <w:r w:rsidR="007D5B33" w:rsidRPr="002F596F">
        <w:rPr>
          <w:rFonts w:ascii="Times New Roman" w:eastAsia="Times New Roman" w:hAnsi="Times New Roman" w:cs="Times New Roman"/>
          <w:sz w:val="24"/>
          <w:szCs w:val="24"/>
          <w:lang w:eastAsia="ru-RU"/>
        </w:rPr>
        <w:t xml:space="preserve">зации Программы отображается в </w:t>
      </w:r>
      <w:r w:rsidRPr="002F596F">
        <w:rPr>
          <w:rFonts w:ascii="Times New Roman" w:eastAsia="Times New Roman" w:hAnsi="Times New Roman" w:cs="Times New Roman"/>
          <w:sz w:val="24"/>
          <w:szCs w:val="24"/>
          <w:lang w:eastAsia="ru-RU"/>
        </w:rPr>
        <w:t>Приложени</w:t>
      </w:r>
      <w:r w:rsidR="007D5B33" w:rsidRPr="002F596F">
        <w:rPr>
          <w:rFonts w:ascii="Times New Roman" w:eastAsia="Times New Roman" w:hAnsi="Times New Roman" w:cs="Times New Roman"/>
          <w:sz w:val="24"/>
          <w:szCs w:val="24"/>
          <w:lang w:eastAsia="ru-RU"/>
        </w:rPr>
        <w:t>и №2</w:t>
      </w:r>
      <w:r w:rsidRPr="002F596F">
        <w:rPr>
          <w:rFonts w:ascii="Times New Roman" w:eastAsia="Times New Roman" w:hAnsi="Times New Roman" w:cs="Times New Roman"/>
          <w:sz w:val="24"/>
          <w:szCs w:val="24"/>
          <w:lang w:eastAsia="ru-RU"/>
        </w:rPr>
        <w:t>.</w:t>
      </w:r>
    </w:p>
    <w:p w:rsidR="00023A6D" w:rsidRPr="002F596F" w:rsidRDefault="00023A6D" w:rsidP="009B15D7">
      <w:pPr>
        <w:tabs>
          <w:tab w:val="left" w:pos="851"/>
        </w:tabs>
        <w:suppressAutoHyphens/>
        <w:spacing w:after="0" w:line="240" w:lineRule="auto"/>
        <w:jc w:val="both"/>
        <w:rPr>
          <w:rFonts w:ascii="Times New Roman" w:eastAsia="Times New Roman" w:hAnsi="Times New Roman" w:cs="Times New Roman"/>
          <w:b/>
          <w:sz w:val="24"/>
          <w:szCs w:val="24"/>
          <w:lang w:eastAsia="ru-RU"/>
        </w:rPr>
      </w:pPr>
    </w:p>
    <w:p w:rsidR="00B64227" w:rsidRPr="002F596F" w:rsidRDefault="00962B07" w:rsidP="009B15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F596F">
        <w:rPr>
          <w:rFonts w:ascii="Times New Roman" w:eastAsia="Arial" w:hAnsi="Times New Roman" w:cs="Times New Roman"/>
          <w:b/>
          <w:sz w:val="24"/>
          <w:szCs w:val="24"/>
          <w:lang w:val="en-US"/>
        </w:rPr>
        <w:t>II</w:t>
      </w:r>
      <w:r w:rsidRPr="002F596F">
        <w:rPr>
          <w:rFonts w:ascii="Times New Roman" w:eastAsia="Arial" w:hAnsi="Times New Roman" w:cs="Times New Roman"/>
          <w:b/>
          <w:sz w:val="24"/>
          <w:szCs w:val="24"/>
        </w:rPr>
        <w:t xml:space="preserve">.5. </w:t>
      </w:r>
      <w:r w:rsidR="00B64227" w:rsidRPr="002F596F">
        <w:rPr>
          <w:rFonts w:ascii="Times New Roman" w:eastAsia="Times New Roman" w:hAnsi="Times New Roman" w:cs="Times New Roman"/>
          <w:b/>
          <w:sz w:val="24"/>
          <w:szCs w:val="24"/>
          <w:lang w:eastAsia="ru-RU"/>
        </w:rPr>
        <w:t>Оценка эффективности Программы</w:t>
      </w:r>
    </w:p>
    <w:p w:rsidR="00B64227" w:rsidRPr="002F596F" w:rsidRDefault="00B64227" w:rsidP="009B15D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64227" w:rsidRPr="002F596F" w:rsidRDefault="00B64227"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Основополагающими факторами, определяющими ход процесса энергосбережения, являются </w:t>
      </w:r>
      <w:proofErr w:type="gramStart"/>
      <w:r w:rsidRPr="002F596F">
        <w:rPr>
          <w:rFonts w:ascii="Times New Roman" w:eastAsia="Times New Roman" w:hAnsi="Times New Roman" w:cs="Times New Roman"/>
          <w:sz w:val="24"/>
          <w:szCs w:val="24"/>
          <w:lang w:eastAsia="ru-RU"/>
        </w:rPr>
        <w:t>изменения  целевых</w:t>
      </w:r>
      <w:proofErr w:type="gramEnd"/>
      <w:r w:rsidRPr="002F596F">
        <w:rPr>
          <w:rFonts w:ascii="Times New Roman" w:eastAsia="Times New Roman" w:hAnsi="Times New Roman" w:cs="Times New Roman"/>
          <w:sz w:val="24"/>
          <w:szCs w:val="24"/>
          <w:lang w:eastAsia="ru-RU"/>
        </w:rPr>
        <w:t xml:space="preserve"> показателей, отображенных в Приложени</w:t>
      </w:r>
      <w:r w:rsidR="007D5B33" w:rsidRPr="002F596F">
        <w:rPr>
          <w:rFonts w:ascii="Times New Roman" w:eastAsia="Times New Roman" w:hAnsi="Times New Roman" w:cs="Times New Roman"/>
          <w:sz w:val="24"/>
          <w:szCs w:val="24"/>
          <w:lang w:eastAsia="ru-RU"/>
        </w:rPr>
        <w:t>и</w:t>
      </w:r>
      <w:r w:rsidRPr="002F596F">
        <w:rPr>
          <w:rFonts w:ascii="Times New Roman" w:eastAsia="Times New Roman" w:hAnsi="Times New Roman" w:cs="Times New Roman"/>
          <w:sz w:val="24"/>
          <w:szCs w:val="24"/>
          <w:lang w:eastAsia="ru-RU"/>
        </w:rPr>
        <w:t xml:space="preserve"> № </w:t>
      </w:r>
      <w:r w:rsidR="00F47DAE" w:rsidRPr="002F596F">
        <w:rPr>
          <w:rFonts w:ascii="Times New Roman" w:eastAsia="Times New Roman" w:hAnsi="Times New Roman" w:cs="Times New Roman"/>
          <w:sz w:val="24"/>
          <w:szCs w:val="24"/>
          <w:lang w:eastAsia="ru-RU"/>
        </w:rPr>
        <w:t>3</w:t>
      </w:r>
      <w:r w:rsidRPr="002F596F">
        <w:rPr>
          <w:rFonts w:ascii="Times New Roman" w:eastAsia="Times New Roman" w:hAnsi="Times New Roman" w:cs="Times New Roman"/>
          <w:sz w:val="24"/>
          <w:szCs w:val="24"/>
          <w:lang w:eastAsia="ru-RU"/>
        </w:rPr>
        <w:t xml:space="preserve"> и  индикаторов для  их  расчета (Приложение  №</w:t>
      </w:r>
      <w:r w:rsidR="00962B07" w:rsidRPr="002F596F">
        <w:rPr>
          <w:rFonts w:ascii="Times New Roman" w:eastAsia="Times New Roman" w:hAnsi="Times New Roman" w:cs="Times New Roman"/>
          <w:sz w:val="24"/>
          <w:szCs w:val="24"/>
          <w:lang w:eastAsia="ru-RU"/>
        </w:rPr>
        <w:t>3</w:t>
      </w:r>
      <w:r w:rsidR="00F47DAE" w:rsidRPr="002F596F">
        <w:rPr>
          <w:rFonts w:ascii="Times New Roman" w:eastAsia="Times New Roman" w:hAnsi="Times New Roman" w:cs="Times New Roman"/>
          <w:sz w:val="24"/>
          <w:szCs w:val="24"/>
          <w:lang w:eastAsia="ru-RU"/>
        </w:rPr>
        <w:t>.1.</w:t>
      </w:r>
      <w:r w:rsidRPr="002F596F">
        <w:rPr>
          <w:rFonts w:ascii="Times New Roman" w:eastAsia="Times New Roman" w:hAnsi="Times New Roman" w:cs="Times New Roman"/>
          <w:sz w:val="24"/>
          <w:szCs w:val="24"/>
          <w:lang w:eastAsia="ru-RU"/>
        </w:rPr>
        <w:t xml:space="preserve"> и Приложение № </w:t>
      </w:r>
      <w:r w:rsidR="00962B07" w:rsidRPr="002F596F">
        <w:rPr>
          <w:rFonts w:ascii="Times New Roman" w:eastAsia="Times New Roman" w:hAnsi="Times New Roman" w:cs="Times New Roman"/>
          <w:sz w:val="24"/>
          <w:szCs w:val="24"/>
          <w:lang w:eastAsia="ru-RU"/>
        </w:rPr>
        <w:t>3</w:t>
      </w:r>
      <w:r w:rsidRPr="002F596F">
        <w:rPr>
          <w:rFonts w:ascii="Times New Roman" w:eastAsia="Times New Roman" w:hAnsi="Times New Roman" w:cs="Times New Roman"/>
          <w:sz w:val="24"/>
          <w:szCs w:val="24"/>
          <w:lang w:eastAsia="ru-RU"/>
        </w:rPr>
        <w:t>.</w:t>
      </w:r>
      <w:r w:rsidR="00F47DAE" w:rsidRPr="002F596F">
        <w:rPr>
          <w:rFonts w:ascii="Times New Roman" w:eastAsia="Times New Roman" w:hAnsi="Times New Roman" w:cs="Times New Roman"/>
          <w:sz w:val="24"/>
          <w:szCs w:val="24"/>
          <w:lang w:eastAsia="ru-RU"/>
        </w:rPr>
        <w:t>2</w:t>
      </w:r>
      <w:r w:rsidRPr="002F596F">
        <w:rPr>
          <w:rFonts w:ascii="Times New Roman" w:eastAsia="Times New Roman" w:hAnsi="Times New Roman" w:cs="Times New Roman"/>
          <w:sz w:val="24"/>
          <w:szCs w:val="24"/>
          <w:lang w:eastAsia="ru-RU"/>
        </w:rPr>
        <w:t xml:space="preserve">.) на протяжении всего срока реализации программы. </w:t>
      </w:r>
    </w:p>
    <w:p w:rsidR="00B64227" w:rsidRPr="002F596F" w:rsidRDefault="00B64227"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Перечень целевых показателей в области энергосбережения и повышения энергетической эффективности утвержден постановлением Правител</w:t>
      </w:r>
      <w:r w:rsidR="006B6794" w:rsidRPr="002F596F">
        <w:rPr>
          <w:rFonts w:ascii="Times New Roman" w:eastAsia="Times New Roman" w:hAnsi="Times New Roman" w:cs="Times New Roman"/>
          <w:sz w:val="24"/>
          <w:szCs w:val="24"/>
          <w:lang w:eastAsia="ru-RU"/>
        </w:rPr>
        <w:t>ьства Российской Федерации от 11февраля 2021</w:t>
      </w:r>
      <w:r w:rsidRPr="002F596F">
        <w:rPr>
          <w:rFonts w:ascii="Times New Roman" w:eastAsia="Times New Roman" w:hAnsi="Times New Roman" w:cs="Times New Roman"/>
          <w:sz w:val="24"/>
          <w:szCs w:val="24"/>
          <w:lang w:eastAsia="ru-RU"/>
        </w:rPr>
        <w:t xml:space="preserve"> г. № 1</w:t>
      </w:r>
      <w:r w:rsidR="006B6794" w:rsidRPr="002F596F">
        <w:rPr>
          <w:rFonts w:ascii="Times New Roman" w:eastAsia="Times New Roman" w:hAnsi="Times New Roman" w:cs="Times New Roman"/>
          <w:sz w:val="24"/>
          <w:szCs w:val="24"/>
          <w:lang w:eastAsia="ru-RU"/>
        </w:rPr>
        <w:t>61</w:t>
      </w:r>
      <w:r w:rsidRPr="002F596F">
        <w:rPr>
          <w:rFonts w:ascii="Times New Roman" w:eastAsia="Times New Roman" w:hAnsi="Times New Roman" w:cs="Times New Roman"/>
          <w:sz w:val="24"/>
          <w:szCs w:val="24"/>
          <w:lang w:eastAsia="ru-RU"/>
        </w:rPr>
        <w:t xml:space="preserve"> «О требованиях к региональным и муниципальным программам в области энергосбережения и повышения энергетической </w:t>
      </w:r>
      <w:proofErr w:type="spellStart"/>
      <w:r w:rsidRPr="002F596F">
        <w:rPr>
          <w:rFonts w:ascii="Times New Roman" w:eastAsia="Times New Roman" w:hAnsi="Times New Roman" w:cs="Times New Roman"/>
          <w:sz w:val="24"/>
          <w:szCs w:val="24"/>
          <w:lang w:eastAsia="ru-RU"/>
        </w:rPr>
        <w:t>эффективности</w:t>
      </w:r>
      <w:proofErr w:type="gramStart"/>
      <w:r w:rsidRPr="002F596F">
        <w:rPr>
          <w:rFonts w:ascii="Times New Roman" w:eastAsia="Times New Roman" w:hAnsi="Times New Roman" w:cs="Times New Roman"/>
          <w:sz w:val="24"/>
          <w:szCs w:val="24"/>
          <w:lang w:eastAsia="ru-RU"/>
        </w:rPr>
        <w:t>».Методика</w:t>
      </w:r>
      <w:proofErr w:type="spellEnd"/>
      <w:proofErr w:type="gramEnd"/>
      <w:r w:rsidRPr="002F596F">
        <w:rPr>
          <w:rFonts w:ascii="Times New Roman" w:eastAsia="Times New Roman" w:hAnsi="Times New Roman" w:cs="Times New Roman"/>
          <w:sz w:val="24"/>
          <w:szCs w:val="24"/>
          <w:lang w:eastAsia="ru-RU"/>
        </w:rPr>
        <w:t xml:space="preserve"> расчета целевых показателей утверждена приказом Министерства    регионального    развития   Российской  Федерации от 7 июня 2010 г. №273.</w:t>
      </w:r>
    </w:p>
    <w:p w:rsidR="00B64227" w:rsidRPr="002F596F" w:rsidRDefault="00B64227"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Динамика изменения </w:t>
      </w:r>
      <w:proofErr w:type="gramStart"/>
      <w:r w:rsidRPr="002F596F">
        <w:rPr>
          <w:rFonts w:ascii="Times New Roman" w:eastAsia="Times New Roman" w:hAnsi="Times New Roman" w:cs="Times New Roman"/>
          <w:sz w:val="24"/>
          <w:szCs w:val="24"/>
          <w:lang w:eastAsia="ru-RU"/>
        </w:rPr>
        <w:t>целевых  показателей</w:t>
      </w:r>
      <w:proofErr w:type="gramEnd"/>
      <w:r w:rsidRPr="002F596F">
        <w:rPr>
          <w:rFonts w:ascii="Times New Roman" w:eastAsia="Times New Roman" w:hAnsi="Times New Roman" w:cs="Times New Roman"/>
          <w:sz w:val="24"/>
          <w:szCs w:val="24"/>
          <w:lang w:eastAsia="ru-RU"/>
        </w:rPr>
        <w:t xml:space="preserve"> и индикаторов позволит проводить объективный анализ  реализации программных мероприятий   и    достижения  намеченных результатов.</w:t>
      </w:r>
    </w:p>
    <w:p w:rsidR="00B64227" w:rsidRPr="002F596F" w:rsidRDefault="00B64227"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Программа должна содействовать превращению энергосбережения в решающий фактор улучшения условий жизни населения, решению экономических задач и удовлетворению спроса на энергетические ресурсы. За счет энергосбережения удастся сократить потребление топливно-энергетических ресурсов, тем самым снизить нагрузку на бюджет, высвободить ресурсы и использовать их для повышения уровня жизни населения.    </w:t>
      </w:r>
    </w:p>
    <w:p w:rsidR="00B64227" w:rsidRPr="002F596F" w:rsidRDefault="00B64227" w:rsidP="009B15D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В целях стратегического планирования исследованы внутренние и внешние факторы текущего состояния энергосбережения в Городском округе «</w:t>
      </w:r>
      <w:proofErr w:type="spellStart"/>
      <w:r w:rsidRPr="002F596F">
        <w:rPr>
          <w:rFonts w:ascii="Times New Roman" w:eastAsia="Times New Roman" w:hAnsi="Times New Roman" w:cs="Times New Roman"/>
          <w:sz w:val="24"/>
          <w:szCs w:val="24"/>
          <w:lang w:eastAsia="ru-RU"/>
        </w:rPr>
        <w:t>Жатай</w:t>
      </w:r>
      <w:proofErr w:type="spellEnd"/>
      <w:r w:rsidRPr="002F596F">
        <w:rPr>
          <w:rFonts w:ascii="Times New Roman" w:eastAsia="Times New Roman" w:hAnsi="Times New Roman" w:cs="Times New Roman"/>
          <w:sz w:val="24"/>
          <w:szCs w:val="24"/>
          <w:lang w:eastAsia="ru-RU"/>
        </w:rPr>
        <w:t>», составлен SWOT-анализ, указывающий в каких направлениях нужно действовать, используя сильные стороны, чтобы максимизировать возможности и свести к минимуму угрозы и слабости.</w:t>
      </w:r>
    </w:p>
    <w:p w:rsidR="000F3D95" w:rsidRPr="002F596F" w:rsidRDefault="000F3D95" w:rsidP="009B15D7">
      <w:pPr>
        <w:widowControl w:val="0"/>
        <w:autoSpaceDE w:val="0"/>
        <w:autoSpaceDN w:val="0"/>
        <w:adjustRightInd w:val="0"/>
        <w:spacing w:after="0" w:line="240" w:lineRule="auto"/>
        <w:ind w:firstLine="720"/>
        <w:jc w:val="both"/>
        <w:outlineLvl w:val="2"/>
        <w:rPr>
          <w:rFonts w:ascii="Times New Roman" w:eastAsia="Times New Roman" w:hAnsi="Times New Roman" w:cs="Times New Roman"/>
          <w:b/>
          <w:bCs/>
          <w:sz w:val="24"/>
          <w:szCs w:val="24"/>
          <w:lang w:eastAsia="ru-RU"/>
        </w:rPr>
      </w:pPr>
    </w:p>
    <w:p w:rsidR="00B64227" w:rsidRPr="002F596F" w:rsidRDefault="00B64227" w:rsidP="009B15D7">
      <w:pPr>
        <w:widowControl w:val="0"/>
        <w:autoSpaceDE w:val="0"/>
        <w:autoSpaceDN w:val="0"/>
        <w:adjustRightInd w:val="0"/>
        <w:spacing w:after="0" w:line="240" w:lineRule="auto"/>
        <w:ind w:firstLine="720"/>
        <w:jc w:val="both"/>
        <w:outlineLvl w:val="2"/>
        <w:rPr>
          <w:rFonts w:ascii="Times New Roman" w:eastAsia="Times New Roman" w:hAnsi="Times New Roman" w:cs="Times New Roman"/>
          <w:b/>
          <w:bCs/>
          <w:sz w:val="24"/>
          <w:szCs w:val="24"/>
          <w:lang w:eastAsia="ru-RU"/>
        </w:rPr>
      </w:pPr>
      <w:r w:rsidRPr="002F596F">
        <w:rPr>
          <w:rFonts w:ascii="Times New Roman" w:eastAsia="Times New Roman" w:hAnsi="Times New Roman" w:cs="Times New Roman"/>
          <w:b/>
          <w:bCs/>
          <w:sz w:val="24"/>
          <w:szCs w:val="24"/>
          <w:lang w:eastAsia="ru-RU"/>
        </w:rPr>
        <w:t>SWOT-анализ Сильные (S), слабые (W) стороны, возможности (O) и угрозы (T)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72"/>
        <w:gridCol w:w="5119"/>
      </w:tblGrid>
      <w:tr w:rsidR="00B64227" w:rsidRPr="002F596F" w:rsidTr="00D14FDE">
        <w:trPr>
          <w:trHeight w:val="15"/>
          <w:tblCellSpacing w:w="15" w:type="dxa"/>
        </w:trPr>
        <w:tc>
          <w:tcPr>
            <w:tcW w:w="5174" w:type="dxa"/>
            <w:vAlign w:val="center"/>
            <w:hideMark/>
          </w:tcPr>
          <w:p w:rsidR="00B64227" w:rsidRPr="002F596F" w:rsidRDefault="00B64227" w:rsidP="009B15D7">
            <w:pPr>
              <w:widowControl w:val="0"/>
              <w:autoSpaceDE w:val="0"/>
              <w:autoSpaceDN w:val="0"/>
              <w:adjustRightInd w:val="0"/>
              <w:spacing w:after="0" w:line="240" w:lineRule="auto"/>
              <w:ind w:firstLine="720"/>
              <w:jc w:val="both"/>
              <w:rPr>
                <w:rFonts w:ascii="Times New Roman" w:eastAsia="Times New Roman" w:hAnsi="Times New Roman" w:cs="Times New Roman"/>
                <w:sz w:val="2"/>
                <w:szCs w:val="24"/>
                <w:lang w:eastAsia="ru-RU"/>
              </w:rPr>
            </w:pPr>
          </w:p>
        </w:tc>
        <w:tc>
          <w:tcPr>
            <w:tcW w:w="5359" w:type="dxa"/>
            <w:vAlign w:val="center"/>
            <w:hideMark/>
          </w:tcPr>
          <w:p w:rsidR="00B64227" w:rsidRPr="002F596F" w:rsidRDefault="00B64227" w:rsidP="009B15D7">
            <w:pPr>
              <w:widowControl w:val="0"/>
              <w:autoSpaceDE w:val="0"/>
              <w:autoSpaceDN w:val="0"/>
              <w:adjustRightInd w:val="0"/>
              <w:spacing w:after="0" w:line="240" w:lineRule="auto"/>
              <w:ind w:firstLine="720"/>
              <w:jc w:val="both"/>
              <w:rPr>
                <w:rFonts w:ascii="Times New Roman" w:eastAsia="Times New Roman" w:hAnsi="Times New Roman" w:cs="Times New Roman"/>
                <w:sz w:val="2"/>
                <w:szCs w:val="24"/>
                <w:lang w:eastAsia="ru-RU"/>
              </w:rPr>
            </w:pPr>
          </w:p>
        </w:tc>
      </w:tr>
      <w:tr w:rsidR="00B64227" w:rsidRPr="002F596F" w:rsidTr="00D14FDE">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64227" w:rsidRPr="002F596F" w:rsidRDefault="00B64227" w:rsidP="009B15D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Сильные стороны (S)</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64227" w:rsidRPr="002F596F" w:rsidRDefault="00B64227" w:rsidP="009B15D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Слабые стороны (W)</w:t>
            </w:r>
          </w:p>
        </w:tc>
      </w:tr>
      <w:tr w:rsidR="00B64227" w:rsidRPr="002F596F" w:rsidTr="00145EE5">
        <w:trPr>
          <w:cantSplit/>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64227" w:rsidRPr="002F596F" w:rsidRDefault="00B64227" w:rsidP="009B15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 Высокий технический потенциал энергосбережения.</w:t>
            </w:r>
            <w:r w:rsidRPr="002F596F">
              <w:rPr>
                <w:rFonts w:ascii="Times New Roman" w:eastAsia="Times New Roman" w:hAnsi="Times New Roman" w:cs="Times New Roman"/>
                <w:sz w:val="24"/>
                <w:szCs w:val="24"/>
                <w:lang w:eastAsia="ru-RU"/>
              </w:rPr>
              <w:br/>
              <w:t>2. Правовая, организационная, поддержка со стороны государства.</w:t>
            </w:r>
            <w:r w:rsidRPr="002F596F">
              <w:rPr>
                <w:rFonts w:ascii="Times New Roman" w:eastAsia="Times New Roman" w:hAnsi="Times New Roman" w:cs="Times New Roman"/>
                <w:sz w:val="24"/>
                <w:szCs w:val="24"/>
                <w:lang w:eastAsia="ru-RU"/>
              </w:rPr>
              <w:br/>
              <w:t>3. Наличие достаточной конкурентной среды.</w:t>
            </w:r>
            <w:r w:rsidRPr="002F596F">
              <w:rPr>
                <w:rFonts w:ascii="Times New Roman" w:eastAsia="Times New Roman" w:hAnsi="Times New Roman" w:cs="Times New Roman"/>
                <w:sz w:val="24"/>
                <w:szCs w:val="24"/>
                <w:lang w:eastAsia="ru-RU"/>
              </w:rPr>
              <w:br/>
              <w:t xml:space="preserve">4. Превалирование </w:t>
            </w:r>
            <w:proofErr w:type="spellStart"/>
            <w:r w:rsidRPr="002F596F">
              <w:rPr>
                <w:rFonts w:ascii="Times New Roman" w:eastAsia="Times New Roman" w:hAnsi="Times New Roman" w:cs="Times New Roman"/>
                <w:sz w:val="24"/>
                <w:szCs w:val="24"/>
                <w:lang w:eastAsia="ru-RU"/>
              </w:rPr>
              <w:t>малозатратных</w:t>
            </w:r>
            <w:proofErr w:type="spellEnd"/>
            <w:r w:rsidRPr="002F596F">
              <w:rPr>
                <w:rFonts w:ascii="Times New Roman" w:eastAsia="Times New Roman" w:hAnsi="Times New Roman" w:cs="Times New Roman"/>
                <w:sz w:val="24"/>
                <w:szCs w:val="24"/>
                <w:lang w:eastAsia="ru-RU"/>
              </w:rPr>
              <w:t xml:space="preserve"> мероприятий, их высокая рентабельность.</w:t>
            </w:r>
            <w:r w:rsidRPr="002F596F">
              <w:rPr>
                <w:rFonts w:ascii="Times New Roman" w:eastAsia="Times New Roman" w:hAnsi="Times New Roman" w:cs="Times New Roman"/>
                <w:sz w:val="24"/>
                <w:szCs w:val="24"/>
                <w:lang w:eastAsia="ru-RU"/>
              </w:rPr>
              <w:br/>
              <w:t>5. Благоприятный инвестиционный климат.</w:t>
            </w:r>
            <w:r w:rsidRPr="002F596F">
              <w:rPr>
                <w:rFonts w:ascii="Times New Roman" w:eastAsia="Times New Roman" w:hAnsi="Times New Roman" w:cs="Times New Roman"/>
                <w:sz w:val="24"/>
                <w:szCs w:val="24"/>
                <w:lang w:eastAsia="ru-RU"/>
              </w:rPr>
              <w:br/>
              <w:t>6. Высокая мотивация потребителей.</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64227" w:rsidRPr="002F596F" w:rsidRDefault="00B64227" w:rsidP="009B15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 Низкая энергетическая эффективность производства, основных фондов.</w:t>
            </w:r>
            <w:r w:rsidRPr="002F596F">
              <w:rPr>
                <w:rFonts w:ascii="Times New Roman" w:eastAsia="Times New Roman" w:hAnsi="Times New Roman" w:cs="Times New Roman"/>
                <w:sz w:val="24"/>
                <w:szCs w:val="24"/>
                <w:lang w:eastAsia="ru-RU"/>
              </w:rPr>
              <w:br/>
              <w:t>2. Высокий физический, моральный износ основных средств.</w:t>
            </w:r>
            <w:r w:rsidRPr="002F596F">
              <w:rPr>
                <w:rFonts w:ascii="Times New Roman" w:eastAsia="Times New Roman" w:hAnsi="Times New Roman" w:cs="Times New Roman"/>
                <w:sz w:val="24"/>
                <w:szCs w:val="24"/>
                <w:lang w:eastAsia="ru-RU"/>
              </w:rPr>
              <w:br/>
              <w:t>3. Отсутствие достаточного финансирования.</w:t>
            </w:r>
            <w:r w:rsidRPr="002F596F">
              <w:rPr>
                <w:rFonts w:ascii="Times New Roman" w:eastAsia="Times New Roman" w:hAnsi="Times New Roman" w:cs="Times New Roman"/>
                <w:sz w:val="24"/>
                <w:szCs w:val="24"/>
                <w:lang w:eastAsia="ru-RU"/>
              </w:rPr>
              <w:br/>
              <w:t xml:space="preserve">4. Низкая мотивация </w:t>
            </w:r>
            <w:proofErr w:type="spellStart"/>
            <w:r w:rsidRPr="002F596F">
              <w:rPr>
                <w:rFonts w:ascii="Times New Roman" w:eastAsia="Times New Roman" w:hAnsi="Times New Roman" w:cs="Times New Roman"/>
                <w:sz w:val="24"/>
                <w:szCs w:val="24"/>
                <w:lang w:eastAsia="ru-RU"/>
              </w:rPr>
              <w:t>энергоснабжающих</w:t>
            </w:r>
            <w:proofErr w:type="spellEnd"/>
            <w:r w:rsidRPr="002F596F">
              <w:rPr>
                <w:rFonts w:ascii="Times New Roman" w:eastAsia="Times New Roman" w:hAnsi="Times New Roman" w:cs="Times New Roman"/>
                <w:sz w:val="24"/>
                <w:szCs w:val="24"/>
                <w:lang w:eastAsia="ru-RU"/>
              </w:rPr>
              <w:t xml:space="preserve"> организаций.</w:t>
            </w:r>
            <w:r w:rsidRPr="002F596F">
              <w:rPr>
                <w:rFonts w:ascii="Times New Roman" w:eastAsia="Times New Roman" w:hAnsi="Times New Roman" w:cs="Times New Roman"/>
                <w:sz w:val="24"/>
                <w:szCs w:val="24"/>
                <w:lang w:eastAsia="ru-RU"/>
              </w:rPr>
              <w:br/>
              <w:t xml:space="preserve">5. Длительный срок окупаемости </w:t>
            </w:r>
            <w:proofErr w:type="spellStart"/>
            <w:r w:rsidRPr="002F596F">
              <w:rPr>
                <w:rFonts w:ascii="Times New Roman" w:eastAsia="Times New Roman" w:hAnsi="Times New Roman" w:cs="Times New Roman"/>
                <w:sz w:val="24"/>
                <w:szCs w:val="24"/>
                <w:lang w:eastAsia="ru-RU"/>
              </w:rPr>
              <w:t>высокозатратных</w:t>
            </w:r>
            <w:proofErr w:type="spellEnd"/>
            <w:r w:rsidRPr="002F596F">
              <w:rPr>
                <w:rFonts w:ascii="Times New Roman" w:eastAsia="Times New Roman" w:hAnsi="Times New Roman" w:cs="Times New Roman"/>
                <w:sz w:val="24"/>
                <w:szCs w:val="24"/>
                <w:lang w:eastAsia="ru-RU"/>
              </w:rPr>
              <w:t xml:space="preserve"> мероприятий.</w:t>
            </w:r>
            <w:r w:rsidRPr="002F596F">
              <w:rPr>
                <w:rFonts w:ascii="Times New Roman" w:eastAsia="Times New Roman" w:hAnsi="Times New Roman" w:cs="Times New Roman"/>
                <w:sz w:val="24"/>
                <w:szCs w:val="24"/>
                <w:lang w:eastAsia="ru-RU"/>
              </w:rPr>
              <w:br/>
              <w:t>6. Долгосрочный характер решения проблемы.</w:t>
            </w:r>
            <w:r w:rsidRPr="002F596F">
              <w:rPr>
                <w:rFonts w:ascii="Times New Roman" w:eastAsia="Times New Roman" w:hAnsi="Times New Roman" w:cs="Times New Roman"/>
                <w:sz w:val="24"/>
                <w:szCs w:val="24"/>
                <w:lang w:eastAsia="ru-RU"/>
              </w:rPr>
              <w:br/>
            </w:r>
          </w:p>
        </w:tc>
      </w:tr>
      <w:tr w:rsidR="00B64227" w:rsidRPr="002F596F" w:rsidTr="00D14FDE">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64227" w:rsidRPr="002F596F" w:rsidRDefault="00B64227" w:rsidP="009B15D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Возможности (O)</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64227" w:rsidRPr="002F596F" w:rsidRDefault="00B64227" w:rsidP="009B15D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Угрозы (T)</w:t>
            </w:r>
          </w:p>
        </w:tc>
      </w:tr>
      <w:tr w:rsidR="00B64227" w:rsidRPr="002F596F" w:rsidTr="00D14FDE">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64227" w:rsidRPr="002F596F" w:rsidRDefault="00B64227" w:rsidP="009B15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1. Повышение финансовой устойчивости, энергетической и экологической безопасности экономики.</w:t>
            </w:r>
            <w:r w:rsidRPr="002F596F">
              <w:rPr>
                <w:rFonts w:ascii="Times New Roman" w:eastAsia="Times New Roman" w:hAnsi="Times New Roman" w:cs="Times New Roman"/>
                <w:sz w:val="24"/>
                <w:szCs w:val="24"/>
                <w:lang w:eastAsia="ru-RU"/>
              </w:rPr>
              <w:br/>
              <w:t>2. Рост уровня и качества жизни населения.</w:t>
            </w:r>
            <w:r w:rsidRPr="002F596F">
              <w:rPr>
                <w:rFonts w:ascii="Times New Roman" w:eastAsia="Times New Roman" w:hAnsi="Times New Roman" w:cs="Times New Roman"/>
                <w:sz w:val="24"/>
                <w:szCs w:val="24"/>
                <w:lang w:eastAsia="ru-RU"/>
              </w:rPr>
              <w:br/>
              <w:t xml:space="preserve">3. Повышение </w:t>
            </w:r>
            <w:proofErr w:type="spellStart"/>
            <w:r w:rsidRPr="002F596F">
              <w:rPr>
                <w:rFonts w:ascii="Times New Roman" w:eastAsia="Times New Roman" w:hAnsi="Times New Roman" w:cs="Times New Roman"/>
                <w:sz w:val="24"/>
                <w:szCs w:val="24"/>
                <w:lang w:eastAsia="ru-RU"/>
              </w:rPr>
              <w:t>энергоэффективности</w:t>
            </w:r>
            <w:proofErr w:type="spellEnd"/>
            <w:r w:rsidRPr="002F596F">
              <w:rPr>
                <w:rFonts w:ascii="Times New Roman" w:eastAsia="Times New Roman" w:hAnsi="Times New Roman" w:cs="Times New Roman"/>
                <w:sz w:val="24"/>
                <w:szCs w:val="24"/>
                <w:lang w:eastAsia="ru-RU"/>
              </w:rPr>
              <w:t xml:space="preserve"> общества.</w:t>
            </w:r>
            <w:r w:rsidRPr="002F596F">
              <w:rPr>
                <w:rFonts w:ascii="Times New Roman" w:eastAsia="Times New Roman" w:hAnsi="Times New Roman" w:cs="Times New Roman"/>
                <w:sz w:val="24"/>
                <w:szCs w:val="24"/>
                <w:lang w:eastAsia="ru-RU"/>
              </w:rPr>
              <w:br/>
            </w:r>
            <w:r w:rsidRPr="002F596F">
              <w:rPr>
                <w:rFonts w:ascii="Times New Roman" w:eastAsia="Times New Roman" w:hAnsi="Times New Roman" w:cs="Times New Roman"/>
                <w:sz w:val="24"/>
                <w:szCs w:val="24"/>
                <w:lang w:eastAsia="ru-RU"/>
              </w:rPr>
              <w:lastRenderedPageBreak/>
              <w:t>4. Снижение расходов бюджета на субсидирование предприятий ЖКХ, коммунальные услуги бюджетных учреждений.</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64227" w:rsidRPr="002F596F" w:rsidRDefault="00B64227" w:rsidP="009B15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lastRenderedPageBreak/>
              <w:t>1. Ослабление роста рынка.</w:t>
            </w:r>
            <w:r w:rsidRPr="002F596F">
              <w:rPr>
                <w:rFonts w:ascii="Times New Roman" w:eastAsia="Times New Roman" w:hAnsi="Times New Roman" w:cs="Times New Roman"/>
                <w:sz w:val="24"/>
                <w:szCs w:val="24"/>
                <w:lang w:eastAsia="ru-RU"/>
              </w:rPr>
              <w:br/>
              <w:t>2. Ужесточение конкуренции.</w:t>
            </w:r>
            <w:r w:rsidRPr="002F596F">
              <w:rPr>
                <w:rFonts w:ascii="Times New Roman" w:eastAsia="Times New Roman" w:hAnsi="Times New Roman" w:cs="Times New Roman"/>
                <w:sz w:val="24"/>
                <w:szCs w:val="24"/>
                <w:lang w:eastAsia="ru-RU"/>
              </w:rPr>
              <w:br/>
              <w:t>3. Снижение мотивации потребителей.</w:t>
            </w:r>
          </w:p>
        </w:tc>
      </w:tr>
    </w:tbl>
    <w:p w:rsidR="00145EE5" w:rsidRPr="002F596F" w:rsidRDefault="00B64227" w:rsidP="009B15D7">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SWOT-анализ выявил сильные стороны энергосбережения, на которые следует делать особый упор. Реализация энергосберегающих мероприятий позволит добиться мультипликативного эффекта, благотворно подействует в целом на экономику, улучшит качество жизни населения.</w:t>
      </w:r>
      <w:r w:rsidRPr="002F596F">
        <w:rPr>
          <w:rFonts w:ascii="Times New Roman" w:eastAsia="Times New Roman" w:hAnsi="Times New Roman" w:cs="Times New Roman"/>
          <w:sz w:val="24"/>
          <w:szCs w:val="24"/>
          <w:lang w:eastAsia="ru-RU"/>
        </w:rPr>
        <w:br/>
      </w:r>
      <w:r w:rsidRPr="002F596F">
        <w:rPr>
          <w:rFonts w:ascii="Times New Roman" w:eastAsia="Times New Roman" w:hAnsi="Times New Roman" w:cs="Times New Roman"/>
          <w:sz w:val="24"/>
          <w:szCs w:val="24"/>
          <w:lang w:eastAsia="ru-RU"/>
        </w:rPr>
        <w:br/>
        <w:t>     Целью проведения данного анализа является не столько определение положительных моментов в энергосбережении, сколько выявление перечня проблем, требующих решения путем проведения комплекса мероприятий, предусмотренных Программой.</w:t>
      </w:r>
      <w:r w:rsidRPr="002F596F">
        <w:rPr>
          <w:rFonts w:ascii="Times New Roman" w:eastAsia="Times New Roman" w:hAnsi="Times New Roman" w:cs="Times New Roman"/>
          <w:sz w:val="24"/>
          <w:szCs w:val="24"/>
          <w:lang w:eastAsia="ru-RU"/>
        </w:rPr>
        <w:br/>
      </w:r>
      <w:r w:rsidRPr="002F596F">
        <w:rPr>
          <w:rFonts w:ascii="Times New Roman" w:eastAsia="Times New Roman" w:hAnsi="Times New Roman" w:cs="Times New Roman"/>
          <w:sz w:val="24"/>
          <w:szCs w:val="24"/>
          <w:lang w:eastAsia="ru-RU"/>
        </w:rPr>
        <w:br/>
        <w:t>     Так, основными проблемами являются:</w:t>
      </w:r>
      <w:r w:rsidRPr="002F596F">
        <w:rPr>
          <w:rFonts w:ascii="Times New Roman" w:eastAsia="Times New Roman" w:hAnsi="Times New Roman" w:cs="Times New Roman"/>
          <w:sz w:val="24"/>
          <w:szCs w:val="24"/>
          <w:lang w:eastAsia="ru-RU"/>
        </w:rPr>
        <w:br/>
        <w:t>     1. Низкая энергетическая эффективность производства, основных фондов.</w:t>
      </w:r>
      <w:r w:rsidRPr="002F596F">
        <w:rPr>
          <w:rFonts w:ascii="Times New Roman" w:eastAsia="Times New Roman" w:hAnsi="Times New Roman" w:cs="Times New Roman"/>
          <w:sz w:val="24"/>
          <w:szCs w:val="24"/>
          <w:lang w:eastAsia="ru-RU"/>
        </w:rPr>
        <w:br/>
        <w:t>     2. Высокий физический, моральный износ основных средств.</w:t>
      </w:r>
      <w:r w:rsidRPr="002F596F">
        <w:rPr>
          <w:rFonts w:ascii="Times New Roman" w:eastAsia="Times New Roman" w:hAnsi="Times New Roman" w:cs="Times New Roman"/>
          <w:sz w:val="24"/>
          <w:szCs w:val="24"/>
          <w:lang w:eastAsia="ru-RU"/>
        </w:rPr>
        <w:br/>
        <w:t>     3. Отсутствие достаточного финансирования.</w:t>
      </w:r>
      <w:r w:rsidRPr="002F596F">
        <w:rPr>
          <w:rFonts w:ascii="Times New Roman" w:eastAsia="Times New Roman" w:hAnsi="Times New Roman" w:cs="Times New Roman"/>
          <w:sz w:val="24"/>
          <w:szCs w:val="24"/>
          <w:lang w:eastAsia="ru-RU"/>
        </w:rPr>
        <w:br/>
        <w:t xml:space="preserve">     4. Длительный срок окупаемости </w:t>
      </w:r>
      <w:proofErr w:type="spellStart"/>
      <w:r w:rsidRPr="002F596F">
        <w:rPr>
          <w:rFonts w:ascii="Times New Roman" w:eastAsia="Times New Roman" w:hAnsi="Times New Roman" w:cs="Times New Roman"/>
          <w:sz w:val="24"/>
          <w:szCs w:val="24"/>
          <w:lang w:eastAsia="ru-RU"/>
        </w:rPr>
        <w:t>высокозатратных</w:t>
      </w:r>
      <w:proofErr w:type="spellEnd"/>
      <w:r w:rsidRPr="002F596F">
        <w:rPr>
          <w:rFonts w:ascii="Times New Roman" w:eastAsia="Times New Roman" w:hAnsi="Times New Roman" w:cs="Times New Roman"/>
          <w:sz w:val="24"/>
          <w:szCs w:val="24"/>
          <w:lang w:eastAsia="ru-RU"/>
        </w:rPr>
        <w:t xml:space="preserve"> мероприятий.</w:t>
      </w:r>
      <w:r w:rsidRPr="002F596F">
        <w:rPr>
          <w:rFonts w:ascii="Times New Roman" w:eastAsia="Times New Roman" w:hAnsi="Times New Roman" w:cs="Times New Roman"/>
          <w:sz w:val="24"/>
          <w:szCs w:val="24"/>
          <w:lang w:eastAsia="ru-RU"/>
        </w:rPr>
        <w:br/>
      </w:r>
    </w:p>
    <w:p w:rsidR="00B64227" w:rsidRPr="002F596F" w:rsidRDefault="00B64227" w:rsidP="00447F5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Основной проблемой из указанных выше является отсутствие достаточного финансирования, как со стороны государства, так и со стороны предприятий - собственников основных средств.</w:t>
      </w:r>
    </w:p>
    <w:p w:rsidR="00B64227" w:rsidRPr="002F596F" w:rsidRDefault="00B64227" w:rsidP="009B15D7">
      <w:pPr>
        <w:widowControl w:val="0"/>
        <w:autoSpaceDE w:val="0"/>
        <w:autoSpaceDN w:val="0"/>
        <w:spacing w:after="0" w:line="240" w:lineRule="auto"/>
        <w:rPr>
          <w:rFonts w:ascii="Arial" w:eastAsia="Arial" w:hAnsi="Arial" w:cs="Arial"/>
          <w:sz w:val="19"/>
        </w:rPr>
      </w:pPr>
    </w:p>
    <w:p w:rsidR="00D31F9D" w:rsidRPr="002F596F" w:rsidRDefault="00D31F9D" w:rsidP="009B15D7">
      <w:pPr>
        <w:spacing w:after="0" w:line="240" w:lineRule="auto"/>
        <w:jc w:val="center"/>
        <w:rPr>
          <w:rFonts w:ascii="Times New Roman" w:hAnsi="Times New Roman" w:cs="Times New Roman"/>
          <w:b/>
          <w:sz w:val="24"/>
          <w:szCs w:val="24"/>
        </w:rPr>
      </w:pPr>
      <w:r w:rsidRPr="002F596F">
        <w:rPr>
          <w:rFonts w:ascii="Times New Roman" w:hAnsi="Times New Roman" w:cs="Times New Roman"/>
          <w:b/>
          <w:sz w:val="24"/>
          <w:szCs w:val="24"/>
        </w:rPr>
        <w:t>§</w:t>
      </w:r>
      <w:r w:rsidRPr="002F596F">
        <w:rPr>
          <w:rFonts w:ascii="Times New Roman" w:hAnsi="Times New Roman" w:cs="Times New Roman"/>
          <w:b/>
          <w:sz w:val="24"/>
          <w:szCs w:val="24"/>
          <w:lang w:val="en-US"/>
        </w:rPr>
        <w:t>III</w:t>
      </w:r>
      <w:r w:rsidRPr="002F596F">
        <w:rPr>
          <w:rFonts w:ascii="Times New Roman" w:hAnsi="Times New Roman" w:cs="Times New Roman"/>
          <w:b/>
          <w:sz w:val="24"/>
          <w:szCs w:val="24"/>
        </w:rPr>
        <w:t>. Ожидаемые результаты.</w:t>
      </w:r>
    </w:p>
    <w:p w:rsidR="00145EE5" w:rsidRPr="002F596F" w:rsidRDefault="00145EE5" w:rsidP="009B15D7">
      <w:pPr>
        <w:spacing w:after="0" w:line="240" w:lineRule="auto"/>
        <w:jc w:val="center"/>
        <w:rPr>
          <w:rFonts w:ascii="Times New Roman" w:hAnsi="Times New Roman" w:cs="Times New Roman"/>
          <w:b/>
          <w:sz w:val="24"/>
          <w:szCs w:val="24"/>
        </w:rPr>
      </w:pPr>
    </w:p>
    <w:p w:rsidR="00C417DA" w:rsidRPr="002F596F" w:rsidRDefault="00C417DA" w:rsidP="00181E5F">
      <w:pPr>
        <w:spacing w:after="0" w:line="240" w:lineRule="auto"/>
        <w:ind w:firstLine="851"/>
        <w:jc w:val="both"/>
        <w:rPr>
          <w:rFonts w:ascii="Times New Roman" w:hAnsi="Times New Roman" w:cs="Times New Roman"/>
          <w:sz w:val="24"/>
          <w:szCs w:val="24"/>
        </w:rPr>
      </w:pPr>
      <w:r w:rsidRPr="002F596F">
        <w:rPr>
          <w:rFonts w:ascii="Times New Roman" w:hAnsi="Times New Roman" w:cs="Times New Roman"/>
          <w:sz w:val="24"/>
          <w:szCs w:val="24"/>
        </w:rPr>
        <w:t>По итогу выполнения цели повышения надежности и эффективности использования топливно-энергетических ресурсов, и работы топливно-энергетического комплекса, Окружная Администрация Городского округа «</w:t>
      </w:r>
      <w:proofErr w:type="spellStart"/>
      <w:r w:rsidRPr="002F596F">
        <w:rPr>
          <w:rFonts w:ascii="Times New Roman" w:hAnsi="Times New Roman" w:cs="Times New Roman"/>
          <w:sz w:val="24"/>
          <w:szCs w:val="24"/>
        </w:rPr>
        <w:t>Жатай</w:t>
      </w:r>
      <w:proofErr w:type="spellEnd"/>
      <w:r w:rsidRPr="002F596F">
        <w:rPr>
          <w:rFonts w:ascii="Times New Roman" w:hAnsi="Times New Roman" w:cs="Times New Roman"/>
          <w:sz w:val="24"/>
          <w:szCs w:val="24"/>
        </w:rPr>
        <w:t>» планирует</w:t>
      </w:r>
      <w:r w:rsidR="00884568" w:rsidRPr="002F596F">
        <w:rPr>
          <w:rFonts w:ascii="Times New Roman" w:hAnsi="Times New Roman" w:cs="Times New Roman"/>
          <w:sz w:val="24"/>
          <w:szCs w:val="24"/>
        </w:rPr>
        <w:t xml:space="preserve"> снизить расходы бюджета Городского округа «</w:t>
      </w:r>
      <w:proofErr w:type="spellStart"/>
      <w:r w:rsidR="00884568" w:rsidRPr="002F596F">
        <w:rPr>
          <w:rFonts w:ascii="Times New Roman" w:hAnsi="Times New Roman" w:cs="Times New Roman"/>
          <w:sz w:val="24"/>
          <w:szCs w:val="24"/>
        </w:rPr>
        <w:t>Жатай</w:t>
      </w:r>
      <w:proofErr w:type="spellEnd"/>
      <w:r w:rsidR="00884568" w:rsidRPr="002F596F">
        <w:rPr>
          <w:rFonts w:ascii="Times New Roman" w:hAnsi="Times New Roman" w:cs="Times New Roman"/>
          <w:sz w:val="24"/>
          <w:szCs w:val="24"/>
        </w:rPr>
        <w:t>» и расходы предприятий, учреждений Городского округа «</w:t>
      </w:r>
      <w:proofErr w:type="spellStart"/>
      <w:r w:rsidR="00884568" w:rsidRPr="002F596F">
        <w:rPr>
          <w:rFonts w:ascii="Times New Roman" w:hAnsi="Times New Roman" w:cs="Times New Roman"/>
          <w:sz w:val="24"/>
          <w:szCs w:val="24"/>
        </w:rPr>
        <w:t>Жатай</w:t>
      </w:r>
      <w:proofErr w:type="spellEnd"/>
      <w:r w:rsidR="00884568" w:rsidRPr="002F596F">
        <w:rPr>
          <w:rFonts w:ascii="Times New Roman" w:hAnsi="Times New Roman" w:cs="Times New Roman"/>
          <w:sz w:val="24"/>
          <w:szCs w:val="24"/>
        </w:rPr>
        <w:t>» на оплату за потребленные энергетические ресурсы путем проведения мероприятий по внедрению современных энергосберегающих технологий и оборудования</w:t>
      </w:r>
      <w:r w:rsidR="00FD782D" w:rsidRPr="002F596F">
        <w:rPr>
          <w:rFonts w:ascii="Times New Roman" w:hAnsi="Times New Roman" w:cs="Times New Roman"/>
          <w:sz w:val="24"/>
          <w:szCs w:val="24"/>
        </w:rPr>
        <w:t>, и постоянного анализа потребления энергоресурсов</w:t>
      </w:r>
      <w:r w:rsidR="00884568" w:rsidRPr="002F596F">
        <w:rPr>
          <w:rFonts w:ascii="Times New Roman" w:hAnsi="Times New Roman" w:cs="Times New Roman"/>
          <w:sz w:val="24"/>
          <w:szCs w:val="24"/>
        </w:rPr>
        <w:t>. Также планируется сократить потери энергетических ресурсов при их транспортировке</w:t>
      </w:r>
      <w:r w:rsidR="00FD782D" w:rsidRPr="002F596F">
        <w:rPr>
          <w:rFonts w:ascii="Times New Roman" w:hAnsi="Times New Roman" w:cs="Times New Roman"/>
          <w:sz w:val="24"/>
          <w:szCs w:val="24"/>
        </w:rPr>
        <w:t xml:space="preserve"> проведением ряда мероприятий, указанных в приложении №2. Для населения ведется проп</w:t>
      </w:r>
      <w:r w:rsidR="009152CB" w:rsidRPr="002F596F">
        <w:rPr>
          <w:rFonts w:ascii="Times New Roman" w:hAnsi="Times New Roman" w:cs="Times New Roman"/>
          <w:sz w:val="24"/>
          <w:szCs w:val="24"/>
        </w:rPr>
        <w:t>а</w:t>
      </w:r>
      <w:r w:rsidR="00FD782D" w:rsidRPr="002F596F">
        <w:rPr>
          <w:rFonts w:ascii="Times New Roman" w:hAnsi="Times New Roman" w:cs="Times New Roman"/>
          <w:sz w:val="24"/>
          <w:szCs w:val="24"/>
        </w:rPr>
        <w:t>ганда и воспитание энергосберегающего поведения граждан</w:t>
      </w:r>
    </w:p>
    <w:p w:rsidR="00300A5B" w:rsidRPr="002F596F" w:rsidRDefault="00300A5B" w:rsidP="00300A5B">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При этом под результатами реализации программных мероприятий понимается достижение (в </w:t>
      </w:r>
      <w:proofErr w:type="gramStart"/>
      <w:r w:rsidRPr="002F596F">
        <w:rPr>
          <w:rFonts w:ascii="Times New Roman" w:eastAsia="Times New Roman" w:hAnsi="Times New Roman" w:cs="Times New Roman"/>
          <w:sz w:val="24"/>
          <w:szCs w:val="24"/>
          <w:lang w:eastAsia="ru-RU"/>
        </w:rPr>
        <w:t>сопоставимых  условиях</w:t>
      </w:r>
      <w:proofErr w:type="gramEnd"/>
      <w:r w:rsidRPr="002F596F">
        <w:rPr>
          <w:rFonts w:ascii="Times New Roman" w:eastAsia="Times New Roman" w:hAnsi="Times New Roman" w:cs="Times New Roman"/>
          <w:sz w:val="24"/>
          <w:szCs w:val="24"/>
          <w:lang w:eastAsia="ru-RU"/>
        </w:rPr>
        <w:t>) следующих основных результатов:</w:t>
      </w:r>
    </w:p>
    <w:p w:rsidR="00300A5B" w:rsidRPr="002F596F" w:rsidRDefault="00300A5B" w:rsidP="00EA374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 </w:t>
      </w:r>
      <w:r w:rsidR="00645EC9" w:rsidRPr="002F596F">
        <w:rPr>
          <w:rFonts w:ascii="Times New Roman" w:eastAsia="Times New Roman" w:hAnsi="Times New Roman" w:cs="Times New Roman"/>
          <w:sz w:val="24"/>
          <w:szCs w:val="24"/>
          <w:lang w:eastAsia="ru-RU"/>
        </w:rPr>
        <w:t>Доля многоквартирных домов, оснащенных коллективными (общедомовыми) приборами учета ТЭ в общем числе многоквартирных домов 98,9</w:t>
      </w:r>
      <w:r w:rsidRPr="002F596F">
        <w:rPr>
          <w:rFonts w:ascii="Times New Roman" w:eastAsia="Times New Roman" w:hAnsi="Times New Roman" w:cs="Times New Roman"/>
          <w:sz w:val="24"/>
          <w:szCs w:val="24"/>
          <w:lang w:eastAsia="ru-RU"/>
        </w:rPr>
        <w:t>%;</w:t>
      </w:r>
    </w:p>
    <w:p w:rsidR="00300A5B" w:rsidRPr="002F596F" w:rsidRDefault="00300A5B" w:rsidP="00EA374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645EC9" w:rsidRPr="002F596F">
        <w:rPr>
          <w:rFonts w:ascii="Times New Roman" w:eastAsia="Times New Roman" w:hAnsi="Times New Roman" w:cs="Times New Roman"/>
          <w:sz w:val="24"/>
          <w:szCs w:val="24"/>
          <w:lang w:eastAsia="ru-RU"/>
        </w:rPr>
        <w:t>Доля жилых, нежилых помещений в многоквартирных домах, жилых домах (домовладениях), оснащенных индивидуальными приборами учета ХВС в общем количестве жилых, нежилых помещений в многоквартирных домах, жилых домах (домовладениях) 89,9</w:t>
      </w:r>
      <w:r w:rsidRPr="002F596F">
        <w:rPr>
          <w:rFonts w:ascii="Times New Roman" w:eastAsia="Times New Roman" w:hAnsi="Times New Roman" w:cs="Times New Roman"/>
          <w:sz w:val="24"/>
          <w:szCs w:val="24"/>
          <w:lang w:eastAsia="ru-RU"/>
        </w:rPr>
        <w:t>%;</w:t>
      </w:r>
    </w:p>
    <w:p w:rsidR="00300A5B" w:rsidRPr="002F596F" w:rsidRDefault="00300A5B" w:rsidP="00EA374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 </w:t>
      </w:r>
      <w:r w:rsidR="00645EC9" w:rsidRPr="002F596F">
        <w:rPr>
          <w:rFonts w:ascii="Times New Roman" w:eastAsia="Times New Roman" w:hAnsi="Times New Roman" w:cs="Times New Roman"/>
          <w:sz w:val="24"/>
          <w:szCs w:val="24"/>
          <w:lang w:eastAsia="ru-RU"/>
        </w:rPr>
        <w:t>Удельный расход тепловой энергии в многоквартирных домах 0,1</w:t>
      </w:r>
      <w:r w:rsidR="007D7653" w:rsidRPr="002F596F">
        <w:rPr>
          <w:rFonts w:ascii="Times New Roman" w:eastAsia="Times New Roman" w:hAnsi="Times New Roman" w:cs="Times New Roman"/>
          <w:sz w:val="24"/>
          <w:szCs w:val="24"/>
          <w:lang w:eastAsia="ru-RU"/>
        </w:rPr>
        <w:t>6</w:t>
      </w:r>
      <w:r w:rsidR="00645EC9" w:rsidRPr="002F596F">
        <w:rPr>
          <w:rFonts w:ascii="Times New Roman" w:eastAsia="Times New Roman" w:hAnsi="Times New Roman" w:cs="Times New Roman"/>
          <w:sz w:val="24"/>
          <w:szCs w:val="24"/>
          <w:lang w:eastAsia="ru-RU"/>
        </w:rPr>
        <w:t xml:space="preserve"> Гкал/</w:t>
      </w:r>
      <w:proofErr w:type="spellStart"/>
      <w:proofErr w:type="gramStart"/>
      <w:r w:rsidR="00645EC9" w:rsidRPr="002F596F">
        <w:rPr>
          <w:rFonts w:ascii="Times New Roman" w:eastAsia="Times New Roman" w:hAnsi="Times New Roman" w:cs="Times New Roman"/>
          <w:sz w:val="24"/>
          <w:szCs w:val="24"/>
          <w:lang w:eastAsia="ru-RU"/>
        </w:rPr>
        <w:t>кв.м</w:t>
      </w:r>
      <w:proofErr w:type="spellEnd"/>
      <w:proofErr w:type="gramEnd"/>
      <w:r w:rsidR="00645EC9" w:rsidRPr="002F596F">
        <w:rPr>
          <w:rFonts w:ascii="Times New Roman" w:eastAsia="Times New Roman" w:hAnsi="Times New Roman" w:cs="Times New Roman"/>
          <w:color w:val="FF0000"/>
          <w:sz w:val="24"/>
          <w:szCs w:val="24"/>
          <w:lang w:eastAsia="ru-RU"/>
        </w:rPr>
        <w:t>;</w:t>
      </w:r>
    </w:p>
    <w:p w:rsidR="00300A5B" w:rsidRPr="002F596F" w:rsidRDefault="00645EC9" w:rsidP="00EA3745">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2F596F">
        <w:rPr>
          <w:rFonts w:ascii="Times New Roman" w:eastAsia="Times New Roman" w:hAnsi="Times New Roman" w:cs="Times New Roman"/>
          <w:sz w:val="24"/>
          <w:szCs w:val="24"/>
          <w:lang w:eastAsia="ru-RU"/>
        </w:rPr>
        <w:t xml:space="preserve">-Удельный расход электрической энергии в многоквартирных домах 14,87 </w:t>
      </w:r>
      <w:proofErr w:type="spellStart"/>
      <w:r w:rsidRPr="002F596F">
        <w:rPr>
          <w:rFonts w:ascii="Times New Roman" w:eastAsia="Times New Roman" w:hAnsi="Times New Roman" w:cs="Times New Roman"/>
          <w:sz w:val="24"/>
          <w:szCs w:val="24"/>
          <w:lang w:eastAsia="ru-RU"/>
        </w:rPr>
        <w:t>вКтч</w:t>
      </w:r>
      <w:proofErr w:type="spellEnd"/>
      <w:r w:rsidRPr="002F596F">
        <w:rPr>
          <w:rFonts w:ascii="Times New Roman" w:eastAsia="Times New Roman" w:hAnsi="Times New Roman" w:cs="Times New Roman"/>
          <w:sz w:val="24"/>
          <w:szCs w:val="24"/>
          <w:lang w:eastAsia="ru-RU"/>
        </w:rPr>
        <w:t>/</w:t>
      </w:r>
      <w:proofErr w:type="spellStart"/>
      <w:r w:rsidRPr="002F596F">
        <w:rPr>
          <w:rFonts w:ascii="Times New Roman" w:eastAsia="Times New Roman" w:hAnsi="Times New Roman" w:cs="Times New Roman"/>
          <w:sz w:val="24"/>
          <w:szCs w:val="24"/>
          <w:lang w:eastAsia="ru-RU"/>
        </w:rPr>
        <w:t>кВ.м</w:t>
      </w:r>
      <w:proofErr w:type="spellEnd"/>
      <w:r w:rsidRPr="002F596F">
        <w:rPr>
          <w:rFonts w:ascii="Times New Roman" w:eastAsia="Times New Roman" w:hAnsi="Times New Roman" w:cs="Times New Roman"/>
          <w:sz w:val="24"/>
          <w:szCs w:val="24"/>
          <w:lang w:eastAsia="ru-RU"/>
        </w:rPr>
        <w:t>.;</w:t>
      </w:r>
    </w:p>
    <w:tbl>
      <w:tblPr>
        <w:tblW w:w="9606" w:type="dxa"/>
        <w:tblLook w:val="00A0" w:firstRow="1" w:lastRow="0" w:firstColumn="1" w:lastColumn="0" w:noHBand="0" w:noVBand="0"/>
      </w:tblPr>
      <w:tblGrid>
        <w:gridCol w:w="9606"/>
      </w:tblGrid>
      <w:tr w:rsidR="00300A5B" w:rsidRPr="002F596F" w:rsidTr="00EA3745">
        <w:trPr>
          <w:trHeight w:val="315"/>
        </w:trPr>
        <w:tc>
          <w:tcPr>
            <w:tcW w:w="9606" w:type="dxa"/>
            <w:tcBorders>
              <w:top w:val="nil"/>
              <w:left w:val="nil"/>
              <w:bottom w:val="nil"/>
              <w:right w:val="nil"/>
            </w:tcBorders>
            <w:vAlign w:val="center"/>
          </w:tcPr>
          <w:p w:rsidR="00300A5B" w:rsidRPr="002F596F" w:rsidRDefault="00300A5B" w:rsidP="00EA3745">
            <w:pPr>
              <w:spacing w:after="0" w:line="240" w:lineRule="auto"/>
              <w:ind w:firstLine="567"/>
              <w:rPr>
                <w:rFonts w:ascii="Times New Roman" w:hAnsi="Times New Roman" w:cs="Times New Roman"/>
                <w:sz w:val="24"/>
                <w:szCs w:val="24"/>
              </w:rPr>
            </w:pPr>
            <w:r w:rsidRPr="002F596F">
              <w:rPr>
                <w:rFonts w:ascii="Times New Roman" w:hAnsi="Times New Roman" w:cs="Times New Roman"/>
                <w:sz w:val="24"/>
                <w:szCs w:val="24"/>
              </w:rPr>
              <w:t xml:space="preserve">Суммарная экономия электрической энергии </w:t>
            </w:r>
            <w:r w:rsidR="006826BC" w:rsidRPr="002F596F">
              <w:rPr>
                <w:rFonts w:ascii="Times New Roman" w:hAnsi="Times New Roman" w:cs="Times New Roman"/>
                <w:sz w:val="24"/>
                <w:szCs w:val="24"/>
              </w:rPr>
              <w:t xml:space="preserve">в бюджетной сфере </w:t>
            </w:r>
            <w:r w:rsidRPr="002F596F">
              <w:rPr>
                <w:rFonts w:ascii="Times New Roman" w:hAnsi="Times New Roman" w:cs="Times New Roman"/>
                <w:sz w:val="24"/>
                <w:szCs w:val="24"/>
              </w:rPr>
              <w:t xml:space="preserve">-  </w:t>
            </w:r>
            <w:r w:rsidR="00EA3745" w:rsidRPr="002F596F">
              <w:rPr>
                <w:rFonts w:ascii="Times New Roman" w:hAnsi="Times New Roman" w:cs="Times New Roman"/>
                <w:sz w:val="24"/>
                <w:szCs w:val="24"/>
              </w:rPr>
              <w:t xml:space="preserve">26,5 </w:t>
            </w:r>
            <w:r w:rsidRPr="002F596F">
              <w:rPr>
                <w:rFonts w:ascii="Times New Roman" w:hAnsi="Times New Roman" w:cs="Times New Roman"/>
                <w:sz w:val="24"/>
                <w:szCs w:val="24"/>
              </w:rPr>
              <w:t xml:space="preserve">тыс. </w:t>
            </w:r>
            <w:proofErr w:type="spellStart"/>
            <w:r w:rsidRPr="002F596F">
              <w:rPr>
                <w:rFonts w:ascii="Times New Roman" w:hAnsi="Times New Roman" w:cs="Times New Roman"/>
                <w:sz w:val="24"/>
                <w:szCs w:val="24"/>
              </w:rPr>
              <w:t>кВтч</w:t>
            </w:r>
            <w:proofErr w:type="spellEnd"/>
            <w:r w:rsidRPr="002F596F">
              <w:rPr>
                <w:rFonts w:ascii="Times New Roman" w:hAnsi="Times New Roman" w:cs="Times New Roman"/>
                <w:sz w:val="24"/>
                <w:szCs w:val="24"/>
              </w:rPr>
              <w:t>;</w:t>
            </w:r>
          </w:p>
        </w:tc>
      </w:tr>
      <w:tr w:rsidR="00300A5B" w:rsidRPr="002F596F" w:rsidTr="00EA3745">
        <w:trPr>
          <w:trHeight w:val="315"/>
        </w:trPr>
        <w:tc>
          <w:tcPr>
            <w:tcW w:w="9606" w:type="dxa"/>
            <w:tcBorders>
              <w:top w:val="nil"/>
              <w:left w:val="nil"/>
              <w:bottom w:val="nil"/>
              <w:right w:val="nil"/>
            </w:tcBorders>
            <w:vAlign w:val="center"/>
          </w:tcPr>
          <w:p w:rsidR="00300A5B" w:rsidRPr="002F596F" w:rsidRDefault="00300A5B" w:rsidP="007D7653">
            <w:pPr>
              <w:spacing w:after="0" w:line="240" w:lineRule="auto"/>
              <w:ind w:firstLine="567"/>
              <w:rPr>
                <w:rFonts w:ascii="Times New Roman" w:hAnsi="Times New Roman" w:cs="Times New Roman"/>
                <w:sz w:val="24"/>
                <w:szCs w:val="24"/>
              </w:rPr>
            </w:pPr>
            <w:r w:rsidRPr="002F596F">
              <w:rPr>
                <w:rFonts w:ascii="Times New Roman" w:hAnsi="Times New Roman" w:cs="Times New Roman"/>
                <w:sz w:val="24"/>
                <w:szCs w:val="24"/>
              </w:rPr>
              <w:t>Суммарная экономия тепловой энергии</w:t>
            </w:r>
            <w:r w:rsidR="007D7653" w:rsidRPr="002F596F">
              <w:rPr>
                <w:rFonts w:ascii="Times New Roman" w:hAnsi="Times New Roman" w:cs="Times New Roman"/>
                <w:sz w:val="24"/>
                <w:szCs w:val="24"/>
              </w:rPr>
              <w:t xml:space="preserve"> в бюджетной сфере</w:t>
            </w:r>
            <w:r w:rsidRPr="002F596F">
              <w:rPr>
                <w:rFonts w:ascii="Times New Roman" w:hAnsi="Times New Roman" w:cs="Times New Roman"/>
                <w:sz w:val="24"/>
                <w:szCs w:val="24"/>
              </w:rPr>
              <w:t xml:space="preserve"> - </w:t>
            </w:r>
            <w:r w:rsidR="00EA3745" w:rsidRPr="002F596F">
              <w:rPr>
                <w:rFonts w:ascii="Times New Roman" w:hAnsi="Times New Roman" w:cs="Times New Roman"/>
                <w:sz w:val="24"/>
                <w:szCs w:val="24"/>
              </w:rPr>
              <w:t>28,40</w:t>
            </w:r>
            <w:r w:rsidR="007D7653" w:rsidRPr="002F596F">
              <w:rPr>
                <w:rFonts w:ascii="Times New Roman" w:hAnsi="Times New Roman" w:cs="Times New Roman"/>
                <w:sz w:val="24"/>
                <w:szCs w:val="24"/>
              </w:rPr>
              <w:t>7</w:t>
            </w:r>
            <w:r w:rsidR="00EA3745" w:rsidRPr="002F596F">
              <w:rPr>
                <w:rFonts w:ascii="Times New Roman" w:hAnsi="Times New Roman" w:cs="Times New Roman"/>
                <w:sz w:val="24"/>
                <w:szCs w:val="24"/>
              </w:rPr>
              <w:t xml:space="preserve"> </w:t>
            </w:r>
            <w:r w:rsidRPr="002F596F">
              <w:rPr>
                <w:rFonts w:ascii="Times New Roman" w:hAnsi="Times New Roman" w:cs="Times New Roman"/>
                <w:sz w:val="24"/>
                <w:szCs w:val="24"/>
              </w:rPr>
              <w:t xml:space="preserve"> Гкал;</w:t>
            </w:r>
          </w:p>
        </w:tc>
      </w:tr>
      <w:tr w:rsidR="00300A5B" w:rsidRPr="00145EE5" w:rsidTr="00EA3745">
        <w:trPr>
          <w:trHeight w:val="315"/>
        </w:trPr>
        <w:tc>
          <w:tcPr>
            <w:tcW w:w="9606" w:type="dxa"/>
            <w:tcBorders>
              <w:top w:val="nil"/>
              <w:left w:val="nil"/>
              <w:bottom w:val="nil"/>
              <w:right w:val="nil"/>
            </w:tcBorders>
            <w:vAlign w:val="center"/>
          </w:tcPr>
          <w:p w:rsidR="00EA3745" w:rsidRPr="00835FED" w:rsidRDefault="00300A5B" w:rsidP="007D7653">
            <w:pPr>
              <w:spacing w:after="0" w:line="240" w:lineRule="auto"/>
              <w:ind w:firstLine="567"/>
              <w:rPr>
                <w:rFonts w:ascii="Times New Roman" w:hAnsi="Times New Roman" w:cs="Times New Roman"/>
                <w:sz w:val="24"/>
                <w:szCs w:val="24"/>
              </w:rPr>
            </w:pPr>
            <w:r w:rsidRPr="002F596F">
              <w:rPr>
                <w:rFonts w:ascii="Times New Roman" w:hAnsi="Times New Roman" w:cs="Times New Roman"/>
                <w:sz w:val="24"/>
                <w:szCs w:val="24"/>
              </w:rPr>
              <w:t>Суммарная экономия ХВС</w:t>
            </w:r>
            <w:r w:rsidR="007D7653" w:rsidRPr="002F596F">
              <w:rPr>
                <w:rFonts w:ascii="Times New Roman" w:hAnsi="Times New Roman" w:cs="Times New Roman"/>
                <w:sz w:val="24"/>
                <w:szCs w:val="24"/>
              </w:rPr>
              <w:t xml:space="preserve"> в бюджетной сфере </w:t>
            </w:r>
            <w:r w:rsidRPr="002F596F">
              <w:rPr>
                <w:rFonts w:ascii="Times New Roman" w:hAnsi="Times New Roman" w:cs="Times New Roman"/>
                <w:sz w:val="24"/>
                <w:szCs w:val="24"/>
              </w:rPr>
              <w:t xml:space="preserve"> –</w:t>
            </w:r>
            <w:r w:rsidR="007D7653" w:rsidRPr="002F596F">
              <w:rPr>
                <w:rFonts w:ascii="Times New Roman" w:hAnsi="Times New Roman" w:cs="Times New Roman"/>
                <w:sz w:val="24"/>
                <w:szCs w:val="24"/>
              </w:rPr>
              <w:t xml:space="preserve"> 58,19 </w:t>
            </w:r>
            <w:r w:rsidRPr="002F596F">
              <w:rPr>
                <w:rFonts w:ascii="Times New Roman" w:hAnsi="Times New Roman" w:cs="Times New Roman"/>
                <w:sz w:val="24"/>
                <w:szCs w:val="24"/>
              </w:rPr>
              <w:t xml:space="preserve"> куб. м</w:t>
            </w:r>
            <w:r w:rsidR="00EA3745" w:rsidRPr="002F596F">
              <w:rPr>
                <w:rFonts w:ascii="Times New Roman" w:hAnsi="Times New Roman" w:cs="Times New Roman"/>
                <w:sz w:val="24"/>
                <w:szCs w:val="24"/>
              </w:rPr>
              <w:t>.</w:t>
            </w:r>
          </w:p>
        </w:tc>
      </w:tr>
    </w:tbl>
    <w:p w:rsidR="00C7544E" w:rsidRDefault="00C7544E" w:rsidP="009B15D7">
      <w:pPr>
        <w:widowControl w:val="0"/>
        <w:autoSpaceDE w:val="0"/>
        <w:autoSpaceDN w:val="0"/>
        <w:spacing w:after="0" w:line="240" w:lineRule="auto"/>
        <w:rPr>
          <w:rFonts w:ascii="Arial" w:eastAsia="Arial" w:hAnsi="Arial" w:cs="Arial"/>
          <w:sz w:val="20"/>
          <w:szCs w:val="19"/>
        </w:rPr>
      </w:pPr>
    </w:p>
    <w:p w:rsidR="00C7544E" w:rsidRDefault="00C7544E" w:rsidP="009B15D7">
      <w:pPr>
        <w:widowControl w:val="0"/>
        <w:autoSpaceDE w:val="0"/>
        <w:autoSpaceDN w:val="0"/>
        <w:spacing w:after="0" w:line="240" w:lineRule="auto"/>
        <w:rPr>
          <w:rFonts w:ascii="Arial" w:eastAsia="Arial" w:hAnsi="Arial" w:cs="Arial"/>
          <w:sz w:val="20"/>
          <w:szCs w:val="19"/>
        </w:rPr>
      </w:pPr>
    </w:p>
    <w:p w:rsidR="00C7544E" w:rsidRDefault="00C7544E" w:rsidP="009B15D7">
      <w:pPr>
        <w:widowControl w:val="0"/>
        <w:autoSpaceDE w:val="0"/>
        <w:autoSpaceDN w:val="0"/>
        <w:spacing w:after="0" w:line="240" w:lineRule="auto"/>
        <w:rPr>
          <w:rFonts w:ascii="Arial" w:eastAsia="Arial" w:hAnsi="Arial" w:cs="Arial"/>
          <w:sz w:val="20"/>
          <w:szCs w:val="19"/>
        </w:rPr>
      </w:pPr>
    </w:p>
    <w:p w:rsidR="00C7544E" w:rsidRPr="00B64227" w:rsidRDefault="00C7544E" w:rsidP="009B15D7">
      <w:pPr>
        <w:widowControl w:val="0"/>
        <w:autoSpaceDE w:val="0"/>
        <w:autoSpaceDN w:val="0"/>
        <w:spacing w:after="0" w:line="240" w:lineRule="auto"/>
        <w:rPr>
          <w:rFonts w:ascii="Arial" w:eastAsia="Arial" w:hAnsi="Arial" w:cs="Arial"/>
          <w:sz w:val="20"/>
          <w:szCs w:val="19"/>
        </w:rPr>
      </w:pPr>
    </w:p>
    <w:sectPr w:rsidR="00C7544E" w:rsidRPr="00B64227" w:rsidSect="003575FB">
      <w:type w:val="oddPage"/>
      <w:pgSz w:w="11906" w:h="16838" w:code="9"/>
      <w:pgMar w:top="1134" w:right="851" w:bottom="1134" w:left="96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E69" w:rsidRDefault="004F1E69" w:rsidP="00BD4C45">
      <w:pPr>
        <w:spacing w:after="0" w:line="240" w:lineRule="auto"/>
      </w:pPr>
      <w:r>
        <w:separator/>
      </w:r>
    </w:p>
  </w:endnote>
  <w:endnote w:type="continuationSeparator" w:id="0">
    <w:p w:rsidR="004F1E69" w:rsidRDefault="004F1E69" w:rsidP="00BD4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E69" w:rsidRDefault="004F1E69" w:rsidP="00BD4C45">
      <w:pPr>
        <w:spacing w:after="0" w:line="240" w:lineRule="auto"/>
      </w:pPr>
      <w:r>
        <w:separator/>
      </w:r>
    </w:p>
  </w:footnote>
  <w:footnote w:type="continuationSeparator" w:id="0">
    <w:p w:rsidR="004F1E69" w:rsidRDefault="004F1E69" w:rsidP="00BD4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FF4" w:rsidRDefault="00632FF4">
    <w:pPr>
      <w:pStyle w:val="af0"/>
      <w:rPr>
        <w:noProof/>
        <w:lang w:eastAsia="ru-RU"/>
      </w:rPr>
    </w:pPr>
    <w:r>
      <w:rPr>
        <w:noProof/>
        <w:lang w:eastAsia="ru-RU"/>
      </w:rPr>
      <w:drawing>
        <wp:anchor distT="0" distB="0" distL="114300" distR="114300" simplePos="0" relativeHeight="251659264" behindDoc="1" locked="0" layoutInCell="1" allowOverlap="1">
          <wp:simplePos x="0" y="0"/>
          <wp:positionH relativeFrom="column">
            <wp:posOffset>-240665</wp:posOffset>
          </wp:positionH>
          <wp:positionV relativeFrom="paragraph">
            <wp:posOffset>-351155</wp:posOffset>
          </wp:positionV>
          <wp:extent cx="347980" cy="460375"/>
          <wp:effectExtent l="19050" t="0" r="0" b="0"/>
          <wp:wrapThrough wrapText="bothSides">
            <wp:wrapPolygon edited="0">
              <wp:start x="-1182" y="0"/>
              <wp:lineTo x="-1182" y="20557"/>
              <wp:lineTo x="21285" y="20557"/>
              <wp:lineTo x="21285" y="0"/>
              <wp:lineTo x="-1182"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tretch>
                    <a:fillRect/>
                  </a:stretch>
                </pic:blipFill>
                <pic:spPr bwMode="auto">
                  <a:xfrm>
                    <a:off x="0" y="0"/>
                    <a:ext cx="347980" cy="460375"/>
                  </a:xfrm>
                  <a:prstGeom prst="rect">
                    <a:avLst/>
                  </a:prstGeom>
                  <a:noFill/>
                </pic:spPr>
              </pic:pic>
            </a:graphicData>
          </a:graphic>
        </wp:anchor>
      </w:drawing>
    </w:r>
    <w:r w:rsidR="00182546">
      <w:rPr>
        <w:noProof/>
        <w:lang w:eastAsia="ru-RU"/>
      </w:rPr>
      <mc:AlternateContent>
        <mc:Choice Requires="wps">
          <w:drawing>
            <wp:anchor distT="0" distB="0" distL="114300" distR="114300" simplePos="0" relativeHeight="251663360" behindDoc="0" locked="0" layoutInCell="0" allowOverlap="1">
              <wp:simplePos x="0" y="0"/>
              <wp:positionH relativeFrom="margin">
                <wp:posOffset>-290195</wp:posOffset>
              </wp:positionH>
              <wp:positionV relativeFrom="page">
                <wp:posOffset>204470</wp:posOffset>
              </wp:positionV>
              <wp:extent cx="6105525" cy="36195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05525" cy="361950"/>
                      </a:xfrm>
                      <a:prstGeom prst="rect">
                        <a:avLst/>
                      </a:prstGeom>
                      <a:noFill/>
                    </wps:spPr>
                    <wps:txbx>
                      <w:txbxContent>
                        <w:p w:rsidR="00632FF4" w:rsidRPr="006456FF" w:rsidRDefault="00632FF4" w:rsidP="006456FF">
                          <w:pPr>
                            <w:pBdr>
                              <w:bottom w:val="thickThinLargeGap" w:sz="24" w:space="1" w:color="auto"/>
                            </w:pBdr>
                            <w:rPr>
                              <w:rFonts w:ascii="Times New Roman" w:hAnsi="Times New Roman" w:cs="Times New Roman"/>
                              <w:b/>
                              <w:sz w:val="16"/>
                              <w:szCs w:val="16"/>
                            </w:rPr>
                          </w:pPr>
                          <w:r>
                            <w:rPr>
                              <w:rFonts w:ascii="Times New Roman" w:hAnsi="Times New Roman" w:cs="Times New Roman"/>
                              <w:b/>
                              <w:sz w:val="16"/>
                              <w:szCs w:val="16"/>
                            </w:rPr>
                            <w:t xml:space="preserve">               </w:t>
                          </w:r>
                          <w:r w:rsidRPr="006456FF">
                            <w:rPr>
                              <w:rFonts w:ascii="Times New Roman" w:hAnsi="Times New Roman" w:cs="Times New Roman"/>
                              <w:b/>
                              <w:sz w:val="16"/>
                              <w:szCs w:val="16"/>
                            </w:rPr>
                            <w:t>МП «Энергосбережение и повышение энергетической эффективности Городского округа «</w:t>
                          </w:r>
                          <w:proofErr w:type="spellStart"/>
                          <w:r w:rsidRPr="006456FF">
                            <w:rPr>
                              <w:rFonts w:ascii="Times New Roman" w:hAnsi="Times New Roman" w:cs="Times New Roman"/>
                              <w:b/>
                              <w:sz w:val="16"/>
                              <w:szCs w:val="16"/>
                            </w:rPr>
                            <w:t>Жатай</w:t>
                          </w:r>
                          <w:proofErr w:type="spellEnd"/>
                          <w:r w:rsidRPr="006456FF">
                            <w:rPr>
                              <w:rFonts w:ascii="Times New Roman" w:hAnsi="Times New Roman" w:cs="Times New Roman"/>
                              <w:b/>
                              <w:sz w:val="16"/>
                              <w:szCs w:val="16"/>
                            </w:rPr>
                            <w:t>» на 202</w:t>
                          </w:r>
                          <w:r>
                            <w:rPr>
                              <w:rFonts w:ascii="Times New Roman" w:hAnsi="Times New Roman" w:cs="Times New Roman"/>
                              <w:b/>
                              <w:sz w:val="16"/>
                              <w:szCs w:val="16"/>
                            </w:rPr>
                            <w:t>4</w:t>
                          </w:r>
                          <w:r w:rsidRPr="006456FF">
                            <w:rPr>
                              <w:rFonts w:ascii="Times New Roman" w:hAnsi="Times New Roman" w:cs="Times New Roman"/>
                              <w:b/>
                              <w:sz w:val="16"/>
                              <w:szCs w:val="16"/>
                            </w:rPr>
                            <w:t>-</w:t>
                          </w:r>
                          <w:proofErr w:type="gramStart"/>
                          <w:r w:rsidRPr="006456FF">
                            <w:rPr>
                              <w:rFonts w:ascii="Times New Roman" w:hAnsi="Times New Roman" w:cs="Times New Roman"/>
                              <w:b/>
                              <w:sz w:val="16"/>
                              <w:szCs w:val="16"/>
                            </w:rPr>
                            <w:t>202</w:t>
                          </w:r>
                          <w:r>
                            <w:rPr>
                              <w:rFonts w:ascii="Times New Roman" w:hAnsi="Times New Roman" w:cs="Times New Roman"/>
                              <w:b/>
                              <w:sz w:val="16"/>
                              <w:szCs w:val="16"/>
                            </w:rPr>
                            <w:t>8</w:t>
                          </w:r>
                          <w:r w:rsidRPr="006456FF">
                            <w:rPr>
                              <w:rFonts w:ascii="Times New Roman" w:hAnsi="Times New Roman" w:cs="Times New Roman"/>
                              <w:b/>
                              <w:sz w:val="16"/>
                              <w:szCs w:val="16"/>
                            </w:rPr>
                            <w:t xml:space="preserve">  годы</w:t>
                          </w:r>
                          <w:proofErr w:type="gramEnd"/>
                          <w:r w:rsidRPr="006456FF">
                            <w:rPr>
                              <w:rFonts w:ascii="Times New Roman" w:hAnsi="Times New Roman" w:cs="Times New Roman"/>
                              <w:b/>
                              <w:sz w:val="16"/>
                              <w:szCs w:val="16"/>
                            </w:rPr>
                            <w:t>»</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31" type="#_x0000_t202" style="position:absolute;margin-left:-22.85pt;margin-top:16.1pt;width:480.75pt;height: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" o:allowincell="f" filled="f" stroked="f">
              <v:path arrowok="t"/>
              <v:textbox inset=",0,,0">
                <w:txbxContent>
                  <w:p w:rsidR="00632FF4" w:rsidRPr="006456FF" w:rsidRDefault="00632FF4" w:rsidP="006456FF">
                    <w:pPr>
                      <w:pBdr>
                        <w:bottom w:val="thickThinLargeGap" w:sz="24" w:space="1" w:color="auto"/>
                      </w:pBdr>
                      <w:rPr>
                        <w:rFonts w:ascii="Times New Roman" w:hAnsi="Times New Roman" w:cs="Times New Roman"/>
                        <w:b/>
                        <w:sz w:val="16"/>
                        <w:szCs w:val="16"/>
                      </w:rPr>
                    </w:pPr>
                    <w:r>
                      <w:rPr>
                        <w:rFonts w:ascii="Times New Roman" w:hAnsi="Times New Roman" w:cs="Times New Roman"/>
                        <w:b/>
                        <w:sz w:val="16"/>
                        <w:szCs w:val="16"/>
                      </w:rPr>
                      <w:t xml:space="preserve">               </w:t>
                    </w:r>
                    <w:r w:rsidRPr="006456FF">
                      <w:rPr>
                        <w:rFonts w:ascii="Times New Roman" w:hAnsi="Times New Roman" w:cs="Times New Roman"/>
                        <w:b/>
                        <w:sz w:val="16"/>
                        <w:szCs w:val="16"/>
                      </w:rPr>
                      <w:t>МП «Энергосбережение и повышение энергетической эффективности Городского округа «</w:t>
                    </w:r>
                    <w:proofErr w:type="spellStart"/>
                    <w:r w:rsidRPr="006456FF">
                      <w:rPr>
                        <w:rFonts w:ascii="Times New Roman" w:hAnsi="Times New Roman" w:cs="Times New Roman"/>
                        <w:b/>
                        <w:sz w:val="16"/>
                        <w:szCs w:val="16"/>
                      </w:rPr>
                      <w:t>Жатай</w:t>
                    </w:r>
                    <w:proofErr w:type="spellEnd"/>
                    <w:r w:rsidRPr="006456FF">
                      <w:rPr>
                        <w:rFonts w:ascii="Times New Roman" w:hAnsi="Times New Roman" w:cs="Times New Roman"/>
                        <w:b/>
                        <w:sz w:val="16"/>
                        <w:szCs w:val="16"/>
                      </w:rPr>
                      <w:t>» на 202</w:t>
                    </w:r>
                    <w:r>
                      <w:rPr>
                        <w:rFonts w:ascii="Times New Roman" w:hAnsi="Times New Roman" w:cs="Times New Roman"/>
                        <w:b/>
                        <w:sz w:val="16"/>
                        <w:szCs w:val="16"/>
                      </w:rPr>
                      <w:t>4</w:t>
                    </w:r>
                    <w:r w:rsidRPr="006456FF">
                      <w:rPr>
                        <w:rFonts w:ascii="Times New Roman" w:hAnsi="Times New Roman" w:cs="Times New Roman"/>
                        <w:b/>
                        <w:sz w:val="16"/>
                        <w:szCs w:val="16"/>
                      </w:rPr>
                      <w:t>-</w:t>
                    </w:r>
                    <w:proofErr w:type="gramStart"/>
                    <w:r w:rsidRPr="006456FF">
                      <w:rPr>
                        <w:rFonts w:ascii="Times New Roman" w:hAnsi="Times New Roman" w:cs="Times New Roman"/>
                        <w:b/>
                        <w:sz w:val="16"/>
                        <w:szCs w:val="16"/>
                      </w:rPr>
                      <w:t>202</w:t>
                    </w:r>
                    <w:r>
                      <w:rPr>
                        <w:rFonts w:ascii="Times New Roman" w:hAnsi="Times New Roman" w:cs="Times New Roman"/>
                        <w:b/>
                        <w:sz w:val="16"/>
                        <w:szCs w:val="16"/>
                      </w:rPr>
                      <w:t>8</w:t>
                    </w:r>
                    <w:r w:rsidRPr="006456FF">
                      <w:rPr>
                        <w:rFonts w:ascii="Times New Roman" w:hAnsi="Times New Roman" w:cs="Times New Roman"/>
                        <w:b/>
                        <w:sz w:val="16"/>
                        <w:szCs w:val="16"/>
                      </w:rPr>
                      <w:t xml:space="preserve">  годы</w:t>
                    </w:r>
                    <w:proofErr w:type="gramEnd"/>
                    <w:r w:rsidRPr="006456FF">
                      <w:rPr>
                        <w:rFonts w:ascii="Times New Roman" w:hAnsi="Times New Roman" w:cs="Times New Roman"/>
                        <w:b/>
                        <w:sz w:val="16"/>
                        <w:szCs w:val="16"/>
                      </w:rPr>
                      <w:t>»</w:t>
                    </w:r>
                  </w:p>
                </w:txbxContent>
              </v:textbox>
              <w10:wrap anchorx="margin" anchory="page"/>
            </v:shape>
          </w:pict>
        </mc:Fallback>
      </mc:AlternateContent>
    </w:r>
    <w:r w:rsidR="00182546">
      <w:rPr>
        <w:noProof/>
        <w:lang w:eastAsia="ru-RU"/>
      </w:rPr>
      <mc:AlternateContent>
        <mc:Choice Requires="wps">
          <w:drawing>
            <wp:anchor distT="0" distB="0" distL="114300" distR="114300" simplePos="0" relativeHeight="251661312" behindDoc="0" locked="0" layoutInCell="0" allowOverlap="1">
              <wp:simplePos x="0" y="0"/>
              <wp:positionH relativeFrom="page">
                <wp:posOffset>6524625</wp:posOffset>
              </wp:positionH>
              <wp:positionV relativeFrom="page">
                <wp:posOffset>257175</wp:posOffset>
              </wp:positionV>
              <wp:extent cx="771525" cy="200025"/>
              <wp:effectExtent l="0" t="0" r="0" b="0"/>
              <wp:wrapNone/>
              <wp:docPr id="7"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2000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FF4" w:rsidRPr="00694157" w:rsidRDefault="00632FF4" w:rsidP="00BD4C45">
                          <w:pPr>
                            <w:jc w:val="right"/>
                            <w:rPr>
                              <w:color w:val="FFFFFF"/>
                            </w:rPr>
                          </w:pPr>
                          <w:r>
                            <w:fldChar w:fldCharType="begin"/>
                          </w:r>
                          <w:r>
                            <w:instrText>PAGE   \* MERGEFORMAT</w:instrText>
                          </w:r>
                          <w:r>
                            <w:fldChar w:fldCharType="separate"/>
                          </w:r>
                          <w:r w:rsidR="003575FB" w:rsidRPr="003575FB">
                            <w:rPr>
                              <w:noProof/>
                              <w:color w:val="FFFFFF"/>
                            </w:rPr>
                            <w:t>28</w:t>
                          </w:r>
                          <w:r>
                            <w:rPr>
                              <w:noProof/>
                              <w:color w:val="FFFFFF"/>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4" o:spid="_x0000_s1032" type="#_x0000_t202" style="position:absolute;margin-left:513.75pt;margin-top:20.25pt;width:60.7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" o:allowincell="f" fillcolor="#4f81bd" stroked="f">
              <v:path arrowok="t"/>
              <v:textbox inset=",0,,0">
                <w:txbxContent>
                  <w:p w:rsidR="00632FF4" w:rsidRPr="00694157" w:rsidRDefault="00632FF4" w:rsidP="00BD4C45">
                    <w:pPr>
                      <w:jc w:val="right"/>
                      <w:rPr>
                        <w:color w:val="FFFFFF"/>
                      </w:rPr>
                    </w:pPr>
                    <w:r>
                      <w:fldChar w:fldCharType="begin"/>
                    </w:r>
                    <w:r>
                      <w:instrText>PAGE   \* MERGEFORMAT</w:instrText>
                    </w:r>
                    <w:r>
                      <w:fldChar w:fldCharType="separate"/>
                    </w:r>
                    <w:r w:rsidR="003575FB" w:rsidRPr="003575FB">
                      <w:rPr>
                        <w:noProof/>
                        <w:color w:val="FFFFFF"/>
                      </w:rPr>
                      <w:t>28</w:t>
                    </w:r>
                    <w:r>
                      <w:rPr>
                        <w:noProof/>
                        <w:color w:val="FFFFFF"/>
                      </w:rPr>
                      <w:fldChar w:fldCharType="end"/>
                    </w:r>
                  </w:p>
                </w:txbxContent>
              </v:textbox>
              <w10:wrap anchorx="page" anchory="page"/>
            </v:shape>
          </w:pict>
        </mc:Fallback>
      </mc:AlternateContent>
    </w:r>
  </w:p>
  <w:p w:rsidR="00632FF4" w:rsidRDefault="00632FF4">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DCA"/>
    <w:multiLevelType w:val="hybridMultilevel"/>
    <w:tmpl w:val="A18E3E46"/>
    <w:lvl w:ilvl="0" w:tplc="92B474AA">
      <w:start w:val="1"/>
      <w:numFmt w:val="decimal"/>
      <w:lvlText w:val="%1)"/>
      <w:lvlJc w:val="left"/>
      <w:pPr>
        <w:ind w:left="723" w:hanging="223"/>
      </w:pPr>
      <w:rPr>
        <w:rFonts w:ascii="Arial" w:eastAsia="Arial" w:hAnsi="Arial" w:cs="Arial" w:hint="default"/>
        <w:b w:val="0"/>
        <w:bCs w:val="0"/>
        <w:i w:val="0"/>
        <w:iCs w:val="0"/>
        <w:w w:val="100"/>
        <w:sz w:val="19"/>
        <w:szCs w:val="19"/>
      </w:rPr>
    </w:lvl>
    <w:lvl w:ilvl="1" w:tplc="2BCA3CB8">
      <w:numFmt w:val="bullet"/>
      <w:lvlText w:val="•"/>
      <w:lvlJc w:val="left"/>
      <w:pPr>
        <w:ind w:left="1805" w:hanging="223"/>
      </w:pPr>
      <w:rPr>
        <w:rFonts w:hint="default"/>
      </w:rPr>
    </w:lvl>
    <w:lvl w:ilvl="2" w:tplc="D940F032">
      <w:numFmt w:val="bullet"/>
      <w:lvlText w:val="•"/>
      <w:lvlJc w:val="left"/>
      <w:pPr>
        <w:ind w:left="2891" w:hanging="223"/>
      </w:pPr>
      <w:rPr>
        <w:rFonts w:hint="default"/>
      </w:rPr>
    </w:lvl>
    <w:lvl w:ilvl="3" w:tplc="4C92D59C">
      <w:numFmt w:val="bullet"/>
      <w:lvlText w:val="•"/>
      <w:lvlJc w:val="left"/>
      <w:pPr>
        <w:ind w:left="3977" w:hanging="223"/>
      </w:pPr>
      <w:rPr>
        <w:rFonts w:hint="default"/>
      </w:rPr>
    </w:lvl>
    <w:lvl w:ilvl="4" w:tplc="708AD1F8">
      <w:numFmt w:val="bullet"/>
      <w:lvlText w:val="•"/>
      <w:lvlJc w:val="left"/>
      <w:pPr>
        <w:ind w:left="5063" w:hanging="223"/>
      </w:pPr>
      <w:rPr>
        <w:rFonts w:hint="default"/>
      </w:rPr>
    </w:lvl>
    <w:lvl w:ilvl="5" w:tplc="B9AC7360">
      <w:numFmt w:val="bullet"/>
      <w:lvlText w:val="•"/>
      <w:lvlJc w:val="left"/>
      <w:pPr>
        <w:ind w:left="6149" w:hanging="223"/>
      </w:pPr>
      <w:rPr>
        <w:rFonts w:hint="default"/>
      </w:rPr>
    </w:lvl>
    <w:lvl w:ilvl="6" w:tplc="9E56C0D0">
      <w:numFmt w:val="bullet"/>
      <w:lvlText w:val="•"/>
      <w:lvlJc w:val="left"/>
      <w:pPr>
        <w:ind w:left="7235" w:hanging="223"/>
      </w:pPr>
      <w:rPr>
        <w:rFonts w:hint="default"/>
      </w:rPr>
    </w:lvl>
    <w:lvl w:ilvl="7" w:tplc="779E5ED4">
      <w:numFmt w:val="bullet"/>
      <w:lvlText w:val="•"/>
      <w:lvlJc w:val="left"/>
      <w:pPr>
        <w:ind w:left="8321" w:hanging="223"/>
      </w:pPr>
      <w:rPr>
        <w:rFonts w:hint="default"/>
      </w:rPr>
    </w:lvl>
    <w:lvl w:ilvl="8" w:tplc="3F0E72EE">
      <w:numFmt w:val="bullet"/>
      <w:lvlText w:val="•"/>
      <w:lvlJc w:val="left"/>
      <w:pPr>
        <w:ind w:left="9407" w:hanging="223"/>
      </w:pPr>
      <w:rPr>
        <w:rFonts w:hint="default"/>
      </w:rPr>
    </w:lvl>
  </w:abstractNum>
  <w:abstractNum w:abstractNumId="1" w15:restartNumberingAfterBreak="0">
    <w:nsid w:val="01084D6B"/>
    <w:multiLevelType w:val="hybridMultilevel"/>
    <w:tmpl w:val="8C5ADD82"/>
    <w:lvl w:ilvl="0" w:tplc="5C2C6AB8">
      <w:start w:val="13"/>
      <w:numFmt w:val="decimal"/>
      <w:lvlText w:val="%1."/>
      <w:lvlJc w:val="left"/>
      <w:pPr>
        <w:ind w:left="125" w:hanging="521"/>
      </w:pPr>
      <w:rPr>
        <w:rFonts w:ascii="Arial" w:eastAsia="Arial" w:hAnsi="Arial" w:cs="Arial" w:hint="default"/>
        <w:b w:val="0"/>
        <w:bCs w:val="0"/>
        <w:i w:val="0"/>
        <w:iCs w:val="0"/>
        <w:w w:val="100"/>
        <w:sz w:val="19"/>
        <w:szCs w:val="19"/>
      </w:rPr>
    </w:lvl>
    <w:lvl w:ilvl="1" w:tplc="90464EE6">
      <w:numFmt w:val="bullet"/>
      <w:lvlText w:val="•"/>
      <w:lvlJc w:val="left"/>
      <w:pPr>
        <w:ind w:left="691" w:hanging="521"/>
      </w:pPr>
      <w:rPr>
        <w:rFonts w:hint="default"/>
      </w:rPr>
    </w:lvl>
    <w:lvl w:ilvl="2" w:tplc="1B70EC8C">
      <w:numFmt w:val="bullet"/>
      <w:lvlText w:val="•"/>
      <w:lvlJc w:val="left"/>
      <w:pPr>
        <w:ind w:left="1262" w:hanging="521"/>
      </w:pPr>
      <w:rPr>
        <w:rFonts w:hint="default"/>
      </w:rPr>
    </w:lvl>
    <w:lvl w:ilvl="3" w:tplc="68F05B58">
      <w:numFmt w:val="bullet"/>
      <w:lvlText w:val="•"/>
      <w:lvlJc w:val="left"/>
      <w:pPr>
        <w:ind w:left="1833" w:hanging="521"/>
      </w:pPr>
      <w:rPr>
        <w:rFonts w:hint="default"/>
      </w:rPr>
    </w:lvl>
    <w:lvl w:ilvl="4" w:tplc="B7FE08C4">
      <w:numFmt w:val="bullet"/>
      <w:lvlText w:val="•"/>
      <w:lvlJc w:val="left"/>
      <w:pPr>
        <w:ind w:left="2404" w:hanging="521"/>
      </w:pPr>
      <w:rPr>
        <w:rFonts w:hint="default"/>
      </w:rPr>
    </w:lvl>
    <w:lvl w:ilvl="5" w:tplc="90F0DF2A">
      <w:numFmt w:val="bullet"/>
      <w:lvlText w:val="•"/>
      <w:lvlJc w:val="left"/>
      <w:pPr>
        <w:ind w:left="2976" w:hanging="521"/>
      </w:pPr>
      <w:rPr>
        <w:rFonts w:hint="default"/>
      </w:rPr>
    </w:lvl>
    <w:lvl w:ilvl="6" w:tplc="130AA700">
      <w:numFmt w:val="bullet"/>
      <w:lvlText w:val="•"/>
      <w:lvlJc w:val="left"/>
      <w:pPr>
        <w:ind w:left="3547" w:hanging="521"/>
      </w:pPr>
      <w:rPr>
        <w:rFonts w:hint="default"/>
      </w:rPr>
    </w:lvl>
    <w:lvl w:ilvl="7" w:tplc="39B43D9E">
      <w:numFmt w:val="bullet"/>
      <w:lvlText w:val="•"/>
      <w:lvlJc w:val="left"/>
      <w:pPr>
        <w:ind w:left="4118" w:hanging="521"/>
      </w:pPr>
      <w:rPr>
        <w:rFonts w:hint="default"/>
      </w:rPr>
    </w:lvl>
    <w:lvl w:ilvl="8" w:tplc="6A187F10">
      <w:numFmt w:val="bullet"/>
      <w:lvlText w:val="•"/>
      <w:lvlJc w:val="left"/>
      <w:pPr>
        <w:ind w:left="4689" w:hanging="521"/>
      </w:pPr>
      <w:rPr>
        <w:rFonts w:hint="default"/>
      </w:rPr>
    </w:lvl>
  </w:abstractNum>
  <w:abstractNum w:abstractNumId="2" w15:restartNumberingAfterBreak="0">
    <w:nsid w:val="06B91C57"/>
    <w:multiLevelType w:val="hybridMultilevel"/>
    <w:tmpl w:val="BCE2C1C4"/>
    <w:lvl w:ilvl="0" w:tplc="38FC9322">
      <w:start w:val="1"/>
      <w:numFmt w:val="decimal"/>
      <w:lvlText w:val="%1."/>
      <w:lvlJc w:val="left"/>
      <w:pPr>
        <w:ind w:left="337" w:hanging="212"/>
      </w:pPr>
      <w:rPr>
        <w:rFonts w:ascii="Arial" w:eastAsia="Arial" w:hAnsi="Arial" w:cs="Arial" w:hint="default"/>
        <w:b w:val="0"/>
        <w:bCs w:val="0"/>
        <w:i w:val="0"/>
        <w:iCs w:val="0"/>
        <w:w w:val="100"/>
        <w:sz w:val="19"/>
        <w:szCs w:val="19"/>
      </w:rPr>
    </w:lvl>
    <w:lvl w:ilvl="1" w:tplc="F53C8BFC">
      <w:numFmt w:val="bullet"/>
      <w:lvlText w:val="•"/>
      <w:lvlJc w:val="left"/>
      <w:pPr>
        <w:ind w:left="889" w:hanging="212"/>
      </w:pPr>
      <w:rPr>
        <w:rFonts w:hint="default"/>
      </w:rPr>
    </w:lvl>
    <w:lvl w:ilvl="2" w:tplc="EBF2408E">
      <w:numFmt w:val="bullet"/>
      <w:lvlText w:val="•"/>
      <w:lvlJc w:val="left"/>
      <w:pPr>
        <w:ind w:left="1438" w:hanging="212"/>
      </w:pPr>
      <w:rPr>
        <w:rFonts w:hint="default"/>
      </w:rPr>
    </w:lvl>
    <w:lvl w:ilvl="3" w:tplc="E77AC420">
      <w:numFmt w:val="bullet"/>
      <w:lvlText w:val="•"/>
      <w:lvlJc w:val="left"/>
      <w:pPr>
        <w:ind w:left="1987" w:hanging="212"/>
      </w:pPr>
      <w:rPr>
        <w:rFonts w:hint="default"/>
      </w:rPr>
    </w:lvl>
    <w:lvl w:ilvl="4" w:tplc="93943040">
      <w:numFmt w:val="bullet"/>
      <w:lvlText w:val="•"/>
      <w:lvlJc w:val="left"/>
      <w:pPr>
        <w:ind w:left="2536" w:hanging="212"/>
      </w:pPr>
      <w:rPr>
        <w:rFonts w:hint="default"/>
      </w:rPr>
    </w:lvl>
    <w:lvl w:ilvl="5" w:tplc="5FE8B48E">
      <w:numFmt w:val="bullet"/>
      <w:lvlText w:val="•"/>
      <w:lvlJc w:val="left"/>
      <w:pPr>
        <w:ind w:left="3086" w:hanging="212"/>
      </w:pPr>
      <w:rPr>
        <w:rFonts w:hint="default"/>
      </w:rPr>
    </w:lvl>
    <w:lvl w:ilvl="6" w:tplc="582ABA14">
      <w:numFmt w:val="bullet"/>
      <w:lvlText w:val="•"/>
      <w:lvlJc w:val="left"/>
      <w:pPr>
        <w:ind w:left="3635" w:hanging="212"/>
      </w:pPr>
      <w:rPr>
        <w:rFonts w:hint="default"/>
      </w:rPr>
    </w:lvl>
    <w:lvl w:ilvl="7" w:tplc="35AEB930">
      <w:numFmt w:val="bullet"/>
      <w:lvlText w:val="•"/>
      <w:lvlJc w:val="left"/>
      <w:pPr>
        <w:ind w:left="4184" w:hanging="212"/>
      </w:pPr>
      <w:rPr>
        <w:rFonts w:hint="default"/>
      </w:rPr>
    </w:lvl>
    <w:lvl w:ilvl="8" w:tplc="FCC4AF52">
      <w:numFmt w:val="bullet"/>
      <w:lvlText w:val="•"/>
      <w:lvlJc w:val="left"/>
      <w:pPr>
        <w:ind w:left="4733" w:hanging="212"/>
      </w:pPr>
      <w:rPr>
        <w:rFonts w:hint="default"/>
      </w:rPr>
    </w:lvl>
  </w:abstractNum>
  <w:abstractNum w:abstractNumId="3" w15:restartNumberingAfterBreak="0">
    <w:nsid w:val="0925709E"/>
    <w:multiLevelType w:val="hybridMultilevel"/>
    <w:tmpl w:val="57061228"/>
    <w:lvl w:ilvl="0" w:tplc="0076002A">
      <w:start w:val="1"/>
      <w:numFmt w:val="decimal"/>
      <w:lvlText w:val="%1."/>
      <w:lvlJc w:val="left"/>
      <w:pPr>
        <w:ind w:left="3755" w:hanging="229"/>
        <w:jc w:val="right"/>
      </w:pPr>
      <w:rPr>
        <w:rFonts w:ascii="Arial" w:eastAsia="Arial" w:hAnsi="Arial" w:cs="Arial" w:hint="default"/>
        <w:b/>
        <w:bCs/>
        <w:i w:val="0"/>
        <w:iCs w:val="0"/>
        <w:w w:val="102"/>
        <w:sz w:val="20"/>
        <w:szCs w:val="20"/>
      </w:rPr>
    </w:lvl>
    <w:lvl w:ilvl="1" w:tplc="9F3C6A0C">
      <w:start w:val="1"/>
      <w:numFmt w:val="decimal"/>
      <w:lvlText w:val="%2)"/>
      <w:lvlJc w:val="left"/>
      <w:pPr>
        <w:ind w:left="119" w:hanging="226"/>
      </w:pPr>
      <w:rPr>
        <w:rFonts w:ascii="Arial" w:eastAsia="Arial" w:hAnsi="Arial" w:cs="Arial" w:hint="default"/>
        <w:b w:val="0"/>
        <w:bCs w:val="0"/>
        <w:i w:val="0"/>
        <w:iCs w:val="0"/>
        <w:w w:val="100"/>
        <w:sz w:val="19"/>
        <w:szCs w:val="19"/>
      </w:rPr>
    </w:lvl>
    <w:lvl w:ilvl="2" w:tplc="E42AA52C">
      <w:numFmt w:val="bullet"/>
      <w:lvlText w:val="•"/>
      <w:lvlJc w:val="left"/>
      <w:pPr>
        <w:ind w:left="4628" w:hanging="226"/>
      </w:pPr>
      <w:rPr>
        <w:rFonts w:hint="default"/>
      </w:rPr>
    </w:lvl>
    <w:lvl w:ilvl="3" w:tplc="15604F58">
      <w:numFmt w:val="bullet"/>
      <w:lvlText w:val="•"/>
      <w:lvlJc w:val="left"/>
      <w:pPr>
        <w:ind w:left="5497" w:hanging="226"/>
      </w:pPr>
      <w:rPr>
        <w:rFonts w:hint="default"/>
      </w:rPr>
    </w:lvl>
    <w:lvl w:ilvl="4" w:tplc="66D80D4A">
      <w:numFmt w:val="bullet"/>
      <w:lvlText w:val="•"/>
      <w:lvlJc w:val="left"/>
      <w:pPr>
        <w:ind w:left="6366" w:hanging="226"/>
      </w:pPr>
      <w:rPr>
        <w:rFonts w:hint="default"/>
      </w:rPr>
    </w:lvl>
    <w:lvl w:ilvl="5" w:tplc="13B41CE0">
      <w:numFmt w:val="bullet"/>
      <w:lvlText w:val="•"/>
      <w:lvlJc w:val="left"/>
      <w:pPr>
        <w:ind w:left="7235" w:hanging="226"/>
      </w:pPr>
      <w:rPr>
        <w:rFonts w:hint="default"/>
      </w:rPr>
    </w:lvl>
    <w:lvl w:ilvl="6" w:tplc="2326EDB4">
      <w:numFmt w:val="bullet"/>
      <w:lvlText w:val="•"/>
      <w:lvlJc w:val="left"/>
      <w:pPr>
        <w:ind w:left="8104" w:hanging="226"/>
      </w:pPr>
      <w:rPr>
        <w:rFonts w:hint="default"/>
      </w:rPr>
    </w:lvl>
    <w:lvl w:ilvl="7" w:tplc="C0B09AB6">
      <w:numFmt w:val="bullet"/>
      <w:lvlText w:val="•"/>
      <w:lvlJc w:val="left"/>
      <w:pPr>
        <w:ind w:left="8972" w:hanging="226"/>
      </w:pPr>
      <w:rPr>
        <w:rFonts w:hint="default"/>
      </w:rPr>
    </w:lvl>
    <w:lvl w:ilvl="8" w:tplc="C4EE6DCE">
      <w:numFmt w:val="bullet"/>
      <w:lvlText w:val="•"/>
      <w:lvlJc w:val="left"/>
      <w:pPr>
        <w:ind w:left="9841" w:hanging="226"/>
      </w:pPr>
      <w:rPr>
        <w:rFonts w:hint="default"/>
      </w:rPr>
    </w:lvl>
  </w:abstractNum>
  <w:abstractNum w:abstractNumId="4" w15:restartNumberingAfterBreak="0">
    <w:nsid w:val="0EA20866"/>
    <w:multiLevelType w:val="hybridMultilevel"/>
    <w:tmpl w:val="C8C854B8"/>
    <w:lvl w:ilvl="0" w:tplc="9664E52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0C1EBE"/>
    <w:multiLevelType w:val="hybridMultilevel"/>
    <w:tmpl w:val="AB7409FC"/>
    <w:lvl w:ilvl="0" w:tplc="665EA260">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6" w15:restartNumberingAfterBreak="0">
    <w:nsid w:val="13ED3189"/>
    <w:multiLevelType w:val="hybridMultilevel"/>
    <w:tmpl w:val="D5BE8E8A"/>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7" w15:restartNumberingAfterBreak="0">
    <w:nsid w:val="1467641F"/>
    <w:multiLevelType w:val="hybridMultilevel"/>
    <w:tmpl w:val="AD96C68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F67F17"/>
    <w:multiLevelType w:val="hybridMultilevel"/>
    <w:tmpl w:val="C8E23A54"/>
    <w:lvl w:ilvl="0" w:tplc="FEA4A346">
      <w:numFmt w:val="bullet"/>
      <w:lvlText w:val="-"/>
      <w:lvlJc w:val="left"/>
      <w:pPr>
        <w:ind w:left="119" w:hanging="117"/>
      </w:pPr>
      <w:rPr>
        <w:rFonts w:ascii="Arial" w:eastAsia="Arial" w:hAnsi="Arial" w:cs="Arial" w:hint="default"/>
        <w:b w:val="0"/>
        <w:bCs w:val="0"/>
        <w:i w:val="0"/>
        <w:iCs w:val="0"/>
        <w:w w:val="100"/>
        <w:sz w:val="19"/>
        <w:szCs w:val="19"/>
      </w:rPr>
    </w:lvl>
    <w:lvl w:ilvl="1" w:tplc="626C322A">
      <w:numFmt w:val="bullet"/>
      <w:lvlText w:val="•"/>
      <w:lvlJc w:val="left"/>
      <w:pPr>
        <w:ind w:left="1265" w:hanging="117"/>
      </w:pPr>
      <w:rPr>
        <w:rFonts w:hint="default"/>
      </w:rPr>
    </w:lvl>
    <w:lvl w:ilvl="2" w:tplc="FF60C3EE">
      <w:numFmt w:val="bullet"/>
      <w:lvlText w:val="•"/>
      <w:lvlJc w:val="left"/>
      <w:pPr>
        <w:ind w:left="2411" w:hanging="117"/>
      </w:pPr>
      <w:rPr>
        <w:rFonts w:hint="default"/>
      </w:rPr>
    </w:lvl>
    <w:lvl w:ilvl="3" w:tplc="3A0A16F6">
      <w:numFmt w:val="bullet"/>
      <w:lvlText w:val="•"/>
      <w:lvlJc w:val="left"/>
      <w:pPr>
        <w:ind w:left="3557" w:hanging="117"/>
      </w:pPr>
      <w:rPr>
        <w:rFonts w:hint="default"/>
      </w:rPr>
    </w:lvl>
    <w:lvl w:ilvl="4" w:tplc="5CDCF7DE">
      <w:numFmt w:val="bullet"/>
      <w:lvlText w:val="•"/>
      <w:lvlJc w:val="left"/>
      <w:pPr>
        <w:ind w:left="4703" w:hanging="117"/>
      </w:pPr>
      <w:rPr>
        <w:rFonts w:hint="default"/>
      </w:rPr>
    </w:lvl>
    <w:lvl w:ilvl="5" w:tplc="A0EAADCA">
      <w:numFmt w:val="bullet"/>
      <w:lvlText w:val="•"/>
      <w:lvlJc w:val="left"/>
      <w:pPr>
        <w:ind w:left="5849" w:hanging="117"/>
      </w:pPr>
      <w:rPr>
        <w:rFonts w:hint="default"/>
      </w:rPr>
    </w:lvl>
    <w:lvl w:ilvl="6" w:tplc="A4AE1540">
      <w:numFmt w:val="bullet"/>
      <w:lvlText w:val="•"/>
      <w:lvlJc w:val="left"/>
      <w:pPr>
        <w:ind w:left="6995" w:hanging="117"/>
      </w:pPr>
      <w:rPr>
        <w:rFonts w:hint="default"/>
      </w:rPr>
    </w:lvl>
    <w:lvl w:ilvl="7" w:tplc="9F42343E">
      <w:numFmt w:val="bullet"/>
      <w:lvlText w:val="•"/>
      <w:lvlJc w:val="left"/>
      <w:pPr>
        <w:ind w:left="8141" w:hanging="117"/>
      </w:pPr>
      <w:rPr>
        <w:rFonts w:hint="default"/>
      </w:rPr>
    </w:lvl>
    <w:lvl w:ilvl="8" w:tplc="7B5CE20C">
      <w:numFmt w:val="bullet"/>
      <w:lvlText w:val="•"/>
      <w:lvlJc w:val="left"/>
      <w:pPr>
        <w:ind w:left="9287" w:hanging="117"/>
      </w:pPr>
      <w:rPr>
        <w:rFonts w:hint="default"/>
      </w:rPr>
    </w:lvl>
  </w:abstractNum>
  <w:abstractNum w:abstractNumId="9" w15:restartNumberingAfterBreak="0">
    <w:nsid w:val="27A06C10"/>
    <w:multiLevelType w:val="hybridMultilevel"/>
    <w:tmpl w:val="C4A0E08A"/>
    <w:lvl w:ilvl="0" w:tplc="BD0020FA">
      <w:numFmt w:val="bullet"/>
      <w:lvlText w:val="-"/>
      <w:lvlJc w:val="left"/>
      <w:pPr>
        <w:ind w:left="119" w:hanging="117"/>
      </w:pPr>
      <w:rPr>
        <w:rFonts w:ascii="Arial" w:eastAsia="Arial" w:hAnsi="Arial" w:cs="Arial" w:hint="default"/>
        <w:b w:val="0"/>
        <w:bCs w:val="0"/>
        <w:i w:val="0"/>
        <w:iCs w:val="0"/>
        <w:w w:val="100"/>
        <w:sz w:val="19"/>
        <w:szCs w:val="19"/>
      </w:rPr>
    </w:lvl>
    <w:lvl w:ilvl="1" w:tplc="658ADF60">
      <w:numFmt w:val="bullet"/>
      <w:lvlText w:val="•"/>
      <w:lvlJc w:val="left"/>
      <w:pPr>
        <w:ind w:left="1265" w:hanging="117"/>
      </w:pPr>
      <w:rPr>
        <w:rFonts w:hint="default"/>
      </w:rPr>
    </w:lvl>
    <w:lvl w:ilvl="2" w:tplc="0BE2450E">
      <w:numFmt w:val="bullet"/>
      <w:lvlText w:val="•"/>
      <w:lvlJc w:val="left"/>
      <w:pPr>
        <w:ind w:left="2411" w:hanging="117"/>
      </w:pPr>
      <w:rPr>
        <w:rFonts w:hint="default"/>
      </w:rPr>
    </w:lvl>
    <w:lvl w:ilvl="3" w:tplc="BCF8F508">
      <w:numFmt w:val="bullet"/>
      <w:lvlText w:val="•"/>
      <w:lvlJc w:val="left"/>
      <w:pPr>
        <w:ind w:left="3557" w:hanging="117"/>
      </w:pPr>
      <w:rPr>
        <w:rFonts w:hint="default"/>
      </w:rPr>
    </w:lvl>
    <w:lvl w:ilvl="4" w:tplc="EACE6482">
      <w:numFmt w:val="bullet"/>
      <w:lvlText w:val="•"/>
      <w:lvlJc w:val="left"/>
      <w:pPr>
        <w:ind w:left="4703" w:hanging="117"/>
      </w:pPr>
      <w:rPr>
        <w:rFonts w:hint="default"/>
      </w:rPr>
    </w:lvl>
    <w:lvl w:ilvl="5" w:tplc="2A7669BC">
      <w:numFmt w:val="bullet"/>
      <w:lvlText w:val="•"/>
      <w:lvlJc w:val="left"/>
      <w:pPr>
        <w:ind w:left="5849" w:hanging="117"/>
      </w:pPr>
      <w:rPr>
        <w:rFonts w:hint="default"/>
      </w:rPr>
    </w:lvl>
    <w:lvl w:ilvl="6" w:tplc="AA504946">
      <w:numFmt w:val="bullet"/>
      <w:lvlText w:val="•"/>
      <w:lvlJc w:val="left"/>
      <w:pPr>
        <w:ind w:left="6995" w:hanging="117"/>
      </w:pPr>
      <w:rPr>
        <w:rFonts w:hint="default"/>
      </w:rPr>
    </w:lvl>
    <w:lvl w:ilvl="7" w:tplc="85104904">
      <w:numFmt w:val="bullet"/>
      <w:lvlText w:val="•"/>
      <w:lvlJc w:val="left"/>
      <w:pPr>
        <w:ind w:left="8141" w:hanging="117"/>
      </w:pPr>
      <w:rPr>
        <w:rFonts w:hint="default"/>
      </w:rPr>
    </w:lvl>
    <w:lvl w:ilvl="8" w:tplc="AFE8D444">
      <w:numFmt w:val="bullet"/>
      <w:lvlText w:val="•"/>
      <w:lvlJc w:val="left"/>
      <w:pPr>
        <w:ind w:left="9287" w:hanging="117"/>
      </w:pPr>
      <w:rPr>
        <w:rFonts w:hint="default"/>
      </w:rPr>
    </w:lvl>
  </w:abstractNum>
  <w:abstractNum w:abstractNumId="10" w15:restartNumberingAfterBreak="0">
    <w:nsid w:val="296D0204"/>
    <w:multiLevelType w:val="hybridMultilevel"/>
    <w:tmpl w:val="21843BA4"/>
    <w:lvl w:ilvl="0" w:tplc="6B146BDE">
      <w:start w:val="1"/>
      <w:numFmt w:val="decimal"/>
      <w:lvlText w:val="%1."/>
      <w:lvlJc w:val="left"/>
      <w:pPr>
        <w:ind w:left="119" w:hanging="377"/>
      </w:pPr>
      <w:rPr>
        <w:rFonts w:ascii="Arial" w:eastAsia="Arial" w:hAnsi="Arial" w:cs="Arial" w:hint="default"/>
        <w:b w:val="0"/>
        <w:bCs w:val="0"/>
        <w:i w:val="0"/>
        <w:iCs w:val="0"/>
        <w:w w:val="100"/>
        <w:sz w:val="19"/>
        <w:szCs w:val="19"/>
      </w:rPr>
    </w:lvl>
    <w:lvl w:ilvl="1" w:tplc="C3203FE4">
      <w:numFmt w:val="bullet"/>
      <w:lvlText w:val="•"/>
      <w:lvlJc w:val="left"/>
      <w:pPr>
        <w:ind w:left="1265" w:hanging="377"/>
      </w:pPr>
      <w:rPr>
        <w:rFonts w:hint="default"/>
      </w:rPr>
    </w:lvl>
    <w:lvl w:ilvl="2" w:tplc="8C368734">
      <w:numFmt w:val="bullet"/>
      <w:lvlText w:val="•"/>
      <w:lvlJc w:val="left"/>
      <w:pPr>
        <w:ind w:left="2411" w:hanging="377"/>
      </w:pPr>
      <w:rPr>
        <w:rFonts w:hint="default"/>
      </w:rPr>
    </w:lvl>
    <w:lvl w:ilvl="3" w:tplc="6A0E1CE6">
      <w:numFmt w:val="bullet"/>
      <w:lvlText w:val="•"/>
      <w:lvlJc w:val="left"/>
      <w:pPr>
        <w:ind w:left="3557" w:hanging="377"/>
      </w:pPr>
      <w:rPr>
        <w:rFonts w:hint="default"/>
      </w:rPr>
    </w:lvl>
    <w:lvl w:ilvl="4" w:tplc="F0C07678">
      <w:numFmt w:val="bullet"/>
      <w:lvlText w:val="•"/>
      <w:lvlJc w:val="left"/>
      <w:pPr>
        <w:ind w:left="4703" w:hanging="377"/>
      </w:pPr>
      <w:rPr>
        <w:rFonts w:hint="default"/>
      </w:rPr>
    </w:lvl>
    <w:lvl w:ilvl="5" w:tplc="5DB8E85E">
      <w:numFmt w:val="bullet"/>
      <w:lvlText w:val="•"/>
      <w:lvlJc w:val="left"/>
      <w:pPr>
        <w:ind w:left="5849" w:hanging="377"/>
      </w:pPr>
      <w:rPr>
        <w:rFonts w:hint="default"/>
      </w:rPr>
    </w:lvl>
    <w:lvl w:ilvl="6" w:tplc="2646BA82">
      <w:numFmt w:val="bullet"/>
      <w:lvlText w:val="•"/>
      <w:lvlJc w:val="left"/>
      <w:pPr>
        <w:ind w:left="6995" w:hanging="377"/>
      </w:pPr>
      <w:rPr>
        <w:rFonts w:hint="default"/>
      </w:rPr>
    </w:lvl>
    <w:lvl w:ilvl="7" w:tplc="A372BD56">
      <w:numFmt w:val="bullet"/>
      <w:lvlText w:val="•"/>
      <w:lvlJc w:val="left"/>
      <w:pPr>
        <w:ind w:left="8141" w:hanging="377"/>
      </w:pPr>
      <w:rPr>
        <w:rFonts w:hint="default"/>
      </w:rPr>
    </w:lvl>
    <w:lvl w:ilvl="8" w:tplc="0E9E29B2">
      <w:numFmt w:val="bullet"/>
      <w:lvlText w:val="•"/>
      <w:lvlJc w:val="left"/>
      <w:pPr>
        <w:ind w:left="9287" w:hanging="377"/>
      </w:pPr>
      <w:rPr>
        <w:rFonts w:hint="default"/>
      </w:rPr>
    </w:lvl>
  </w:abstractNum>
  <w:abstractNum w:abstractNumId="11" w15:restartNumberingAfterBreak="0">
    <w:nsid w:val="31EB5248"/>
    <w:multiLevelType w:val="hybridMultilevel"/>
    <w:tmpl w:val="9EE2CCF0"/>
    <w:lvl w:ilvl="0" w:tplc="AFF4B108">
      <w:start w:val="1"/>
      <w:numFmt w:val="decimal"/>
      <w:lvlText w:val="%1)"/>
      <w:lvlJc w:val="left"/>
      <w:pPr>
        <w:ind w:left="125" w:hanging="267"/>
      </w:pPr>
      <w:rPr>
        <w:rFonts w:ascii="Arial" w:eastAsia="Arial" w:hAnsi="Arial" w:cs="Arial" w:hint="default"/>
        <w:b w:val="0"/>
        <w:bCs w:val="0"/>
        <w:i w:val="0"/>
        <w:iCs w:val="0"/>
        <w:w w:val="100"/>
        <w:sz w:val="19"/>
        <w:szCs w:val="19"/>
      </w:rPr>
    </w:lvl>
    <w:lvl w:ilvl="1" w:tplc="305A3160">
      <w:numFmt w:val="bullet"/>
      <w:lvlText w:val="•"/>
      <w:lvlJc w:val="left"/>
      <w:pPr>
        <w:ind w:left="691" w:hanging="267"/>
      </w:pPr>
      <w:rPr>
        <w:rFonts w:hint="default"/>
      </w:rPr>
    </w:lvl>
    <w:lvl w:ilvl="2" w:tplc="752EF6FC">
      <w:numFmt w:val="bullet"/>
      <w:lvlText w:val="•"/>
      <w:lvlJc w:val="left"/>
      <w:pPr>
        <w:ind w:left="1262" w:hanging="267"/>
      </w:pPr>
      <w:rPr>
        <w:rFonts w:hint="default"/>
      </w:rPr>
    </w:lvl>
    <w:lvl w:ilvl="3" w:tplc="CCA2E4F6">
      <w:numFmt w:val="bullet"/>
      <w:lvlText w:val="•"/>
      <w:lvlJc w:val="left"/>
      <w:pPr>
        <w:ind w:left="1833" w:hanging="267"/>
      </w:pPr>
      <w:rPr>
        <w:rFonts w:hint="default"/>
      </w:rPr>
    </w:lvl>
    <w:lvl w:ilvl="4" w:tplc="4EFCA22C">
      <w:numFmt w:val="bullet"/>
      <w:lvlText w:val="•"/>
      <w:lvlJc w:val="left"/>
      <w:pPr>
        <w:ind w:left="2404" w:hanging="267"/>
      </w:pPr>
      <w:rPr>
        <w:rFonts w:hint="default"/>
      </w:rPr>
    </w:lvl>
    <w:lvl w:ilvl="5" w:tplc="F0801E54">
      <w:numFmt w:val="bullet"/>
      <w:lvlText w:val="•"/>
      <w:lvlJc w:val="left"/>
      <w:pPr>
        <w:ind w:left="2976" w:hanging="267"/>
      </w:pPr>
      <w:rPr>
        <w:rFonts w:hint="default"/>
      </w:rPr>
    </w:lvl>
    <w:lvl w:ilvl="6" w:tplc="D074A48E">
      <w:numFmt w:val="bullet"/>
      <w:lvlText w:val="•"/>
      <w:lvlJc w:val="left"/>
      <w:pPr>
        <w:ind w:left="3547" w:hanging="267"/>
      </w:pPr>
      <w:rPr>
        <w:rFonts w:hint="default"/>
      </w:rPr>
    </w:lvl>
    <w:lvl w:ilvl="7" w:tplc="5DA63EA6">
      <w:numFmt w:val="bullet"/>
      <w:lvlText w:val="•"/>
      <w:lvlJc w:val="left"/>
      <w:pPr>
        <w:ind w:left="4118" w:hanging="267"/>
      </w:pPr>
      <w:rPr>
        <w:rFonts w:hint="default"/>
      </w:rPr>
    </w:lvl>
    <w:lvl w:ilvl="8" w:tplc="F2287AAE">
      <w:numFmt w:val="bullet"/>
      <w:lvlText w:val="•"/>
      <w:lvlJc w:val="left"/>
      <w:pPr>
        <w:ind w:left="4689" w:hanging="267"/>
      </w:pPr>
      <w:rPr>
        <w:rFonts w:hint="default"/>
      </w:rPr>
    </w:lvl>
  </w:abstractNum>
  <w:abstractNum w:abstractNumId="12" w15:restartNumberingAfterBreak="0">
    <w:nsid w:val="31FE2AC1"/>
    <w:multiLevelType w:val="hybridMultilevel"/>
    <w:tmpl w:val="CA76CD42"/>
    <w:lvl w:ilvl="0" w:tplc="DB3AF164">
      <w:start w:val="1"/>
      <w:numFmt w:val="decimal"/>
      <w:lvlText w:val="%1."/>
      <w:lvlJc w:val="left"/>
      <w:pPr>
        <w:ind w:left="3755" w:hanging="229"/>
        <w:jc w:val="right"/>
      </w:pPr>
      <w:rPr>
        <w:rFonts w:ascii="Arial" w:eastAsia="Arial" w:hAnsi="Arial" w:cs="Arial" w:hint="default"/>
        <w:b/>
        <w:bCs/>
        <w:i w:val="0"/>
        <w:iCs w:val="0"/>
        <w:w w:val="102"/>
        <w:sz w:val="20"/>
        <w:szCs w:val="20"/>
      </w:rPr>
    </w:lvl>
    <w:lvl w:ilvl="1" w:tplc="3DF2E5AC">
      <w:start w:val="1"/>
      <w:numFmt w:val="decimal"/>
      <w:lvlText w:val="%2)"/>
      <w:lvlJc w:val="left"/>
      <w:pPr>
        <w:ind w:left="119" w:hanging="226"/>
      </w:pPr>
      <w:rPr>
        <w:rFonts w:ascii="Arial" w:eastAsia="Arial" w:hAnsi="Arial" w:cs="Arial" w:hint="default"/>
        <w:b w:val="0"/>
        <w:bCs w:val="0"/>
        <w:i w:val="0"/>
        <w:iCs w:val="0"/>
        <w:w w:val="100"/>
        <w:sz w:val="19"/>
        <w:szCs w:val="19"/>
      </w:rPr>
    </w:lvl>
    <w:lvl w:ilvl="2" w:tplc="94CE06E0">
      <w:numFmt w:val="bullet"/>
      <w:lvlText w:val="•"/>
      <w:lvlJc w:val="left"/>
      <w:pPr>
        <w:ind w:left="4628" w:hanging="226"/>
      </w:pPr>
      <w:rPr>
        <w:rFonts w:hint="default"/>
      </w:rPr>
    </w:lvl>
    <w:lvl w:ilvl="3" w:tplc="3710ACC6">
      <w:numFmt w:val="bullet"/>
      <w:lvlText w:val="•"/>
      <w:lvlJc w:val="left"/>
      <w:pPr>
        <w:ind w:left="5497" w:hanging="226"/>
      </w:pPr>
      <w:rPr>
        <w:rFonts w:hint="default"/>
      </w:rPr>
    </w:lvl>
    <w:lvl w:ilvl="4" w:tplc="ABEC14B4">
      <w:numFmt w:val="bullet"/>
      <w:lvlText w:val="•"/>
      <w:lvlJc w:val="left"/>
      <w:pPr>
        <w:ind w:left="6366" w:hanging="226"/>
      </w:pPr>
      <w:rPr>
        <w:rFonts w:hint="default"/>
      </w:rPr>
    </w:lvl>
    <w:lvl w:ilvl="5" w:tplc="A282FF4E">
      <w:numFmt w:val="bullet"/>
      <w:lvlText w:val="•"/>
      <w:lvlJc w:val="left"/>
      <w:pPr>
        <w:ind w:left="7235" w:hanging="226"/>
      </w:pPr>
      <w:rPr>
        <w:rFonts w:hint="default"/>
      </w:rPr>
    </w:lvl>
    <w:lvl w:ilvl="6" w:tplc="DCFA125E">
      <w:numFmt w:val="bullet"/>
      <w:lvlText w:val="•"/>
      <w:lvlJc w:val="left"/>
      <w:pPr>
        <w:ind w:left="8104" w:hanging="226"/>
      </w:pPr>
      <w:rPr>
        <w:rFonts w:hint="default"/>
      </w:rPr>
    </w:lvl>
    <w:lvl w:ilvl="7" w:tplc="0B065ADC">
      <w:numFmt w:val="bullet"/>
      <w:lvlText w:val="•"/>
      <w:lvlJc w:val="left"/>
      <w:pPr>
        <w:ind w:left="8972" w:hanging="226"/>
      </w:pPr>
      <w:rPr>
        <w:rFonts w:hint="default"/>
      </w:rPr>
    </w:lvl>
    <w:lvl w:ilvl="8" w:tplc="0CD81D0A">
      <w:numFmt w:val="bullet"/>
      <w:lvlText w:val="•"/>
      <w:lvlJc w:val="left"/>
      <w:pPr>
        <w:ind w:left="9841" w:hanging="226"/>
      </w:pPr>
      <w:rPr>
        <w:rFonts w:hint="default"/>
      </w:rPr>
    </w:lvl>
  </w:abstractNum>
  <w:abstractNum w:abstractNumId="13" w15:restartNumberingAfterBreak="0">
    <w:nsid w:val="34EA330B"/>
    <w:multiLevelType w:val="hybridMultilevel"/>
    <w:tmpl w:val="F4946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707E46"/>
    <w:multiLevelType w:val="hybridMultilevel"/>
    <w:tmpl w:val="3FECD364"/>
    <w:lvl w:ilvl="0" w:tplc="9664E52C">
      <w:numFmt w:val="bullet"/>
      <w:lvlText w:val="-"/>
      <w:lvlJc w:val="left"/>
      <w:pPr>
        <w:ind w:left="862" w:hanging="360"/>
      </w:pPr>
      <w:rPr>
        <w:rFonts w:ascii="Times New Roman" w:eastAsia="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15:restartNumberingAfterBreak="0">
    <w:nsid w:val="37754B56"/>
    <w:multiLevelType w:val="hybridMultilevel"/>
    <w:tmpl w:val="D74E7B8C"/>
    <w:lvl w:ilvl="0" w:tplc="9664E52C">
      <w:numFmt w:val="bullet"/>
      <w:lvlText w:val="-"/>
      <w:lvlJc w:val="left"/>
      <w:pPr>
        <w:tabs>
          <w:tab w:val="num" w:pos="1429"/>
        </w:tabs>
        <w:ind w:left="1429" w:hanging="360"/>
      </w:pPr>
      <w:rPr>
        <w:rFonts w:ascii="Times New Roman" w:eastAsia="Times New Roman" w:hAnsi="Times New Roman" w:hint="default"/>
      </w:rPr>
    </w:lvl>
    <w:lvl w:ilvl="1" w:tplc="9664E52C">
      <w:numFmt w:val="bullet"/>
      <w:lvlText w:val="-"/>
      <w:lvlJc w:val="left"/>
      <w:pPr>
        <w:tabs>
          <w:tab w:val="num" w:pos="2149"/>
        </w:tabs>
        <w:ind w:left="2149" w:hanging="360"/>
      </w:pPr>
      <w:rPr>
        <w:rFonts w:ascii="Times New Roman" w:eastAsia="Times New Roman" w:hAnsi="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9203E13"/>
    <w:multiLevelType w:val="hybridMultilevel"/>
    <w:tmpl w:val="4AE6CC58"/>
    <w:lvl w:ilvl="0" w:tplc="DB6C4682">
      <w:start w:val="1"/>
      <w:numFmt w:val="decimal"/>
      <w:lvlText w:val="%1)"/>
      <w:lvlJc w:val="left"/>
      <w:pPr>
        <w:ind w:left="723" w:hanging="223"/>
      </w:pPr>
      <w:rPr>
        <w:rFonts w:ascii="Arial" w:eastAsia="Arial" w:hAnsi="Arial" w:cs="Arial" w:hint="default"/>
        <w:b w:val="0"/>
        <w:bCs w:val="0"/>
        <w:i w:val="0"/>
        <w:iCs w:val="0"/>
        <w:w w:val="100"/>
        <w:sz w:val="19"/>
        <w:szCs w:val="19"/>
      </w:rPr>
    </w:lvl>
    <w:lvl w:ilvl="1" w:tplc="79EAA058">
      <w:numFmt w:val="bullet"/>
      <w:lvlText w:val="•"/>
      <w:lvlJc w:val="left"/>
      <w:pPr>
        <w:ind w:left="1805" w:hanging="223"/>
      </w:pPr>
      <w:rPr>
        <w:rFonts w:hint="default"/>
      </w:rPr>
    </w:lvl>
    <w:lvl w:ilvl="2" w:tplc="BB2E4520">
      <w:numFmt w:val="bullet"/>
      <w:lvlText w:val="•"/>
      <w:lvlJc w:val="left"/>
      <w:pPr>
        <w:ind w:left="2891" w:hanging="223"/>
      </w:pPr>
      <w:rPr>
        <w:rFonts w:hint="default"/>
      </w:rPr>
    </w:lvl>
    <w:lvl w:ilvl="3" w:tplc="5C8E28A4">
      <w:numFmt w:val="bullet"/>
      <w:lvlText w:val="•"/>
      <w:lvlJc w:val="left"/>
      <w:pPr>
        <w:ind w:left="3977" w:hanging="223"/>
      </w:pPr>
      <w:rPr>
        <w:rFonts w:hint="default"/>
      </w:rPr>
    </w:lvl>
    <w:lvl w:ilvl="4" w:tplc="68001DFA">
      <w:numFmt w:val="bullet"/>
      <w:lvlText w:val="•"/>
      <w:lvlJc w:val="left"/>
      <w:pPr>
        <w:ind w:left="5063" w:hanging="223"/>
      </w:pPr>
      <w:rPr>
        <w:rFonts w:hint="default"/>
      </w:rPr>
    </w:lvl>
    <w:lvl w:ilvl="5" w:tplc="475A93A6">
      <w:numFmt w:val="bullet"/>
      <w:lvlText w:val="•"/>
      <w:lvlJc w:val="left"/>
      <w:pPr>
        <w:ind w:left="6149" w:hanging="223"/>
      </w:pPr>
      <w:rPr>
        <w:rFonts w:hint="default"/>
      </w:rPr>
    </w:lvl>
    <w:lvl w:ilvl="6" w:tplc="B13E0450">
      <w:numFmt w:val="bullet"/>
      <w:lvlText w:val="•"/>
      <w:lvlJc w:val="left"/>
      <w:pPr>
        <w:ind w:left="7235" w:hanging="223"/>
      </w:pPr>
      <w:rPr>
        <w:rFonts w:hint="default"/>
      </w:rPr>
    </w:lvl>
    <w:lvl w:ilvl="7" w:tplc="C620687C">
      <w:numFmt w:val="bullet"/>
      <w:lvlText w:val="•"/>
      <w:lvlJc w:val="left"/>
      <w:pPr>
        <w:ind w:left="8321" w:hanging="223"/>
      </w:pPr>
      <w:rPr>
        <w:rFonts w:hint="default"/>
      </w:rPr>
    </w:lvl>
    <w:lvl w:ilvl="8" w:tplc="BB902956">
      <w:numFmt w:val="bullet"/>
      <w:lvlText w:val="•"/>
      <w:lvlJc w:val="left"/>
      <w:pPr>
        <w:ind w:left="9407" w:hanging="223"/>
      </w:pPr>
      <w:rPr>
        <w:rFonts w:hint="default"/>
      </w:rPr>
    </w:lvl>
  </w:abstractNum>
  <w:abstractNum w:abstractNumId="17" w15:restartNumberingAfterBreak="0">
    <w:nsid w:val="3F1A7E24"/>
    <w:multiLevelType w:val="hybridMultilevel"/>
    <w:tmpl w:val="F9CE10EA"/>
    <w:lvl w:ilvl="0" w:tplc="375C502E">
      <w:start w:val="1"/>
      <w:numFmt w:val="decimal"/>
      <w:lvlText w:val="%1."/>
      <w:lvlJc w:val="left"/>
      <w:pPr>
        <w:ind w:left="125" w:hanging="291"/>
      </w:pPr>
      <w:rPr>
        <w:rFonts w:ascii="Arial" w:eastAsia="Arial" w:hAnsi="Arial" w:cs="Arial" w:hint="default"/>
        <w:b w:val="0"/>
        <w:bCs w:val="0"/>
        <w:i w:val="0"/>
        <w:iCs w:val="0"/>
        <w:w w:val="100"/>
        <w:sz w:val="19"/>
        <w:szCs w:val="19"/>
      </w:rPr>
    </w:lvl>
    <w:lvl w:ilvl="1" w:tplc="5342A224">
      <w:numFmt w:val="bullet"/>
      <w:lvlText w:val="•"/>
      <w:lvlJc w:val="left"/>
      <w:pPr>
        <w:ind w:left="691" w:hanging="291"/>
      </w:pPr>
      <w:rPr>
        <w:rFonts w:hint="default"/>
      </w:rPr>
    </w:lvl>
    <w:lvl w:ilvl="2" w:tplc="E488DC0C">
      <w:numFmt w:val="bullet"/>
      <w:lvlText w:val="•"/>
      <w:lvlJc w:val="left"/>
      <w:pPr>
        <w:ind w:left="1262" w:hanging="291"/>
      </w:pPr>
      <w:rPr>
        <w:rFonts w:hint="default"/>
      </w:rPr>
    </w:lvl>
    <w:lvl w:ilvl="3" w:tplc="7268609E">
      <w:numFmt w:val="bullet"/>
      <w:lvlText w:val="•"/>
      <w:lvlJc w:val="left"/>
      <w:pPr>
        <w:ind w:left="1833" w:hanging="291"/>
      </w:pPr>
      <w:rPr>
        <w:rFonts w:hint="default"/>
      </w:rPr>
    </w:lvl>
    <w:lvl w:ilvl="4" w:tplc="28860454">
      <w:numFmt w:val="bullet"/>
      <w:lvlText w:val="•"/>
      <w:lvlJc w:val="left"/>
      <w:pPr>
        <w:ind w:left="2404" w:hanging="291"/>
      </w:pPr>
      <w:rPr>
        <w:rFonts w:hint="default"/>
      </w:rPr>
    </w:lvl>
    <w:lvl w:ilvl="5" w:tplc="7C486CCA">
      <w:numFmt w:val="bullet"/>
      <w:lvlText w:val="•"/>
      <w:lvlJc w:val="left"/>
      <w:pPr>
        <w:ind w:left="2976" w:hanging="291"/>
      </w:pPr>
      <w:rPr>
        <w:rFonts w:hint="default"/>
      </w:rPr>
    </w:lvl>
    <w:lvl w:ilvl="6" w:tplc="FBC2FF42">
      <w:numFmt w:val="bullet"/>
      <w:lvlText w:val="•"/>
      <w:lvlJc w:val="left"/>
      <w:pPr>
        <w:ind w:left="3547" w:hanging="291"/>
      </w:pPr>
      <w:rPr>
        <w:rFonts w:hint="default"/>
      </w:rPr>
    </w:lvl>
    <w:lvl w:ilvl="7" w:tplc="23B08BDC">
      <w:numFmt w:val="bullet"/>
      <w:lvlText w:val="•"/>
      <w:lvlJc w:val="left"/>
      <w:pPr>
        <w:ind w:left="4118" w:hanging="291"/>
      </w:pPr>
      <w:rPr>
        <w:rFonts w:hint="default"/>
      </w:rPr>
    </w:lvl>
    <w:lvl w:ilvl="8" w:tplc="F800D058">
      <w:numFmt w:val="bullet"/>
      <w:lvlText w:val="•"/>
      <w:lvlJc w:val="left"/>
      <w:pPr>
        <w:ind w:left="4689" w:hanging="291"/>
      </w:pPr>
      <w:rPr>
        <w:rFonts w:hint="default"/>
      </w:rPr>
    </w:lvl>
  </w:abstractNum>
  <w:abstractNum w:abstractNumId="18" w15:restartNumberingAfterBreak="0">
    <w:nsid w:val="48F46EC2"/>
    <w:multiLevelType w:val="hybridMultilevel"/>
    <w:tmpl w:val="AC1EB0F0"/>
    <w:lvl w:ilvl="0" w:tplc="9664E52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2A001F"/>
    <w:multiLevelType w:val="hybridMultilevel"/>
    <w:tmpl w:val="97F41608"/>
    <w:lvl w:ilvl="0" w:tplc="29AADF0E">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D9223E"/>
    <w:multiLevelType w:val="hybridMultilevel"/>
    <w:tmpl w:val="120CB636"/>
    <w:lvl w:ilvl="0" w:tplc="91EC8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62B77E7"/>
    <w:multiLevelType w:val="hybridMultilevel"/>
    <w:tmpl w:val="4CF84C0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39F1D8A"/>
    <w:multiLevelType w:val="hybridMultilevel"/>
    <w:tmpl w:val="FAFADE10"/>
    <w:lvl w:ilvl="0" w:tplc="CEF2CE26">
      <w:start w:val="1"/>
      <w:numFmt w:val="decimal"/>
      <w:lvlText w:val="%1)"/>
      <w:lvlJc w:val="left"/>
      <w:pPr>
        <w:ind w:left="723" w:hanging="223"/>
      </w:pPr>
      <w:rPr>
        <w:rFonts w:ascii="Arial" w:eastAsia="Arial" w:hAnsi="Arial" w:cs="Arial" w:hint="default"/>
        <w:b w:val="0"/>
        <w:bCs w:val="0"/>
        <w:i w:val="0"/>
        <w:iCs w:val="0"/>
        <w:w w:val="100"/>
        <w:sz w:val="19"/>
        <w:szCs w:val="19"/>
      </w:rPr>
    </w:lvl>
    <w:lvl w:ilvl="1" w:tplc="3948E696">
      <w:numFmt w:val="bullet"/>
      <w:lvlText w:val="•"/>
      <w:lvlJc w:val="left"/>
      <w:pPr>
        <w:ind w:left="1805" w:hanging="223"/>
      </w:pPr>
      <w:rPr>
        <w:rFonts w:hint="default"/>
      </w:rPr>
    </w:lvl>
    <w:lvl w:ilvl="2" w:tplc="9B6C1B26">
      <w:numFmt w:val="bullet"/>
      <w:lvlText w:val="•"/>
      <w:lvlJc w:val="left"/>
      <w:pPr>
        <w:ind w:left="2891" w:hanging="223"/>
      </w:pPr>
      <w:rPr>
        <w:rFonts w:hint="default"/>
      </w:rPr>
    </w:lvl>
    <w:lvl w:ilvl="3" w:tplc="D57C91EA">
      <w:numFmt w:val="bullet"/>
      <w:lvlText w:val="•"/>
      <w:lvlJc w:val="left"/>
      <w:pPr>
        <w:ind w:left="3977" w:hanging="223"/>
      </w:pPr>
      <w:rPr>
        <w:rFonts w:hint="default"/>
      </w:rPr>
    </w:lvl>
    <w:lvl w:ilvl="4" w:tplc="3960738A">
      <w:numFmt w:val="bullet"/>
      <w:lvlText w:val="•"/>
      <w:lvlJc w:val="left"/>
      <w:pPr>
        <w:ind w:left="5063" w:hanging="223"/>
      </w:pPr>
      <w:rPr>
        <w:rFonts w:hint="default"/>
      </w:rPr>
    </w:lvl>
    <w:lvl w:ilvl="5" w:tplc="F584671A">
      <w:numFmt w:val="bullet"/>
      <w:lvlText w:val="•"/>
      <w:lvlJc w:val="left"/>
      <w:pPr>
        <w:ind w:left="6149" w:hanging="223"/>
      </w:pPr>
      <w:rPr>
        <w:rFonts w:hint="default"/>
      </w:rPr>
    </w:lvl>
    <w:lvl w:ilvl="6" w:tplc="DD84C1E0">
      <w:numFmt w:val="bullet"/>
      <w:lvlText w:val="•"/>
      <w:lvlJc w:val="left"/>
      <w:pPr>
        <w:ind w:left="7235" w:hanging="223"/>
      </w:pPr>
      <w:rPr>
        <w:rFonts w:hint="default"/>
      </w:rPr>
    </w:lvl>
    <w:lvl w:ilvl="7" w:tplc="49BE745E">
      <w:numFmt w:val="bullet"/>
      <w:lvlText w:val="•"/>
      <w:lvlJc w:val="left"/>
      <w:pPr>
        <w:ind w:left="8321" w:hanging="223"/>
      </w:pPr>
      <w:rPr>
        <w:rFonts w:hint="default"/>
      </w:rPr>
    </w:lvl>
    <w:lvl w:ilvl="8" w:tplc="AEE047DA">
      <w:numFmt w:val="bullet"/>
      <w:lvlText w:val="•"/>
      <w:lvlJc w:val="left"/>
      <w:pPr>
        <w:ind w:left="9407" w:hanging="223"/>
      </w:pPr>
      <w:rPr>
        <w:rFonts w:hint="default"/>
      </w:rPr>
    </w:lvl>
  </w:abstractNum>
  <w:abstractNum w:abstractNumId="23" w15:restartNumberingAfterBreak="0">
    <w:nsid w:val="67BE2FBE"/>
    <w:multiLevelType w:val="hybridMultilevel"/>
    <w:tmpl w:val="8864FA78"/>
    <w:lvl w:ilvl="0" w:tplc="6FA6D4B8">
      <w:numFmt w:val="bullet"/>
      <w:lvlText w:val="-"/>
      <w:lvlJc w:val="left"/>
      <w:pPr>
        <w:ind w:left="119" w:hanging="117"/>
      </w:pPr>
      <w:rPr>
        <w:rFonts w:ascii="Arial" w:eastAsia="Arial" w:hAnsi="Arial" w:cs="Arial" w:hint="default"/>
        <w:b w:val="0"/>
        <w:bCs w:val="0"/>
        <w:i w:val="0"/>
        <w:iCs w:val="0"/>
        <w:w w:val="100"/>
        <w:sz w:val="19"/>
        <w:szCs w:val="19"/>
      </w:rPr>
    </w:lvl>
    <w:lvl w:ilvl="1" w:tplc="38069572">
      <w:numFmt w:val="bullet"/>
      <w:lvlText w:val="•"/>
      <w:lvlJc w:val="left"/>
      <w:pPr>
        <w:ind w:left="1265" w:hanging="117"/>
      </w:pPr>
      <w:rPr>
        <w:rFonts w:hint="default"/>
      </w:rPr>
    </w:lvl>
    <w:lvl w:ilvl="2" w:tplc="DF94D420">
      <w:numFmt w:val="bullet"/>
      <w:lvlText w:val="•"/>
      <w:lvlJc w:val="left"/>
      <w:pPr>
        <w:ind w:left="2411" w:hanging="117"/>
      </w:pPr>
      <w:rPr>
        <w:rFonts w:hint="default"/>
      </w:rPr>
    </w:lvl>
    <w:lvl w:ilvl="3" w:tplc="7E3E8868">
      <w:numFmt w:val="bullet"/>
      <w:lvlText w:val="•"/>
      <w:lvlJc w:val="left"/>
      <w:pPr>
        <w:ind w:left="3557" w:hanging="117"/>
      </w:pPr>
      <w:rPr>
        <w:rFonts w:hint="default"/>
      </w:rPr>
    </w:lvl>
    <w:lvl w:ilvl="4" w:tplc="A186327A">
      <w:numFmt w:val="bullet"/>
      <w:lvlText w:val="•"/>
      <w:lvlJc w:val="left"/>
      <w:pPr>
        <w:ind w:left="4703" w:hanging="117"/>
      </w:pPr>
      <w:rPr>
        <w:rFonts w:hint="default"/>
      </w:rPr>
    </w:lvl>
    <w:lvl w:ilvl="5" w:tplc="E932AE9E">
      <w:numFmt w:val="bullet"/>
      <w:lvlText w:val="•"/>
      <w:lvlJc w:val="left"/>
      <w:pPr>
        <w:ind w:left="5849" w:hanging="117"/>
      </w:pPr>
      <w:rPr>
        <w:rFonts w:hint="default"/>
      </w:rPr>
    </w:lvl>
    <w:lvl w:ilvl="6" w:tplc="89EE026C">
      <w:numFmt w:val="bullet"/>
      <w:lvlText w:val="•"/>
      <w:lvlJc w:val="left"/>
      <w:pPr>
        <w:ind w:left="6995" w:hanging="117"/>
      </w:pPr>
      <w:rPr>
        <w:rFonts w:hint="default"/>
      </w:rPr>
    </w:lvl>
    <w:lvl w:ilvl="7" w:tplc="309EAD28">
      <w:numFmt w:val="bullet"/>
      <w:lvlText w:val="•"/>
      <w:lvlJc w:val="left"/>
      <w:pPr>
        <w:ind w:left="8141" w:hanging="117"/>
      </w:pPr>
      <w:rPr>
        <w:rFonts w:hint="default"/>
      </w:rPr>
    </w:lvl>
    <w:lvl w:ilvl="8" w:tplc="56149094">
      <w:numFmt w:val="bullet"/>
      <w:lvlText w:val="•"/>
      <w:lvlJc w:val="left"/>
      <w:pPr>
        <w:ind w:left="9287" w:hanging="117"/>
      </w:pPr>
      <w:rPr>
        <w:rFonts w:hint="default"/>
      </w:rPr>
    </w:lvl>
  </w:abstractNum>
  <w:abstractNum w:abstractNumId="24" w15:restartNumberingAfterBreak="0">
    <w:nsid w:val="6F7D6952"/>
    <w:multiLevelType w:val="hybridMultilevel"/>
    <w:tmpl w:val="967CBA3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F9578C3"/>
    <w:multiLevelType w:val="hybridMultilevel"/>
    <w:tmpl w:val="DCFEB798"/>
    <w:lvl w:ilvl="0" w:tplc="BBFC26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FD76A95"/>
    <w:multiLevelType w:val="hybridMultilevel"/>
    <w:tmpl w:val="FFA614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4E33E8"/>
    <w:multiLevelType w:val="hybridMultilevel"/>
    <w:tmpl w:val="1A6E7598"/>
    <w:lvl w:ilvl="0" w:tplc="9664E52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0900446"/>
    <w:multiLevelType w:val="hybridMultilevel"/>
    <w:tmpl w:val="F8661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DB5158"/>
    <w:multiLevelType w:val="hybridMultilevel"/>
    <w:tmpl w:val="0EFC4C6C"/>
    <w:lvl w:ilvl="0" w:tplc="37AAF76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86D3370"/>
    <w:multiLevelType w:val="hybridMultilevel"/>
    <w:tmpl w:val="1E7837CC"/>
    <w:lvl w:ilvl="0" w:tplc="C12A0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8F52370"/>
    <w:multiLevelType w:val="hybridMultilevel"/>
    <w:tmpl w:val="AE965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461CC2"/>
    <w:multiLevelType w:val="hybridMultilevel"/>
    <w:tmpl w:val="0562F760"/>
    <w:lvl w:ilvl="0" w:tplc="A9D84796">
      <w:start w:val="1"/>
      <w:numFmt w:val="decimal"/>
      <w:lvlText w:val="%1)"/>
      <w:lvlJc w:val="left"/>
      <w:pPr>
        <w:ind w:left="125" w:hanging="366"/>
      </w:pPr>
      <w:rPr>
        <w:rFonts w:ascii="Arial" w:eastAsia="Arial" w:hAnsi="Arial" w:cs="Arial" w:hint="default"/>
        <w:b w:val="0"/>
        <w:bCs w:val="0"/>
        <w:i w:val="0"/>
        <w:iCs w:val="0"/>
        <w:w w:val="100"/>
        <w:sz w:val="19"/>
        <w:szCs w:val="19"/>
      </w:rPr>
    </w:lvl>
    <w:lvl w:ilvl="1" w:tplc="B7ACC228">
      <w:numFmt w:val="bullet"/>
      <w:lvlText w:val="•"/>
      <w:lvlJc w:val="left"/>
      <w:pPr>
        <w:ind w:left="691" w:hanging="366"/>
      </w:pPr>
      <w:rPr>
        <w:rFonts w:hint="default"/>
      </w:rPr>
    </w:lvl>
    <w:lvl w:ilvl="2" w:tplc="075803A2">
      <w:numFmt w:val="bullet"/>
      <w:lvlText w:val="•"/>
      <w:lvlJc w:val="left"/>
      <w:pPr>
        <w:ind w:left="1262" w:hanging="366"/>
      </w:pPr>
      <w:rPr>
        <w:rFonts w:hint="default"/>
      </w:rPr>
    </w:lvl>
    <w:lvl w:ilvl="3" w:tplc="B22242CA">
      <w:numFmt w:val="bullet"/>
      <w:lvlText w:val="•"/>
      <w:lvlJc w:val="left"/>
      <w:pPr>
        <w:ind w:left="1833" w:hanging="366"/>
      </w:pPr>
      <w:rPr>
        <w:rFonts w:hint="default"/>
      </w:rPr>
    </w:lvl>
    <w:lvl w:ilvl="4" w:tplc="C5B4FE10">
      <w:numFmt w:val="bullet"/>
      <w:lvlText w:val="•"/>
      <w:lvlJc w:val="left"/>
      <w:pPr>
        <w:ind w:left="2404" w:hanging="366"/>
      </w:pPr>
      <w:rPr>
        <w:rFonts w:hint="default"/>
      </w:rPr>
    </w:lvl>
    <w:lvl w:ilvl="5" w:tplc="64EE6BE8">
      <w:numFmt w:val="bullet"/>
      <w:lvlText w:val="•"/>
      <w:lvlJc w:val="left"/>
      <w:pPr>
        <w:ind w:left="2976" w:hanging="366"/>
      </w:pPr>
      <w:rPr>
        <w:rFonts w:hint="default"/>
      </w:rPr>
    </w:lvl>
    <w:lvl w:ilvl="6" w:tplc="33A6E104">
      <w:numFmt w:val="bullet"/>
      <w:lvlText w:val="•"/>
      <w:lvlJc w:val="left"/>
      <w:pPr>
        <w:ind w:left="3547" w:hanging="366"/>
      </w:pPr>
      <w:rPr>
        <w:rFonts w:hint="default"/>
      </w:rPr>
    </w:lvl>
    <w:lvl w:ilvl="7" w:tplc="17F20BC4">
      <w:numFmt w:val="bullet"/>
      <w:lvlText w:val="•"/>
      <w:lvlJc w:val="left"/>
      <w:pPr>
        <w:ind w:left="4118" w:hanging="366"/>
      </w:pPr>
      <w:rPr>
        <w:rFonts w:hint="default"/>
      </w:rPr>
    </w:lvl>
    <w:lvl w:ilvl="8" w:tplc="D18C679A">
      <w:numFmt w:val="bullet"/>
      <w:lvlText w:val="•"/>
      <w:lvlJc w:val="left"/>
      <w:pPr>
        <w:ind w:left="4689" w:hanging="366"/>
      </w:pPr>
      <w:rPr>
        <w:rFont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6"/>
  </w:num>
  <w:num w:numId="4">
    <w:abstractNumId w:val="28"/>
  </w:num>
  <w:num w:numId="5">
    <w:abstractNumId w:val="16"/>
  </w:num>
  <w:num w:numId="6">
    <w:abstractNumId w:val="8"/>
  </w:num>
  <w:num w:numId="7">
    <w:abstractNumId w:val="12"/>
  </w:num>
  <w:num w:numId="8">
    <w:abstractNumId w:val="22"/>
  </w:num>
  <w:num w:numId="9">
    <w:abstractNumId w:val="0"/>
  </w:num>
  <w:num w:numId="10">
    <w:abstractNumId w:val="9"/>
  </w:num>
  <w:num w:numId="11">
    <w:abstractNumId w:val="17"/>
  </w:num>
  <w:num w:numId="12">
    <w:abstractNumId w:val="11"/>
  </w:num>
  <w:num w:numId="13">
    <w:abstractNumId w:val="32"/>
  </w:num>
  <w:num w:numId="14">
    <w:abstractNumId w:val="1"/>
  </w:num>
  <w:num w:numId="15">
    <w:abstractNumId w:val="2"/>
  </w:num>
  <w:num w:numId="16">
    <w:abstractNumId w:val="10"/>
  </w:num>
  <w:num w:numId="17">
    <w:abstractNumId w:val="20"/>
  </w:num>
  <w:num w:numId="18">
    <w:abstractNumId w:val="7"/>
  </w:num>
  <w:num w:numId="19">
    <w:abstractNumId w:val="30"/>
  </w:num>
  <w:num w:numId="20">
    <w:abstractNumId w:val="18"/>
  </w:num>
  <w:num w:numId="21">
    <w:abstractNumId w:val="15"/>
  </w:num>
  <w:num w:numId="22">
    <w:abstractNumId w:val="14"/>
  </w:num>
  <w:num w:numId="23">
    <w:abstractNumId w:val="27"/>
  </w:num>
  <w:num w:numId="24">
    <w:abstractNumId w:val="4"/>
  </w:num>
  <w:num w:numId="25">
    <w:abstractNumId w:val="23"/>
  </w:num>
  <w:num w:numId="26">
    <w:abstractNumId w:val="3"/>
  </w:num>
  <w:num w:numId="27">
    <w:abstractNumId w:val="21"/>
  </w:num>
  <w:num w:numId="28">
    <w:abstractNumId w:val="24"/>
  </w:num>
  <w:num w:numId="29">
    <w:abstractNumId w:val="6"/>
  </w:num>
  <w:num w:numId="30">
    <w:abstractNumId w:val="13"/>
  </w:num>
  <w:num w:numId="31">
    <w:abstractNumId w:val="31"/>
  </w:num>
  <w:num w:numId="32">
    <w:abstractNumId w:val="5"/>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drawingGridHorizontalSpacing w:val="110"/>
  <w:displayHorizontalDrawingGridEvery w:val="2"/>
  <w:characterSpacingControl w:val="doNotCompress"/>
  <w:hdrShapeDefaults>
    <o:shapedefaults v:ext="edit" spidmax="4102"/>
    <o:shapelayout v:ext="edit">
      <o:rules v:ext="edit">
        <o:r id="V:Rule1" type="connector" idref="#AutoShape 9"/>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0D5"/>
    <w:rsid w:val="00023A6D"/>
    <w:rsid w:val="00044250"/>
    <w:rsid w:val="000477AE"/>
    <w:rsid w:val="0004785F"/>
    <w:rsid w:val="000641C8"/>
    <w:rsid w:val="000772D5"/>
    <w:rsid w:val="00082C4D"/>
    <w:rsid w:val="00083213"/>
    <w:rsid w:val="000B1B4F"/>
    <w:rsid w:val="000B1B87"/>
    <w:rsid w:val="000B536F"/>
    <w:rsid w:val="000B5C1B"/>
    <w:rsid w:val="000C59AD"/>
    <w:rsid w:val="000E7EB1"/>
    <w:rsid w:val="000F299D"/>
    <w:rsid w:val="000F3D95"/>
    <w:rsid w:val="00114201"/>
    <w:rsid w:val="0011679A"/>
    <w:rsid w:val="0013522A"/>
    <w:rsid w:val="00145EE5"/>
    <w:rsid w:val="00181E5F"/>
    <w:rsid w:val="00182546"/>
    <w:rsid w:val="001913AC"/>
    <w:rsid w:val="00197667"/>
    <w:rsid w:val="001C56DF"/>
    <w:rsid w:val="001D0791"/>
    <w:rsid w:val="001D2FF9"/>
    <w:rsid w:val="00204771"/>
    <w:rsid w:val="002139D3"/>
    <w:rsid w:val="00220779"/>
    <w:rsid w:val="00226AD9"/>
    <w:rsid w:val="0024396F"/>
    <w:rsid w:val="00262D5B"/>
    <w:rsid w:val="002819C9"/>
    <w:rsid w:val="002B6AA2"/>
    <w:rsid w:val="002F596F"/>
    <w:rsid w:val="00300A5B"/>
    <w:rsid w:val="00311D18"/>
    <w:rsid w:val="00315D73"/>
    <w:rsid w:val="003251F2"/>
    <w:rsid w:val="00327658"/>
    <w:rsid w:val="003302BD"/>
    <w:rsid w:val="00332F69"/>
    <w:rsid w:val="00333E93"/>
    <w:rsid w:val="00347E35"/>
    <w:rsid w:val="003555F9"/>
    <w:rsid w:val="003575FB"/>
    <w:rsid w:val="00397548"/>
    <w:rsid w:val="003A3649"/>
    <w:rsid w:val="003D2B0C"/>
    <w:rsid w:val="003E4F68"/>
    <w:rsid w:val="00427382"/>
    <w:rsid w:val="0043252C"/>
    <w:rsid w:val="00447F57"/>
    <w:rsid w:val="004740A0"/>
    <w:rsid w:val="0047432A"/>
    <w:rsid w:val="00480783"/>
    <w:rsid w:val="00481F88"/>
    <w:rsid w:val="00483DF5"/>
    <w:rsid w:val="004C4DA9"/>
    <w:rsid w:val="004D5702"/>
    <w:rsid w:val="004D5DCE"/>
    <w:rsid w:val="004F1E69"/>
    <w:rsid w:val="00520C48"/>
    <w:rsid w:val="00534630"/>
    <w:rsid w:val="005420B4"/>
    <w:rsid w:val="005546A9"/>
    <w:rsid w:val="00560893"/>
    <w:rsid w:val="00561817"/>
    <w:rsid w:val="005624C3"/>
    <w:rsid w:val="005649B6"/>
    <w:rsid w:val="00564D30"/>
    <w:rsid w:val="00571A00"/>
    <w:rsid w:val="00582126"/>
    <w:rsid w:val="00590024"/>
    <w:rsid w:val="00591AC1"/>
    <w:rsid w:val="005B1A76"/>
    <w:rsid w:val="005D1144"/>
    <w:rsid w:val="005D209C"/>
    <w:rsid w:val="005E007F"/>
    <w:rsid w:val="00611841"/>
    <w:rsid w:val="00632FF4"/>
    <w:rsid w:val="006456FF"/>
    <w:rsid w:val="00645EC9"/>
    <w:rsid w:val="006537E0"/>
    <w:rsid w:val="00676061"/>
    <w:rsid w:val="006807F0"/>
    <w:rsid w:val="0068189E"/>
    <w:rsid w:val="006826BC"/>
    <w:rsid w:val="00686201"/>
    <w:rsid w:val="006B6794"/>
    <w:rsid w:val="006C46D8"/>
    <w:rsid w:val="006E0571"/>
    <w:rsid w:val="00711E75"/>
    <w:rsid w:val="007139ED"/>
    <w:rsid w:val="007175BB"/>
    <w:rsid w:val="00740A3D"/>
    <w:rsid w:val="00741F86"/>
    <w:rsid w:val="00753DCA"/>
    <w:rsid w:val="00760DF5"/>
    <w:rsid w:val="00781A17"/>
    <w:rsid w:val="0079504D"/>
    <w:rsid w:val="007A650B"/>
    <w:rsid w:val="007B30D5"/>
    <w:rsid w:val="007C3D5F"/>
    <w:rsid w:val="007D5B33"/>
    <w:rsid w:val="007D7653"/>
    <w:rsid w:val="007E0512"/>
    <w:rsid w:val="007F6DF1"/>
    <w:rsid w:val="008354D5"/>
    <w:rsid w:val="00835FED"/>
    <w:rsid w:val="00884568"/>
    <w:rsid w:val="008A41BD"/>
    <w:rsid w:val="008B5330"/>
    <w:rsid w:val="008F31A4"/>
    <w:rsid w:val="00913F8A"/>
    <w:rsid w:val="009152CB"/>
    <w:rsid w:val="00916302"/>
    <w:rsid w:val="00923D08"/>
    <w:rsid w:val="00936EEF"/>
    <w:rsid w:val="00962B07"/>
    <w:rsid w:val="00970493"/>
    <w:rsid w:val="009872AF"/>
    <w:rsid w:val="009B0B02"/>
    <w:rsid w:val="009B15D7"/>
    <w:rsid w:val="009B1CD1"/>
    <w:rsid w:val="009B7792"/>
    <w:rsid w:val="009E70E6"/>
    <w:rsid w:val="009F65A5"/>
    <w:rsid w:val="00A35DEA"/>
    <w:rsid w:val="00AB2B72"/>
    <w:rsid w:val="00AC6DAB"/>
    <w:rsid w:val="00B11034"/>
    <w:rsid w:val="00B147FE"/>
    <w:rsid w:val="00B26115"/>
    <w:rsid w:val="00B30F36"/>
    <w:rsid w:val="00B45CE3"/>
    <w:rsid w:val="00B50C76"/>
    <w:rsid w:val="00B60B6E"/>
    <w:rsid w:val="00B6122E"/>
    <w:rsid w:val="00B64227"/>
    <w:rsid w:val="00B6590F"/>
    <w:rsid w:val="00BB1E32"/>
    <w:rsid w:val="00BD0783"/>
    <w:rsid w:val="00BD4C45"/>
    <w:rsid w:val="00BD57E9"/>
    <w:rsid w:val="00BF0A2E"/>
    <w:rsid w:val="00C34880"/>
    <w:rsid w:val="00C417DA"/>
    <w:rsid w:val="00C7544E"/>
    <w:rsid w:val="00CA40D0"/>
    <w:rsid w:val="00CB39B2"/>
    <w:rsid w:val="00CB7D6C"/>
    <w:rsid w:val="00CD227D"/>
    <w:rsid w:val="00CD3E55"/>
    <w:rsid w:val="00CF0C73"/>
    <w:rsid w:val="00CF5C21"/>
    <w:rsid w:val="00CF66E0"/>
    <w:rsid w:val="00D0104A"/>
    <w:rsid w:val="00D05875"/>
    <w:rsid w:val="00D14FDE"/>
    <w:rsid w:val="00D31F9D"/>
    <w:rsid w:val="00D33A43"/>
    <w:rsid w:val="00D445E8"/>
    <w:rsid w:val="00D5020E"/>
    <w:rsid w:val="00D84624"/>
    <w:rsid w:val="00D93946"/>
    <w:rsid w:val="00DC65BE"/>
    <w:rsid w:val="00DD0346"/>
    <w:rsid w:val="00DD309A"/>
    <w:rsid w:val="00DE09B9"/>
    <w:rsid w:val="00DF368C"/>
    <w:rsid w:val="00E04D88"/>
    <w:rsid w:val="00E0745C"/>
    <w:rsid w:val="00E106C3"/>
    <w:rsid w:val="00E349D6"/>
    <w:rsid w:val="00E50A05"/>
    <w:rsid w:val="00E73128"/>
    <w:rsid w:val="00EA3745"/>
    <w:rsid w:val="00EC665E"/>
    <w:rsid w:val="00ED64CB"/>
    <w:rsid w:val="00EE2E51"/>
    <w:rsid w:val="00EE3E29"/>
    <w:rsid w:val="00EE5309"/>
    <w:rsid w:val="00EF2762"/>
    <w:rsid w:val="00F20E79"/>
    <w:rsid w:val="00F31F2A"/>
    <w:rsid w:val="00F42F21"/>
    <w:rsid w:val="00F47DAE"/>
    <w:rsid w:val="00F6230F"/>
    <w:rsid w:val="00FA0A4F"/>
    <w:rsid w:val="00FB2C01"/>
    <w:rsid w:val="00FC405D"/>
    <w:rsid w:val="00FC4EC2"/>
    <w:rsid w:val="00FD78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14:docId w14:val="1DC96CFA"/>
  <w15:docId w15:val="{AE37B8DF-E775-40D8-8CA4-E120D052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50B"/>
  </w:style>
  <w:style w:type="paragraph" w:styleId="1">
    <w:name w:val="heading 1"/>
    <w:basedOn w:val="a"/>
    <w:link w:val="10"/>
    <w:uiPriority w:val="1"/>
    <w:qFormat/>
    <w:rsid w:val="00686201"/>
    <w:pPr>
      <w:widowControl w:val="0"/>
      <w:autoSpaceDE w:val="0"/>
      <w:autoSpaceDN w:val="0"/>
      <w:spacing w:after="0" w:line="240" w:lineRule="auto"/>
      <w:ind w:left="178" w:right="495"/>
      <w:jc w:val="center"/>
      <w:outlineLvl w:val="0"/>
    </w:pPr>
    <w:rPr>
      <w:rFonts w:ascii="Arial" w:eastAsia="Arial" w:hAnsi="Arial" w:cs="Arial"/>
      <w:b/>
      <w:bCs/>
      <w:sz w:val="20"/>
      <w:szCs w:val="20"/>
      <w:lang w:val="en-US"/>
    </w:rPr>
  </w:style>
  <w:style w:type="paragraph" w:styleId="2">
    <w:name w:val="heading 2"/>
    <w:basedOn w:val="a"/>
    <w:next w:val="a"/>
    <w:link w:val="20"/>
    <w:uiPriority w:val="9"/>
    <w:semiHidden/>
    <w:unhideWhenUsed/>
    <w:qFormat/>
    <w:rsid w:val="00D5020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semiHidden/>
    <w:unhideWhenUsed/>
    <w:qFormat/>
    <w:rsid w:val="00DC65B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DC65B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D3E55"/>
    <w:pPr>
      <w:ind w:left="720"/>
      <w:contextualSpacing/>
    </w:pPr>
  </w:style>
  <w:style w:type="table" w:styleId="a4">
    <w:name w:val="Table Grid"/>
    <w:basedOn w:val="a1"/>
    <w:uiPriority w:val="59"/>
    <w:rsid w:val="00F42F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862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686201"/>
    <w:rPr>
      <w:rFonts w:ascii="Arial" w:eastAsia="Arial" w:hAnsi="Arial" w:cs="Arial"/>
      <w:b/>
      <w:bCs/>
      <w:sz w:val="20"/>
      <w:szCs w:val="20"/>
      <w:lang w:val="en-US"/>
    </w:rPr>
  </w:style>
  <w:style w:type="numbering" w:customStyle="1" w:styleId="11">
    <w:name w:val="Нет списка1"/>
    <w:next w:val="a2"/>
    <w:uiPriority w:val="99"/>
    <w:semiHidden/>
    <w:unhideWhenUsed/>
    <w:rsid w:val="00686201"/>
  </w:style>
  <w:style w:type="table" w:customStyle="1" w:styleId="TableNormal1">
    <w:name w:val="Table Normal1"/>
    <w:uiPriority w:val="2"/>
    <w:semiHidden/>
    <w:unhideWhenUsed/>
    <w:qFormat/>
    <w:rsid w:val="006862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686201"/>
    <w:pPr>
      <w:widowControl w:val="0"/>
      <w:autoSpaceDE w:val="0"/>
      <w:autoSpaceDN w:val="0"/>
      <w:spacing w:after="0" w:line="240" w:lineRule="auto"/>
    </w:pPr>
    <w:rPr>
      <w:rFonts w:ascii="Arial" w:eastAsia="Arial" w:hAnsi="Arial" w:cs="Arial"/>
      <w:sz w:val="19"/>
      <w:szCs w:val="19"/>
      <w:lang w:val="en-US"/>
    </w:rPr>
  </w:style>
  <w:style w:type="character" w:customStyle="1" w:styleId="a6">
    <w:name w:val="Основной текст Знак"/>
    <w:basedOn w:val="a0"/>
    <w:link w:val="a5"/>
    <w:uiPriority w:val="1"/>
    <w:rsid w:val="00686201"/>
    <w:rPr>
      <w:rFonts w:ascii="Arial" w:eastAsia="Arial" w:hAnsi="Arial" w:cs="Arial"/>
      <w:sz w:val="19"/>
      <w:szCs w:val="19"/>
      <w:lang w:val="en-US"/>
    </w:rPr>
  </w:style>
  <w:style w:type="paragraph" w:styleId="a7">
    <w:name w:val="Title"/>
    <w:basedOn w:val="a"/>
    <w:link w:val="a8"/>
    <w:uiPriority w:val="1"/>
    <w:qFormat/>
    <w:rsid w:val="00686201"/>
    <w:pPr>
      <w:widowControl w:val="0"/>
      <w:autoSpaceDE w:val="0"/>
      <w:autoSpaceDN w:val="0"/>
      <w:spacing w:after="0" w:line="240" w:lineRule="auto"/>
      <w:ind w:left="8322" w:right="436" w:hanging="559"/>
      <w:jc w:val="right"/>
    </w:pPr>
    <w:rPr>
      <w:rFonts w:ascii="Arial" w:eastAsia="Arial" w:hAnsi="Arial" w:cs="Arial"/>
      <w:b/>
      <w:bCs/>
      <w:sz w:val="28"/>
      <w:szCs w:val="28"/>
      <w:lang w:val="en-US"/>
    </w:rPr>
  </w:style>
  <w:style w:type="character" w:customStyle="1" w:styleId="a8">
    <w:name w:val="Заголовок Знак"/>
    <w:basedOn w:val="a0"/>
    <w:link w:val="a7"/>
    <w:uiPriority w:val="1"/>
    <w:rsid w:val="00686201"/>
    <w:rPr>
      <w:rFonts w:ascii="Arial" w:eastAsia="Arial" w:hAnsi="Arial" w:cs="Arial"/>
      <w:b/>
      <w:bCs/>
      <w:sz w:val="28"/>
      <w:szCs w:val="28"/>
      <w:lang w:val="en-US"/>
    </w:rPr>
  </w:style>
  <w:style w:type="paragraph" w:customStyle="1" w:styleId="TableParagraph">
    <w:name w:val="Table Paragraph"/>
    <w:basedOn w:val="a"/>
    <w:uiPriority w:val="1"/>
    <w:qFormat/>
    <w:rsid w:val="00686201"/>
    <w:pPr>
      <w:widowControl w:val="0"/>
      <w:autoSpaceDE w:val="0"/>
      <w:autoSpaceDN w:val="0"/>
      <w:spacing w:before="40" w:after="0" w:line="240" w:lineRule="auto"/>
      <w:jc w:val="right"/>
    </w:pPr>
    <w:rPr>
      <w:rFonts w:ascii="Arial" w:eastAsia="Arial" w:hAnsi="Arial" w:cs="Arial"/>
      <w:lang w:val="en-US"/>
    </w:rPr>
  </w:style>
  <w:style w:type="table" w:customStyle="1" w:styleId="TableNormal2">
    <w:name w:val="Table Normal2"/>
    <w:uiPriority w:val="2"/>
    <w:semiHidden/>
    <w:unhideWhenUsed/>
    <w:qFormat/>
    <w:rsid w:val="00EE2E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Indent"/>
    <w:basedOn w:val="a"/>
    <w:link w:val="aa"/>
    <w:uiPriority w:val="99"/>
    <w:semiHidden/>
    <w:unhideWhenUsed/>
    <w:rsid w:val="00B64227"/>
    <w:pPr>
      <w:spacing w:after="120"/>
      <w:ind w:left="283"/>
    </w:pPr>
  </w:style>
  <w:style w:type="character" w:customStyle="1" w:styleId="aa">
    <w:name w:val="Основной текст с отступом Знак"/>
    <w:basedOn w:val="a0"/>
    <w:link w:val="a9"/>
    <w:uiPriority w:val="99"/>
    <w:semiHidden/>
    <w:rsid w:val="00B64227"/>
  </w:style>
  <w:style w:type="paragraph" w:styleId="ab">
    <w:name w:val="No Spacing"/>
    <w:link w:val="ac"/>
    <w:uiPriority w:val="1"/>
    <w:qFormat/>
    <w:rsid w:val="005D209C"/>
    <w:pPr>
      <w:spacing w:after="0" w:line="240" w:lineRule="auto"/>
    </w:pPr>
  </w:style>
  <w:style w:type="character" w:customStyle="1" w:styleId="30">
    <w:name w:val="Заголовок 3 Знак"/>
    <w:basedOn w:val="a0"/>
    <w:link w:val="3"/>
    <w:uiPriority w:val="9"/>
    <w:semiHidden/>
    <w:rsid w:val="00DC65B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DC65BE"/>
    <w:rPr>
      <w:rFonts w:ascii="Times New Roman" w:eastAsia="Times New Roman" w:hAnsi="Times New Roman" w:cs="Times New Roman"/>
      <w:b/>
      <w:bCs/>
      <w:sz w:val="24"/>
      <w:szCs w:val="24"/>
      <w:lang w:eastAsia="ru-RU"/>
    </w:rPr>
  </w:style>
  <w:style w:type="numbering" w:customStyle="1" w:styleId="21">
    <w:name w:val="Нет списка2"/>
    <w:next w:val="a2"/>
    <w:uiPriority w:val="99"/>
    <w:semiHidden/>
    <w:unhideWhenUsed/>
    <w:rsid w:val="00DC65BE"/>
  </w:style>
  <w:style w:type="character" w:styleId="ad">
    <w:name w:val="Hyperlink"/>
    <w:basedOn w:val="a0"/>
    <w:uiPriority w:val="99"/>
    <w:semiHidden/>
    <w:unhideWhenUsed/>
    <w:rsid w:val="00DC65BE"/>
    <w:rPr>
      <w:color w:val="0000FF"/>
      <w:u w:val="single"/>
    </w:rPr>
  </w:style>
  <w:style w:type="character" w:styleId="ae">
    <w:name w:val="FollowedHyperlink"/>
    <w:basedOn w:val="a0"/>
    <w:uiPriority w:val="99"/>
    <w:semiHidden/>
    <w:unhideWhenUsed/>
    <w:rsid w:val="00DC65BE"/>
    <w:rPr>
      <w:color w:val="800080"/>
      <w:u w:val="single"/>
    </w:rPr>
  </w:style>
  <w:style w:type="paragraph" w:customStyle="1" w:styleId="msonormal0">
    <w:name w:val="msonormal"/>
    <w:basedOn w:val="a"/>
    <w:uiPriority w:val="99"/>
    <w:semiHidden/>
    <w:rsid w:val="00DC6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
    <w:uiPriority w:val="99"/>
    <w:semiHidden/>
    <w:unhideWhenUsed/>
    <w:rsid w:val="00DC6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semiHidden/>
    <w:rsid w:val="00DC6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t-phone-flipper-innertxt">
    <w:name w:val="lt-phone-flipper-inner__txt"/>
    <w:basedOn w:val="a"/>
    <w:uiPriority w:val="99"/>
    <w:semiHidden/>
    <w:rsid w:val="00DC65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DC65BE"/>
    <w:pPr>
      <w:pBdr>
        <w:bottom w:val="single" w:sz="6" w:space="1" w:color="auto"/>
      </w:pBdr>
      <w:spacing w:after="0" w:line="256" w:lineRule="auto"/>
      <w:jc w:val="center"/>
    </w:pPr>
    <w:rPr>
      <w:rFonts w:ascii="Arial" w:eastAsia="Calibri" w:hAnsi="Arial" w:cs="Arial"/>
      <w:vanish/>
      <w:sz w:val="16"/>
      <w:szCs w:val="16"/>
    </w:rPr>
  </w:style>
  <w:style w:type="character" w:customStyle="1" w:styleId="z-0">
    <w:name w:val="z-Начало формы Знак"/>
    <w:basedOn w:val="a0"/>
    <w:link w:val="z-"/>
    <w:uiPriority w:val="99"/>
    <w:semiHidden/>
    <w:rsid w:val="00DC65BE"/>
    <w:rPr>
      <w:rFonts w:ascii="Arial" w:eastAsia="Calibri" w:hAnsi="Arial" w:cs="Arial"/>
      <w:vanish/>
      <w:sz w:val="16"/>
      <w:szCs w:val="16"/>
    </w:rPr>
  </w:style>
  <w:style w:type="paragraph" w:styleId="z-1">
    <w:name w:val="HTML Bottom of Form"/>
    <w:basedOn w:val="a"/>
    <w:next w:val="a"/>
    <w:link w:val="z-2"/>
    <w:hidden/>
    <w:uiPriority w:val="99"/>
    <w:semiHidden/>
    <w:unhideWhenUsed/>
    <w:rsid w:val="00DC65BE"/>
    <w:pPr>
      <w:pBdr>
        <w:top w:val="single" w:sz="6" w:space="1" w:color="auto"/>
      </w:pBdr>
      <w:spacing w:after="0" w:line="256" w:lineRule="auto"/>
      <w:jc w:val="center"/>
    </w:pPr>
    <w:rPr>
      <w:rFonts w:ascii="Arial" w:eastAsia="Calibri" w:hAnsi="Arial" w:cs="Arial"/>
      <w:vanish/>
      <w:sz w:val="16"/>
      <w:szCs w:val="16"/>
    </w:rPr>
  </w:style>
  <w:style w:type="character" w:customStyle="1" w:styleId="z-2">
    <w:name w:val="z-Конец формы Знак"/>
    <w:basedOn w:val="a0"/>
    <w:link w:val="z-1"/>
    <w:uiPriority w:val="99"/>
    <w:semiHidden/>
    <w:rsid w:val="00DC65BE"/>
    <w:rPr>
      <w:rFonts w:ascii="Arial" w:eastAsia="Calibri" w:hAnsi="Arial" w:cs="Arial"/>
      <w:vanish/>
      <w:sz w:val="16"/>
      <w:szCs w:val="16"/>
    </w:rPr>
  </w:style>
  <w:style w:type="character" w:customStyle="1" w:styleId="lt-hidden-menu-wrapper">
    <w:name w:val="lt-hidden-menu-wrapper"/>
    <w:basedOn w:val="a0"/>
    <w:rsid w:val="00DC65BE"/>
  </w:style>
  <w:style w:type="character" w:customStyle="1" w:styleId="lt-chat-headertxt">
    <w:name w:val="lt-chat-header__txt"/>
    <w:basedOn w:val="a0"/>
    <w:rsid w:val="00DC65BE"/>
  </w:style>
  <w:style w:type="character" w:customStyle="1" w:styleId="lt-chat-headertxt-name">
    <w:name w:val="lt-chat-header__txt-name"/>
    <w:basedOn w:val="a0"/>
    <w:rsid w:val="00DC65BE"/>
  </w:style>
  <w:style w:type="character" w:customStyle="1" w:styleId="lt-chat-headertxt-nickname">
    <w:name w:val="lt-chat-header__txt-nickname"/>
    <w:basedOn w:val="a0"/>
    <w:rsid w:val="00DC65BE"/>
  </w:style>
  <w:style w:type="character" w:customStyle="1" w:styleId="lt-baloontxt">
    <w:name w:val="lt-baloon__txt"/>
    <w:basedOn w:val="a0"/>
    <w:rsid w:val="00DC65BE"/>
  </w:style>
  <w:style w:type="character" w:customStyle="1" w:styleId="lt-label-blocktxt">
    <w:name w:val="lt-label-block__txt"/>
    <w:basedOn w:val="a0"/>
    <w:rsid w:val="00DC65BE"/>
  </w:style>
  <w:style w:type="paragraph" w:styleId="af0">
    <w:name w:val="header"/>
    <w:basedOn w:val="a"/>
    <w:link w:val="af1"/>
    <w:uiPriority w:val="99"/>
    <w:unhideWhenUsed/>
    <w:rsid w:val="00BD4C4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D4C45"/>
  </w:style>
  <w:style w:type="paragraph" w:styleId="af2">
    <w:name w:val="footer"/>
    <w:basedOn w:val="a"/>
    <w:link w:val="af3"/>
    <w:uiPriority w:val="99"/>
    <w:unhideWhenUsed/>
    <w:rsid w:val="00BD4C4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D4C45"/>
  </w:style>
  <w:style w:type="paragraph" w:styleId="af4">
    <w:name w:val="Balloon Text"/>
    <w:basedOn w:val="a"/>
    <w:link w:val="af5"/>
    <w:uiPriority w:val="99"/>
    <w:semiHidden/>
    <w:unhideWhenUsed/>
    <w:rsid w:val="009E70E6"/>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9E70E6"/>
    <w:rPr>
      <w:rFonts w:ascii="Segoe UI" w:hAnsi="Segoe UI" w:cs="Segoe UI"/>
      <w:sz w:val="18"/>
      <w:szCs w:val="18"/>
    </w:rPr>
  </w:style>
  <w:style w:type="paragraph" w:customStyle="1" w:styleId="xl65">
    <w:name w:val="xl65"/>
    <w:basedOn w:val="a"/>
    <w:rsid w:val="00FA0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FA0A4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68">
    <w:name w:val="xl68"/>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70">
    <w:name w:val="xl70"/>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2">
    <w:name w:val="xl72"/>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75">
    <w:name w:val="xl75"/>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0"/>
      <w:szCs w:val="20"/>
      <w:lang w:eastAsia="ru-RU"/>
    </w:rPr>
  </w:style>
  <w:style w:type="paragraph" w:customStyle="1" w:styleId="xl76">
    <w:name w:val="xl76"/>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77">
    <w:name w:val="xl77"/>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8">
    <w:name w:val="xl78"/>
    <w:basedOn w:val="a"/>
    <w:rsid w:val="00FA0A4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FA0A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FA0A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
    <w:rsid w:val="00FA0A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FA0A4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rsid w:val="00FA0A4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rsid w:val="00FA0A4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FA0A4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FA0A4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FA0A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9">
    <w:name w:val="xl89"/>
    <w:basedOn w:val="a"/>
    <w:rsid w:val="00FA0A4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0">
    <w:name w:val="xl90"/>
    <w:basedOn w:val="a"/>
    <w:rsid w:val="00FA0A4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1">
    <w:name w:val="xl91"/>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2">
    <w:name w:val="xl92"/>
    <w:basedOn w:val="a"/>
    <w:rsid w:val="00FA0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D5020E"/>
    <w:rPr>
      <w:rFonts w:asciiTheme="majorHAnsi" w:eastAsiaTheme="majorEastAsia" w:hAnsiTheme="majorHAnsi" w:cstheme="majorBidi"/>
      <w:b/>
      <w:bCs/>
      <w:color w:val="5B9BD5" w:themeColor="accent1"/>
      <w:sz w:val="26"/>
      <w:szCs w:val="26"/>
    </w:rPr>
  </w:style>
  <w:style w:type="paragraph" w:customStyle="1" w:styleId="font5">
    <w:name w:val="font5"/>
    <w:basedOn w:val="a"/>
    <w:rsid w:val="00C7544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3">
    <w:name w:val="xl93"/>
    <w:basedOn w:val="a"/>
    <w:rsid w:val="00C75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4">
    <w:name w:val="xl94"/>
    <w:basedOn w:val="a"/>
    <w:rsid w:val="00C75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95">
    <w:name w:val="xl95"/>
    <w:basedOn w:val="a"/>
    <w:rsid w:val="00C75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rsid w:val="00C75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C75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8">
    <w:name w:val="xl98"/>
    <w:basedOn w:val="a"/>
    <w:rsid w:val="00C75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9">
    <w:name w:val="xl99"/>
    <w:basedOn w:val="a"/>
    <w:rsid w:val="00C754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0">
    <w:name w:val="xl100"/>
    <w:basedOn w:val="a"/>
    <w:rsid w:val="00C754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1">
    <w:name w:val="xl101"/>
    <w:basedOn w:val="a"/>
    <w:rsid w:val="00C7544E"/>
    <w:pP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02">
    <w:name w:val="xl102"/>
    <w:basedOn w:val="a"/>
    <w:rsid w:val="00C7544E"/>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03">
    <w:name w:val="xl103"/>
    <w:basedOn w:val="a"/>
    <w:rsid w:val="00C754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4">
    <w:name w:val="xl104"/>
    <w:basedOn w:val="a"/>
    <w:rsid w:val="00C754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5">
    <w:name w:val="xl105"/>
    <w:basedOn w:val="a"/>
    <w:rsid w:val="00C754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6">
    <w:name w:val="xl106"/>
    <w:basedOn w:val="a"/>
    <w:rsid w:val="00C7544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7">
    <w:name w:val="xl107"/>
    <w:basedOn w:val="a"/>
    <w:rsid w:val="00C7544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C7544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9">
    <w:name w:val="xl109"/>
    <w:basedOn w:val="a"/>
    <w:rsid w:val="00C754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
    <w:rsid w:val="00C754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C754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C7544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3">
    <w:name w:val="xl113"/>
    <w:basedOn w:val="a"/>
    <w:rsid w:val="00C7544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4">
    <w:name w:val="xl114"/>
    <w:basedOn w:val="a"/>
    <w:rsid w:val="00C7544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5">
    <w:name w:val="xl115"/>
    <w:basedOn w:val="a"/>
    <w:rsid w:val="00C754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C754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
    <w:rsid w:val="00C754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
    <w:rsid w:val="00C7544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9">
    <w:name w:val="xl119"/>
    <w:basedOn w:val="a"/>
    <w:rsid w:val="00C7544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20">
    <w:name w:val="xl120"/>
    <w:basedOn w:val="a"/>
    <w:rsid w:val="00C7544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21">
    <w:name w:val="xl121"/>
    <w:basedOn w:val="a"/>
    <w:rsid w:val="00C7544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2">
    <w:name w:val="xl122"/>
    <w:basedOn w:val="a"/>
    <w:rsid w:val="00C7544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
    <w:name w:val="xl123"/>
    <w:basedOn w:val="a"/>
    <w:rsid w:val="00C7544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
    <w:name w:val="xl124"/>
    <w:basedOn w:val="a"/>
    <w:rsid w:val="00C7544E"/>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5">
    <w:name w:val="xl125"/>
    <w:basedOn w:val="a"/>
    <w:rsid w:val="00C7544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
    <w:rsid w:val="00C7544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
    <w:name w:val="xl127"/>
    <w:basedOn w:val="a"/>
    <w:rsid w:val="00C7544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
    <w:rsid w:val="00C75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9">
    <w:name w:val="xl129"/>
    <w:basedOn w:val="a"/>
    <w:rsid w:val="00C75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character" w:customStyle="1" w:styleId="ac">
    <w:name w:val="Без интервала Знак"/>
    <w:basedOn w:val="a0"/>
    <w:link w:val="ab"/>
    <w:uiPriority w:val="1"/>
    <w:rsid w:val="004F1E69"/>
  </w:style>
  <w:style w:type="paragraph" w:customStyle="1" w:styleId="ConsPlusCell">
    <w:name w:val="ConsPlusCell"/>
    <w:rsid w:val="004F1E69"/>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667">
      <w:bodyDiv w:val="1"/>
      <w:marLeft w:val="0"/>
      <w:marRight w:val="0"/>
      <w:marTop w:val="0"/>
      <w:marBottom w:val="0"/>
      <w:divBdr>
        <w:top w:val="none" w:sz="0" w:space="0" w:color="auto"/>
        <w:left w:val="none" w:sz="0" w:space="0" w:color="auto"/>
        <w:bottom w:val="none" w:sz="0" w:space="0" w:color="auto"/>
        <w:right w:val="none" w:sz="0" w:space="0" w:color="auto"/>
      </w:divBdr>
    </w:div>
    <w:div w:id="14694053">
      <w:bodyDiv w:val="1"/>
      <w:marLeft w:val="0"/>
      <w:marRight w:val="0"/>
      <w:marTop w:val="0"/>
      <w:marBottom w:val="0"/>
      <w:divBdr>
        <w:top w:val="none" w:sz="0" w:space="0" w:color="auto"/>
        <w:left w:val="none" w:sz="0" w:space="0" w:color="auto"/>
        <w:bottom w:val="none" w:sz="0" w:space="0" w:color="auto"/>
        <w:right w:val="none" w:sz="0" w:space="0" w:color="auto"/>
      </w:divBdr>
    </w:div>
    <w:div w:id="232279390">
      <w:bodyDiv w:val="1"/>
      <w:marLeft w:val="0"/>
      <w:marRight w:val="0"/>
      <w:marTop w:val="0"/>
      <w:marBottom w:val="0"/>
      <w:divBdr>
        <w:top w:val="none" w:sz="0" w:space="0" w:color="auto"/>
        <w:left w:val="none" w:sz="0" w:space="0" w:color="auto"/>
        <w:bottom w:val="none" w:sz="0" w:space="0" w:color="auto"/>
        <w:right w:val="none" w:sz="0" w:space="0" w:color="auto"/>
      </w:divBdr>
    </w:div>
    <w:div w:id="244801720">
      <w:bodyDiv w:val="1"/>
      <w:marLeft w:val="0"/>
      <w:marRight w:val="0"/>
      <w:marTop w:val="0"/>
      <w:marBottom w:val="0"/>
      <w:divBdr>
        <w:top w:val="none" w:sz="0" w:space="0" w:color="auto"/>
        <w:left w:val="none" w:sz="0" w:space="0" w:color="auto"/>
        <w:bottom w:val="none" w:sz="0" w:space="0" w:color="auto"/>
        <w:right w:val="none" w:sz="0" w:space="0" w:color="auto"/>
      </w:divBdr>
    </w:div>
    <w:div w:id="260728470">
      <w:bodyDiv w:val="1"/>
      <w:marLeft w:val="0"/>
      <w:marRight w:val="0"/>
      <w:marTop w:val="0"/>
      <w:marBottom w:val="0"/>
      <w:divBdr>
        <w:top w:val="none" w:sz="0" w:space="0" w:color="auto"/>
        <w:left w:val="none" w:sz="0" w:space="0" w:color="auto"/>
        <w:bottom w:val="none" w:sz="0" w:space="0" w:color="auto"/>
        <w:right w:val="none" w:sz="0" w:space="0" w:color="auto"/>
      </w:divBdr>
    </w:div>
    <w:div w:id="335037173">
      <w:bodyDiv w:val="1"/>
      <w:marLeft w:val="0"/>
      <w:marRight w:val="0"/>
      <w:marTop w:val="0"/>
      <w:marBottom w:val="0"/>
      <w:divBdr>
        <w:top w:val="none" w:sz="0" w:space="0" w:color="auto"/>
        <w:left w:val="none" w:sz="0" w:space="0" w:color="auto"/>
        <w:bottom w:val="none" w:sz="0" w:space="0" w:color="auto"/>
        <w:right w:val="none" w:sz="0" w:space="0" w:color="auto"/>
      </w:divBdr>
    </w:div>
    <w:div w:id="335228750">
      <w:bodyDiv w:val="1"/>
      <w:marLeft w:val="0"/>
      <w:marRight w:val="0"/>
      <w:marTop w:val="0"/>
      <w:marBottom w:val="0"/>
      <w:divBdr>
        <w:top w:val="none" w:sz="0" w:space="0" w:color="auto"/>
        <w:left w:val="none" w:sz="0" w:space="0" w:color="auto"/>
        <w:bottom w:val="none" w:sz="0" w:space="0" w:color="auto"/>
        <w:right w:val="none" w:sz="0" w:space="0" w:color="auto"/>
      </w:divBdr>
    </w:div>
    <w:div w:id="521473382">
      <w:bodyDiv w:val="1"/>
      <w:marLeft w:val="0"/>
      <w:marRight w:val="0"/>
      <w:marTop w:val="0"/>
      <w:marBottom w:val="0"/>
      <w:divBdr>
        <w:top w:val="none" w:sz="0" w:space="0" w:color="auto"/>
        <w:left w:val="none" w:sz="0" w:space="0" w:color="auto"/>
        <w:bottom w:val="none" w:sz="0" w:space="0" w:color="auto"/>
        <w:right w:val="none" w:sz="0" w:space="0" w:color="auto"/>
      </w:divBdr>
    </w:div>
    <w:div w:id="604307512">
      <w:bodyDiv w:val="1"/>
      <w:marLeft w:val="0"/>
      <w:marRight w:val="0"/>
      <w:marTop w:val="0"/>
      <w:marBottom w:val="0"/>
      <w:divBdr>
        <w:top w:val="none" w:sz="0" w:space="0" w:color="auto"/>
        <w:left w:val="none" w:sz="0" w:space="0" w:color="auto"/>
        <w:bottom w:val="none" w:sz="0" w:space="0" w:color="auto"/>
        <w:right w:val="none" w:sz="0" w:space="0" w:color="auto"/>
      </w:divBdr>
    </w:div>
    <w:div w:id="788668649">
      <w:bodyDiv w:val="1"/>
      <w:marLeft w:val="0"/>
      <w:marRight w:val="0"/>
      <w:marTop w:val="0"/>
      <w:marBottom w:val="0"/>
      <w:divBdr>
        <w:top w:val="none" w:sz="0" w:space="0" w:color="auto"/>
        <w:left w:val="none" w:sz="0" w:space="0" w:color="auto"/>
        <w:bottom w:val="none" w:sz="0" w:space="0" w:color="auto"/>
        <w:right w:val="none" w:sz="0" w:space="0" w:color="auto"/>
      </w:divBdr>
    </w:div>
    <w:div w:id="1066490821">
      <w:bodyDiv w:val="1"/>
      <w:marLeft w:val="0"/>
      <w:marRight w:val="0"/>
      <w:marTop w:val="0"/>
      <w:marBottom w:val="0"/>
      <w:divBdr>
        <w:top w:val="none" w:sz="0" w:space="0" w:color="auto"/>
        <w:left w:val="none" w:sz="0" w:space="0" w:color="auto"/>
        <w:bottom w:val="none" w:sz="0" w:space="0" w:color="auto"/>
        <w:right w:val="none" w:sz="0" w:space="0" w:color="auto"/>
      </w:divBdr>
    </w:div>
    <w:div w:id="1086609894">
      <w:bodyDiv w:val="1"/>
      <w:marLeft w:val="0"/>
      <w:marRight w:val="0"/>
      <w:marTop w:val="0"/>
      <w:marBottom w:val="0"/>
      <w:divBdr>
        <w:top w:val="none" w:sz="0" w:space="0" w:color="auto"/>
        <w:left w:val="none" w:sz="0" w:space="0" w:color="auto"/>
        <w:bottom w:val="none" w:sz="0" w:space="0" w:color="auto"/>
        <w:right w:val="none" w:sz="0" w:space="0" w:color="auto"/>
      </w:divBdr>
    </w:div>
    <w:div w:id="1457216224">
      <w:bodyDiv w:val="1"/>
      <w:marLeft w:val="0"/>
      <w:marRight w:val="0"/>
      <w:marTop w:val="0"/>
      <w:marBottom w:val="0"/>
      <w:divBdr>
        <w:top w:val="none" w:sz="0" w:space="0" w:color="auto"/>
        <w:left w:val="none" w:sz="0" w:space="0" w:color="auto"/>
        <w:bottom w:val="none" w:sz="0" w:space="0" w:color="auto"/>
        <w:right w:val="none" w:sz="0" w:space="0" w:color="auto"/>
      </w:divBdr>
    </w:div>
    <w:div w:id="1468935849">
      <w:bodyDiv w:val="1"/>
      <w:marLeft w:val="0"/>
      <w:marRight w:val="0"/>
      <w:marTop w:val="0"/>
      <w:marBottom w:val="0"/>
      <w:divBdr>
        <w:top w:val="none" w:sz="0" w:space="0" w:color="auto"/>
        <w:left w:val="none" w:sz="0" w:space="0" w:color="auto"/>
        <w:bottom w:val="none" w:sz="0" w:space="0" w:color="auto"/>
        <w:right w:val="none" w:sz="0" w:space="0" w:color="auto"/>
      </w:divBdr>
    </w:div>
    <w:div w:id="1647078903">
      <w:bodyDiv w:val="1"/>
      <w:marLeft w:val="0"/>
      <w:marRight w:val="0"/>
      <w:marTop w:val="0"/>
      <w:marBottom w:val="0"/>
      <w:divBdr>
        <w:top w:val="none" w:sz="0" w:space="0" w:color="auto"/>
        <w:left w:val="none" w:sz="0" w:space="0" w:color="auto"/>
        <w:bottom w:val="none" w:sz="0" w:space="0" w:color="auto"/>
        <w:right w:val="none" w:sz="0" w:space="0" w:color="auto"/>
      </w:divBdr>
    </w:div>
    <w:div w:id="1743722321">
      <w:bodyDiv w:val="1"/>
      <w:marLeft w:val="0"/>
      <w:marRight w:val="0"/>
      <w:marTop w:val="0"/>
      <w:marBottom w:val="0"/>
      <w:divBdr>
        <w:top w:val="none" w:sz="0" w:space="0" w:color="auto"/>
        <w:left w:val="none" w:sz="0" w:space="0" w:color="auto"/>
        <w:bottom w:val="none" w:sz="0" w:space="0" w:color="auto"/>
        <w:right w:val="none" w:sz="0" w:space="0" w:color="auto"/>
      </w:divBdr>
    </w:div>
    <w:div w:id="1758406363">
      <w:bodyDiv w:val="1"/>
      <w:marLeft w:val="0"/>
      <w:marRight w:val="0"/>
      <w:marTop w:val="0"/>
      <w:marBottom w:val="0"/>
      <w:divBdr>
        <w:top w:val="none" w:sz="0" w:space="0" w:color="auto"/>
        <w:left w:val="none" w:sz="0" w:space="0" w:color="auto"/>
        <w:bottom w:val="none" w:sz="0" w:space="0" w:color="auto"/>
        <w:right w:val="none" w:sz="0" w:space="0" w:color="auto"/>
      </w:divBdr>
    </w:div>
    <w:div w:id="1759592084">
      <w:bodyDiv w:val="1"/>
      <w:marLeft w:val="0"/>
      <w:marRight w:val="0"/>
      <w:marTop w:val="0"/>
      <w:marBottom w:val="0"/>
      <w:divBdr>
        <w:top w:val="none" w:sz="0" w:space="0" w:color="auto"/>
        <w:left w:val="none" w:sz="0" w:space="0" w:color="auto"/>
        <w:bottom w:val="none" w:sz="0" w:space="0" w:color="auto"/>
        <w:right w:val="none" w:sz="0" w:space="0" w:color="auto"/>
      </w:divBdr>
    </w:div>
    <w:div w:id="1937788762">
      <w:bodyDiv w:val="1"/>
      <w:marLeft w:val="0"/>
      <w:marRight w:val="0"/>
      <w:marTop w:val="0"/>
      <w:marBottom w:val="0"/>
      <w:divBdr>
        <w:top w:val="none" w:sz="0" w:space="0" w:color="auto"/>
        <w:left w:val="none" w:sz="0" w:space="0" w:color="auto"/>
        <w:bottom w:val="none" w:sz="0" w:space="0" w:color="auto"/>
        <w:right w:val="none" w:sz="0" w:space="0" w:color="auto"/>
      </w:divBdr>
    </w:div>
    <w:div w:id="1951861612">
      <w:bodyDiv w:val="1"/>
      <w:marLeft w:val="0"/>
      <w:marRight w:val="0"/>
      <w:marTop w:val="0"/>
      <w:marBottom w:val="0"/>
      <w:divBdr>
        <w:top w:val="none" w:sz="0" w:space="0" w:color="auto"/>
        <w:left w:val="none" w:sz="0" w:space="0" w:color="auto"/>
        <w:bottom w:val="none" w:sz="0" w:space="0" w:color="auto"/>
        <w:right w:val="none" w:sz="0" w:space="0" w:color="auto"/>
      </w:divBdr>
      <w:divsChild>
        <w:div w:id="1140537122">
          <w:marLeft w:val="0"/>
          <w:marRight w:val="0"/>
          <w:marTop w:val="0"/>
          <w:marBottom w:val="0"/>
          <w:divBdr>
            <w:top w:val="none" w:sz="0" w:space="0" w:color="auto"/>
            <w:left w:val="none" w:sz="0" w:space="0" w:color="auto"/>
            <w:bottom w:val="none" w:sz="0" w:space="0" w:color="auto"/>
            <w:right w:val="none" w:sz="0" w:space="0" w:color="auto"/>
          </w:divBdr>
          <w:divsChild>
            <w:div w:id="1317613750">
              <w:marLeft w:val="0"/>
              <w:marRight w:val="0"/>
              <w:marTop w:val="0"/>
              <w:marBottom w:val="0"/>
              <w:divBdr>
                <w:top w:val="none" w:sz="0" w:space="0" w:color="auto"/>
                <w:left w:val="none" w:sz="0" w:space="0" w:color="auto"/>
                <w:bottom w:val="none" w:sz="0" w:space="0" w:color="auto"/>
                <w:right w:val="none" w:sz="0" w:space="0" w:color="auto"/>
              </w:divBdr>
              <w:divsChild>
                <w:div w:id="517357908">
                  <w:marLeft w:val="0"/>
                  <w:marRight w:val="0"/>
                  <w:marTop w:val="0"/>
                  <w:marBottom w:val="0"/>
                  <w:divBdr>
                    <w:top w:val="none" w:sz="0" w:space="0" w:color="auto"/>
                    <w:left w:val="none" w:sz="0" w:space="0" w:color="auto"/>
                    <w:bottom w:val="none" w:sz="0" w:space="0" w:color="auto"/>
                    <w:right w:val="none" w:sz="0" w:space="0" w:color="auto"/>
                  </w:divBdr>
                  <w:divsChild>
                    <w:div w:id="507863932">
                      <w:marLeft w:val="0"/>
                      <w:marRight w:val="0"/>
                      <w:marTop w:val="0"/>
                      <w:marBottom w:val="0"/>
                      <w:divBdr>
                        <w:top w:val="none" w:sz="0" w:space="0" w:color="auto"/>
                        <w:left w:val="none" w:sz="0" w:space="0" w:color="auto"/>
                        <w:bottom w:val="none" w:sz="0" w:space="0" w:color="auto"/>
                        <w:right w:val="none" w:sz="0" w:space="0" w:color="auto"/>
                      </w:divBdr>
                      <w:divsChild>
                        <w:div w:id="1581867926">
                          <w:marLeft w:val="0"/>
                          <w:marRight w:val="0"/>
                          <w:marTop w:val="0"/>
                          <w:marBottom w:val="0"/>
                          <w:divBdr>
                            <w:top w:val="none" w:sz="0" w:space="0" w:color="auto"/>
                            <w:left w:val="none" w:sz="0" w:space="0" w:color="auto"/>
                            <w:bottom w:val="none" w:sz="0" w:space="0" w:color="auto"/>
                            <w:right w:val="none" w:sz="0" w:space="0" w:color="auto"/>
                          </w:divBdr>
                          <w:divsChild>
                            <w:div w:id="1865169997">
                              <w:marLeft w:val="0"/>
                              <w:marRight w:val="0"/>
                              <w:marTop w:val="0"/>
                              <w:marBottom w:val="0"/>
                              <w:divBdr>
                                <w:top w:val="none" w:sz="0" w:space="0" w:color="auto"/>
                                <w:left w:val="none" w:sz="0" w:space="0" w:color="auto"/>
                                <w:bottom w:val="none" w:sz="0" w:space="0" w:color="auto"/>
                                <w:right w:val="none" w:sz="0" w:space="0" w:color="auto"/>
                              </w:divBdr>
                              <w:divsChild>
                                <w:div w:id="1176965921">
                                  <w:marLeft w:val="0"/>
                                  <w:marRight w:val="0"/>
                                  <w:marTop w:val="0"/>
                                  <w:marBottom w:val="0"/>
                                  <w:divBdr>
                                    <w:top w:val="none" w:sz="0" w:space="0" w:color="auto"/>
                                    <w:left w:val="none" w:sz="0" w:space="0" w:color="auto"/>
                                    <w:bottom w:val="none" w:sz="0" w:space="0" w:color="auto"/>
                                    <w:right w:val="none" w:sz="0" w:space="0" w:color="auto"/>
                                  </w:divBdr>
                                  <w:divsChild>
                                    <w:div w:id="2086492902">
                                      <w:marLeft w:val="0"/>
                                      <w:marRight w:val="0"/>
                                      <w:marTop w:val="0"/>
                                      <w:marBottom w:val="0"/>
                                      <w:divBdr>
                                        <w:top w:val="none" w:sz="0" w:space="0" w:color="auto"/>
                                        <w:left w:val="none" w:sz="0" w:space="0" w:color="auto"/>
                                        <w:bottom w:val="none" w:sz="0" w:space="0" w:color="auto"/>
                                        <w:right w:val="none" w:sz="0" w:space="0" w:color="auto"/>
                                      </w:divBdr>
                                      <w:divsChild>
                                        <w:div w:id="591084511">
                                          <w:marLeft w:val="0"/>
                                          <w:marRight w:val="0"/>
                                          <w:marTop w:val="0"/>
                                          <w:marBottom w:val="0"/>
                                          <w:divBdr>
                                            <w:top w:val="none" w:sz="0" w:space="0" w:color="auto"/>
                                            <w:left w:val="none" w:sz="0" w:space="0" w:color="auto"/>
                                            <w:bottom w:val="none" w:sz="0" w:space="0" w:color="auto"/>
                                            <w:right w:val="none" w:sz="0" w:space="0" w:color="auto"/>
                                          </w:divBdr>
                                          <w:divsChild>
                                            <w:div w:id="1553350354">
                                              <w:marLeft w:val="0"/>
                                              <w:marRight w:val="0"/>
                                              <w:marTop w:val="0"/>
                                              <w:marBottom w:val="0"/>
                                              <w:divBdr>
                                                <w:top w:val="none" w:sz="0" w:space="0" w:color="auto"/>
                                                <w:left w:val="none" w:sz="0" w:space="0" w:color="auto"/>
                                                <w:bottom w:val="none" w:sz="0" w:space="0" w:color="auto"/>
                                                <w:right w:val="none" w:sz="0" w:space="0" w:color="auto"/>
                                              </w:divBdr>
                                              <w:divsChild>
                                                <w:div w:id="321933467">
                                                  <w:marLeft w:val="0"/>
                                                  <w:marRight w:val="0"/>
                                                  <w:marTop w:val="0"/>
                                                  <w:marBottom w:val="0"/>
                                                  <w:divBdr>
                                                    <w:top w:val="none" w:sz="0" w:space="0" w:color="auto"/>
                                                    <w:left w:val="none" w:sz="0" w:space="0" w:color="auto"/>
                                                    <w:bottom w:val="none" w:sz="0" w:space="0" w:color="auto"/>
                                                    <w:right w:val="none" w:sz="0" w:space="0" w:color="auto"/>
                                                  </w:divBdr>
                                                  <w:divsChild>
                                                    <w:div w:id="1272398032">
                                                      <w:marLeft w:val="0"/>
                                                      <w:marRight w:val="0"/>
                                                      <w:marTop w:val="0"/>
                                                      <w:marBottom w:val="0"/>
                                                      <w:divBdr>
                                                        <w:top w:val="none" w:sz="0" w:space="0" w:color="auto"/>
                                                        <w:left w:val="none" w:sz="0" w:space="0" w:color="auto"/>
                                                        <w:bottom w:val="none" w:sz="0" w:space="0" w:color="auto"/>
                                                        <w:right w:val="none" w:sz="0" w:space="0" w:color="auto"/>
                                                      </w:divBdr>
                                                      <w:divsChild>
                                                        <w:div w:id="536889751">
                                                          <w:marLeft w:val="0"/>
                                                          <w:marRight w:val="0"/>
                                                          <w:marTop w:val="0"/>
                                                          <w:marBottom w:val="0"/>
                                                          <w:divBdr>
                                                            <w:top w:val="none" w:sz="0" w:space="0" w:color="auto"/>
                                                            <w:left w:val="none" w:sz="0" w:space="0" w:color="auto"/>
                                                            <w:bottom w:val="none" w:sz="0" w:space="0" w:color="auto"/>
                                                            <w:right w:val="none" w:sz="0" w:space="0" w:color="auto"/>
                                                          </w:divBdr>
                                                          <w:divsChild>
                                                            <w:div w:id="1519806405">
                                                              <w:marLeft w:val="0"/>
                                                              <w:marRight w:val="0"/>
                                                              <w:marTop w:val="0"/>
                                                              <w:marBottom w:val="0"/>
                                                              <w:divBdr>
                                                                <w:top w:val="none" w:sz="0" w:space="0" w:color="auto"/>
                                                                <w:left w:val="none" w:sz="0" w:space="0" w:color="auto"/>
                                                                <w:bottom w:val="none" w:sz="0" w:space="0" w:color="auto"/>
                                                                <w:right w:val="none" w:sz="0" w:space="0" w:color="auto"/>
                                                              </w:divBdr>
                                                            </w:div>
                                                            <w:div w:id="17908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674">
                                                  <w:marLeft w:val="0"/>
                                                  <w:marRight w:val="0"/>
                                                  <w:marTop w:val="0"/>
                                                  <w:marBottom w:val="0"/>
                                                  <w:divBdr>
                                                    <w:top w:val="none" w:sz="0" w:space="0" w:color="auto"/>
                                                    <w:left w:val="none" w:sz="0" w:space="0" w:color="auto"/>
                                                    <w:bottom w:val="none" w:sz="0" w:space="0" w:color="auto"/>
                                                    <w:right w:val="none" w:sz="0" w:space="0" w:color="auto"/>
                                                  </w:divBdr>
                                                  <w:divsChild>
                                                    <w:div w:id="582033860">
                                                      <w:marLeft w:val="0"/>
                                                      <w:marRight w:val="0"/>
                                                      <w:marTop w:val="0"/>
                                                      <w:marBottom w:val="0"/>
                                                      <w:divBdr>
                                                        <w:top w:val="none" w:sz="0" w:space="0" w:color="auto"/>
                                                        <w:left w:val="none" w:sz="0" w:space="0" w:color="auto"/>
                                                        <w:bottom w:val="none" w:sz="0" w:space="0" w:color="auto"/>
                                                        <w:right w:val="none" w:sz="0" w:space="0" w:color="auto"/>
                                                      </w:divBdr>
                                                      <w:divsChild>
                                                        <w:div w:id="1700810368">
                                                          <w:marLeft w:val="0"/>
                                                          <w:marRight w:val="0"/>
                                                          <w:marTop w:val="0"/>
                                                          <w:marBottom w:val="0"/>
                                                          <w:divBdr>
                                                            <w:top w:val="none" w:sz="0" w:space="0" w:color="auto"/>
                                                            <w:left w:val="none" w:sz="0" w:space="0" w:color="auto"/>
                                                            <w:bottom w:val="none" w:sz="0" w:space="0" w:color="auto"/>
                                                            <w:right w:val="none" w:sz="0" w:space="0" w:color="auto"/>
                                                          </w:divBdr>
                                                          <w:divsChild>
                                                            <w:div w:id="14545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372928">
          <w:marLeft w:val="0"/>
          <w:marRight w:val="0"/>
          <w:marTop w:val="0"/>
          <w:marBottom w:val="150"/>
          <w:divBdr>
            <w:top w:val="none" w:sz="0" w:space="0" w:color="auto"/>
            <w:left w:val="none" w:sz="0" w:space="0" w:color="auto"/>
            <w:bottom w:val="none" w:sz="0" w:space="0" w:color="auto"/>
            <w:right w:val="none" w:sz="0" w:space="0" w:color="auto"/>
          </w:divBdr>
        </w:div>
        <w:div w:id="1289973212">
          <w:marLeft w:val="0"/>
          <w:marRight w:val="0"/>
          <w:marTop w:val="0"/>
          <w:marBottom w:val="150"/>
          <w:divBdr>
            <w:top w:val="none" w:sz="0" w:space="0" w:color="auto"/>
            <w:left w:val="none" w:sz="0" w:space="0" w:color="auto"/>
            <w:bottom w:val="none" w:sz="0" w:space="0" w:color="auto"/>
            <w:right w:val="none" w:sz="0" w:space="0" w:color="auto"/>
          </w:divBdr>
        </w:div>
        <w:div w:id="1278026226">
          <w:marLeft w:val="0"/>
          <w:marRight w:val="0"/>
          <w:marTop w:val="0"/>
          <w:marBottom w:val="150"/>
          <w:divBdr>
            <w:top w:val="none" w:sz="0" w:space="0" w:color="auto"/>
            <w:left w:val="none" w:sz="0" w:space="0" w:color="auto"/>
            <w:bottom w:val="none" w:sz="0" w:space="0" w:color="auto"/>
            <w:right w:val="none" w:sz="0" w:space="0" w:color="auto"/>
          </w:divBdr>
        </w:div>
        <w:div w:id="1706055949">
          <w:marLeft w:val="0"/>
          <w:marRight w:val="0"/>
          <w:marTop w:val="0"/>
          <w:marBottom w:val="0"/>
          <w:divBdr>
            <w:top w:val="none" w:sz="0" w:space="0" w:color="auto"/>
            <w:left w:val="none" w:sz="0" w:space="0" w:color="auto"/>
            <w:bottom w:val="none" w:sz="0" w:space="0" w:color="auto"/>
            <w:right w:val="none" w:sz="0" w:space="0" w:color="auto"/>
          </w:divBdr>
        </w:div>
      </w:divsChild>
    </w:div>
    <w:div w:id="201067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ro150.ru/images/docs/pr/mineconomy-20200715-prikaz-425.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ocs.cntd.ru/document/902187046"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87046"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s://docs.cntd.ru/document/902186281" TargetMode="External"/><Relationship Id="rId19" Type="http://schemas.openxmlformats.org/officeDocument/2006/relationships/hyperlink" Target="https://docs.cntd.ru/document/90218628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cs.cntd.ru/document/565341135"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35611806193124"/>
          <c:y val="0.13878539572797802"/>
          <c:w val="0.50844274833742553"/>
          <c:h val="0.72948893583423957"/>
        </c:manualLayout>
      </c:layout>
      <c:lineChart>
        <c:grouping val="standard"/>
        <c:varyColors val="0"/>
        <c:ser>
          <c:idx val="0"/>
          <c:order val="0"/>
          <c:tx>
            <c:strRef>
              <c:f>Лист1!$B$1</c:f>
              <c:strCache>
                <c:ptCount val="1"/>
                <c:pt idx="0">
                  <c:v>На отопление</c:v>
                </c:pt>
              </c:strCache>
            </c:strRef>
          </c:tx>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63300.5</c:v>
                </c:pt>
                <c:pt idx="1">
                  <c:v>62081.5</c:v>
                </c:pt>
                <c:pt idx="2">
                  <c:v>61520.2</c:v>
                </c:pt>
                <c:pt idx="3">
                  <c:v>65485.5</c:v>
                </c:pt>
              </c:numCache>
            </c:numRef>
          </c:val>
          <c:smooth val="0"/>
          <c:extLst>
            <c:ext xmlns:c16="http://schemas.microsoft.com/office/drawing/2014/chart" uri="{C3380CC4-5D6E-409C-BE32-E72D297353CC}">
              <c16:uniqueId val="{00000000-0282-4B6A-B745-4FE1146F37D5}"/>
            </c:ext>
          </c:extLst>
        </c:ser>
        <c:ser>
          <c:idx val="1"/>
          <c:order val="1"/>
          <c:tx>
            <c:strRef>
              <c:f>Лист1!$C$1</c:f>
              <c:strCache>
                <c:ptCount val="1"/>
                <c:pt idx="0">
                  <c:v>На центализованное горячее водоснабжение</c:v>
                </c:pt>
              </c:strCache>
            </c:strRef>
          </c:tx>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5413.1</c:v>
                </c:pt>
                <c:pt idx="1">
                  <c:v>5458.8</c:v>
                </c:pt>
                <c:pt idx="2">
                  <c:v>5043.6000000000004</c:v>
                </c:pt>
                <c:pt idx="3">
                  <c:v>5196.49</c:v>
                </c:pt>
              </c:numCache>
            </c:numRef>
          </c:val>
          <c:smooth val="0"/>
          <c:extLst>
            <c:ext xmlns:c16="http://schemas.microsoft.com/office/drawing/2014/chart" uri="{C3380CC4-5D6E-409C-BE32-E72D297353CC}">
              <c16:uniqueId val="{00000001-0282-4B6A-B745-4FE1146F37D5}"/>
            </c:ext>
          </c:extLst>
        </c:ser>
        <c:ser>
          <c:idx val="2"/>
          <c:order val="2"/>
          <c:tx>
            <c:strRef>
              <c:f>Лист1!$D$1</c:f>
              <c:strCache>
                <c:ptCount val="1"/>
                <c:pt idx="0">
                  <c:v>Потери теплоэнергии</c:v>
                </c:pt>
              </c:strCache>
            </c:strRef>
          </c:tx>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pt idx="0">
                  <c:v>14940.7</c:v>
                </c:pt>
                <c:pt idx="1">
                  <c:v>23813</c:v>
                </c:pt>
                <c:pt idx="2">
                  <c:v>15921.2</c:v>
                </c:pt>
                <c:pt idx="3">
                  <c:v>17676.817999999996</c:v>
                </c:pt>
              </c:numCache>
            </c:numRef>
          </c:val>
          <c:smooth val="0"/>
          <c:extLst>
            <c:ext xmlns:c16="http://schemas.microsoft.com/office/drawing/2014/chart" uri="{C3380CC4-5D6E-409C-BE32-E72D297353CC}">
              <c16:uniqueId val="{00000002-0282-4B6A-B745-4FE1146F37D5}"/>
            </c:ext>
          </c:extLst>
        </c:ser>
        <c:dLbls>
          <c:showLegendKey val="0"/>
          <c:showVal val="0"/>
          <c:showCatName val="0"/>
          <c:showSerName val="0"/>
          <c:showPercent val="0"/>
          <c:showBubbleSize val="0"/>
        </c:dLbls>
        <c:marker val="1"/>
        <c:smooth val="0"/>
        <c:axId val="217406080"/>
        <c:axId val="240390528"/>
      </c:lineChart>
      <c:catAx>
        <c:axId val="217406080"/>
        <c:scaling>
          <c:orientation val="minMax"/>
        </c:scaling>
        <c:delete val="0"/>
        <c:axPos val="b"/>
        <c:numFmt formatCode="General" sourceLinked="1"/>
        <c:majorTickMark val="out"/>
        <c:minorTickMark val="none"/>
        <c:tickLblPos val="nextTo"/>
        <c:txPr>
          <a:bodyPr/>
          <a:lstStyle/>
          <a:p>
            <a:pPr>
              <a:defRPr sz="800" baseline="0"/>
            </a:pPr>
            <a:endParaRPr lang="ru-RU"/>
          </a:p>
        </c:txPr>
        <c:crossAx val="240390528"/>
        <c:crosses val="autoZero"/>
        <c:auto val="1"/>
        <c:lblAlgn val="ctr"/>
        <c:lblOffset val="100"/>
        <c:noMultiLvlLbl val="0"/>
      </c:catAx>
      <c:valAx>
        <c:axId val="240390528"/>
        <c:scaling>
          <c:orientation val="minMax"/>
        </c:scaling>
        <c:delete val="0"/>
        <c:axPos val="l"/>
        <c:majorGridlines>
          <c:spPr>
            <a:ln>
              <a:solidFill>
                <a:srgbClr val="4F81BD"/>
              </a:solidFill>
            </a:ln>
          </c:spPr>
        </c:majorGridlines>
        <c:numFmt formatCode="General" sourceLinked="1"/>
        <c:majorTickMark val="out"/>
        <c:minorTickMark val="none"/>
        <c:tickLblPos val="nextTo"/>
        <c:txPr>
          <a:bodyPr/>
          <a:lstStyle/>
          <a:p>
            <a:pPr>
              <a:defRPr sz="800" baseline="0"/>
            </a:pPr>
            <a:endParaRPr lang="ru-RU"/>
          </a:p>
        </c:txPr>
        <c:crossAx val="217406080"/>
        <c:crosses val="autoZero"/>
        <c:crossBetween val="between"/>
      </c:valAx>
      <c:spPr>
        <a:ln>
          <a:gradFill>
            <a:gsLst>
              <a:gs pos="0">
                <a:schemeClr val="accent1"/>
              </a:gs>
              <a:gs pos="50000">
                <a:srgbClr val="4F81BD">
                  <a:tint val="44500"/>
                  <a:satMod val="160000"/>
                </a:srgbClr>
              </a:gs>
              <a:gs pos="100000">
                <a:srgbClr val="4F81BD">
                  <a:tint val="23500"/>
                  <a:satMod val="160000"/>
                </a:srgbClr>
              </a:gs>
            </a:gsLst>
            <a:lin ang="5400000" scaled="0"/>
          </a:gradFill>
        </a:ln>
      </c:spPr>
    </c:plotArea>
    <c:legend>
      <c:legendPos val="r"/>
      <c:layout>
        <c:manualLayout>
          <c:xMode val="edge"/>
          <c:yMode val="edge"/>
          <c:x val="0.67152343687101823"/>
          <c:y val="0.29080724665514385"/>
          <c:w val="0.29456759360776891"/>
          <c:h val="0.41838550668972091"/>
        </c:manualLayout>
      </c:layout>
      <c:overlay val="0"/>
      <c:txPr>
        <a:bodyPr/>
        <a:lstStyle/>
        <a:p>
          <a:pPr>
            <a:defRPr sz="900" baseline="0">
              <a:latin typeface="Times New Roman" pitchFamily="18" charset="0"/>
            </a:defRPr>
          </a:pPr>
          <a:endParaRPr lang="ru-RU"/>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58127403885815E-2"/>
          <c:y val="6.1731541507841582E-2"/>
          <c:w val="0.65145069255723564"/>
          <c:h val="0.79466013744748365"/>
        </c:manualLayout>
      </c:layout>
      <c:lineChart>
        <c:grouping val="standard"/>
        <c:varyColors val="0"/>
        <c:ser>
          <c:idx val="0"/>
          <c:order val="0"/>
          <c:tx>
            <c:strRef>
              <c:f>Лист1!$B$1</c:f>
              <c:strCache>
                <c:ptCount val="1"/>
                <c:pt idx="0">
                  <c:v>холодная вода</c:v>
                </c:pt>
              </c:strCache>
            </c:strRef>
          </c:tx>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432.58</c:v>
                </c:pt>
                <c:pt idx="1">
                  <c:v>423.52</c:v>
                </c:pt>
                <c:pt idx="2">
                  <c:v>415.51</c:v>
                </c:pt>
                <c:pt idx="3">
                  <c:v>387.26</c:v>
                </c:pt>
              </c:numCache>
            </c:numRef>
          </c:val>
          <c:smooth val="0"/>
          <c:extLst>
            <c:ext xmlns:c16="http://schemas.microsoft.com/office/drawing/2014/chart" uri="{C3380CC4-5D6E-409C-BE32-E72D297353CC}">
              <c16:uniqueId val="{00000000-AE91-4BA0-B0E1-ECFA9A1F6F3B}"/>
            </c:ext>
          </c:extLst>
        </c:ser>
        <c:ser>
          <c:idx val="1"/>
          <c:order val="1"/>
          <c:tx>
            <c:strRef>
              <c:f>Лист1!$C$1</c:f>
              <c:strCache>
                <c:ptCount val="1"/>
                <c:pt idx="0">
                  <c:v>горячая вода</c:v>
                </c:pt>
              </c:strCache>
            </c:strRef>
          </c:tx>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108.26</c:v>
                </c:pt>
                <c:pt idx="1">
                  <c:v>109.16999999999999</c:v>
                </c:pt>
                <c:pt idx="2">
                  <c:v>100.86999999999999</c:v>
                </c:pt>
                <c:pt idx="3">
                  <c:v>103.92400000000002</c:v>
                </c:pt>
              </c:numCache>
            </c:numRef>
          </c:val>
          <c:smooth val="0"/>
          <c:extLst>
            <c:ext xmlns:c16="http://schemas.microsoft.com/office/drawing/2014/chart" uri="{C3380CC4-5D6E-409C-BE32-E72D297353CC}">
              <c16:uniqueId val="{00000001-AE91-4BA0-B0E1-ECFA9A1F6F3B}"/>
            </c:ext>
          </c:extLst>
        </c:ser>
        <c:ser>
          <c:idx val="2"/>
          <c:order val="2"/>
          <c:tx>
            <c:strRef>
              <c:f>Лист1!$D$1</c:f>
              <c:strCache>
                <c:ptCount val="1"/>
                <c:pt idx="0">
                  <c:v>потери воды</c:v>
                </c:pt>
              </c:strCache>
            </c:strRef>
          </c:tx>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pt idx="0">
                  <c:v>51.92</c:v>
                </c:pt>
                <c:pt idx="1">
                  <c:v>53.37</c:v>
                </c:pt>
                <c:pt idx="2">
                  <c:v>66.88</c:v>
                </c:pt>
                <c:pt idx="3">
                  <c:v>75.75</c:v>
                </c:pt>
              </c:numCache>
            </c:numRef>
          </c:val>
          <c:smooth val="0"/>
          <c:extLst>
            <c:ext xmlns:c16="http://schemas.microsoft.com/office/drawing/2014/chart" uri="{C3380CC4-5D6E-409C-BE32-E72D297353CC}">
              <c16:uniqueId val="{00000002-AE91-4BA0-B0E1-ECFA9A1F6F3B}"/>
            </c:ext>
          </c:extLst>
        </c:ser>
        <c:dLbls>
          <c:showLegendKey val="0"/>
          <c:showVal val="0"/>
          <c:showCatName val="0"/>
          <c:showSerName val="0"/>
          <c:showPercent val="0"/>
          <c:showBubbleSize val="0"/>
        </c:dLbls>
        <c:marker val="1"/>
        <c:smooth val="0"/>
        <c:axId val="170100608"/>
        <c:axId val="170102144"/>
      </c:lineChart>
      <c:catAx>
        <c:axId val="170100608"/>
        <c:scaling>
          <c:orientation val="minMax"/>
        </c:scaling>
        <c:delete val="0"/>
        <c:axPos val="b"/>
        <c:majorGridlines>
          <c:spPr>
            <a:ln>
              <a:solidFill>
                <a:srgbClr val="4F81BD"/>
              </a:solidFill>
            </a:ln>
          </c:spPr>
        </c:majorGridlines>
        <c:numFmt formatCode="General" sourceLinked="1"/>
        <c:majorTickMark val="out"/>
        <c:minorTickMark val="none"/>
        <c:tickLblPos val="nextTo"/>
        <c:txPr>
          <a:bodyPr/>
          <a:lstStyle/>
          <a:p>
            <a:pPr>
              <a:defRPr sz="800" baseline="0">
                <a:latin typeface="Times New Roman" pitchFamily="18" charset="0"/>
              </a:defRPr>
            </a:pPr>
            <a:endParaRPr lang="ru-RU"/>
          </a:p>
        </c:txPr>
        <c:crossAx val="170102144"/>
        <c:crosses val="autoZero"/>
        <c:auto val="1"/>
        <c:lblAlgn val="ctr"/>
        <c:lblOffset val="100"/>
        <c:noMultiLvlLbl val="0"/>
      </c:catAx>
      <c:valAx>
        <c:axId val="17010214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numFmt formatCode="General" sourceLinked="1"/>
        <c:majorTickMark val="out"/>
        <c:minorTickMark val="none"/>
        <c:tickLblPos val="nextTo"/>
        <c:spPr>
          <a:noFill/>
        </c:spPr>
        <c:txPr>
          <a:bodyPr/>
          <a:lstStyle/>
          <a:p>
            <a:pPr>
              <a:defRPr sz="800" baseline="0">
                <a:latin typeface="Times New Roman" pitchFamily="18" charset="0"/>
              </a:defRPr>
            </a:pPr>
            <a:endParaRPr lang="ru-RU"/>
          </a:p>
        </c:txPr>
        <c:crossAx val="170100608"/>
        <c:crosses val="autoZero"/>
        <c:crossBetween val="between"/>
      </c:valAx>
    </c:plotArea>
    <c:legend>
      <c:legendPos val="r"/>
      <c:layout>
        <c:manualLayout>
          <c:xMode val="edge"/>
          <c:yMode val="edge"/>
          <c:x val="0.77554564528991465"/>
          <c:y val="0.37220555911076486"/>
          <c:w val="0.21265494468058738"/>
          <c:h val="0.25558888177848177"/>
        </c:manualLayout>
      </c:layout>
      <c:overlay val="0"/>
      <c:txPr>
        <a:bodyPr/>
        <a:lstStyle/>
        <a:p>
          <a:pPr>
            <a:defRPr sz="900" baseline="0">
              <a:latin typeface="Times New Roman" pitchFamily="18" charset="0"/>
            </a:defRPr>
          </a:pPr>
          <a:endParaRPr lang="ru-RU"/>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10798650168733E-2"/>
          <c:y val="9.0565313951141743E-2"/>
          <c:w val="0.65452354913969091"/>
          <c:h val="0.67455548825627565"/>
        </c:manualLayout>
      </c:layout>
      <c:lineChart>
        <c:grouping val="standard"/>
        <c:varyColors val="0"/>
        <c:ser>
          <c:idx val="0"/>
          <c:order val="0"/>
          <c:tx>
            <c:strRef>
              <c:f>Лист1!$B$1</c:f>
              <c:strCache>
                <c:ptCount val="1"/>
                <c:pt idx="0">
                  <c:v>Водоотведение</c:v>
                </c:pt>
              </c:strCache>
            </c:strRef>
          </c:tx>
          <c:marker>
            <c:symbol val="square"/>
            <c:size val="7"/>
            <c:spPr>
              <a:ln>
                <a:solidFill>
                  <a:srgbClr val="4F81BD"/>
                </a:solidFill>
              </a:ln>
            </c:spPr>
          </c:marker>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445.58</c:v>
                </c:pt>
                <c:pt idx="1">
                  <c:v>416.96</c:v>
                </c:pt>
                <c:pt idx="2">
                  <c:v>366.91999999999899</c:v>
                </c:pt>
                <c:pt idx="3">
                  <c:v>419.61</c:v>
                </c:pt>
              </c:numCache>
            </c:numRef>
          </c:val>
          <c:smooth val="0"/>
          <c:extLst>
            <c:ext xmlns:c16="http://schemas.microsoft.com/office/drawing/2014/chart" uri="{C3380CC4-5D6E-409C-BE32-E72D297353CC}">
              <c16:uniqueId val="{00000000-8707-4E83-880E-9F873F979C1C}"/>
            </c:ext>
          </c:extLst>
        </c:ser>
        <c:dLbls>
          <c:showLegendKey val="0"/>
          <c:showVal val="0"/>
          <c:showCatName val="0"/>
          <c:showSerName val="0"/>
          <c:showPercent val="0"/>
          <c:showBubbleSize val="0"/>
        </c:dLbls>
        <c:marker val="1"/>
        <c:smooth val="0"/>
        <c:axId val="139376896"/>
        <c:axId val="163377536"/>
      </c:lineChart>
      <c:catAx>
        <c:axId val="139376896"/>
        <c:scaling>
          <c:orientation val="minMax"/>
        </c:scaling>
        <c:delete val="0"/>
        <c:axPos val="b"/>
        <c:majorGridlines/>
        <c:numFmt formatCode="General" sourceLinked="1"/>
        <c:majorTickMark val="out"/>
        <c:minorTickMark val="none"/>
        <c:tickLblPos val="nextTo"/>
        <c:crossAx val="163377536"/>
        <c:crosses val="autoZero"/>
        <c:auto val="1"/>
        <c:lblAlgn val="ctr"/>
        <c:lblOffset val="100"/>
        <c:noMultiLvlLbl val="0"/>
      </c:catAx>
      <c:valAx>
        <c:axId val="163377536"/>
        <c:scaling>
          <c:orientation val="minMax"/>
        </c:scaling>
        <c:delete val="0"/>
        <c:axPos val="l"/>
        <c:majorGridlines/>
        <c:numFmt formatCode="General" sourceLinked="1"/>
        <c:majorTickMark val="out"/>
        <c:minorTickMark val="none"/>
        <c:tickLblPos val="nextTo"/>
        <c:txPr>
          <a:bodyPr/>
          <a:lstStyle/>
          <a:p>
            <a:pPr>
              <a:defRPr sz="900" baseline="0">
                <a:latin typeface="Times New Roman" pitchFamily="18" charset="0"/>
              </a:defRPr>
            </a:pPr>
            <a:endParaRPr lang="ru-RU"/>
          </a:p>
        </c:txPr>
        <c:crossAx val="139376896"/>
        <c:crosses val="autoZero"/>
        <c:crossBetween val="between"/>
      </c:valAx>
    </c:plotArea>
    <c:legend>
      <c:legendPos val="r"/>
      <c:legendEntry>
        <c:idx val="0"/>
        <c:txPr>
          <a:bodyPr/>
          <a:lstStyle/>
          <a:p>
            <a:pPr>
              <a:defRPr baseline="0">
                <a:latin typeface="Times New Roman" pitchFamily="18" charset="0"/>
              </a:defRPr>
            </a:pPr>
            <a:endParaRPr lang="ru-RU"/>
          </a:p>
        </c:txPr>
      </c:legendEntry>
      <c:layout/>
      <c:overlay val="0"/>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292"/>
    <w:rsid w:val="008A7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1F76E7B33D4164A73A21D6C32431B6">
    <w:name w:val="CB1F76E7B33D4164A73A21D6C32431B6"/>
    <w:rsid w:val="008A72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79793-6373-4672-B7D3-41E5D58A7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Pages>
  <Words>10692</Words>
  <Characters>60948</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dc:creator>
  <cp:lastModifiedBy>Е.В Костюченко</cp:lastModifiedBy>
  <cp:revision>3</cp:revision>
  <cp:lastPrinted>2023-10-09T02:37:00Z</cp:lastPrinted>
  <dcterms:created xsi:type="dcterms:W3CDTF">2023-10-09T02:41:00Z</dcterms:created>
  <dcterms:modified xsi:type="dcterms:W3CDTF">2023-10-26T01:28:00Z</dcterms:modified>
</cp:coreProperties>
</file>