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07"/>
        <w:tblW w:w="956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195897" w:rsidRPr="005E5BBE" w:rsidTr="008F2A26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95897" w:rsidRPr="005E5BBE" w:rsidRDefault="00195897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Республика Саха (Якутия)</w:t>
            </w:r>
          </w:p>
          <w:p w:rsidR="00195897" w:rsidRPr="005E5BBE" w:rsidRDefault="00195897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Окружная Администрация</w:t>
            </w:r>
          </w:p>
          <w:p w:rsidR="00195897" w:rsidRPr="005E5BBE" w:rsidRDefault="00195897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Городского округа</w:t>
            </w:r>
          </w:p>
          <w:p w:rsidR="00195897" w:rsidRPr="005E5BBE" w:rsidRDefault="00195897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«Жатай»</w:t>
            </w:r>
          </w:p>
          <w:p w:rsidR="00195897" w:rsidRPr="005E5BBE" w:rsidRDefault="00195897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195897" w:rsidRPr="005E5BBE" w:rsidRDefault="00195897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95897" w:rsidRPr="005E5BBE" w:rsidRDefault="00195897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0F2F57" id="Прямоугольник 2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Pr="005E5BBE"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 wp14:anchorId="4A381750" wp14:editId="64E346A8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95897" w:rsidRPr="005E5BBE" w:rsidRDefault="00195897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195897" w:rsidRPr="005E5BBE" w:rsidRDefault="00195897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Саха </w:t>
            </w:r>
            <w:proofErr w:type="spellStart"/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θрөспyyбyлyкэтэ</w:t>
            </w:r>
            <w:proofErr w:type="spellEnd"/>
          </w:p>
          <w:p w:rsidR="00195897" w:rsidRPr="005E5BBE" w:rsidRDefault="00195897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«Жатай»</w:t>
            </w:r>
          </w:p>
          <w:p w:rsidR="00195897" w:rsidRPr="005E5BBE" w:rsidRDefault="00195897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Куораттаађы</w:t>
            </w:r>
            <w:proofErr w:type="spellEnd"/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уокуругун</w:t>
            </w:r>
            <w:proofErr w:type="spellEnd"/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</w:p>
          <w:p w:rsidR="00195897" w:rsidRPr="005E5BBE" w:rsidRDefault="00195897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proofErr w:type="gramStart"/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Уокуруктаађы</w:t>
            </w:r>
            <w:proofErr w:type="spellEnd"/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Дьа</w:t>
            </w:r>
            <w:proofErr w:type="gramEnd"/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hалтата</w:t>
            </w:r>
            <w:proofErr w:type="spellEnd"/>
          </w:p>
          <w:p w:rsidR="00195897" w:rsidRPr="005E5BBE" w:rsidRDefault="00195897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195897" w:rsidRPr="005E5BBE" w:rsidRDefault="00195897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УУРААХ</w:t>
            </w:r>
          </w:p>
          <w:p w:rsidR="00195897" w:rsidRPr="005E5BBE" w:rsidRDefault="00195897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195897" w:rsidRDefault="00195897" w:rsidP="00195897">
      <w:pPr>
        <w:pStyle w:val="a3"/>
        <w:jc w:val="right"/>
        <w:rPr>
          <w:sz w:val="24"/>
          <w:szCs w:val="24"/>
        </w:rPr>
      </w:pPr>
    </w:p>
    <w:p w:rsidR="00195897" w:rsidRDefault="00195897" w:rsidP="00195897">
      <w:pPr>
        <w:pStyle w:val="a3"/>
        <w:ind w:right="-113"/>
        <w:rPr>
          <w:sz w:val="24"/>
          <w:szCs w:val="24"/>
        </w:rPr>
      </w:pPr>
      <w:r>
        <w:rPr>
          <w:sz w:val="24"/>
          <w:szCs w:val="24"/>
        </w:rPr>
        <w:t xml:space="preserve">           п. Жатай                                                                   "_</w:t>
      </w:r>
      <w:r>
        <w:rPr>
          <w:sz w:val="24"/>
          <w:szCs w:val="24"/>
          <w:u w:val="single"/>
        </w:rPr>
        <w:t>17</w:t>
      </w:r>
      <w:r>
        <w:rPr>
          <w:sz w:val="24"/>
          <w:szCs w:val="24"/>
        </w:rPr>
        <w:t>_"_</w:t>
      </w:r>
      <w:r>
        <w:rPr>
          <w:sz w:val="24"/>
          <w:szCs w:val="24"/>
          <w:u w:val="single"/>
        </w:rPr>
        <w:t>_ноября</w:t>
      </w:r>
      <w:r>
        <w:rPr>
          <w:sz w:val="24"/>
          <w:szCs w:val="24"/>
        </w:rPr>
        <w:t xml:space="preserve">___ 2025 г. № </w:t>
      </w:r>
      <w:r w:rsidRPr="002E4769">
        <w:rPr>
          <w:sz w:val="24"/>
          <w:szCs w:val="24"/>
        </w:rPr>
        <w:t>_</w:t>
      </w:r>
      <w:r>
        <w:rPr>
          <w:sz w:val="24"/>
          <w:szCs w:val="24"/>
          <w:u w:val="single"/>
        </w:rPr>
        <w:t>74</w:t>
      </w:r>
      <w:r w:rsidRPr="002E4769">
        <w:rPr>
          <w:sz w:val="24"/>
          <w:szCs w:val="24"/>
        </w:rPr>
        <w:t>_</w:t>
      </w:r>
    </w:p>
    <w:p w:rsidR="00195897" w:rsidRDefault="00195897" w:rsidP="00195897">
      <w:pPr>
        <w:pStyle w:val="a3"/>
        <w:ind w:right="-113"/>
        <w:jc w:val="right"/>
        <w:rPr>
          <w:sz w:val="24"/>
          <w:szCs w:val="24"/>
        </w:rPr>
      </w:pPr>
    </w:p>
    <w:p w:rsidR="00195897" w:rsidRDefault="00195897" w:rsidP="00195897">
      <w:pPr>
        <w:pStyle w:val="1"/>
        <w:spacing w:after="0" w:line="240" w:lineRule="auto"/>
        <w:jc w:val="center"/>
        <w:rPr>
          <w:rFonts w:ascii="Times New Roman" w:hAnsi="Times New Roman"/>
          <w:snapToGrid/>
          <w:sz w:val="24"/>
          <w:szCs w:val="24"/>
          <w:lang w:val="ru-RU"/>
        </w:rPr>
      </w:pPr>
    </w:p>
    <w:p w:rsidR="00195897" w:rsidRDefault="00195897" w:rsidP="00195897">
      <w:pPr>
        <w:autoSpaceDE w:val="0"/>
        <w:autoSpaceDN w:val="0"/>
        <w:adjustRightInd w:val="0"/>
        <w:spacing w:after="0" w:line="240" w:lineRule="auto"/>
        <w:rPr>
          <w:rFonts w:ascii="Times New Roman CYR" w:eastAsia="Calibri" w:hAnsi="Times New Roman CYR" w:cs="Times New Roman CYR"/>
          <w:b/>
          <w:bCs/>
          <w:sz w:val="24"/>
          <w:szCs w:val="24"/>
          <w:lang w:eastAsia="en-US"/>
        </w:rPr>
      </w:pPr>
    </w:p>
    <w:p w:rsidR="00195897" w:rsidRPr="00DF53FC" w:rsidRDefault="00195897" w:rsidP="00195897">
      <w:pPr>
        <w:autoSpaceDE w:val="0"/>
        <w:autoSpaceDN w:val="0"/>
        <w:adjustRightInd w:val="0"/>
        <w:spacing w:after="0" w:line="240" w:lineRule="auto"/>
        <w:rPr>
          <w:rFonts w:ascii="Times New Roman CYR" w:eastAsia="Calibri" w:hAnsi="Times New Roman CYR" w:cs="Times New Roman CYR"/>
          <w:b/>
          <w:bCs/>
          <w:sz w:val="24"/>
          <w:szCs w:val="24"/>
          <w:lang w:eastAsia="en-US"/>
        </w:rPr>
      </w:pPr>
      <w:r w:rsidRPr="00DF53FC">
        <w:rPr>
          <w:rFonts w:ascii="Times New Roman CYR" w:eastAsia="Calibri" w:hAnsi="Times New Roman CYR" w:cs="Times New Roman CYR"/>
          <w:b/>
          <w:bCs/>
          <w:sz w:val="24"/>
          <w:szCs w:val="24"/>
          <w:lang w:eastAsia="en-US"/>
        </w:rPr>
        <w:t xml:space="preserve">Об утверждении перечня должностей муниципальной </w:t>
      </w:r>
    </w:p>
    <w:p w:rsidR="00195897" w:rsidRPr="00DF53FC" w:rsidRDefault="00195897" w:rsidP="00195897">
      <w:pPr>
        <w:autoSpaceDE w:val="0"/>
        <w:autoSpaceDN w:val="0"/>
        <w:adjustRightInd w:val="0"/>
        <w:spacing w:after="0" w:line="240" w:lineRule="auto"/>
        <w:rPr>
          <w:rFonts w:ascii="Times New Roman CYR" w:eastAsia="Calibri" w:hAnsi="Times New Roman CYR" w:cs="Times New Roman CYR"/>
          <w:b/>
          <w:bCs/>
          <w:sz w:val="24"/>
          <w:szCs w:val="24"/>
          <w:lang w:eastAsia="en-US"/>
        </w:rPr>
      </w:pPr>
      <w:r>
        <w:rPr>
          <w:rFonts w:ascii="Times New Roman CYR" w:eastAsia="Calibri" w:hAnsi="Times New Roman CYR" w:cs="Times New Roman CYR"/>
          <w:b/>
          <w:bCs/>
          <w:sz w:val="24"/>
          <w:szCs w:val="24"/>
          <w:lang w:eastAsia="en-US"/>
        </w:rPr>
        <w:t>с</w:t>
      </w:r>
      <w:r w:rsidRPr="00DF53FC">
        <w:rPr>
          <w:rFonts w:ascii="Times New Roman CYR" w:eastAsia="Calibri" w:hAnsi="Times New Roman CYR" w:cs="Times New Roman CYR"/>
          <w:b/>
          <w:bCs/>
          <w:sz w:val="24"/>
          <w:szCs w:val="24"/>
          <w:lang w:eastAsia="en-US"/>
        </w:rPr>
        <w:t>лужбы</w:t>
      </w:r>
      <w:r>
        <w:rPr>
          <w:rFonts w:ascii="Times New Roman CYR" w:eastAsia="Calibri" w:hAnsi="Times New Roman CYR" w:cs="Times New Roman CYR"/>
          <w:b/>
          <w:bCs/>
          <w:sz w:val="24"/>
          <w:szCs w:val="24"/>
          <w:lang w:eastAsia="en-US"/>
        </w:rPr>
        <w:t>,</w:t>
      </w:r>
      <w:r w:rsidRPr="00DF53FC">
        <w:rPr>
          <w:rFonts w:ascii="Times New Roman CYR" w:eastAsia="Calibri" w:hAnsi="Times New Roman CYR" w:cs="Times New Roman CYR"/>
          <w:b/>
          <w:bCs/>
          <w:sz w:val="24"/>
          <w:szCs w:val="24"/>
          <w:lang w:eastAsia="en-US"/>
        </w:rPr>
        <w:t xml:space="preserve"> в связи с замещением которых на гражданина </w:t>
      </w:r>
    </w:p>
    <w:p w:rsidR="00195897" w:rsidRPr="00DF53FC" w:rsidRDefault="00195897" w:rsidP="00195897">
      <w:pPr>
        <w:autoSpaceDE w:val="0"/>
        <w:autoSpaceDN w:val="0"/>
        <w:adjustRightInd w:val="0"/>
        <w:spacing w:after="0" w:line="240" w:lineRule="auto"/>
        <w:rPr>
          <w:rFonts w:ascii="Times New Roman CYR" w:eastAsia="Calibri" w:hAnsi="Times New Roman CYR" w:cs="Times New Roman CYR"/>
          <w:b/>
          <w:bCs/>
          <w:sz w:val="24"/>
          <w:szCs w:val="24"/>
          <w:lang w:eastAsia="en-US"/>
        </w:rPr>
      </w:pPr>
      <w:r w:rsidRPr="00DF53FC">
        <w:rPr>
          <w:rFonts w:ascii="Times New Roman CYR" w:eastAsia="Calibri" w:hAnsi="Times New Roman CYR" w:cs="Times New Roman CYR"/>
          <w:b/>
          <w:bCs/>
          <w:sz w:val="24"/>
          <w:szCs w:val="24"/>
          <w:lang w:eastAsia="en-US"/>
        </w:rPr>
        <w:t xml:space="preserve">налагаются ограничения, предусмотренные ст. 12 </w:t>
      </w:r>
    </w:p>
    <w:p w:rsidR="00195897" w:rsidRPr="00DF53FC" w:rsidRDefault="00195897" w:rsidP="00195897">
      <w:pPr>
        <w:autoSpaceDE w:val="0"/>
        <w:autoSpaceDN w:val="0"/>
        <w:adjustRightInd w:val="0"/>
        <w:spacing w:after="0" w:line="240" w:lineRule="auto"/>
        <w:rPr>
          <w:rFonts w:ascii="Times New Roman CYR" w:eastAsia="Calibri" w:hAnsi="Times New Roman CYR" w:cs="Times New Roman CYR"/>
          <w:b/>
          <w:bCs/>
          <w:sz w:val="24"/>
          <w:szCs w:val="24"/>
          <w:lang w:eastAsia="en-US"/>
        </w:rPr>
      </w:pPr>
      <w:r w:rsidRPr="00DF53FC">
        <w:rPr>
          <w:rFonts w:ascii="Times New Roman CYR" w:eastAsia="Calibri" w:hAnsi="Times New Roman CYR" w:cs="Times New Roman CYR"/>
          <w:b/>
          <w:bCs/>
          <w:sz w:val="24"/>
          <w:szCs w:val="24"/>
          <w:lang w:eastAsia="en-US"/>
        </w:rPr>
        <w:t xml:space="preserve">Федерального закона от 25.12.2008г. № 273-ФЗ </w:t>
      </w:r>
    </w:p>
    <w:p w:rsidR="00195897" w:rsidRPr="00DF53FC" w:rsidRDefault="00195897" w:rsidP="0019589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DF53FC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«</w:t>
      </w:r>
      <w:r w:rsidRPr="00DF53FC">
        <w:rPr>
          <w:rFonts w:ascii="Times New Roman CYR" w:eastAsia="Calibri" w:hAnsi="Times New Roman CYR" w:cs="Times New Roman CYR"/>
          <w:b/>
          <w:bCs/>
          <w:sz w:val="24"/>
          <w:szCs w:val="24"/>
          <w:lang w:eastAsia="en-US"/>
        </w:rPr>
        <w:t>О противодействии коррупции</w:t>
      </w:r>
      <w:r w:rsidRPr="00DF53FC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»</w:t>
      </w:r>
    </w:p>
    <w:p w:rsidR="00195897" w:rsidRPr="00DF53FC" w:rsidRDefault="00195897" w:rsidP="00195897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sz w:val="24"/>
          <w:szCs w:val="24"/>
          <w:lang w:eastAsia="en-US"/>
        </w:rPr>
      </w:pPr>
    </w:p>
    <w:p w:rsidR="00195897" w:rsidRPr="00DF53FC" w:rsidRDefault="00195897" w:rsidP="00195897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sz w:val="24"/>
          <w:szCs w:val="24"/>
          <w:lang w:eastAsia="en-US"/>
        </w:rPr>
      </w:pPr>
    </w:p>
    <w:p w:rsidR="00195897" w:rsidRPr="00DF53FC" w:rsidRDefault="00195897" w:rsidP="0019589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F53FC">
        <w:rPr>
          <w:rFonts w:ascii="Times New Roman CYR" w:eastAsia="Calibri" w:hAnsi="Times New Roman CYR" w:cs="Times New Roman CYR"/>
          <w:sz w:val="24"/>
          <w:szCs w:val="24"/>
          <w:lang w:eastAsia="en-US"/>
        </w:rPr>
        <w:t xml:space="preserve">В соответствии с п. 4 Указа Президента РФ от 21.07.2010г. № 925 </w:t>
      </w:r>
      <w:r w:rsidRPr="00DF53FC">
        <w:rPr>
          <w:rFonts w:ascii="Times New Roman" w:eastAsia="Calibri" w:hAnsi="Times New Roman" w:cs="Times New Roman"/>
          <w:sz w:val="24"/>
          <w:szCs w:val="24"/>
          <w:lang w:eastAsia="en-US"/>
        </w:rPr>
        <w:t>«</w:t>
      </w:r>
      <w:r w:rsidRPr="00DF53FC">
        <w:rPr>
          <w:rFonts w:ascii="Times New Roman CYR" w:eastAsia="Calibri" w:hAnsi="Times New Roman CYR" w:cs="Times New Roman CYR"/>
          <w:sz w:val="24"/>
          <w:szCs w:val="24"/>
          <w:lang w:eastAsia="en-US"/>
        </w:rPr>
        <w:t xml:space="preserve">О мерах по реализации отдельных положений Федерального закона </w:t>
      </w:r>
      <w:r w:rsidRPr="00DF53FC">
        <w:rPr>
          <w:rFonts w:ascii="Times New Roman" w:eastAsia="Calibri" w:hAnsi="Times New Roman" w:cs="Times New Roman"/>
          <w:sz w:val="24"/>
          <w:szCs w:val="24"/>
          <w:lang w:eastAsia="en-US"/>
        </w:rPr>
        <w:t>«</w:t>
      </w:r>
      <w:r w:rsidRPr="00DF53FC">
        <w:rPr>
          <w:rFonts w:ascii="Times New Roman CYR" w:eastAsia="Calibri" w:hAnsi="Times New Roman CYR" w:cs="Times New Roman CYR"/>
          <w:sz w:val="24"/>
          <w:szCs w:val="24"/>
          <w:lang w:eastAsia="en-US"/>
        </w:rPr>
        <w:t>О противодействии коррупции</w:t>
      </w:r>
      <w:r w:rsidRPr="00DF53F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» </w:t>
      </w:r>
      <w:r w:rsidRPr="00DF53FC">
        <w:rPr>
          <w:rFonts w:ascii="Times New Roman CYR" w:eastAsia="Calibri" w:hAnsi="Times New Roman CYR" w:cs="Times New Roman CYR"/>
          <w:sz w:val="24"/>
          <w:szCs w:val="24"/>
          <w:lang w:eastAsia="en-US"/>
        </w:rPr>
        <w:t xml:space="preserve">и ч.4 ст.11 Закона РС(Я) от 11.07.2007 г. 480-3 № 975-III </w:t>
      </w:r>
      <w:r w:rsidRPr="00DF53FC">
        <w:rPr>
          <w:rFonts w:ascii="Times New Roman" w:eastAsia="Calibri" w:hAnsi="Times New Roman" w:cs="Times New Roman"/>
          <w:sz w:val="24"/>
          <w:szCs w:val="24"/>
          <w:lang w:eastAsia="en-US"/>
        </w:rPr>
        <w:t>«</w:t>
      </w:r>
      <w:r w:rsidRPr="00DF53FC">
        <w:rPr>
          <w:rFonts w:ascii="Times New Roman CYR" w:eastAsia="Calibri" w:hAnsi="Times New Roman CYR" w:cs="Times New Roman CYR"/>
          <w:sz w:val="24"/>
          <w:szCs w:val="24"/>
          <w:lang w:eastAsia="en-US"/>
        </w:rPr>
        <w:t>О муниципальной службе в РС(Я)</w:t>
      </w:r>
      <w:r w:rsidRPr="00DF53FC">
        <w:rPr>
          <w:rFonts w:ascii="Times New Roman" w:eastAsia="Calibri" w:hAnsi="Times New Roman" w:cs="Times New Roman"/>
          <w:sz w:val="24"/>
          <w:szCs w:val="24"/>
          <w:lang w:eastAsia="en-US"/>
        </w:rPr>
        <w:t>»,</w:t>
      </w:r>
    </w:p>
    <w:p w:rsidR="00195897" w:rsidRPr="00DF53FC" w:rsidRDefault="00195897" w:rsidP="0019589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Calibri" w:eastAsia="Calibri" w:hAnsi="Calibri" w:cs="Calibri"/>
          <w:sz w:val="24"/>
          <w:szCs w:val="24"/>
          <w:lang w:eastAsia="en-US"/>
        </w:rPr>
      </w:pPr>
    </w:p>
    <w:p w:rsidR="00195897" w:rsidRPr="00DF53FC" w:rsidRDefault="00195897" w:rsidP="001958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sz w:val="24"/>
          <w:szCs w:val="24"/>
          <w:lang w:eastAsia="en-US"/>
        </w:rPr>
      </w:pPr>
      <w:r w:rsidRPr="00DF53F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1. </w:t>
      </w:r>
      <w:r>
        <w:rPr>
          <w:rFonts w:ascii="Times New Roman CYR" w:eastAsia="Calibri" w:hAnsi="Times New Roman CYR" w:cs="Times New Roman CYR"/>
          <w:sz w:val="24"/>
          <w:szCs w:val="24"/>
          <w:lang w:eastAsia="en-US"/>
        </w:rPr>
        <w:t xml:space="preserve">Утвердить </w:t>
      </w:r>
      <w:r w:rsidRPr="00DF53FC">
        <w:rPr>
          <w:rFonts w:ascii="Times New Roman CYR" w:eastAsia="Calibri" w:hAnsi="Times New Roman CYR" w:cs="Times New Roman CYR"/>
          <w:sz w:val="24"/>
          <w:szCs w:val="24"/>
          <w:lang w:eastAsia="en-US"/>
        </w:rPr>
        <w:t>"Перечень должностей муниципальной службы</w:t>
      </w:r>
      <w:r>
        <w:rPr>
          <w:rFonts w:ascii="Times New Roman CYR" w:eastAsia="Calibri" w:hAnsi="Times New Roman CYR" w:cs="Times New Roman CYR"/>
          <w:sz w:val="24"/>
          <w:szCs w:val="24"/>
          <w:lang w:eastAsia="en-US"/>
        </w:rPr>
        <w:t xml:space="preserve">, в </w:t>
      </w:r>
      <w:r w:rsidRPr="00DF53FC">
        <w:rPr>
          <w:rFonts w:ascii="Times New Roman CYR" w:eastAsia="Calibri" w:hAnsi="Times New Roman CYR" w:cs="Times New Roman CYR"/>
          <w:sz w:val="24"/>
          <w:szCs w:val="24"/>
          <w:lang w:eastAsia="en-US"/>
        </w:rPr>
        <w:t xml:space="preserve">связи с замещением которых на гражданина налагаются ограничения, предусмотренные ст.12 Федерального закона от 25.12.2008г. № 273-ФЗ </w:t>
      </w:r>
      <w:r w:rsidRPr="00DF53FC">
        <w:rPr>
          <w:rFonts w:ascii="Times New Roman" w:eastAsia="Calibri" w:hAnsi="Times New Roman" w:cs="Times New Roman"/>
          <w:sz w:val="24"/>
          <w:szCs w:val="24"/>
          <w:lang w:eastAsia="en-US"/>
        </w:rPr>
        <w:t>«</w:t>
      </w:r>
      <w:r w:rsidRPr="00DF53FC">
        <w:rPr>
          <w:rFonts w:ascii="Times New Roman CYR" w:eastAsia="Calibri" w:hAnsi="Times New Roman CYR" w:cs="Times New Roman CYR"/>
          <w:sz w:val="24"/>
          <w:szCs w:val="24"/>
          <w:lang w:eastAsia="en-US"/>
        </w:rPr>
        <w:t>О противодействии коррупции</w:t>
      </w:r>
      <w:r w:rsidRPr="00DF53FC">
        <w:rPr>
          <w:rFonts w:ascii="Times New Roman" w:eastAsia="Calibri" w:hAnsi="Times New Roman" w:cs="Times New Roman"/>
          <w:sz w:val="24"/>
          <w:szCs w:val="24"/>
          <w:lang w:eastAsia="en-US"/>
        </w:rPr>
        <w:t>» (</w:t>
      </w:r>
      <w:r w:rsidRPr="00DF53FC">
        <w:rPr>
          <w:rFonts w:ascii="Times New Roman CYR" w:eastAsia="Calibri" w:hAnsi="Times New Roman CYR" w:cs="Times New Roman CYR"/>
          <w:sz w:val="24"/>
          <w:szCs w:val="24"/>
          <w:lang w:eastAsia="en-US"/>
        </w:rPr>
        <w:t>Приложение).</w:t>
      </w:r>
    </w:p>
    <w:p w:rsidR="00195897" w:rsidRPr="00DF53FC" w:rsidRDefault="00195897" w:rsidP="001958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2</w:t>
      </w:r>
      <w:r w:rsidRPr="00DF53F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</w:t>
      </w:r>
      <w:r w:rsidRPr="00DF53FC">
        <w:rPr>
          <w:rFonts w:ascii="Times New Roman CYR" w:eastAsia="Calibri" w:hAnsi="Times New Roman CYR" w:cs="Times New Roman CYR"/>
          <w:sz w:val="24"/>
          <w:szCs w:val="24"/>
          <w:lang w:eastAsia="en-US"/>
        </w:rPr>
        <w:t>Настоящее постановление вступает в силу на следующий день после дня его официального опубликования.</w:t>
      </w:r>
    </w:p>
    <w:p w:rsidR="00195897" w:rsidRPr="00DF53FC" w:rsidRDefault="00195897" w:rsidP="001958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3</w:t>
      </w:r>
      <w:r w:rsidRPr="00DF53F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</w:t>
      </w:r>
      <w:r w:rsidRPr="00DF53FC">
        <w:rPr>
          <w:rFonts w:ascii="Times New Roman CYR" w:eastAsia="Calibri" w:hAnsi="Times New Roman CYR" w:cs="Times New Roman CYR"/>
          <w:sz w:val="24"/>
          <w:szCs w:val="24"/>
          <w:lang w:eastAsia="en-US"/>
        </w:rPr>
        <w:t>Контроль за исполнением настоящего постановления оставляю за собой.</w:t>
      </w:r>
    </w:p>
    <w:p w:rsidR="00195897" w:rsidRPr="00DF53FC" w:rsidRDefault="00195897" w:rsidP="001958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4</w:t>
      </w:r>
      <w:r w:rsidRPr="00DF53FC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. </w:t>
      </w:r>
      <w:r w:rsidRPr="00DF53FC">
        <w:rPr>
          <w:rFonts w:ascii="Times New Roman CYR" w:eastAsia="Calibri" w:hAnsi="Times New Roman CYR" w:cs="Times New Roman CYR"/>
          <w:color w:val="000000"/>
          <w:sz w:val="24"/>
          <w:szCs w:val="24"/>
          <w:lang w:eastAsia="en-US"/>
        </w:rPr>
        <w:t xml:space="preserve">Опубликовать настоящее постановление в газете </w:t>
      </w:r>
      <w:r w:rsidRPr="00DF53FC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«</w:t>
      </w:r>
      <w:r w:rsidRPr="00DF53FC">
        <w:rPr>
          <w:rFonts w:ascii="Times New Roman CYR" w:eastAsia="Calibri" w:hAnsi="Times New Roman CYR" w:cs="Times New Roman CYR"/>
          <w:color w:val="000000"/>
          <w:sz w:val="24"/>
          <w:szCs w:val="24"/>
          <w:lang w:eastAsia="en-US"/>
        </w:rPr>
        <w:t>Жатайский вестник</w:t>
      </w:r>
      <w:r w:rsidRPr="00DF53FC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»</w:t>
      </w:r>
      <w:r w:rsidRPr="00DF53F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DF53FC">
        <w:rPr>
          <w:rFonts w:ascii="Times New Roman CYR" w:eastAsia="Calibri" w:hAnsi="Times New Roman CYR" w:cs="Times New Roman CYR"/>
          <w:sz w:val="24"/>
          <w:szCs w:val="24"/>
          <w:lang w:eastAsia="en-US"/>
        </w:rPr>
        <w:t xml:space="preserve">и разместить на официальном сайте ГО </w:t>
      </w:r>
      <w:r w:rsidRPr="00DF53FC">
        <w:rPr>
          <w:rFonts w:ascii="Times New Roman" w:eastAsia="Calibri" w:hAnsi="Times New Roman" w:cs="Times New Roman"/>
          <w:sz w:val="24"/>
          <w:szCs w:val="24"/>
          <w:lang w:eastAsia="en-US"/>
        </w:rPr>
        <w:t>«</w:t>
      </w:r>
      <w:r w:rsidRPr="00DF53FC">
        <w:rPr>
          <w:rFonts w:ascii="Times New Roman CYR" w:eastAsia="Calibri" w:hAnsi="Times New Roman CYR" w:cs="Times New Roman CYR"/>
          <w:sz w:val="24"/>
          <w:szCs w:val="24"/>
          <w:lang w:eastAsia="en-US"/>
        </w:rPr>
        <w:t>Жатай</w:t>
      </w:r>
      <w:r w:rsidRPr="00DF53FC">
        <w:rPr>
          <w:rFonts w:ascii="Times New Roman" w:eastAsia="Calibri" w:hAnsi="Times New Roman" w:cs="Times New Roman"/>
          <w:sz w:val="24"/>
          <w:szCs w:val="24"/>
          <w:lang w:eastAsia="en-US"/>
        </w:rPr>
        <w:t>» (</w:t>
      </w:r>
      <w:hyperlink r:id="rId6" w:history="1">
        <w:r w:rsidRPr="00DF53FC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en-US" w:eastAsia="en-US"/>
          </w:rPr>
          <w:t>www</w:t>
        </w:r>
        <w:r w:rsidRPr="00DF53FC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eastAsia="en-US"/>
          </w:rPr>
          <w:t>.</w:t>
        </w:r>
        <w:proofErr w:type="spellStart"/>
        <w:r w:rsidRPr="00DF53FC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en-US" w:eastAsia="en-US"/>
          </w:rPr>
          <w:t>jhatay</w:t>
        </w:r>
        <w:proofErr w:type="spellEnd"/>
        <w:r w:rsidRPr="00DF53FC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eastAsia="en-US"/>
          </w:rPr>
          <w:t>.</w:t>
        </w:r>
        <w:proofErr w:type="spellStart"/>
        <w:r w:rsidRPr="00DF53FC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en-US" w:eastAsia="en-US"/>
          </w:rPr>
          <w:t>ru</w:t>
        </w:r>
        <w:proofErr w:type="spellEnd"/>
      </w:hyperlink>
      <w:r w:rsidRPr="00DF53FC">
        <w:rPr>
          <w:rFonts w:ascii="Times New Roman" w:eastAsia="Calibri" w:hAnsi="Times New Roman" w:cs="Times New Roman"/>
          <w:sz w:val="24"/>
          <w:szCs w:val="24"/>
          <w:lang w:eastAsia="en-US"/>
        </w:rPr>
        <w:t>)</w:t>
      </w:r>
    </w:p>
    <w:p w:rsidR="00195897" w:rsidRDefault="00195897" w:rsidP="001958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DF53FC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         </w:t>
      </w:r>
    </w:p>
    <w:p w:rsidR="00195897" w:rsidRDefault="00195897" w:rsidP="001958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195897" w:rsidRDefault="00195897" w:rsidP="001958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195897" w:rsidRDefault="00195897" w:rsidP="001958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195897" w:rsidRDefault="00195897" w:rsidP="001958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195897" w:rsidRDefault="00195897" w:rsidP="001958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195897" w:rsidRPr="00DF53FC" w:rsidRDefault="00195897" w:rsidP="001958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195897" w:rsidRPr="00DF53FC" w:rsidRDefault="00195897" w:rsidP="001958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Calibri" w:hAnsi="Times New Roman CYR" w:cs="Times New Roman CYR"/>
          <w:color w:val="000000"/>
          <w:sz w:val="24"/>
          <w:szCs w:val="24"/>
          <w:lang w:eastAsia="en-US"/>
        </w:rPr>
      </w:pP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И.о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. </w:t>
      </w:r>
      <w:r>
        <w:rPr>
          <w:rFonts w:ascii="Times New Roman CYR" w:eastAsia="Calibri" w:hAnsi="Times New Roman CYR" w:cs="Times New Roman CYR"/>
          <w:color w:val="000000"/>
          <w:sz w:val="24"/>
          <w:szCs w:val="24"/>
          <w:lang w:eastAsia="en-US"/>
        </w:rPr>
        <w:t>Главы</w:t>
      </w:r>
      <w:r w:rsidRPr="00DF53FC">
        <w:rPr>
          <w:rFonts w:ascii="Times New Roman CYR" w:eastAsia="Calibri" w:hAnsi="Times New Roman CYR" w:cs="Times New Roman CYR"/>
          <w:color w:val="000000"/>
          <w:sz w:val="24"/>
          <w:szCs w:val="24"/>
          <w:lang w:eastAsia="en-US"/>
        </w:rPr>
        <w:t xml:space="preserve">                                                </w:t>
      </w:r>
      <w:r>
        <w:rPr>
          <w:rFonts w:ascii="Times New Roman CYR" w:eastAsia="Calibri" w:hAnsi="Times New Roman CYR" w:cs="Times New Roman CYR"/>
          <w:color w:val="000000"/>
          <w:sz w:val="24"/>
          <w:szCs w:val="24"/>
          <w:lang w:eastAsia="en-US"/>
        </w:rPr>
        <w:t xml:space="preserve">                          А.А. Морозова</w:t>
      </w:r>
    </w:p>
    <w:p w:rsidR="00195897" w:rsidRPr="00DF53FC" w:rsidRDefault="00195897" w:rsidP="00195897">
      <w:pPr>
        <w:tabs>
          <w:tab w:val="left" w:pos="5278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Calibri" w:eastAsia="Calibri" w:hAnsi="Calibri" w:cs="Calibri"/>
          <w:sz w:val="24"/>
          <w:szCs w:val="24"/>
          <w:lang w:eastAsia="en-US"/>
        </w:rPr>
      </w:pPr>
    </w:p>
    <w:p w:rsidR="00195897" w:rsidRPr="00DF53FC" w:rsidRDefault="00195897" w:rsidP="00195897">
      <w:pPr>
        <w:autoSpaceDE w:val="0"/>
        <w:autoSpaceDN w:val="0"/>
        <w:adjustRightInd w:val="0"/>
        <w:spacing w:after="160" w:line="264" w:lineRule="auto"/>
        <w:rPr>
          <w:rFonts w:ascii="Calibri" w:eastAsia="Calibri" w:hAnsi="Calibri" w:cs="Calibri"/>
          <w:sz w:val="24"/>
          <w:szCs w:val="24"/>
          <w:lang w:eastAsia="en-US"/>
        </w:rPr>
      </w:pPr>
    </w:p>
    <w:p w:rsidR="00195897" w:rsidRPr="00DF53FC" w:rsidRDefault="00195897" w:rsidP="00195897">
      <w:pPr>
        <w:autoSpaceDE w:val="0"/>
        <w:autoSpaceDN w:val="0"/>
        <w:adjustRightInd w:val="0"/>
        <w:spacing w:after="160" w:line="264" w:lineRule="auto"/>
        <w:rPr>
          <w:rFonts w:ascii="Calibri" w:eastAsia="Calibri" w:hAnsi="Calibri" w:cs="Calibri"/>
          <w:lang w:eastAsia="en-US"/>
        </w:rPr>
      </w:pPr>
    </w:p>
    <w:p w:rsidR="00195897" w:rsidRDefault="00195897" w:rsidP="00195897">
      <w:pPr>
        <w:autoSpaceDE w:val="0"/>
        <w:autoSpaceDN w:val="0"/>
        <w:adjustRightInd w:val="0"/>
        <w:spacing w:after="160" w:line="264" w:lineRule="auto"/>
        <w:rPr>
          <w:rFonts w:ascii="Calibri" w:eastAsia="Calibri" w:hAnsi="Calibri" w:cs="Calibri"/>
          <w:lang w:eastAsia="en-US"/>
        </w:rPr>
      </w:pPr>
    </w:p>
    <w:p w:rsidR="00195897" w:rsidRDefault="00195897" w:rsidP="00195897">
      <w:pPr>
        <w:autoSpaceDE w:val="0"/>
        <w:autoSpaceDN w:val="0"/>
        <w:adjustRightInd w:val="0"/>
        <w:spacing w:after="160" w:line="264" w:lineRule="auto"/>
        <w:rPr>
          <w:rFonts w:ascii="Calibri" w:eastAsia="Calibri" w:hAnsi="Calibri" w:cs="Calibri"/>
          <w:lang w:eastAsia="en-US"/>
        </w:rPr>
      </w:pPr>
    </w:p>
    <w:p w:rsidR="00195897" w:rsidRDefault="00195897" w:rsidP="00195897">
      <w:pPr>
        <w:autoSpaceDE w:val="0"/>
        <w:autoSpaceDN w:val="0"/>
        <w:adjustRightInd w:val="0"/>
        <w:spacing w:after="160" w:line="264" w:lineRule="auto"/>
        <w:rPr>
          <w:rFonts w:ascii="Calibri" w:eastAsia="Calibri" w:hAnsi="Calibri" w:cs="Calibri"/>
          <w:lang w:eastAsia="en-US"/>
        </w:rPr>
      </w:pPr>
    </w:p>
    <w:p w:rsidR="00195897" w:rsidRDefault="00195897" w:rsidP="00195897">
      <w:pPr>
        <w:autoSpaceDE w:val="0"/>
        <w:autoSpaceDN w:val="0"/>
        <w:adjustRightInd w:val="0"/>
        <w:spacing w:after="160" w:line="264" w:lineRule="auto"/>
        <w:rPr>
          <w:rFonts w:ascii="Calibri" w:eastAsia="Calibri" w:hAnsi="Calibri" w:cs="Calibri"/>
          <w:lang w:eastAsia="en-US"/>
        </w:rPr>
      </w:pPr>
    </w:p>
    <w:p w:rsidR="00195897" w:rsidRPr="00DF53FC" w:rsidRDefault="00195897" w:rsidP="00195897">
      <w:pPr>
        <w:autoSpaceDE w:val="0"/>
        <w:autoSpaceDN w:val="0"/>
        <w:adjustRightInd w:val="0"/>
        <w:spacing w:after="160" w:line="264" w:lineRule="auto"/>
        <w:rPr>
          <w:rFonts w:ascii="Calibri" w:eastAsia="Calibri" w:hAnsi="Calibri" w:cs="Calibri"/>
          <w:lang w:eastAsia="en-US"/>
        </w:rPr>
      </w:pPr>
    </w:p>
    <w:p w:rsidR="00195897" w:rsidRPr="00DF53FC" w:rsidRDefault="00195897" w:rsidP="00195897">
      <w:pPr>
        <w:tabs>
          <w:tab w:val="left" w:pos="5335"/>
        </w:tabs>
        <w:autoSpaceDE w:val="0"/>
        <w:autoSpaceDN w:val="0"/>
        <w:adjustRightInd w:val="0"/>
        <w:spacing w:after="0" w:line="240" w:lineRule="auto"/>
        <w:ind w:left="-340" w:right="340" w:firstLine="720"/>
        <w:jc w:val="right"/>
        <w:rPr>
          <w:rFonts w:ascii="Times New Roman CYR" w:eastAsia="Calibri" w:hAnsi="Times New Roman CYR" w:cs="Times New Roman CYR"/>
          <w:color w:val="000000"/>
          <w:sz w:val="20"/>
          <w:szCs w:val="20"/>
          <w:lang w:eastAsia="en-US"/>
        </w:rPr>
      </w:pPr>
    </w:p>
    <w:p w:rsidR="00195897" w:rsidRPr="00DF53FC" w:rsidRDefault="00195897" w:rsidP="00195897">
      <w:pPr>
        <w:tabs>
          <w:tab w:val="left" w:pos="5335"/>
        </w:tabs>
        <w:autoSpaceDE w:val="0"/>
        <w:autoSpaceDN w:val="0"/>
        <w:adjustRightInd w:val="0"/>
        <w:spacing w:after="0" w:line="240" w:lineRule="auto"/>
        <w:ind w:right="340"/>
        <w:rPr>
          <w:rFonts w:ascii="Times New Roman CYR" w:eastAsia="Calibri" w:hAnsi="Times New Roman CYR" w:cs="Times New Roman CYR"/>
          <w:color w:val="000000"/>
          <w:sz w:val="20"/>
          <w:szCs w:val="20"/>
          <w:lang w:eastAsia="en-US"/>
        </w:rPr>
      </w:pPr>
    </w:p>
    <w:p w:rsidR="00195897" w:rsidRPr="00DF53FC" w:rsidRDefault="00195897" w:rsidP="00195897">
      <w:pPr>
        <w:tabs>
          <w:tab w:val="left" w:pos="5335"/>
        </w:tabs>
        <w:autoSpaceDE w:val="0"/>
        <w:autoSpaceDN w:val="0"/>
        <w:adjustRightInd w:val="0"/>
        <w:spacing w:after="0" w:line="240" w:lineRule="auto"/>
        <w:ind w:left="-340" w:right="340" w:firstLine="720"/>
        <w:jc w:val="right"/>
        <w:rPr>
          <w:rFonts w:ascii="Times New Roman CYR" w:eastAsia="Calibri" w:hAnsi="Times New Roman CYR" w:cs="Times New Roman CYR"/>
          <w:color w:val="000000"/>
          <w:sz w:val="20"/>
          <w:szCs w:val="20"/>
          <w:lang w:eastAsia="en-US"/>
        </w:rPr>
      </w:pPr>
    </w:p>
    <w:p w:rsidR="00195897" w:rsidRPr="00DF53FC" w:rsidRDefault="00195897" w:rsidP="00195897">
      <w:pPr>
        <w:tabs>
          <w:tab w:val="left" w:pos="5335"/>
        </w:tabs>
        <w:autoSpaceDE w:val="0"/>
        <w:autoSpaceDN w:val="0"/>
        <w:adjustRightInd w:val="0"/>
        <w:spacing w:after="0" w:line="240" w:lineRule="auto"/>
        <w:ind w:left="-340" w:right="340" w:firstLine="720"/>
        <w:jc w:val="right"/>
        <w:rPr>
          <w:rFonts w:ascii="Times New Roman CYR" w:eastAsia="Calibri" w:hAnsi="Times New Roman CYR" w:cs="Times New Roman CYR"/>
          <w:color w:val="000000"/>
          <w:sz w:val="20"/>
          <w:szCs w:val="20"/>
          <w:lang w:eastAsia="en-US"/>
        </w:rPr>
      </w:pPr>
      <w:r w:rsidRPr="00DF53FC">
        <w:rPr>
          <w:rFonts w:ascii="Times New Roman CYR" w:eastAsia="Calibri" w:hAnsi="Times New Roman CYR" w:cs="Times New Roman CYR"/>
          <w:color w:val="000000"/>
          <w:sz w:val="20"/>
          <w:szCs w:val="20"/>
          <w:lang w:eastAsia="en-US"/>
        </w:rPr>
        <w:t>Приложение</w:t>
      </w:r>
    </w:p>
    <w:p w:rsidR="00195897" w:rsidRPr="00DF53FC" w:rsidRDefault="00195897" w:rsidP="00195897">
      <w:pPr>
        <w:tabs>
          <w:tab w:val="left" w:pos="5278"/>
        </w:tabs>
        <w:autoSpaceDE w:val="0"/>
        <w:autoSpaceDN w:val="0"/>
        <w:adjustRightInd w:val="0"/>
        <w:spacing w:after="0" w:line="240" w:lineRule="auto"/>
        <w:ind w:right="340" w:firstLine="720"/>
        <w:jc w:val="right"/>
        <w:rPr>
          <w:rFonts w:ascii="Times New Roman CYR" w:eastAsia="Calibri" w:hAnsi="Times New Roman CYR" w:cs="Times New Roman CYR"/>
          <w:color w:val="000000"/>
          <w:sz w:val="20"/>
          <w:szCs w:val="20"/>
          <w:lang w:eastAsia="en-US"/>
        </w:rPr>
      </w:pPr>
      <w:r w:rsidRPr="00DF53FC">
        <w:rPr>
          <w:rFonts w:ascii="Times New Roman CYR" w:eastAsia="Calibri" w:hAnsi="Times New Roman CYR" w:cs="Times New Roman CYR"/>
          <w:color w:val="000000"/>
          <w:sz w:val="20"/>
          <w:szCs w:val="20"/>
          <w:lang w:eastAsia="en-US"/>
        </w:rPr>
        <w:t>к постановлению Главы</w:t>
      </w:r>
    </w:p>
    <w:p w:rsidR="00195897" w:rsidRPr="00DF53FC" w:rsidRDefault="00195897" w:rsidP="00195897">
      <w:pPr>
        <w:tabs>
          <w:tab w:val="left" w:pos="5278"/>
        </w:tabs>
        <w:autoSpaceDE w:val="0"/>
        <w:autoSpaceDN w:val="0"/>
        <w:adjustRightInd w:val="0"/>
        <w:spacing w:after="0" w:line="240" w:lineRule="auto"/>
        <w:ind w:right="340" w:firstLine="720"/>
        <w:jc w:val="right"/>
        <w:rPr>
          <w:rFonts w:ascii="Times New Roman" w:eastAsia="Calibri" w:hAnsi="Times New Roman" w:cs="Times New Roman"/>
          <w:color w:val="000000"/>
          <w:sz w:val="20"/>
          <w:szCs w:val="20"/>
          <w:lang w:eastAsia="en-US"/>
        </w:rPr>
      </w:pPr>
      <w:r w:rsidRPr="00DF53FC">
        <w:rPr>
          <w:rFonts w:ascii="Times New Roman CYR" w:eastAsia="Calibri" w:hAnsi="Times New Roman CYR" w:cs="Times New Roman CYR"/>
          <w:color w:val="000000"/>
          <w:sz w:val="20"/>
          <w:szCs w:val="20"/>
          <w:lang w:eastAsia="en-US"/>
        </w:rPr>
        <w:t xml:space="preserve">Окружной Администрации ГО </w:t>
      </w:r>
      <w:r w:rsidRPr="00DF53FC">
        <w:rPr>
          <w:rFonts w:ascii="Times New Roman" w:eastAsia="Calibri" w:hAnsi="Times New Roman" w:cs="Times New Roman"/>
          <w:color w:val="000000"/>
          <w:sz w:val="20"/>
          <w:szCs w:val="20"/>
          <w:lang w:eastAsia="en-US"/>
        </w:rPr>
        <w:t>«</w:t>
      </w:r>
      <w:r w:rsidRPr="00DF53FC">
        <w:rPr>
          <w:rFonts w:ascii="Times New Roman CYR" w:eastAsia="Calibri" w:hAnsi="Times New Roman CYR" w:cs="Times New Roman CYR"/>
          <w:color w:val="000000"/>
          <w:sz w:val="20"/>
          <w:szCs w:val="20"/>
          <w:lang w:eastAsia="en-US"/>
        </w:rPr>
        <w:t>Жатай</w:t>
      </w:r>
      <w:r w:rsidRPr="00DF53FC">
        <w:rPr>
          <w:rFonts w:ascii="Times New Roman" w:eastAsia="Calibri" w:hAnsi="Times New Roman" w:cs="Times New Roman"/>
          <w:color w:val="000000"/>
          <w:sz w:val="20"/>
          <w:szCs w:val="20"/>
          <w:lang w:eastAsia="en-US"/>
        </w:rPr>
        <w:t>»</w:t>
      </w:r>
    </w:p>
    <w:p w:rsidR="00195897" w:rsidRPr="00DF53FC" w:rsidRDefault="00195897" w:rsidP="00195897">
      <w:pPr>
        <w:tabs>
          <w:tab w:val="left" w:pos="5278"/>
        </w:tabs>
        <w:autoSpaceDE w:val="0"/>
        <w:autoSpaceDN w:val="0"/>
        <w:adjustRightInd w:val="0"/>
        <w:spacing w:after="0" w:line="240" w:lineRule="auto"/>
        <w:ind w:right="340" w:firstLine="720"/>
        <w:jc w:val="right"/>
        <w:rPr>
          <w:rFonts w:ascii="Times New Roman CYR" w:eastAsia="Calibri" w:hAnsi="Times New Roman CYR" w:cs="Times New Roman CYR"/>
          <w:color w:val="000000"/>
          <w:sz w:val="20"/>
          <w:szCs w:val="20"/>
          <w:lang w:eastAsia="en-US"/>
        </w:rPr>
      </w:pPr>
      <w:r w:rsidRPr="00DF53FC">
        <w:rPr>
          <w:rFonts w:ascii="Times New Roman CYR" w:eastAsia="Calibri" w:hAnsi="Times New Roman CYR" w:cs="Times New Roman CYR"/>
          <w:color w:val="000000"/>
          <w:sz w:val="20"/>
          <w:szCs w:val="20"/>
          <w:lang w:eastAsia="en-US"/>
        </w:rPr>
        <w:t xml:space="preserve">от </w:t>
      </w:r>
      <w:proofErr w:type="gramStart"/>
      <w:r w:rsidRPr="00DF53FC">
        <w:rPr>
          <w:rFonts w:ascii="Times New Roman" w:eastAsia="Calibri" w:hAnsi="Times New Roman" w:cs="Times New Roman"/>
          <w:color w:val="000000"/>
          <w:sz w:val="20"/>
          <w:szCs w:val="20"/>
          <w:lang w:eastAsia="en-US"/>
        </w:rPr>
        <w:t>« _</w:t>
      </w:r>
      <w:proofErr w:type="gramEnd"/>
      <w:r>
        <w:rPr>
          <w:rFonts w:ascii="Times New Roman" w:eastAsia="Calibri" w:hAnsi="Times New Roman" w:cs="Times New Roman"/>
          <w:color w:val="000000"/>
          <w:sz w:val="20"/>
          <w:szCs w:val="20"/>
          <w:lang w:eastAsia="en-US"/>
        </w:rPr>
        <w:t>_</w:t>
      </w:r>
      <w:r>
        <w:rPr>
          <w:rFonts w:ascii="Times New Roman" w:eastAsia="Calibri" w:hAnsi="Times New Roman" w:cs="Times New Roman"/>
          <w:color w:val="000000"/>
          <w:sz w:val="20"/>
          <w:szCs w:val="20"/>
          <w:u w:val="single"/>
          <w:lang w:eastAsia="en-US"/>
        </w:rPr>
        <w:t>17</w:t>
      </w:r>
      <w:r>
        <w:rPr>
          <w:rFonts w:ascii="Times New Roman" w:eastAsia="Calibri" w:hAnsi="Times New Roman" w:cs="Times New Roman"/>
          <w:color w:val="000000"/>
          <w:sz w:val="20"/>
          <w:szCs w:val="20"/>
          <w:lang w:eastAsia="en-US"/>
        </w:rPr>
        <w:t>__</w:t>
      </w:r>
      <w:r w:rsidRPr="00DF53FC">
        <w:rPr>
          <w:rFonts w:ascii="Times New Roman" w:eastAsia="Calibri" w:hAnsi="Times New Roman" w:cs="Times New Roman"/>
          <w:color w:val="000000"/>
          <w:sz w:val="20"/>
          <w:szCs w:val="20"/>
          <w:lang w:eastAsia="en-US"/>
        </w:rPr>
        <w:t>_ » _</w:t>
      </w:r>
      <w:r>
        <w:rPr>
          <w:rFonts w:ascii="Times New Roman" w:eastAsia="Calibri" w:hAnsi="Times New Roman" w:cs="Times New Roman"/>
          <w:color w:val="000000"/>
          <w:sz w:val="20"/>
          <w:szCs w:val="20"/>
          <w:lang w:eastAsia="en-US"/>
        </w:rPr>
        <w:t>__</w:t>
      </w:r>
      <w:r>
        <w:rPr>
          <w:rFonts w:ascii="Times New Roman" w:eastAsia="Calibri" w:hAnsi="Times New Roman" w:cs="Times New Roman"/>
          <w:color w:val="000000"/>
          <w:sz w:val="20"/>
          <w:szCs w:val="20"/>
          <w:u w:val="single"/>
          <w:lang w:eastAsia="en-US"/>
        </w:rPr>
        <w:t>ноября</w:t>
      </w:r>
      <w:r>
        <w:rPr>
          <w:rFonts w:ascii="Times New Roman" w:eastAsia="Calibri" w:hAnsi="Times New Roman" w:cs="Times New Roman"/>
          <w:color w:val="000000"/>
          <w:sz w:val="20"/>
          <w:szCs w:val="20"/>
          <w:lang w:eastAsia="en-US"/>
        </w:rPr>
        <w:t>__ 2025</w:t>
      </w:r>
      <w:r w:rsidRPr="00DF53FC">
        <w:rPr>
          <w:rFonts w:ascii="Times New Roman" w:eastAsia="Calibri" w:hAnsi="Times New Roman" w:cs="Times New Roman"/>
          <w:color w:val="000000"/>
          <w:sz w:val="20"/>
          <w:szCs w:val="20"/>
          <w:lang w:eastAsia="en-US"/>
        </w:rPr>
        <w:t xml:space="preserve"> </w:t>
      </w:r>
      <w:r w:rsidRPr="00DF53FC">
        <w:rPr>
          <w:rFonts w:ascii="Times New Roman CYR" w:eastAsia="Calibri" w:hAnsi="Times New Roman CYR" w:cs="Times New Roman CYR"/>
          <w:color w:val="000000"/>
          <w:sz w:val="20"/>
          <w:szCs w:val="20"/>
          <w:lang w:eastAsia="en-US"/>
        </w:rPr>
        <w:t>г.  №__</w:t>
      </w:r>
      <w:r>
        <w:rPr>
          <w:rFonts w:ascii="Times New Roman CYR" w:eastAsia="Calibri" w:hAnsi="Times New Roman CYR" w:cs="Times New Roman CYR"/>
          <w:color w:val="000000"/>
          <w:sz w:val="20"/>
          <w:szCs w:val="20"/>
          <w:u w:val="single"/>
          <w:lang w:eastAsia="en-US"/>
        </w:rPr>
        <w:t>74</w:t>
      </w:r>
      <w:r>
        <w:rPr>
          <w:rFonts w:ascii="Times New Roman CYR" w:eastAsia="Calibri" w:hAnsi="Times New Roman CYR" w:cs="Times New Roman CYR"/>
          <w:color w:val="000000"/>
          <w:sz w:val="20"/>
          <w:szCs w:val="20"/>
          <w:lang w:eastAsia="en-US"/>
        </w:rPr>
        <w:t>_</w:t>
      </w:r>
      <w:r w:rsidRPr="00DF53FC">
        <w:rPr>
          <w:rFonts w:ascii="Times New Roman CYR" w:eastAsia="Calibri" w:hAnsi="Times New Roman CYR" w:cs="Times New Roman CYR"/>
          <w:color w:val="000000"/>
          <w:sz w:val="20"/>
          <w:szCs w:val="20"/>
          <w:lang w:eastAsia="en-US"/>
        </w:rPr>
        <w:t>__</w:t>
      </w:r>
    </w:p>
    <w:p w:rsidR="00195897" w:rsidRPr="00DF53FC" w:rsidRDefault="00195897" w:rsidP="00195897">
      <w:pPr>
        <w:autoSpaceDE w:val="0"/>
        <w:autoSpaceDN w:val="0"/>
        <w:adjustRightInd w:val="0"/>
        <w:spacing w:after="0" w:line="240" w:lineRule="auto"/>
        <w:jc w:val="right"/>
        <w:rPr>
          <w:rFonts w:ascii="Calibri" w:eastAsia="Calibri" w:hAnsi="Calibri" w:cs="Calibri"/>
          <w:lang w:eastAsia="en-US"/>
        </w:rPr>
      </w:pPr>
    </w:p>
    <w:p w:rsidR="00195897" w:rsidRPr="00DF53FC" w:rsidRDefault="00195897" w:rsidP="00195897">
      <w:pPr>
        <w:autoSpaceDE w:val="0"/>
        <w:autoSpaceDN w:val="0"/>
        <w:adjustRightInd w:val="0"/>
        <w:spacing w:after="0" w:line="240" w:lineRule="auto"/>
        <w:jc w:val="right"/>
        <w:rPr>
          <w:rFonts w:ascii="Calibri" w:eastAsia="Calibri" w:hAnsi="Calibri" w:cs="Calibri"/>
          <w:lang w:eastAsia="en-US"/>
        </w:rPr>
      </w:pPr>
    </w:p>
    <w:p w:rsidR="00195897" w:rsidRPr="00DF53FC" w:rsidRDefault="00195897" w:rsidP="0019589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 CYR" w:eastAsia="Calibri" w:hAnsi="Times New Roman CYR" w:cs="Times New Roman CYR"/>
          <w:b/>
          <w:bCs/>
          <w:sz w:val="24"/>
          <w:szCs w:val="24"/>
          <w:lang w:eastAsia="en-US"/>
        </w:rPr>
      </w:pPr>
      <w:r w:rsidRPr="00DF53FC">
        <w:rPr>
          <w:rFonts w:ascii="Times New Roman CYR" w:eastAsia="Calibri" w:hAnsi="Times New Roman CYR" w:cs="Times New Roman CYR"/>
          <w:b/>
          <w:bCs/>
          <w:sz w:val="24"/>
          <w:szCs w:val="24"/>
          <w:lang w:eastAsia="en-US"/>
        </w:rPr>
        <w:t>Перечень</w:t>
      </w:r>
    </w:p>
    <w:p w:rsidR="00195897" w:rsidRPr="00DF53FC" w:rsidRDefault="00195897" w:rsidP="0019589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DF53FC">
        <w:rPr>
          <w:rFonts w:ascii="Times New Roman CYR" w:eastAsia="Calibri" w:hAnsi="Times New Roman CYR" w:cs="Times New Roman CYR"/>
          <w:b/>
          <w:bCs/>
          <w:sz w:val="24"/>
          <w:szCs w:val="24"/>
          <w:lang w:eastAsia="en-US"/>
        </w:rPr>
        <w:t>должностей муниципальной с</w:t>
      </w:r>
      <w:r>
        <w:rPr>
          <w:rFonts w:ascii="Times New Roman CYR" w:eastAsia="Calibri" w:hAnsi="Times New Roman CYR" w:cs="Times New Roman CYR"/>
          <w:b/>
          <w:bCs/>
          <w:sz w:val="24"/>
          <w:szCs w:val="24"/>
          <w:lang w:eastAsia="en-US"/>
        </w:rPr>
        <w:t xml:space="preserve">лужбы в Окружной Администрации </w:t>
      </w:r>
      <w:r w:rsidRPr="00DF53FC">
        <w:rPr>
          <w:rFonts w:ascii="Times New Roman CYR" w:eastAsia="Calibri" w:hAnsi="Times New Roman CYR" w:cs="Times New Roman CYR"/>
          <w:b/>
          <w:bCs/>
          <w:sz w:val="24"/>
          <w:szCs w:val="24"/>
          <w:lang w:eastAsia="en-US"/>
        </w:rPr>
        <w:t xml:space="preserve">Городского округа </w:t>
      </w:r>
      <w:r w:rsidRPr="00DF53FC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«</w:t>
      </w:r>
      <w:r w:rsidRPr="00DF53FC">
        <w:rPr>
          <w:rFonts w:ascii="Times New Roman CYR" w:eastAsia="Calibri" w:hAnsi="Times New Roman CYR" w:cs="Times New Roman CYR"/>
          <w:b/>
          <w:bCs/>
          <w:sz w:val="24"/>
          <w:szCs w:val="24"/>
          <w:lang w:eastAsia="en-US"/>
        </w:rPr>
        <w:t>Жатай</w:t>
      </w:r>
      <w:r w:rsidRPr="00DF53FC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», </w:t>
      </w:r>
      <w:r w:rsidRPr="00DF53FC">
        <w:rPr>
          <w:rFonts w:ascii="Times New Roman CYR" w:eastAsia="Calibri" w:hAnsi="Times New Roman CYR" w:cs="Times New Roman CYR"/>
          <w:b/>
          <w:bCs/>
          <w:sz w:val="24"/>
          <w:szCs w:val="24"/>
          <w:lang w:eastAsia="en-US"/>
        </w:rPr>
        <w:t xml:space="preserve">в связи с замещением которых на гражданина налагается ограничения, предусмотренные ст.12 Федерального закона от 25.12.2008г. № 273-ФЗ                                     </w:t>
      </w:r>
      <w:proofErr w:type="gramStart"/>
      <w:r w:rsidRPr="00DF53FC">
        <w:rPr>
          <w:rFonts w:ascii="Times New Roman CYR" w:eastAsia="Calibri" w:hAnsi="Times New Roman CYR" w:cs="Times New Roman CYR"/>
          <w:b/>
          <w:bCs/>
          <w:sz w:val="24"/>
          <w:szCs w:val="24"/>
          <w:lang w:eastAsia="en-US"/>
        </w:rPr>
        <w:t xml:space="preserve">   </w:t>
      </w:r>
      <w:r w:rsidRPr="00DF53FC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«</w:t>
      </w:r>
      <w:proofErr w:type="gramEnd"/>
      <w:r w:rsidRPr="00DF53FC">
        <w:rPr>
          <w:rFonts w:ascii="Times New Roman CYR" w:eastAsia="Calibri" w:hAnsi="Times New Roman CYR" w:cs="Times New Roman CYR"/>
          <w:b/>
          <w:bCs/>
          <w:sz w:val="24"/>
          <w:szCs w:val="24"/>
          <w:lang w:eastAsia="en-US"/>
        </w:rPr>
        <w:t>О противодействии коррупции</w:t>
      </w:r>
      <w:r w:rsidRPr="00DF53FC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».</w:t>
      </w:r>
    </w:p>
    <w:p w:rsidR="00195897" w:rsidRPr="00DF53FC" w:rsidRDefault="00195897" w:rsidP="0019589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Calibri" w:eastAsia="Calibri" w:hAnsi="Calibri" w:cs="Calibri"/>
          <w:lang w:eastAsia="en-US"/>
        </w:rPr>
      </w:pPr>
    </w:p>
    <w:p w:rsidR="00195897" w:rsidRPr="00DF53FC" w:rsidRDefault="00195897" w:rsidP="0019589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Calibri" w:eastAsia="Calibri" w:hAnsi="Calibri" w:cs="Calibri"/>
          <w:lang w:eastAsia="en-US"/>
        </w:rPr>
      </w:pPr>
    </w:p>
    <w:p w:rsidR="00195897" w:rsidRPr="00DF53FC" w:rsidRDefault="00195897" w:rsidP="0019589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proofErr w:type="gramStart"/>
      <w:r w:rsidRPr="00DF53F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I</w:t>
      </w:r>
      <w:r w:rsidRPr="00DF53F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 </w:t>
      </w:r>
      <w:r w:rsidRPr="00DF53FC">
        <w:rPr>
          <w:rFonts w:ascii="Times New Roman CYR" w:eastAsia="Calibri" w:hAnsi="Times New Roman CYR" w:cs="Times New Roman CYR"/>
          <w:sz w:val="24"/>
          <w:szCs w:val="24"/>
          <w:lang w:eastAsia="en-US"/>
        </w:rPr>
        <w:t xml:space="preserve">Должности муниципальной службы Окружной Администрации  Городского округа </w:t>
      </w:r>
      <w:r w:rsidRPr="00DF53FC">
        <w:rPr>
          <w:rFonts w:ascii="Times New Roman" w:eastAsia="Calibri" w:hAnsi="Times New Roman" w:cs="Times New Roman"/>
          <w:sz w:val="24"/>
          <w:szCs w:val="24"/>
          <w:lang w:eastAsia="en-US"/>
        </w:rPr>
        <w:t>«</w:t>
      </w:r>
      <w:r w:rsidRPr="00DF53FC">
        <w:rPr>
          <w:rFonts w:ascii="Times New Roman CYR" w:eastAsia="Calibri" w:hAnsi="Times New Roman CYR" w:cs="Times New Roman CYR"/>
          <w:sz w:val="24"/>
          <w:szCs w:val="24"/>
          <w:lang w:eastAsia="en-US"/>
        </w:rPr>
        <w:t>Жатай</w:t>
      </w:r>
      <w:r w:rsidRPr="00DF53FC">
        <w:rPr>
          <w:rFonts w:ascii="Times New Roman" w:eastAsia="Calibri" w:hAnsi="Times New Roman" w:cs="Times New Roman"/>
          <w:sz w:val="24"/>
          <w:szCs w:val="24"/>
          <w:lang w:eastAsia="en-US"/>
        </w:rPr>
        <w:t>», отнесенные Реестром муниципальных должностей и должностей муниципальной службы в Республике Саха (Якутия) от 26 декабря 2007 года 535-З № 1073-</w:t>
      </w:r>
      <w:r w:rsidRPr="00DF53F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III</w:t>
      </w:r>
      <w:r w:rsidRPr="00DF53F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"О реестре муниципальных должностей и должностей муниципальной службы в Республике Саха (Якутия) и соотношении должностей муниципальной службы и должностей государственной гражданской службы Респ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ублики Саха (Якутия)" к </w:t>
      </w:r>
      <w:r w:rsidRPr="00DF53FC">
        <w:rPr>
          <w:rFonts w:ascii="Times New Roman" w:eastAsia="Calibri" w:hAnsi="Times New Roman" w:cs="Times New Roman"/>
          <w:sz w:val="24"/>
          <w:szCs w:val="24"/>
          <w:lang w:eastAsia="en-US"/>
        </w:rPr>
        <w:t>главной, ведущей и старшей группам должностей муниципальной службы Республики Саха (Якутия):</w:t>
      </w:r>
      <w:proofErr w:type="gramEnd"/>
    </w:p>
    <w:p w:rsidR="00195897" w:rsidRPr="00DF53FC" w:rsidRDefault="00195897" w:rsidP="0019589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Calibri" w:eastAsia="Calibri" w:hAnsi="Calibri" w:cs="Calibri"/>
          <w:lang w:eastAsia="en-US"/>
        </w:rPr>
      </w:pPr>
    </w:p>
    <w:p w:rsidR="00195897" w:rsidRDefault="00195897" w:rsidP="001958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sz w:val="24"/>
          <w:szCs w:val="24"/>
          <w:lang w:eastAsia="en-US"/>
        </w:rPr>
      </w:pPr>
      <w:r>
        <w:rPr>
          <w:rFonts w:ascii="Times New Roman CYR" w:eastAsia="Calibri" w:hAnsi="Times New Roman CYR" w:cs="Times New Roman CYR"/>
          <w:b/>
          <w:sz w:val="24"/>
          <w:szCs w:val="24"/>
          <w:lang w:eastAsia="en-US"/>
        </w:rPr>
        <w:t>1.1</w:t>
      </w:r>
      <w:r w:rsidRPr="00DF53FC">
        <w:rPr>
          <w:rFonts w:ascii="Times New Roman CYR" w:eastAsia="Calibri" w:hAnsi="Times New Roman CYR" w:cs="Times New Roman CYR"/>
          <w:b/>
          <w:sz w:val="24"/>
          <w:szCs w:val="24"/>
          <w:lang w:eastAsia="en-US"/>
        </w:rPr>
        <w:t>. Главная должность</w:t>
      </w:r>
      <w:r w:rsidRPr="00DF53FC">
        <w:rPr>
          <w:rFonts w:ascii="Times New Roman CYR" w:eastAsia="Calibri" w:hAnsi="Times New Roman CYR" w:cs="Times New Roman CYR"/>
          <w:sz w:val="24"/>
          <w:szCs w:val="24"/>
          <w:lang w:eastAsia="en-US"/>
        </w:rPr>
        <w:t>:</w:t>
      </w:r>
    </w:p>
    <w:p w:rsidR="00195897" w:rsidRPr="005E5BBE" w:rsidRDefault="00195897" w:rsidP="00195897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sz w:val="24"/>
          <w:szCs w:val="24"/>
          <w:lang w:eastAsia="en-US"/>
        </w:rPr>
      </w:pPr>
      <w:r w:rsidRPr="005E5BBE">
        <w:rPr>
          <w:rFonts w:ascii="Times New Roman CYR" w:eastAsia="Calibri" w:hAnsi="Times New Roman CYR" w:cs="Times New Roman CYR"/>
          <w:sz w:val="24"/>
          <w:szCs w:val="24"/>
          <w:lang w:eastAsia="en-US"/>
        </w:rPr>
        <w:t xml:space="preserve">Заместитель </w:t>
      </w:r>
      <w:r>
        <w:rPr>
          <w:rFonts w:ascii="Times New Roman CYR" w:eastAsia="Calibri" w:hAnsi="Times New Roman CYR" w:cs="Times New Roman CYR"/>
          <w:sz w:val="24"/>
          <w:szCs w:val="24"/>
          <w:lang w:eastAsia="en-US"/>
        </w:rPr>
        <w:t xml:space="preserve">Главы </w:t>
      </w:r>
      <w:r w:rsidRPr="005E5BBE">
        <w:rPr>
          <w:rFonts w:ascii="Times New Roman CYR" w:eastAsia="Calibri" w:hAnsi="Times New Roman CYR" w:cs="Times New Roman CYR"/>
          <w:sz w:val="24"/>
          <w:szCs w:val="24"/>
          <w:lang w:eastAsia="en-US"/>
        </w:rPr>
        <w:t>по социальным вопросам и внутренней политике;</w:t>
      </w:r>
    </w:p>
    <w:p w:rsidR="00195897" w:rsidRPr="005E5BBE" w:rsidRDefault="00195897" w:rsidP="00195897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sz w:val="24"/>
          <w:szCs w:val="24"/>
          <w:lang w:eastAsia="en-US"/>
        </w:rPr>
      </w:pPr>
      <w:r w:rsidRPr="005E5BBE">
        <w:rPr>
          <w:rFonts w:ascii="Times New Roman CYR" w:eastAsia="Calibri" w:hAnsi="Times New Roman CYR" w:cs="Times New Roman CYR"/>
          <w:sz w:val="24"/>
          <w:szCs w:val="24"/>
          <w:lang w:eastAsia="en-US"/>
        </w:rPr>
        <w:t xml:space="preserve">Заместитель </w:t>
      </w:r>
      <w:r>
        <w:rPr>
          <w:rFonts w:ascii="Times New Roman CYR" w:eastAsia="Calibri" w:hAnsi="Times New Roman CYR" w:cs="Times New Roman CYR"/>
          <w:sz w:val="24"/>
          <w:szCs w:val="24"/>
          <w:lang w:eastAsia="en-US"/>
        </w:rPr>
        <w:t xml:space="preserve">Главы </w:t>
      </w:r>
      <w:r w:rsidRPr="005E5BBE">
        <w:rPr>
          <w:rFonts w:ascii="Times New Roman CYR" w:eastAsia="Calibri" w:hAnsi="Times New Roman CYR" w:cs="Times New Roman CYR"/>
          <w:sz w:val="24"/>
          <w:szCs w:val="24"/>
          <w:lang w:eastAsia="en-US"/>
        </w:rPr>
        <w:t xml:space="preserve">по вопросам ЖКХ и </w:t>
      </w:r>
      <w:proofErr w:type="spellStart"/>
      <w:r w:rsidRPr="005E5BBE">
        <w:rPr>
          <w:rFonts w:ascii="Times New Roman CYR" w:eastAsia="Calibri" w:hAnsi="Times New Roman CYR" w:cs="Times New Roman CYR"/>
          <w:sz w:val="24"/>
          <w:szCs w:val="24"/>
          <w:lang w:eastAsia="en-US"/>
        </w:rPr>
        <w:t>энергоресурсосбережения</w:t>
      </w:r>
      <w:proofErr w:type="spellEnd"/>
      <w:r>
        <w:rPr>
          <w:rFonts w:ascii="Times New Roman CYR" w:eastAsia="Calibri" w:hAnsi="Times New Roman CYR" w:cs="Times New Roman CYR"/>
          <w:sz w:val="24"/>
          <w:szCs w:val="24"/>
          <w:lang w:eastAsia="en-US"/>
        </w:rPr>
        <w:t>.</w:t>
      </w:r>
    </w:p>
    <w:p w:rsidR="00195897" w:rsidRPr="00DF53FC" w:rsidRDefault="00195897" w:rsidP="001958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sz w:val="24"/>
          <w:szCs w:val="24"/>
          <w:lang w:eastAsia="en-US"/>
        </w:rPr>
      </w:pPr>
      <w:r>
        <w:rPr>
          <w:rFonts w:ascii="Times New Roman CYR" w:eastAsia="Calibri" w:hAnsi="Times New Roman CYR" w:cs="Times New Roman CYR"/>
          <w:b/>
          <w:sz w:val="24"/>
          <w:szCs w:val="24"/>
          <w:lang w:eastAsia="en-US"/>
        </w:rPr>
        <w:t>1.2</w:t>
      </w:r>
      <w:r w:rsidRPr="00DF53FC">
        <w:rPr>
          <w:rFonts w:ascii="Times New Roman CYR" w:eastAsia="Calibri" w:hAnsi="Times New Roman CYR" w:cs="Times New Roman CYR"/>
          <w:b/>
          <w:sz w:val="24"/>
          <w:szCs w:val="24"/>
          <w:lang w:eastAsia="en-US"/>
        </w:rPr>
        <w:t>. Ведущая должность</w:t>
      </w:r>
      <w:r w:rsidRPr="00DF53FC">
        <w:rPr>
          <w:rFonts w:ascii="Times New Roman CYR" w:eastAsia="Calibri" w:hAnsi="Times New Roman CYR" w:cs="Times New Roman CYR"/>
          <w:sz w:val="24"/>
          <w:szCs w:val="24"/>
          <w:lang w:eastAsia="en-US"/>
        </w:rPr>
        <w:t xml:space="preserve">: </w:t>
      </w:r>
    </w:p>
    <w:p w:rsidR="00195897" w:rsidRPr="005E5BBE" w:rsidRDefault="00195897" w:rsidP="00195897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E5BBE">
        <w:rPr>
          <w:rFonts w:ascii="Times New Roman CYR" w:eastAsia="Calibri" w:hAnsi="Times New Roman CYR" w:cs="Times New Roman CYR"/>
          <w:sz w:val="24"/>
          <w:szCs w:val="24"/>
          <w:lang w:eastAsia="en-US"/>
        </w:rPr>
        <w:t>Начальник финансово-экономического управ</w:t>
      </w:r>
      <w:r>
        <w:rPr>
          <w:rFonts w:ascii="Times New Roman CYR" w:eastAsia="Calibri" w:hAnsi="Times New Roman CYR" w:cs="Times New Roman CYR"/>
          <w:sz w:val="24"/>
          <w:szCs w:val="24"/>
          <w:lang w:eastAsia="en-US"/>
        </w:rPr>
        <w:t>ления</w:t>
      </w:r>
      <w:r w:rsidRPr="005E5BBE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:rsidR="00195897" w:rsidRPr="005E5BBE" w:rsidRDefault="00195897" w:rsidP="00195897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E5BBE">
        <w:rPr>
          <w:rFonts w:ascii="Times New Roman CYR" w:eastAsia="Calibri" w:hAnsi="Times New Roman CYR" w:cs="Times New Roman CYR"/>
          <w:sz w:val="24"/>
          <w:szCs w:val="24"/>
          <w:lang w:eastAsia="en-US"/>
        </w:rPr>
        <w:t>Начальник финансово-экономического о</w:t>
      </w:r>
      <w:r>
        <w:rPr>
          <w:rFonts w:ascii="Times New Roman CYR" w:eastAsia="Calibri" w:hAnsi="Times New Roman CYR" w:cs="Times New Roman CYR"/>
          <w:sz w:val="24"/>
          <w:szCs w:val="24"/>
          <w:lang w:eastAsia="en-US"/>
        </w:rPr>
        <w:t>тдела</w:t>
      </w:r>
      <w:r w:rsidRPr="005E5BBE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:rsidR="00195897" w:rsidRPr="005E5BBE" w:rsidRDefault="00195897" w:rsidP="00195897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E5BBE">
        <w:rPr>
          <w:rFonts w:ascii="Times New Roman CYR" w:eastAsia="Calibri" w:hAnsi="Times New Roman CYR" w:cs="Times New Roman CYR"/>
          <w:sz w:val="24"/>
          <w:szCs w:val="24"/>
          <w:lang w:eastAsia="en-US"/>
        </w:rPr>
        <w:t>Начальник отдела учета и отчетности - главный бухг</w:t>
      </w:r>
      <w:r>
        <w:rPr>
          <w:rFonts w:ascii="Times New Roman CYR" w:eastAsia="Calibri" w:hAnsi="Times New Roman CYR" w:cs="Times New Roman CYR"/>
          <w:sz w:val="24"/>
          <w:szCs w:val="24"/>
          <w:lang w:eastAsia="en-US"/>
        </w:rPr>
        <w:t>алтер</w:t>
      </w:r>
      <w:r w:rsidRPr="005E5BBE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:rsidR="00195897" w:rsidRPr="005E5BBE" w:rsidRDefault="00195897" w:rsidP="00195897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E5BBE">
        <w:rPr>
          <w:rFonts w:ascii="Times New Roman CYR" w:eastAsia="Calibri" w:hAnsi="Times New Roman CYR" w:cs="Times New Roman CYR"/>
          <w:sz w:val="24"/>
          <w:szCs w:val="24"/>
          <w:lang w:eastAsia="en-US"/>
        </w:rPr>
        <w:t>Начальник отдела по организационной и кадровой р</w:t>
      </w:r>
      <w:r>
        <w:rPr>
          <w:rFonts w:ascii="Times New Roman CYR" w:eastAsia="Calibri" w:hAnsi="Times New Roman CYR" w:cs="Times New Roman CYR"/>
          <w:sz w:val="24"/>
          <w:szCs w:val="24"/>
          <w:lang w:eastAsia="en-US"/>
        </w:rPr>
        <w:t>аботе</w:t>
      </w:r>
      <w:r w:rsidRPr="005E5BBE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:rsidR="00195897" w:rsidRPr="005E5BBE" w:rsidRDefault="00195897" w:rsidP="00195897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E5BBE">
        <w:rPr>
          <w:rFonts w:ascii="Times New Roman CYR" w:eastAsia="Calibri" w:hAnsi="Times New Roman CYR" w:cs="Times New Roman CYR"/>
          <w:sz w:val="24"/>
          <w:szCs w:val="24"/>
          <w:lang w:eastAsia="en-US"/>
        </w:rPr>
        <w:t>Начальник отдела об</w:t>
      </w:r>
      <w:r>
        <w:rPr>
          <w:rFonts w:ascii="Times New Roman CYR" w:eastAsia="Calibri" w:hAnsi="Times New Roman CYR" w:cs="Times New Roman CYR"/>
          <w:sz w:val="24"/>
          <w:szCs w:val="24"/>
          <w:lang w:eastAsia="en-US"/>
        </w:rPr>
        <w:t>разования</w:t>
      </w:r>
      <w:r w:rsidRPr="005E5BBE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:rsidR="00195897" w:rsidRPr="005E5BBE" w:rsidRDefault="00195897" w:rsidP="00195897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E5BBE">
        <w:rPr>
          <w:rFonts w:ascii="Times New Roman CYR" w:eastAsia="Calibri" w:hAnsi="Times New Roman CYR" w:cs="Times New Roman CYR"/>
          <w:sz w:val="24"/>
          <w:szCs w:val="24"/>
          <w:lang w:eastAsia="en-US"/>
        </w:rPr>
        <w:t>Начальник отдела имущественных и земельных отно</w:t>
      </w:r>
      <w:r>
        <w:rPr>
          <w:rFonts w:ascii="Times New Roman CYR" w:eastAsia="Calibri" w:hAnsi="Times New Roman CYR" w:cs="Times New Roman CYR"/>
          <w:sz w:val="24"/>
          <w:szCs w:val="24"/>
          <w:lang w:eastAsia="en-US"/>
        </w:rPr>
        <w:t>шений</w:t>
      </w:r>
      <w:r w:rsidRPr="005E5BBE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:rsidR="00195897" w:rsidRDefault="00195897" w:rsidP="00195897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E5BBE">
        <w:rPr>
          <w:rFonts w:ascii="Times New Roman CYR" w:eastAsia="Calibri" w:hAnsi="Times New Roman CYR" w:cs="Times New Roman CYR"/>
          <w:sz w:val="24"/>
          <w:szCs w:val="24"/>
          <w:lang w:eastAsia="en-US"/>
        </w:rPr>
        <w:t>Начальник отдела культуры, спорта и молодежной пол</w:t>
      </w:r>
      <w:r>
        <w:rPr>
          <w:rFonts w:ascii="Times New Roman CYR" w:eastAsia="Calibri" w:hAnsi="Times New Roman CYR" w:cs="Times New Roman CYR"/>
          <w:sz w:val="24"/>
          <w:szCs w:val="24"/>
          <w:lang w:eastAsia="en-US"/>
        </w:rPr>
        <w:t>итики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:rsidR="00195897" w:rsidRPr="005E5BBE" w:rsidRDefault="00195897" w:rsidP="00195897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Начальник отдела информационных технологий.</w:t>
      </w:r>
    </w:p>
    <w:p w:rsidR="00195897" w:rsidRPr="00DF53FC" w:rsidRDefault="00195897" w:rsidP="001958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sz w:val="24"/>
          <w:szCs w:val="24"/>
          <w:lang w:eastAsia="en-US"/>
        </w:rPr>
      </w:pPr>
      <w:r>
        <w:rPr>
          <w:rFonts w:ascii="Times New Roman CYR" w:eastAsia="Calibri" w:hAnsi="Times New Roman CYR" w:cs="Times New Roman CYR"/>
          <w:b/>
          <w:sz w:val="24"/>
          <w:szCs w:val="24"/>
          <w:lang w:eastAsia="en-US"/>
        </w:rPr>
        <w:t>1.3</w:t>
      </w:r>
      <w:r w:rsidRPr="00DF53FC">
        <w:rPr>
          <w:rFonts w:ascii="Times New Roman CYR" w:eastAsia="Calibri" w:hAnsi="Times New Roman CYR" w:cs="Times New Roman CYR"/>
          <w:b/>
          <w:sz w:val="24"/>
          <w:szCs w:val="24"/>
          <w:lang w:eastAsia="en-US"/>
        </w:rPr>
        <w:t>. Старшая должность</w:t>
      </w:r>
      <w:r w:rsidRPr="00DF53FC">
        <w:rPr>
          <w:rFonts w:ascii="Times New Roman CYR" w:eastAsia="Calibri" w:hAnsi="Times New Roman CYR" w:cs="Times New Roman CYR"/>
          <w:sz w:val="24"/>
          <w:szCs w:val="24"/>
          <w:lang w:eastAsia="en-US"/>
        </w:rPr>
        <w:t>:</w:t>
      </w:r>
    </w:p>
    <w:p w:rsidR="00195897" w:rsidRPr="00A57454" w:rsidRDefault="00195897" w:rsidP="00195897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57454">
        <w:rPr>
          <w:rFonts w:ascii="Times New Roman CYR" w:eastAsia="Calibri" w:hAnsi="Times New Roman CYR" w:cs="Times New Roman CYR"/>
          <w:sz w:val="24"/>
          <w:szCs w:val="24"/>
          <w:lang w:eastAsia="en-US"/>
        </w:rPr>
        <w:t>Заместитель начальника финансово-экономического отдела</w:t>
      </w:r>
      <w:r w:rsidRPr="00A57454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:rsidR="00195897" w:rsidRPr="00A57454" w:rsidRDefault="00195897" w:rsidP="00195897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57454">
        <w:rPr>
          <w:rFonts w:ascii="Times New Roman CYR" w:eastAsia="Calibri" w:hAnsi="Times New Roman CYR" w:cs="Times New Roman CYR"/>
          <w:sz w:val="24"/>
          <w:szCs w:val="24"/>
          <w:lang w:eastAsia="en-US"/>
        </w:rPr>
        <w:t>Заместитель начальника отдела учета и отчетности- заместитель главного бухгалтера</w:t>
      </w:r>
      <w:r w:rsidRPr="00A57454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:rsidR="00195897" w:rsidRPr="00A57454" w:rsidRDefault="00195897" w:rsidP="00195897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57454">
        <w:rPr>
          <w:rFonts w:ascii="Times New Roman CYR" w:eastAsia="Calibri" w:hAnsi="Times New Roman CYR" w:cs="Times New Roman CYR"/>
          <w:sz w:val="24"/>
          <w:szCs w:val="24"/>
          <w:lang w:eastAsia="en-US"/>
        </w:rPr>
        <w:t>Главный специалист финансово-экономического отдела</w:t>
      </w:r>
      <w:r w:rsidRPr="00A57454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:rsidR="00195897" w:rsidRPr="00A57454" w:rsidRDefault="00195897" w:rsidP="00195897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5745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Ведущий специалист </w:t>
      </w:r>
      <w:r w:rsidRPr="00A57454">
        <w:rPr>
          <w:rFonts w:ascii="Times New Roman CYR" w:eastAsia="Calibri" w:hAnsi="Times New Roman CYR" w:cs="Times New Roman CYR"/>
          <w:sz w:val="24"/>
          <w:szCs w:val="24"/>
          <w:lang w:eastAsia="en-US"/>
        </w:rPr>
        <w:t>финансово-экономического отдела</w:t>
      </w:r>
      <w:r w:rsidRPr="00A57454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:rsidR="00195897" w:rsidRPr="00A57454" w:rsidRDefault="00195897" w:rsidP="00195897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57454">
        <w:rPr>
          <w:rFonts w:ascii="Times New Roman" w:eastAsia="Calibri" w:hAnsi="Times New Roman" w:cs="Times New Roman"/>
          <w:sz w:val="24"/>
          <w:szCs w:val="24"/>
          <w:lang w:eastAsia="en-US"/>
        </w:rPr>
        <w:t>Главный специалист по опеке и попечительству;</w:t>
      </w:r>
    </w:p>
    <w:p w:rsidR="00195897" w:rsidRPr="00A57454" w:rsidRDefault="00195897" w:rsidP="00195897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57454">
        <w:rPr>
          <w:rFonts w:ascii="Times New Roman" w:eastAsia="Calibri" w:hAnsi="Times New Roman" w:cs="Times New Roman"/>
          <w:sz w:val="24"/>
          <w:szCs w:val="24"/>
          <w:lang w:eastAsia="en-US"/>
        </w:rPr>
        <w:t>Ведущий специалист по опеке и попечительству;</w:t>
      </w:r>
    </w:p>
    <w:p w:rsidR="00195897" w:rsidRPr="00A57454" w:rsidRDefault="00195897" w:rsidP="00195897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5745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Ответственный секретарь </w:t>
      </w:r>
      <w:r w:rsidRPr="00A57454">
        <w:rPr>
          <w:rFonts w:ascii="Times New Roman CYR" w:eastAsia="Calibri" w:hAnsi="Times New Roman CYR" w:cs="Times New Roman CYR"/>
          <w:sz w:val="24"/>
          <w:szCs w:val="24"/>
          <w:lang w:eastAsia="en-US"/>
        </w:rPr>
        <w:t>КДН и ЗП</w:t>
      </w:r>
      <w:r w:rsidRPr="00A57454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:rsidR="00195897" w:rsidRPr="00A57454" w:rsidRDefault="00195897" w:rsidP="00195897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57454">
        <w:rPr>
          <w:rFonts w:ascii="Times New Roman CYR" w:eastAsia="Calibri" w:hAnsi="Times New Roman CYR" w:cs="Times New Roman CYR"/>
          <w:sz w:val="24"/>
          <w:szCs w:val="24"/>
          <w:lang w:eastAsia="en-US"/>
        </w:rPr>
        <w:t>Ответственный секретарь административной комиссии</w:t>
      </w:r>
      <w:r w:rsidRPr="00A57454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:rsidR="00195897" w:rsidRPr="00A57454" w:rsidRDefault="00195897" w:rsidP="00195897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57454">
        <w:rPr>
          <w:rFonts w:ascii="Times New Roman CYR" w:eastAsia="Calibri" w:hAnsi="Times New Roman CYR" w:cs="Times New Roman CYR"/>
          <w:sz w:val="24"/>
          <w:szCs w:val="24"/>
          <w:lang w:eastAsia="en-US"/>
        </w:rPr>
        <w:t>Главный специалист по охране труда</w:t>
      </w:r>
      <w:r w:rsidRPr="00A57454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:rsidR="00195897" w:rsidRPr="00A57454" w:rsidRDefault="00195897" w:rsidP="00195897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57454">
        <w:rPr>
          <w:rFonts w:ascii="Times New Roman" w:eastAsia="Calibri" w:hAnsi="Times New Roman" w:cs="Times New Roman"/>
          <w:sz w:val="24"/>
          <w:szCs w:val="24"/>
          <w:lang w:eastAsia="en-US"/>
        </w:rPr>
        <w:t>Главный специалист по мобилизационной работе и РСП;</w:t>
      </w:r>
    </w:p>
    <w:p w:rsidR="00195897" w:rsidRPr="00A57454" w:rsidRDefault="00195897" w:rsidP="00195897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57454">
        <w:rPr>
          <w:rFonts w:ascii="Times New Roman CYR" w:eastAsia="Calibri" w:hAnsi="Times New Roman CYR" w:cs="Times New Roman CYR"/>
          <w:sz w:val="24"/>
          <w:szCs w:val="24"/>
          <w:lang w:eastAsia="en-US"/>
        </w:rPr>
        <w:t>Контрактный управляющий</w:t>
      </w:r>
      <w:r w:rsidRPr="00A57454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:rsidR="00195897" w:rsidRPr="00A57454" w:rsidRDefault="00195897" w:rsidP="00195897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57454">
        <w:rPr>
          <w:rFonts w:ascii="Times New Roman" w:eastAsia="Calibri" w:hAnsi="Times New Roman" w:cs="Times New Roman"/>
          <w:sz w:val="24"/>
          <w:szCs w:val="24"/>
          <w:lang w:eastAsia="en-US"/>
        </w:rPr>
        <w:t>Юрист;</w:t>
      </w:r>
    </w:p>
    <w:p w:rsidR="00195897" w:rsidRPr="00A57454" w:rsidRDefault="00195897" w:rsidP="00195897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57454">
        <w:rPr>
          <w:rFonts w:ascii="Times New Roman" w:eastAsia="Calibri" w:hAnsi="Times New Roman" w:cs="Times New Roman"/>
          <w:sz w:val="24"/>
          <w:szCs w:val="24"/>
          <w:lang w:eastAsia="en-US"/>
        </w:rPr>
        <w:t>Ревизор.</w:t>
      </w:r>
    </w:p>
    <w:p w:rsidR="00195897" w:rsidRPr="00DF53FC" w:rsidRDefault="00195897" w:rsidP="001958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95897" w:rsidRPr="00DF53FC" w:rsidRDefault="00195897" w:rsidP="001958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95897" w:rsidRPr="00DF53FC" w:rsidRDefault="00195897" w:rsidP="001958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95897" w:rsidRPr="00DF53FC" w:rsidRDefault="00195897" w:rsidP="001958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F53FC"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  <w:lang w:eastAsia="en-US"/>
        </w:rPr>
        <w:t xml:space="preserve">       Гражданин, замещавший должности муниципальной службы Окружной Администрации ГО "Жатай", должность которого указана в настоящем Перечне, в течение двух лет после увольнения с </w:t>
      </w:r>
      <w:r w:rsidRPr="00DF53FC">
        <w:rPr>
          <w:rFonts w:ascii="Times New Roman" w:eastAsia="Calibri" w:hAnsi="Times New Roman" w:cs="Times New Roman"/>
          <w:sz w:val="24"/>
          <w:szCs w:val="24"/>
          <w:lang w:eastAsia="en-US"/>
        </w:rPr>
        <w:t>муниципальной службы имеет право замещать на условиях трудового договора должности в организации и (или) выполнять в данной организации работы (оказывать данной организации услуги) в течение месяца стоимостью более ста тысяч рублей на условиях гражданско-правового договора (гражданско-правовых договоров), если отдельные функции государственного, муниципального (административного) управления данной организацией входили в должностные (служебные) обязанности государственного или муниципального служащего, с согласия соответствующей комиссии по соблюдению требований к служебному поведению муниципальных служащих Окружной Администрации Городского округа "Жатай" и урегулированию конфликта интересов.</w:t>
      </w:r>
    </w:p>
    <w:p w:rsidR="00195897" w:rsidRPr="00DF53FC" w:rsidRDefault="00195897" w:rsidP="0019589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bookmarkStart w:id="0" w:name="000202"/>
      <w:bookmarkStart w:id="1" w:name="000030"/>
      <w:bookmarkEnd w:id="0"/>
      <w:bookmarkEnd w:id="1"/>
      <w:r w:rsidRPr="00DF53FC">
        <w:rPr>
          <w:rFonts w:ascii="Times New Roman" w:eastAsia="Times New Roman" w:hAnsi="Times New Roman" w:cs="Times New Roman"/>
          <w:sz w:val="24"/>
          <w:szCs w:val="24"/>
        </w:rPr>
        <w:t xml:space="preserve">         Гражданин, замещавший должности муниципальной службы в Окружной Администрации ГО "Жатай", должность которого указана в настоящем Перечне, в течение двух лет после увольнения с муниципальной службы обязан при заключении трудовых или гражданско-правовых договоров на выполнение работ (оказание услуг), сообщать работодателю сведения о последнем месте своей службы. </w:t>
      </w:r>
    </w:p>
    <w:p w:rsidR="00195897" w:rsidRPr="00DF53FC" w:rsidRDefault="00195897" w:rsidP="0019589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DF53FC">
        <w:rPr>
          <w:rFonts w:ascii="Times New Roman" w:eastAsia="Times New Roman" w:hAnsi="Times New Roman" w:cs="Times New Roman"/>
          <w:sz w:val="24"/>
          <w:szCs w:val="24"/>
        </w:rPr>
        <w:t xml:space="preserve">         Работодатель при заключении трудового договора или гражданско-правового договора на выполнение работ (оказание услуг), с гражданином, замещавшим должности муниципальной службы Окружной Администрации ГО "Жатай", указанным в настоящ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ем Перечне, в течение двух лет </w:t>
      </w:r>
      <w:r w:rsidRPr="00DF53FC">
        <w:rPr>
          <w:rFonts w:ascii="Times New Roman" w:eastAsia="Times New Roman" w:hAnsi="Times New Roman" w:cs="Times New Roman"/>
          <w:sz w:val="24"/>
          <w:szCs w:val="24"/>
        </w:rPr>
        <w:t>после его увольнения с муниципальной службы обязан в десятидневный срок сообщить о заключении такого договора Главе Окружной Администрации ГО "Жатай" в порядке, установленном нормативными правовыми актами Российской Федерации.</w:t>
      </w:r>
    </w:p>
    <w:p w:rsidR="00195897" w:rsidRPr="00DF53FC" w:rsidRDefault="00195897" w:rsidP="00195897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195897" w:rsidRPr="00DF53FC" w:rsidRDefault="00195897" w:rsidP="00195897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195897" w:rsidRPr="00DF53FC" w:rsidRDefault="00195897" w:rsidP="0019589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bookmarkStart w:id="2" w:name="000031"/>
      <w:bookmarkStart w:id="3" w:name="100106"/>
      <w:bookmarkEnd w:id="2"/>
      <w:bookmarkEnd w:id="3"/>
    </w:p>
    <w:p w:rsidR="00195897" w:rsidRPr="00DF53FC" w:rsidRDefault="00195897" w:rsidP="0019589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95897" w:rsidRPr="00DF53FC" w:rsidRDefault="00195897" w:rsidP="0019589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95897" w:rsidRPr="00DF53FC" w:rsidRDefault="00195897" w:rsidP="0019589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95897" w:rsidRDefault="00195897" w:rsidP="00195897">
      <w:pPr>
        <w:pStyle w:val="a3"/>
        <w:jc w:val="both"/>
        <w:rPr>
          <w:szCs w:val="28"/>
        </w:rPr>
      </w:pPr>
    </w:p>
    <w:p w:rsidR="00195897" w:rsidRPr="003256B1" w:rsidRDefault="00195897" w:rsidP="00195897">
      <w:pPr>
        <w:pStyle w:val="a3"/>
        <w:jc w:val="both"/>
        <w:rPr>
          <w:szCs w:val="28"/>
        </w:rPr>
      </w:pPr>
    </w:p>
    <w:p w:rsidR="00195897" w:rsidRPr="00A57454" w:rsidRDefault="00195897" w:rsidP="00195897">
      <w:pPr>
        <w:spacing w:after="0" w:line="240" w:lineRule="auto"/>
        <w:ind w:left="-425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A57454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Pr="00A57454">
        <w:rPr>
          <w:rFonts w:ascii="Times New Roman" w:hAnsi="Times New Roman" w:cs="Times New Roman"/>
          <w:sz w:val="24"/>
          <w:szCs w:val="24"/>
        </w:rPr>
        <w:t>. Главы</w:t>
      </w:r>
      <w:r w:rsidRPr="00A57454">
        <w:rPr>
          <w:rFonts w:ascii="Times New Roman" w:hAnsi="Times New Roman" w:cs="Times New Roman"/>
          <w:sz w:val="24"/>
          <w:szCs w:val="24"/>
        </w:rPr>
        <w:tab/>
      </w:r>
      <w:r w:rsidRPr="00A57454">
        <w:rPr>
          <w:rFonts w:ascii="Times New Roman" w:hAnsi="Times New Roman" w:cs="Times New Roman"/>
          <w:sz w:val="24"/>
          <w:szCs w:val="24"/>
        </w:rPr>
        <w:tab/>
      </w:r>
      <w:r w:rsidRPr="00A5745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A57454">
        <w:rPr>
          <w:rFonts w:ascii="Times New Roman" w:hAnsi="Times New Roman" w:cs="Times New Roman"/>
          <w:sz w:val="24"/>
          <w:szCs w:val="24"/>
        </w:rPr>
        <w:tab/>
      </w:r>
      <w:r w:rsidRPr="00A57454">
        <w:rPr>
          <w:rFonts w:ascii="Times New Roman" w:hAnsi="Times New Roman" w:cs="Times New Roman"/>
          <w:sz w:val="24"/>
          <w:szCs w:val="24"/>
        </w:rPr>
        <w:tab/>
      </w:r>
      <w:r w:rsidRPr="00A57454">
        <w:rPr>
          <w:rFonts w:ascii="Times New Roman" w:hAnsi="Times New Roman" w:cs="Times New Roman"/>
          <w:sz w:val="24"/>
          <w:szCs w:val="24"/>
        </w:rPr>
        <w:tab/>
        <w:t>А.А. Морозова</w:t>
      </w:r>
    </w:p>
    <w:p w:rsidR="00195897" w:rsidRPr="00A57454" w:rsidRDefault="00195897" w:rsidP="00195897">
      <w:pPr>
        <w:spacing w:after="0" w:line="240" w:lineRule="auto"/>
        <w:ind w:left="-425"/>
        <w:jc w:val="center"/>
        <w:rPr>
          <w:rFonts w:ascii="Times New Roman" w:hAnsi="Times New Roman" w:cs="Times New Roman"/>
          <w:sz w:val="24"/>
          <w:szCs w:val="24"/>
        </w:rPr>
      </w:pPr>
    </w:p>
    <w:p w:rsidR="00195897" w:rsidRDefault="00195897" w:rsidP="00195897">
      <w:pPr>
        <w:spacing w:after="0" w:line="240" w:lineRule="auto"/>
        <w:ind w:left="-425"/>
        <w:jc w:val="center"/>
        <w:rPr>
          <w:rFonts w:ascii="Times New Roman" w:hAnsi="Times New Roman" w:cs="Times New Roman"/>
          <w:sz w:val="28"/>
          <w:szCs w:val="28"/>
        </w:rPr>
      </w:pPr>
    </w:p>
    <w:p w:rsidR="00195897" w:rsidRDefault="00195897" w:rsidP="00195897">
      <w:pPr>
        <w:spacing w:after="0" w:line="240" w:lineRule="auto"/>
        <w:ind w:left="-425"/>
        <w:jc w:val="center"/>
        <w:rPr>
          <w:rFonts w:ascii="Times New Roman" w:hAnsi="Times New Roman" w:cs="Times New Roman"/>
          <w:sz w:val="28"/>
          <w:szCs w:val="28"/>
        </w:rPr>
      </w:pPr>
      <w:bookmarkStart w:id="4" w:name="_GoBack"/>
      <w:bookmarkEnd w:id="4"/>
    </w:p>
    <w:p w:rsidR="00195897" w:rsidRDefault="00195897" w:rsidP="00195897">
      <w:pPr>
        <w:spacing w:after="0" w:line="240" w:lineRule="auto"/>
        <w:ind w:left="-425"/>
        <w:jc w:val="center"/>
        <w:rPr>
          <w:rFonts w:ascii="Times New Roman" w:hAnsi="Times New Roman" w:cs="Times New Roman"/>
          <w:sz w:val="28"/>
          <w:szCs w:val="28"/>
        </w:rPr>
      </w:pPr>
    </w:p>
    <w:p w:rsidR="00195897" w:rsidRDefault="00195897" w:rsidP="00195897">
      <w:pPr>
        <w:spacing w:after="0" w:line="240" w:lineRule="auto"/>
        <w:ind w:left="-425"/>
        <w:jc w:val="center"/>
        <w:rPr>
          <w:rFonts w:ascii="Times New Roman" w:hAnsi="Times New Roman" w:cs="Times New Roman"/>
          <w:sz w:val="28"/>
          <w:szCs w:val="28"/>
        </w:rPr>
      </w:pPr>
    </w:p>
    <w:p w:rsidR="00195897" w:rsidRDefault="00195897" w:rsidP="00195897">
      <w:pPr>
        <w:spacing w:after="0" w:line="240" w:lineRule="auto"/>
        <w:ind w:left="-425"/>
        <w:jc w:val="center"/>
        <w:rPr>
          <w:rFonts w:ascii="Times New Roman" w:hAnsi="Times New Roman" w:cs="Times New Roman"/>
          <w:sz w:val="28"/>
          <w:szCs w:val="28"/>
        </w:rPr>
      </w:pPr>
    </w:p>
    <w:p w:rsidR="00195897" w:rsidRDefault="00195897" w:rsidP="00195897">
      <w:pPr>
        <w:spacing w:after="0" w:line="240" w:lineRule="auto"/>
        <w:ind w:left="-425"/>
        <w:jc w:val="center"/>
        <w:rPr>
          <w:rFonts w:ascii="Times New Roman" w:hAnsi="Times New Roman" w:cs="Times New Roman"/>
          <w:sz w:val="28"/>
          <w:szCs w:val="28"/>
        </w:rPr>
      </w:pPr>
    </w:p>
    <w:p w:rsidR="00195897" w:rsidRDefault="00195897" w:rsidP="00195897">
      <w:pPr>
        <w:spacing w:after="0" w:line="240" w:lineRule="auto"/>
        <w:ind w:left="-425"/>
        <w:jc w:val="center"/>
        <w:rPr>
          <w:rFonts w:ascii="Times New Roman" w:hAnsi="Times New Roman" w:cs="Times New Roman"/>
          <w:sz w:val="28"/>
          <w:szCs w:val="28"/>
        </w:rPr>
      </w:pPr>
    </w:p>
    <w:p w:rsidR="00195897" w:rsidRDefault="00195897" w:rsidP="00195897">
      <w:pPr>
        <w:spacing w:after="0" w:line="240" w:lineRule="auto"/>
        <w:ind w:left="-425"/>
        <w:jc w:val="center"/>
        <w:rPr>
          <w:rFonts w:ascii="Times New Roman" w:hAnsi="Times New Roman" w:cs="Times New Roman"/>
          <w:sz w:val="28"/>
          <w:szCs w:val="28"/>
        </w:rPr>
      </w:pPr>
    </w:p>
    <w:p w:rsidR="00195897" w:rsidRDefault="00195897" w:rsidP="00195897">
      <w:pPr>
        <w:spacing w:after="0" w:line="240" w:lineRule="auto"/>
        <w:ind w:left="-425"/>
        <w:jc w:val="center"/>
        <w:rPr>
          <w:rFonts w:ascii="Times New Roman" w:hAnsi="Times New Roman" w:cs="Times New Roman"/>
          <w:sz w:val="28"/>
          <w:szCs w:val="28"/>
        </w:rPr>
      </w:pPr>
    </w:p>
    <w:p w:rsidR="00195897" w:rsidRDefault="00195897" w:rsidP="00195897">
      <w:pPr>
        <w:spacing w:after="0" w:line="240" w:lineRule="auto"/>
        <w:ind w:left="-425"/>
        <w:jc w:val="center"/>
        <w:rPr>
          <w:rFonts w:ascii="Times New Roman" w:hAnsi="Times New Roman" w:cs="Times New Roman"/>
          <w:sz w:val="28"/>
          <w:szCs w:val="28"/>
        </w:rPr>
      </w:pPr>
    </w:p>
    <w:p w:rsidR="00195897" w:rsidRDefault="00195897" w:rsidP="00195897">
      <w:pPr>
        <w:spacing w:after="0" w:line="240" w:lineRule="auto"/>
        <w:ind w:left="-425"/>
        <w:jc w:val="center"/>
        <w:rPr>
          <w:rFonts w:ascii="Times New Roman" w:hAnsi="Times New Roman" w:cs="Times New Roman"/>
          <w:sz w:val="28"/>
          <w:szCs w:val="28"/>
        </w:rPr>
      </w:pPr>
    </w:p>
    <w:p w:rsidR="00195897" w:rsidRDefault="00195897" w:rsidP="00195897">
      <w:pPr>
        <w:spacing w:after="0" w:line="240" w:lineRule="auto"/>
        <w:ind w:left="-425"/>
        <w:jc w:val="center"/>
        <w:rPr>
          <w:rFonts w:ascii="Times New Roman" w:hAnsi="Times New Roman" w:cs="Times New Roman"/>
          <w:sz w:val="28"/>
          <w:szCs w:val="28"/>
        </w:rPr>
      </w:pPr>
    </w:p>
    <w:p w:rsidR="00323671" w:rsidRDefault="00323671"/>
    <w:sectPr w:rsidR="00323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A2BF3"/>
    <w:multiLevelType w:val="hybridMultilevel"/>
    <w:tmpl w:val="6C52E8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2F1F02"/>
    <w:multiLevelType w:val="hybridMultilevel"/>
    <w:tmpl w:val="A614E6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ED1F67"/>
    <w:multiLevelType w:val="hybridMultilevel"/>
    <w:tmpl w:val="EC3C46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897"/>
    <w:rsid w:val="00195897"/>
    <w:rsid w:val="00323671"/>
    <w:rsid w:val="00F61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8E146A-F307-43AB-9A96-E3F394128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589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5897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customStyle="1" w:styleId="1">
    <w:name w:val="Обычный1"/>
    <w:rsid w:val="00195897"/>
    <w:rPr>
      <w:rFonts w:eastAsiaTheme="minorEastAsia" w:cs="Times New Roman"/>
      <w:snapToGrid w:val="0"/>
      <w:lang w:val="en-US" w:bidi="en-US"/>
    </w:rPr>
  </w:style>
  <w:style w:type="paragraph" w:styleId="a4">
    <w:name w:val="List Paragraph"/>
    <w:basedOn w:val="a"/>
    <w:uiPriority w:val="34"/>
    <w:qFormat/>
    <w:rsid w:val="001958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&#1050;&#1086;&#1085;&#1086;&#1085;&#1086;&#1074;&#1072;\Desktop\&#1052;&#1054;&#1048;%20&#1044;&#1054;&#1050;&#1059;&#1052;&#1045;&#1053;&#1058;&#1067;\www.jhatay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813</Words>
  <Characters>4639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Кононова</dc:creator>
  <cp:keywords/>
  <dc:description/>
  <cp:lastModifiedBy>Артем</cp:lastModifiedBy>
  <cp:revision>2</cp:revision>
  <dcterms:created xsi:type="dcterms:W3CDTF">2025-11-25T21:00:00Z</dcterms:created>
  <dcterms:modified xsi:type="dcterms:W3CDTF">2025-11-26T00:09:00Z</dcterms:modified>
</cp:coreProperties>
</file>