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07E" w:rsidRDefault="00C6307E" w:rsidP="00C6307E">
      <w:pPr>
        <w:pStyle w:val="a3"/>
        <w:jc w:val="center"/>
        <w:rPr>
          <w:caps/>
          <w:color w:val="2B2B2B"/>
          <w:spacing w:val="50"/>
          <w:w w:val="66"/>
          <w:sz w:val="96"/>
          <w:szCs w:val="96"/>
        </w:rPr>
      </w:pPr>
      <w:r>
        <w:rPr>
          <w:noProof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5" name="Рисунок 5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C6307E" w:rsidRPr="00FA118F" w:rsidRDefault="00C6307E" w:rsidP="00C6307E">
      <w:pPr>
        <w:pStyle w:val="a3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FA118F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C6307E" w:rsidRPr="00FA118F" w:rsidRDefault="00C6307E" w:rsidP="00C6307E">
      <w:pPr>
        <w:pStyle w:val="a3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>
        <w:rPr>
          <w:b/>
          <w:caps/>
          <w:color w:val="2B2B2B"/>
          <w:spacing w:val="50"/>
          <w:w w:val="66"/>
          <w:szCs w:val="28"/>
        </w:rPr>
        <w:t xml:space="preserve"> </w:t>
      </w:r>
      <w:r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857D25" w:rsidRDefault="00C6307E" w:rsidP="00857D25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C6307E">
        <w:rPr>
          <w:rFonts w:ascii="Times New Roman" w:hAnsi="Times New Roman" w:cs="Times New Roman"/>
          <w:noProof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4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6B4C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B100A3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двадцать первая</w:t>
      </w:r>
      <w:r w:rsidR="00EA568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C6307E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 сессия</w:t>
      </w:r>
      <w:r>
        <w:tab/>
      </w:r>
    </w:p>
    <w:p w:rsidR="00C6307E" w:rsidRPr="00857D25" w:rsidRDefault="006520A0" w:rsidP="00857D25">
      <w:pPr>
        <w:snapToGrid w:val="0"/>
        <w:ind w:right="-5"/>
        <w:jc w:val="right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7E7B9E">
        <w:rPr>
          <w:rFonts w:ascii="Times New Roman" w:hAnsi="Times New Roman" w:cs="Times New Roman"/>
          <w:sz w:val="24"/>
          <w:szCs w:val="24"/>
        </w:rPr>
        <w:t>17</w:t>
      </w:r>
      <w:r w:rsidR="00C6307E" w:rsidRPr="00C6307E">
        <w:rPr>
          <w:rFonts w:ascii="Times New Roman" w:hAnsi="Times New Roman" w:cs="Times New Roman"/>
          <w:sz w:val="24"/>
          <w:szCs w:val="24"/>
        </w:rPr>
        <w:t>»</w:t>
      </w:r>
      <w:r w:rsidR="007E7B9E">
        <w:rPr>
          <w:rFonts w:ascii="Times New Roman" w:hAnsi="Times New Roman" w:cs="Times New Roman"/>
          <w:sz w:val="24"/>
          <w:szCs w:val="24"/>
        </w:rPr>
        <w:t xml:space="preserve"> июня </w:t>
      </w:r>
      <w:r w:rsidR="00C6307E" w:rsidRPr="00C6307E">
        <w:rPr>
          <w:rFonts w:ascii="Times New Roman" w:hAnsi="Times New Roman" w:cs="Times New Roman"/>
          <w:sz w:val="24"/>
          <w:szCs w:val="24"/>
        </w:rPr>
        <w:t>202</w:t>
      </w:r>
      <w:r w:rsidR="00EE259A">
        <w:rPr>
          <w:rFonts w:ascii="Times New Roman" w:hAnsi="Times New Roman" w:cs="Times New Roman"/>
          <w:sz w:val="24"/>
          <w:szCs w:val="24"/>
        </w:rPr>
        <w:t>6</w:t>
      </w:r>
      <w:r w:rsidR="00C6307E" w:rsidRPr="00C6307E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6307E" w:rsidRPr="00684428" w:rsidRDefault="00C6307E" w:rsidP="001539DC">
      <w:pPr>
        <w:spacing w:after="0" w:line="240" w:lineRule="auto"/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68442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</w:t>
      </w:r>
      <w:r w:rsidR="002D7DF2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№21-</w:t>
      </w:r>
      <w:r w:rsidR="002C6DB5">
        <w:rPr>
          <w:rFonts w:ascii="Times New Roman" w:hAnsi="Times New Roman" w:cs="Times New Roman"/>
          <w:spacing w:val="50"/>
          <w:w w:val="80"/>
          <w:sz w:val="32"/>
          <w:szCs w:val="32"/>
        </w:rPr>
        <w:t>2</w:t>
      </w:r>
    </w:p>
    <w:p w:rsidR="00815DB6" w:rsidRDefault="00815DB6" w:rsidP="001539DC">
      <w:pPr>
        <w:pStyle w:val="1"/>
        <w:rPr>
          <w:b/>
          <w:i/>
          <w:snapToGrid/>
          <w:sz w:val="24"/>
          <w:szCs w:val="24"/>
        </w:rPr>
      </w:pPr>
    </w:p>
    <w:p w:rsidR="002C6DB5" w:rsidRPr="002C6DB5" w:rsidRDefault="002C6DB5" w:rsidP="002C6DB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b/>
          <w:sz w:val="24"/>
          <w:szCs w:val="24"/>
        </w:rPr>
        <w:t xml:space="preserve">Об утверждении </w:t>
      </w:r>
      <w:r w:rsidRPr="002C6D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Порядка </w:t>
      </w:r>
    </w:p>
    <w:p w:rsidR="002C6DB5" w:rsidRPr="002C6DB5" w:rsidRDefault="002C6DB5" w:rsidP="002C6DB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увольнения (освобождения от должности) лиц, </w:t>
      </w:r>
    </w:p>
    <w:p w:rsidR="002C6DB5" w:rsidRPr="002C6DB5" w:rsidRDefault="002C6DB5" w:rsidP="002C6DB5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замещающих муниципальные должности в </w:t>
      </w:r>
    </w:p>
    <w:p w:rsidR="002C6DB5" w:rsidRPr="002C6DB5" w:rsidRDefault="002C6DB5" w:rsidP="002C6D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органе местного самоуправления</w:t>
      </w:r>
      <w:r w:rsidRPr="002C6DB5">
        <w:rPr>
          <w:rFonts w:ascii="Times New Roman" w:eastAsia="Times New Roman" w:hAnsi="Times New Roman" w:cs="Times New Roman"/>
          <w:b/>
          <w:color w:val="000000"/>
          <w:sz w:val="28"/>
          <w:szCs w:val="20"/>
        </w:rPr>
        <w:t xml:space="preserve"> </w:t>
      </w:r>
      <w:r w:rsidRPr="002C6DB5">
        <w:rPr>
          <w:rFonts w:ascii="Times New Roman" w:eastAsia="Times New Roman" w:hAnsi="Times New Roman" w:cs="Times New Roman"/>
          <w:b/>
          <w:sz w:val="24"/>
          <w:szCs w:val="24"/>
        </w:rPr>
        <w:t>Городской</w:t>
      </w:r>
    </w:p>
    <w:p w:rsidR="002C6DB5" w:rsidRPr="002C6DB5" w:rsidRDefault="002C6DB5" w:rsidP="002C6D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b/>
          <w:sz w:val="24"/>
          <w:szCs w:val="24"/>
        </w:rPr>
        <w:t>округ «</w:t>
      </w:r>
      <w:proofErr w:type="spellStart"/>
      <w:r w:rsidRPr="002C6DB5">
        <w:rPr>
          <w:rFonts w:ascii="Times New Roman" w:eastAsia="Times New Roman" w:hAnsi="Times New Roman" w:cs="Times New Roman"/>
          <w:b/>
          <w:sz w:val="24"/>
          <w:szCs w:val="24"/>
        </w:rPr>
        <w:t>Жатай</w:t>
      </w:r>
      <w:proofErr w:type="spellEnd"/>
      <w:r w:rsidRPr="002C6DB5">
        <w:rPr>
          <w:rFonts w:ascii="Times New Roman" w:eastAsia="Times New Roman" w:hAnsi="Times New Roman" w:cs="Times New Roman"/>
          <w:b/>
          <w:sz w:val="24"/>
          <w:szCs w:val="24"/>
        </w:rPr>
        <w:t>», в связи с утратой доверия</w:t>
      </w:r>
    </w:p>
    <w:p w:rsidR="00C6307E" w:rsidRPr="00C6307E" w:rsidRDefault="00C6307E" w:rsidP="001539DC">
      <w:pPr>
        <w:pStyle w:val="1"/>
        <w:rPr>
          <w:snapToGrid/>
          <w:sz w:val="24"/>
          <w:szCs w:val="24"/>
        </w:rPr>
      </w:pPr>
    </w:p>
    <w:p w:rsidR="00C6307E" w:rsidRPr="00C6307E" w:rsidRDefault="002C6DB5" w:rsidP="002D7DF2">
      <w:pPr>
        <w:pStyle w:val="1"/>
        <w:ind w:firstLine="567"/>
        <w:jc w:val="both"/>
        <w:rPr>
          <w:snapToGrid/>
          <w:sz w:val="24"/>
          <w:szCs w:val="24"/>
        </w:rPr>
      </w:pPr>
      <w:r w:rsidRPr="002C6DB5">
        <w:rPr>
          <w:sz w:val="24"/>
          <w:szCs w:val="24"/>
        </w:rPr>
        <w:t>Рассмотрев представленный проект Порядка увольнения (освобождения от должности) лиц, замещающих муниципальные должности в органе местного самоуправления Городск</w:t>
      </w:r>
      <w:r>
        <w:rPr>
          <w:sz w:val="24"/>
          <w:szCs w:val="24"/>
        </w:rPr>
        <w:t>ого</w:t>
      </w:r>
      <w:r w:rsidRPr="002C6DB5">
        <w:rPr>
          <w:sz w:val="24"/>
          <w:szCs w:val="24"/>
        </w:rPr>
        <w:t xml:space="preserve"> округ</w:t>
      </w:r>
      <w:r>
        <w:rPr>
          <w:sz w:val="24"/>
          <w:szCs w:val="24"/>
        </w:rPr>
        <w:t>а</w:t>
      </w:r>
      <w:r w:rsidRPr="002C6DB5">
        <w:rPr>
          <w:sz w:val="24"/>
          <w:szCs w:val="24"/>
        </w:rPr>
        <w:t xml:space="preserve"> «</w:t>
      </w:r>
      <w:proofErr w:type="spellStart"/>
      <w:r w:rsidRPr="002C6DB5">
        <w:rPr>
          <w:sz w:val="24"/>
          <w:szCs w:val="24"/>
        </w:rPr>
        <w:t>Жатай</w:t>
      </w:r>
      <w:proofErr w:type="spellEnd"/>
      <w:r w:rsidRPr="002C6DB5">
        <w:rPr>
          <w:sz w:val="24"/>
          <w:szCs w:val="24"/>
        </w:rPr>
        <w:t>», в связи с утратой доверия, в соответствии с частью 1 статьи 13.1 Федерального закона от 25.12.2008 № 273-ФЗ «О противодействии коррупции», статьей 20.2 Закона Республики Саха (Якутия) от 19.02.2009 668-З № 227-IV «О противодействии коррупции в Республике Саха (Якутия)», руководствуясь статьями 32, 33 Устава ГО «</w:t>
      </w:r>
      <w:proofErr w:type="spellStart"/>
      <w:r w:rsidRPr="002C6DB5">
        <w:rPr>
          <w:sz w:val="24"/>
          <w:szCs w:val="24"/>
        </w:rPr>
        <w:t>Жатай</w:t>
      </w:r>
      <w:proofErr w:type="spellEnd"/>
      <w:r w:rsidRPr="002C6DB5">
        <w:rPr>
          <w:sz w:val="24"/>
          <w:szCs w:val="24"/>
        </w:rPr>
        <w:t>»,</w:t>
      </w:r>
      <w:r w:rsidR="002D7DF2">
        <w:rPr>
          <w:color w:val="000000"/>
          <w:sz w:val="24"/>
          <w:szCs w:val="24"/>
        </w:rPr>
        <w:t xml:space="preserve"> </w:t>
      </w:r>
      <w:r w:rsidR="00C6307E" w:rsidRPr="00C6307E">
        <w:rPr>
          <w:snapToGrid/>
          <w:sz w:val="24"/>
          <w:szCs w:val="24"/>
        </w:rPr>
        <w:t>Окружной Совет депутатов Городского округа «</w:t>
      </w:r>
      <w:proofErr w:type="spellStart"/>
      <w:r w:rsidR="00C6307E" w:rsidRPr="00C6307E">
        <w:rPr>
          <w:snapToGrid/>
          <w:sz w:val="24"/>
          <w:szCs w:val="24"/>
        </w:rPr>
        <w:t>Жатай</w:t>
      </w:r>
      <w:proofErr w:type="spellEnd"/>
      <w:r w:rsidR="00C6307E" w:rsidRPr="00C6307E">
        <w:rPr>
          <w:snapToGrid/>
          <w:sz w:val="24"/>
          <w:szCs w:val="24"/>
        </w:rPr>
        <w:t>»</w:t>
      </w:r>
    </w:p>
    <w:p w:rsidR="00B8235B" w:rsidRDefault="00B8235B" w:rsidP="001539DC">
      <w:pPr>
        <w:pStyle w:val="1"/>
        <w:jc w:val="center"/>
        <w:rPr>
          <w:b/>
          <w:snapToGrid/>
          <w:sz w:val="24"/>
          <w:szCs w:val="24"/>
        </w:rPr>
      </w:pPr>
    </w:p>
    <w:p w:rsidR="00C6307E" w:rsidRPr="00C6307E" w:rsidRDefault="00C6307E" w:rsidP="001539DC">
      <w:pPr>
        <w:pStyle w:val="1"/>
        <w:jc w:val="center"/>
        <w:rPr>
          <w:b/>
          <w:snapToGrid/>
          <w:sz w:val="24"/>
          <w:szCs w:val="24"/>
        </w:rPr>
      </w:pPr>
      <w:r w:rsidRPr="00C6307E">
        <w:rPr>
          <w:b/>
          <w:snapToGrid/>
          <w:sz w:val="24"/>
          <w:szCs w:val="24"/>
        </w:rPr>
        <w:t>РЕШИЛ:</w:t>
      </w:r>
    </w:p>
    <w:p w:rsidR="00C6307E" w:rsidRPr="00C6307E" w:rsidRDefault="00C6307E" w:rsidP="001539DC">
      <w:pPr>
        <w:pStyle w:val="1"/>
        <w:jc w:val="both"/>
        <w:rPr>
          <w:snapToGrid/>
          <w:sz w:val="24"/>
          <w:szCs w:val="24"/>
        </w:rPr>
      </w:pPr>
    </w:p>
    <w:p w:rsidR="002C6DB5" w:rsidRPr="002C6DB5" w:rsidRDefault="002C6DB5" w:rsidP="002C6D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sz w:val="24"/>
          <w:szCs w:val="24"/>
        </w:rPr>
        <w:t>1.Утвердить</w:t>
      </w:r>
      <w:r w:rsidRPr="002C6DB5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Порядок</w:t>
      </w:r>
      <w:r w:rsidRPr="002C6DB5">
        <w:rPr>
          <w:rFonts w:ascii="Times New Roman" w:eastAsia="Times New Roman" w:hAnsi="Times New Roman" w:cs="Times New Roman"/>
          <w:sz w:val="24"/>
          <w:szCs w:val="24"/>
        </w:rPr>
        <w:t xml:space="preserve"> увольнения (освобождения от должности) лиц, замещающих муниципальные должности в органе местного самоуправления Городско</w:t>
      </w:r>
      <w:r>
        <w:rPr>
          <w:rFonts w:ascii="Times New Roman" w:eastAsia="Times New Roman" w:hAnsi="Times New Roman" w:cs="Times New Roman"/>
          <w:sz w:val="24"/>
          <w:szCs w:val="24"/>
        </w:rPr>
        <w:t>го</w:t>
      </w:r>
      <w:r w:rsidRPr="002C6DB5">
        <w:rPr>
          <w:rFonts w:ascii="Times New Roman" w:eastAsia="Times New Roman" w:hAnsi="Times New Roman" w:cs="Times New Roman"/>
          <w:sz w:val="24"/>
          <w:szCs w:val="24"/>
        </w:rPr>
        <w:t xml:space="preserve"> округ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2C6DB5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2C6DB5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2C6DB5">
        <w:rPr>
          <w:rFonts w:ascii="Times New Roman" w:eastAsia="Times New Roman" w:hAnsi="Times New Roman" w:cs="Times New Roman"/>
          <w:sz w:val="24"/>
          <w:szCs w:val="24"/>
        </w:rPr>
        <w:t>», в связи с утратой доверия», согласно приложению, к настоящему решению.</w:t>
      </w:r>
    </w:p>
    <w:p w:rsidR="002C6DB5" w:rsidRPr="002C6DB5" w:rsidRDefault="002C6DB5" w:rsidP="002C6D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sz w:val="24"/>
          <w:szCs w:val="24"/>
        </w:rPr>
        <w:t>2. Отменить</w:t>
      </w:r>
      <w:r w:rsidR="00B01E6E">
        <w:rPr>
          <w:rFonts w:ascii="Times New Roman" w:eastAsia="Times New Roman" w:hAnsi="Times New Roman" w:cs="Times New Roman"/>
          <w:sz w:val="24"/>
          <w:szCs w:val="24"/>
        </w:rPr>
        <w:t xml:space="preserve"> действие Решения</w:t>
      </w:r>
      <w:r w:rsidRPr="002C6DB5">
        <w:rPr>
          <w:rFonts w:ascii="Times New Roman" w:eastAsia="Times New Roman" w:hAnsi="Times New Roman" w:cs="Times New Roman"/>
          <w:sz w:val="24"/>
          <w:szCs w:val="24"/>
        </w:rPr>
        <w:t xml:space="preserve"> Окружного Совета депутатов Городского округа «</w:t>
      </w:r>
      <w:proofErr w:type="spellStart"/>
      <w:r w:rsidRPr="002C6DB5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2C6DB5">
        <w:rPr>
          <w:rFonts w:ascii="Times New Roman" w:eastAsia="Times New Roman" w:hAnsi="Times New Roman" w:cs="Times New Roman"/>
          <w:sz w:val="24"/>
          <w:szCs w:val="24"/>
        </w:rPr>
        <w:t>» № 7-1 от 16 апреля 2015 года об утверждении Порядка увольнения (освобождения от должности) лиц, занимающих муниципальные должности Городского округа «</w:t>
      </w:r>
      <w:proofErr w:type="spellStart"/>
      <w:r w:rsidRPr="002C6DB5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2C6DB5">
        <w:rPr>
          <w:rFonts w:ascii="Times New Roman" w:eastAsia="Times New Roman" w:hAnsi="Times New Roman" w:cs="Times New Roman"/>
          <w:sz w:val="24"/>
          <w:szCs w:val="24"/>
        </w:rPr>
        <w:t>», в связи с утратой доверия при совершении им фактов нарушения требований антикоррупционного законодательства.</w:t>
      </w:r>
    </w:p>
    <w:p w:rsidR="002C6DB5" w:rsidRPr="002C6DB5" w:rsidRDefault="002C6DB5" w:rsidP="002C6D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bCs/>
          <w:sz w:val="24"/>
          <w:szCs w:val="24"/>
        </w:rPr>
        <w:t>3.</w:t>
      </w:r>
      <w:r w:rsidRPr="002C6DB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6DB5">
        <w:rPr>
          <w:rFonts w:ascii="Times New Roman" w:eastAsia="Times New Roman" w:hAnsi="Times New Roman" w:cs="Times New Roman"/>
          <w:bCs/>
          <w:sz w:val="24"/>
          <w:szCs w:val="24"/>
        </w:rPr>
        <w:t>Контроль над исполнением настоящего решения возложить на постоянную комиссию Окружного Совета депутатов ГО «</w:t>
      </w:r>
      <w:proofErr w:type="spellStart"/>
      <w:r w:rsidRPr="002C6DB5">
        <w:rPr>
          <w:rFonts w:ascii="Times New Roman" w:eastAsia="Times New Roman" w:hAnsi="Times New Roman" w:cs="Times New Roman"/>
          <w:bCs/>
          <w:sz w:val="24"/>
          <w:szCs w:val="24"/>
        </w:rPr>
        <w:t>Жатай</w:t>
      </w:r>
      <w:proofErr w:type="spellEnd"/>
      <w:r w:rsidRPr="002C6DB5">
        <w:rPr>
          <w:rFonts w:ascii="Times New Roman" w:eastAsia="Times New Roman" w:hAnsi="Times New Roman" w:cs="Times New Roman"/>
          <w:bCs/>
          <w:sz w:val="24"/>
          <w:szCs w:val="24"/>
        </w:rPr>
        <w:t>» по законности, правопорядку, экологии, развитию местного самоуправления (Хабаров П.С.)</w:t>
      </w:r>
    </w:p>
    <w:p w:rsidR="002C6DB5" w:rsidRPr="002C6DB5" w:rsidRDefault="002C6DB5" w:rsidP="002C6DB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bCs/>
          <w:sz w:val="24"/>
          <w:szCs w:val="24"/>
        </w:rPr>
        <w:t xml:space="preserve">4.Настоящее решение вступает в силу со дня его официального опубликования.  </w:t>
      </w:r>
    </w:p>
    <w:p w:rsidR="002C6DB5" w:rsidRPr="002C6DB5" w:rsidRDefault="002C6DB5" w:rsidP="002C6D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B50DA" w:rsidRDefault="003B50DA" w:rsidP="00AE6B2F">
      <w:pPr>
        <w:tabs>
          <w:tab w:val="left" w:pos="0"/>
        </w:tabs>
        <w:spacing w:after="0" w:line="240" w:lineRule="auto"/>
        <w:ind w:firstLine="539"/>
        <w:rPr>
          <w:rFonts w:ascii="Times New Roman" w:hAnsi="Times New Roman" w:cs="Times New Roman"/>
          <w:sz w:val="24"/>
          <w:szCs w:val="24"/>
        </w:rPr>
      </w:pPr>
    </w:p>
    <w:p w:rsidR="001F0355" w:rsidRDefault="001F0355" w:rsidP="00AE6B2F">
      <w:pPr>
        <w:tabs>
          <w:tab w:val="left" w:pos="0"/>
        </w:tabs>
        <w:spacing w:after="0" w:line="240" w:lineRule="auto"/>
        <w:ind w:firstLine="539"/>
        <w:rPr>
          <w:rFonts w:ascii="Times New Roman" w:hAnsi="Times New Roman" w:cs="Times New Roman"/>
          <w:sz w:val="24"/>
          <w:szCs w:val="24"/>
        </w:rPr>
      </w:pPr>
    </w:p>
    <w:p w:rsidR="002D7DF2" w:rsidRPr="002D7DF2" w:rsidRDefault="002D7DF2" w:rsidP="002D7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sz w:val="24"/>
          <w:szCs w:val="24"/>
        </w:rPr>
        <w:t>Председатель Окружного Совета                                     Глава Городского округа «</w:t>
      </w:r>
      <w:proofErr w:type="spellStart"/>
      <w:r w:rsidRPr="002D7DF2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2D7DF2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2D7DF2" w:rsidRPr="002D7DF2" w:rsidRDefault="002D7DF2" w:rsidP="002D7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sz w:val="24"/>
          <w:szCs w:val="24"/>
        </w:rPr>
        <w:t>депутатов Городского округа «</w:t>
      </w:r>
      <w:proofErr w:type="spellStart"/>
      <w:r w:rsidRPr="002D7DF2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2D7DF2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2D7DF2" w:rsidRPr="002D7DF2" w:rsidRDefault="002D7DF2" w:rsidP="002D7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D7DF2" w:rsidRPr="002D7DF2" w:rsidRDefault="002D7DF2" w:rsidP="002D7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D7DF2" w:rsidRPr="002D7DF2" w:rsidRDefault="002D7DF2" w:rsidP="002D7D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7DF2">
        <w:rPr>
          <w:rFonts w:ascii="Times New Roman" w:eastAsia="Times New Roman" w:hAnsi="Times New Roman" w:cs="Times New Roman"/>
          <w:sz w:val="24"/>
          <w:szCs w:val="24"/>
        </w:rPr>
        <w:t>________________И.С. Лавров                                            __________________Е.Н. Исаева</w:t>
      </w:r>
    </w:p>
    <w:p w:rsidR="002D7DF2" w:rsidRPr="002D7DF2" w:rsidRDefault="002D7DF2" w:rsidP="002D7DF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2D7DF2" w:rsidRPr="002D7DF2" w:rsidRDefault="002D7DF2" w:rsidP="002D7D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C6DB5" w:rsidRPr="002C6DB5" w:rsidRDefault="002C6DB5" w:rsidP="002C6DB5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2C6DB5" w:rsidRPr="002C6DB5" w:rsidRDefault="002C6DB5" w:rsidP="002C6DB5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sz w:val="24"/>
          <w:szCs w:val="24"/>
        </w:rPr>
        <w:t>к решению Окружного Совета депутатов ГО «</w:t>
      </w:r>
      <w:proofErr w:type="spellStart"/>
      <w:r w:rsidRPr="002C6DB5">
        <w:rPr>
          <w:rFonts w:ascii="Times New Roman" w:eastAsia="Times New Roman" w:hAnsi="Times New Roman" w:cs="Times New Roman"/>
          <w:sz w:val="24"/>
          <w:szCs w:val="24"/>
        </w:rPr>
        <w:t>Жатай</w:t>
      </w:r>
      <w:proofErr w:type="spellEnd"/>
      <w:r w:rsidRPr="002C6DB5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2C6DB5" w:rsidRPr="002C6DB5" w:rsidRDefault="002C6DB5" w:rsidP="002C6DB5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sz w:val="24"/>
          <w:szCs w:val="24"/>
        </w:rPr>
        <w:t xml:space="preserve">от__________________ №______ </w:t>
      </w:r>
    </w:p>
    <w:p w:rsidR="002C6DB5" w:rsidRPr="002C6DB5" w:rsidRDefault="002C6DB5" w:rsidP="002C6D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C6DB5" w:rsidRPr="002C6DB5" w:rsidRDefault="002C6DB5" w:rsidP="002C6D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Порядок</w:t>
      </w:r>
    </w:p>
    <w:p w:rsidR="002C6DB5" w:rsidRPr="002C6DB5" w:rsidRDefault="002C6DB5" w:rsidP="002C6D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увольнения (освобождения от должности) лиц, замещающих </w:t>
      </w:r>
    </w:p>
    <w:p w:rsidR="002C6DB5" w:rsidRPr="002C6DB5" w:rsidRDefault="002C6DB5" w:rsidP="002C6D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муниципальные должности в органе местного самоуправления </w:t>
      </w:r>
    </w:p>
    <w:p w:rsidR="002C6DB5" w:rsidRPr="002C6DB5" w:rsidRDefault="002C6DB5" w:rsidP="002C6D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Городско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го</w:t>
      </w:r>
      <w:r w:rsidRPr="002C6D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округ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</w:t>
      </w:r>
      <w:r w:rsidRPr="002C6D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«</w:t>
      </w:r>
      <w:proofErr w:type="spellStart"/>
      <w:r w:rsidRPr="002C6D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Жатай</w:t>
      </w:r>
      <w:proofErr w:type="spellEnd"/>
      <w:r w:rsidRPr="002C6D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», в связи с утратой доверия </w:t>
      </w:r>
    </w:p>
    <w:p w:rsidR="002C6DB5" w:rsidRPr="002C6DB5" w:rsidRDefault="002C6DB5" w:rsidP="002C6DB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08" w:right="-2"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2C6DB5" w:rsidRPr="002C6DB5" w:rsidRDefault="002C6DB5" w:rsidP="002C6DB5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C6DB5" w:rsidRPr="002C6DB5" w:rsidRDefault="002C6DB5" w:rsidP="002C6DB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Настоящий Порядок определяет порядок увольнения (освобождения от должности), в том числе путем досрочного прекращения полномочий, лиц, замещающих муниципальные должности в органе местного самоуправления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Городского</w:t>
      </w: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округ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</w:t>
      </w:r>
      <w:proofErr w:type="spellStart"/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»,</w:t>
      </w:r>
      <w:r w:rsidRPr="002C6DB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(далее - лица, замещающие муниципальные</w:t>
      </w:r>
      <w:hyperlink r:id="rId6" w:history="1">
        <w:r w:rsidRPr="002C6DB5">
          <w:rPr>
            <w:rFonts w:ascii="Times New Roman" w:eastAsia="Times New Roman" w:hAnsi="Times New Roman" w:cs="Times New Roman"/>
            <w:color w:val="000000"/>
            <w:sz w:val="24"/>
            <w:szCs w:val="24"/>
          </w:rPr>
          <w:t xml:space="preserve"> должности), в связи с утратой доверия в случаях, предусмотренных статьей 13.1 Федерального закона от 25.12.2008 № 273-ФЗ «О противодействии коррупции</w:t>
        </w:r>
      </w:hyperlink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», пунктом 4 части 3 статьи 21 Федерального закона от 20.03.2025 № 33-ФЗ «Об общих принципах организации местного самоуправления в единой системе публичной власти».</w:t>
      </w:r>
    </w:p>
    <w:p w:rsidR="002C6DB5" w:rsidRPr="002C6DB5" w:rsidRDefault="002C6DB5" w:rsidP="002C6DB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2. Лицо, замещающее муниципальную должность, включенную в</w:t>
      </w: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Реестр муниципальных должностей и должностей муниципальной службы в Республике Саха (Якутия), утвержденный Законом Республики Саха (Якутия) от 26.12.2007 535-З № 1073-III, подлежит увольнению (освобождению от должности) в связи с утратой доверия в случае:</w:t>
      </w:r>
    </w:p>
    <w:p w:rsidR="002C6DB5" w:rsidRPr="002C6DB5" w:rsidRDefault="002C6DB5" w:rsidP="002C6DB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1) непринятия лицом мер по предотвращению и (или) урегулированию конфликта интересов, стороной которого оно является, за исключением случаев, установленных федеральными законами;</w:t>
      </w:r>
    </w:p>
    <w:p w:rsidR="002C6DB5" w:rsidRPr="002C6DB5" w:rsidRDefault="002C6DB5" w:rsidP="002C6DB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2)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законами;</w:t>
      </w:r>
    </w:p>
    <w:p w:rsidR="002C6DB5" w:rsidRPr="002C6DB5" w:rsidRDefault="002C6DB5" w:rsidP="002C6DB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3) участия лица на платной основе в деятельности органа управления коммерческой организации, за исключением случаев, установленных федеральным законом;</w:t>
      </w:r>
    </w:p>
    <w:p w:rsidR="002C6DB5" w:rsidRPr="002C6DB5" w:rsidRDefault="002C6DB5" w:rsidP="002C6DB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4) осуществления лицом предпринимательской деятельности;</w:t>
      </w:r>
    </w:p>
    <w:p w:rsidR="002C6DB5" w:rsidRPr="002C6DB5" w:rsidRDefault="002C6DB5" w:rsidP="002C6DB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5) вхождения лица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Федерации;</w:t>
      </w:r>
    </w:p>
    <w:p w:rsidR="002C6DB5" w:rsidRPr="002C6DB5" w:rsidRDefault="002C6DB5" w:rsidP="002C6DB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6) несоблюдения лицом, замещающим муниципальную должность, указанную в части 1 статьи 2 Федерального закона от 07.05.2013 № 79-ФЗ</w:t>
      </w: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его супругом (супругой) и (или) несовершеннолетними детьми запрета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инструментами;</w:t>
      </w:r>
    </w:p>
    <w:p w:rsidR="002C6DB5" w:rsidRPr="002C6DB5" w:rsidRDefault="002C6DB5" w:rsidP="002C6DB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7) непринятия лицом, замещающим муниципальную должность, мер по предотвращению и (или) урегулированию конфликта интересов, стороной которого является подчиненное ему лицо, если лицу, замещающему муниципальную должность, стало известно о возникновении у подчиненного ему лица личной заинтересованности, </w:t>
      </w: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которая приводит или может привести к конфликту интересов, за исключением случаев, установленных федеральными законами.</w:t>
      </w:r>
    </w:p>
    <w:p w:rsidR="002C6DB5" w:rsidRPr="002C6DB5" w:rsidRDefault="002C6DB5" w:rsidP="002C6DB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3. Увольнение (освобождение от должности) лица, замещающего муниципальную должность, в связи с утратой доверия осуществляется на основании решения Окружного Совета депутатов Городского округа «</w:t>
      </w:r>
      <w:proofErr w:type="spellStart"/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» (далее – МО) по результатам рассмотрения соответствующего обращения Главы Республики Саха (Якутия), внесенного на основании итогов проверки уполномоченного органа при Главе Республики Саха (Якутия) по профилактике коррупционных и иных правонарушений, либо по итогам рассмотрения инициативы депутатов представительного органа муниципального образования об удалении главы муниципального образования в отставку, осуществляемого с учетом мнения Главы Республики Саха (Якутия).</w:t>
      </w:r>
    </w:p>
    <w:p w:rsidR="002C6DB5" w:rsidRPr="002C6DB5" w:rsidRDefault="002C6DB5" w:rsidP="002C6DB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Решение Совета депутатов об увольнении (освобождении от должности) лица, замещающего муниципальную должность, в связи с утратой доверия считается принятым, если за него проголосовало не менее двух третей от установленной численности депутатов Окружного Совета депутатов Городского округа «</w:t>
      </w:r>
      <w:proofErr w:type="spellStart"/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</w:p>
    <w:p w:rsidR="002C6DB5" w:rsidRPr="002C6DB5" w:rsidRDefault="002C6DB5" w:rsidP="002C6DB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Рассмотрение Окружным Советом депутатов Городского округа «</w:t>
      </w:r>
      <w:proofErr w:type="spellStart"/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» вопроса об увольнении (освобождении от должности) лица, замещающего муниципальную должность, осуществляется в течение одного месяца со дня внесения соответствующего обращения, а если это обращение поступило в период между сессиями представительного органа муниципального образования, - не позднее чем через три месяца со дня его поступления в представительный орган.</w:t>
      </w:r>
    </w:p>
    <w:p w:rsidR="002C6DB5" w:rsidRPr="002C6DB5" w:rsidRDefault="002C6DB5" w:rsidP="002C6DB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4. Решение об увольнении (освобождении от должности) в связи с утратой доверия главы муниципального образования принимается с учетом особенностей, установленных статьей 21 Федерального закона от 20.03.2025 № 33-ФЗ «Об общих принципах организации местного самоуправления в единой системе публичной власти».</w:t>
      </w:r>
    </w:p>
    <w:p w:rsidR="002C6DB5" w:rsidRPr="002C6DB5" w:rsidRDefault="002C6DB5" w:rsidP="002C6DB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5. При рассмотрении и принятии решения об увольнении (освобождении от должности) лица, замещающего муниципальную должность, в связи с утратой доверия должны быть обеспечены:</w:t>
      </w:r>
    </w:p>
    <w:p w:rsidR="002C6DB5" w:rsidRPr="002C6DB5" w:rsidRDefault="002C6DB5" w:rsidP="002C6DB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а) заблаговременное получение данным лицом уведомления о дате и месте проведения соответствующего заседания Окружного Совета депутатов Городского округа «</w:t>
      </w:r>
      <w:proofErr w:type="spellStart"/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Жатай</w:t>
      </w:r>
      <w:proofErr w:type="spellEnd"/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», а также ознакомления с информацией о совершении им коррупционного правонарушения и с проектом решения о его увольнении (освобождении от должности);</w:t>
      </w:r>
    </w:p>
    <w:p w:rsidR="002C6DB5" w:rsidRPr="002C6DB5" w:rsidRDefault="002C6DB5" w:rsidP="002C6DB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б) представление лицу, замещающему муниципальную должность, возможности дать объяснения по поводу обстоятельств, выдвигаемых в качестве оснований для увольнения (освобождения от должности).</w:t>
      </w:r>
    </w:p>
    <w:p w:rsidR="002C6DB5" w:rsidRPr="002C6DB5" w:rsidRDefault="002C6DB5" w:rsidP="002C6DB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6. При принятии решения об увольнении (освобождении от должности) в связи с утратой доверия учитываются характер и тяжесть совершенного лицом, замещающим муниципальную должность, коррупционного правонарушения, обстоятельства, при которых оно совершено, соблюдение им других ограничений и запретов, требований о предотвращении или об урегулировании конфликта интересов и исполнение им обязанностей, установленных действующим законодательством о противодействия коррупции, а также результаты предшествующего совершению коррупционного правонарушения исполнения им своих должностных обязанностей.</w:t>
      </w:r>
    </w:p>
    <w:p w:rsidR="002C6DB5" w:rsidRPr="00A800D6" w:rsidRDefault="002C6DB5" w:rsidP="002C6DB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00D6">
        <w:rPr>
          <w:rFonts w:ascii="Times New Roman" w:eastAsia="Times New Roman" w:hAnsi="Times New Roman" w:cs="Times New Roman"/>
          <w:sz w:val="24"/>
          <w:szCs w:val="24"/>
        </w:rPr>
        <w:t>7. В решении об увольнении (освобождении от должности) в связи с утратой доверия лица, замещающего муниципальную должность, в качестве основания увольнения (освобождения от должности) указывается существо совершенного им коррупционного правонарушения, положения нормативных правовых актов, которые им были нарушены, а также основания,  предусмотренные статьей 13.1 Федерального закона от 25.12.2008 № 273-ФЗ «О противодействии коррупции», статьей 10 Федерального закона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инструментами».</w:t>
      </w:r>
    </w:p>
    <w:p w:rsidR="002C6DB5" w:rsidRPr="00A800D6" w:rsidRDefault="002C6DB5" w:rsidP="002C6DB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800D6">
        <w:rPr>
          <w:rFonts w:ascii="Times New Roman" w:eastAsia="Times New Roman" w:hAnsi="Times New Roman" w:cs="Times New Roman"/>
          <w:sz w:val="24"/>
          <w:szCs w:val="24"/>
        </w:rPr>
        <w:t xml:space="preserve">8. Копия решения об увольнении (освобождении от должности) в связи с утратой доверия, вручается лицу, замещающему муниципальную должность, в течение пяти дней </w:t>
      </w:r>
      <w:r w:rsidRPr="00A800D6">
        <w:rPr>
          <w:rFonts w:ascii="Times New Roman" w:eastAsia="Times New Roman" w:hAnsi="Times New Roman" w:cs="Times New Roman"/>
          <w:sz w:val="24"/>
          <w:szCs w:val="24"/>
        </w:rPr>
        <w:lastRenderedPageBreak/>
        <w:t>со дня вступления в силу соответствующего решения (не считая времени отсутствия лица, замещающего муниципальную должность, на рабочем месте) под роспись либо направляется почтовым отправлением с уведомлением о вручении, а также направляется в указанный срок Главе Республики Саха (Якутия) посредством Единой системы электронного документооборота (ЕСЭД), либо на официальную электронную почту с последующей досылкой почтовым отправлением с уведомлением о вручении.</w:t>
      </w:r>
    </w:p>
    <w:p w:rsidR="002C6DB5" w:rsidRPr="002C6DB5" w:rsidRDefault="002C6DB5" w:rsidP="002C6DB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9. Решение об увольнении (освобождении от должности) лица, замещающего муниципальную должность, в связи с утратой доверия подлежит официальному обнародованию не позднее чем через пять дней со дня его принятия.</w:t>
      </w:r>
    </w:p>
    <w:p w:rsidR="002C6DB5" w:rsidRPr="002C6DB5" w:rsidRDefault="002C6DB5" w:rsidP="002C6DB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10. В соответствии со статьей 15 Федерального закона от 25.12.2008 № 273-ФЗ «О противодействии коррупции» сведения о применении к лицу, замещающему муниципальную должность, взыскания в виде увольнения (освобождения от должности) в связи с утратой доверия за совершение коррупционного правонарушения, за исключением сведений, составляющих государственную тайну, подлежат включению в реестр лиц, уволенных в связи с утратой доверия. </w:t>
      </w:r>
    </w:p>
    <w:p w:rsidR="002C6DB5" w:rsidRPr="002C6DB5" w:rsidRDefault="002C6DB5" w:rsidP="002C6DB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целях исполнения Положения о реестре лиц, уволенных в связи с утратой доверия, утвержденного постановлением Правительства РФ от 05.03.2018 № 228, сведения в отношении лица, замещавшего муниципальную должность, а также документы, перечисленные в п. 12 указанного Положения, направляются ответственным должностным лицом муниципального образования в Администрацию Главы Республики Саха (Якутия) и Правительства Республики Саха (Якутия) в течение 10 рабочих дней со дня принятия решения об увольнении (освобождении от должности) в связи с утратой доверия. </w:t>
      </w:r>
    </w:p>
    <w:p w:rsidR="002C6DB5" w:rsidRPr="002C6DB5" w:rsidRDefault="002C6DB5" w:rsidP="002C6DB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11. Лицо, замещ</w:t>
      </w:r>
      <w:bookmarkStart w:id="0" w:name="_GoBack"/>
      <w:bookmarkEnd w:id="0"/>
      <w:r w:rsidRPr="002C6DB5">
        <w:rPr>
          <w:rFonts w:ascii="Times New Roman" w:eastAsia="Times New Roman" w:hAnsi="Times New Roman" w:cs="Times New Roman"/>
          <w:color w:val="000000"/>
          <w:sz w:val="24"/>
          <w:szCs w:val="24"/>
        </w:rPr>
        <w:t>авшее муниципальную должность, вправе обжаловать решение об увольнении (освобождении от должности) в связи с утратой доверия в порядке, установленном законодательством Российской Федерации.</w:t>
      </w:r>
    </w:p>
    <w:p w:rsidR="002C6DB5" w:rsidRPr="002C6DB5" w:rsidRDefault="002C6DB5" w:rsidP="002C6DB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C6DB5" w:rsidRPr="002C6DB5" w:rsidRDefault="002C6DB5" w:rsidP="002C6D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B76E8" w:rsidRPr="002C6DB5" w:rsidRDefault="006B76E8" w:rsidP="002C6DB5">
      <w:pPr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hAnsi="Times New Roman" w:cs="Times New Roman"/>
          <w:sz w:val="24"/>
          <w:szCs w:val="24"/>
        </w:rPr>
      </w:pPr>
    </w:p>
    <w:sectPr w:rsidR="006B76E8" w:rsidRPr="002C6DB5" w:rsidSect="0082794B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976C7"/>
    <w:multiLevelType w:val="hybridMultilevel"/>
    <w:tmpl w:val="10AE3DEE"/>
    <w:lvl w:ilvl="0" w:tplc="A5A8B7C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 w15:restartNumberingAfterBreak="0">
    <w:nsid w:val="0B5736EB"/>
    <w:multiLevelType w:val="hybridMultilevel"/>
    <w:tmpl w:val="6F36D30A"/>
    <w:lvl w:ilvl="0" w:tplc="9C781B4E">
      <w:start w:val="1"/>
      <w:numFmt w:val="decimal"/>
      <w:lvlText w:val="%1."/>
      <w:lvlJc w:val="left"/>
      <w:pPr>
        <w:ind w:left="90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D791969"/>
    <w:multiLevelType w:val="hybridMultilevel"/>
    <w:tmpl w:val="88B63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7245A"/>
    <w:multiLevelType w:val="hybridMultilevel"/>
    <w:tmpl w:val="889A25DA"/>
    <w:lvl w:ilvl="0" w:tplc="0419000F">
      <w:start w:val="1"/>
      <w:numFmt w:val="decimal"/>
      <w:lvlText w:val="%1."/>
      <w:lvlJc w:val="left"/>
      <w:pPr>
        <w:ind w:left="95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55310"/>
    <w:multiLevelType w:val="hybridMultilevel"/>
    <w:tmpl w:val="CDCEEF8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5732F"/>
    <w:multiLevelType w:val="hybridMultilevel"/>
    <w:tmpl w:val="1F88F1E0"/>
    <w:lvl w:ilvl="0" w:tplc="CD54BDD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223349"/>
    <w:multiLevelType w:val="hybridMultilevel"/>
    <w:tmpl w:val="B15EDDEE"/>
    <w:lvl w:ilvl="0" w:tplc="9C781B4E">
      <w:start w:val="1"/>
      <w:numFmt w:val="decimal"/>
      <w:lvlText w:val="%1."/>
      <w:lvlJc w:val="left"/>
      <w:pPr>
        <w:ind w:left="90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A924B72"/>
    <w:multiLevelType w:val="hybridMultilevel"/>
    <w:tmpl w:val="A580A674"/>
    <w:lvl w:ilvl="0" w:tplc="0419000F">
      <w:start w:val="6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FF5A74"/>
    <w:multiLevelType w:val="hybridMultilevel"/>
    <w:tmpl w:val="E6E09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415DE8"/>
    <w:multiLevelType w:val="hybridMultilevel"/>
    <w:tmpl w:val="440C1078"/>
    <w:lvl w:ilvl="0" w:tplc="2F4E0E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5"/>
  </w:num>
  <w:num w:numId="5">
    <w:abstractNumId w:val="9"/>
  </w:num>
  <w:num w:numId="6">
    <w:abstractNumId w:val="7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07E"/>
    <w:rsid w:val="000034CF"/>
    <w:rsid w:val="00015601"/>
    <w:rsid w:val="0003113E"/>
    <w:rsid w:val="000329DD"/>
    <w:rsid w:val="00046B4C"/>
    <w:rsid w:val="00046DA8"/>
    <w:rsid w:val="00054FB2"/>
    <w:rsid w:val="00084858"/>
    <w:rsid w:val="00084DB7"/>
    <w:rsid w:val="000901F9"/>
    <w:rsid w:val="000B7F29"/>
    <w:rsid w:val="000D72D9"/>
    <w:rsid w:val="000E5149"/>
    <w:rsid w:val="00103FDF"/>
    <w:rsid w:val="00127679"/>
    <w:rsid w:val="001539DC"/>
    <w:rsid w:val="00163801"/>
    <w:rsid w:val="00176141"/>
    <w:rsid w:val="00191D1B"/>
    <w:rsid w:val="00192B27"/>
    <w:rsid w:val="001C5D34"/>
    <w:rsid w:val="001C5F50"/>
    <w:rsid w:val="001C6750"/>
    <w:rsid w:val="001C7367"/>
    <w:rsid w:val="001D5CB6"/>
    <w:rsid w:val="001E76DF"/>
    <w:rsid w:val="001F0355"/>
    <w:rsid w:val="001F5CBF"/>
    <w:rsid w:val="001F6491"/>
    <w:rsid w:val="00202157"/>
    <w:rsid w:val="0022317B"/>
    <w:rsid w:val="00224559"/>
    <w:rsid w:val="00230EFB"/>
    <w:rsid w:val="002357D8"/>
    <w:rsid w:val="002478E9"/>
    <w:rsid w:val="002735DF"/>
    <w:rsid w:val="00282091"/>
    <w:rsid w:val="002A60E2"/>
    <w:rsid w:val="002B7DBC"/>
    <w:rsid w:val="002C1EF8"/>
    <w:rsid w:val="002C3578"/>
    <w:rsid w:val="002C6DB5"/>
    <w:rsid w:val="002D1587"/>
    <w:rsid w:val="002D3391"/>
    <w:rsid w:val="002D7DF2"/>
    <w:rsid w:val="002E3154"/>
    <w:rsid w:val="002E5DB0"/>
    <w:rsid w:val="002E6C1A"/>
    <w:rsid w:val="002F42D0"/>
    <w:rsid w:val="002F5880"/>
    <w:rsid w:val="00306085"/>
    <w:rsid w:val="003102AC"/>
    <w:rsid w:val="0031097D"/>
    <w:rsid w:val="00314D07"/>
    <w:rsid w:val="003250AF"/>
    <w:rsid w:val="00342302"/>
    <w:rsid w:val="00342D4F"/>
    <w:rsid w:val="00371472"/>
    <w:rsid w:val="00373516"/>
    <w:rsid w:val="00374740"/>
    <w:rsid w:val="0037760A"/>
    <w:rsid w:val="00382B30"/>
    <w:rsid w:val="00390007"/>
    <w:rsid w:val="00390349"/>
    <w:rsid w:val="0039291C"/>
    <w:rsid w:val="00397442"/>
    <w:rsid w:val="003B39A8"/>
    <w:rsid w:val="003B50DA"/>
    <w:rsid w:val="003C5066"/>
    <w:rsid w:val="003D697A"/>
    <w:rsid w:val="003E03F4"/>
    <w:rsid w:val="003F368D"/>
    <w:rsid w:val="003F5FCE"/>
    <w:rsid w:val="00406DE7"/>
    <w:rsid w:val="0041060C"/>
    <w:rsid w:val="0041452E"/>
    <w:rsid w:val="00420707"/>
    <w:rsid w:val="004561E5"/>
    <w:rsid w:val="00472661"/>
    <w:rsid w:val="004A19C7"/>
    <w:rsid w:val="004A4724"/>
    <w:rsid w:val="004B173A"/>
    <w:rsid w:val="004C24EC"/>
    <w:rsid w:val="004C3CB7"/>
    <w:rsid w:val="004D629A"/>
    <w:rsid w:val="004E0C27"/>
    <w:rsid w:val="004E72BE"/>
    <w:rsid w:val="00507FC3"/>
    <w:rsid w:val="00510CAD"/>
    <w:rsid w:val="00517795"/>
    <w:rsid w:val="00522E3F"/>
    <w:rsid w:val="0052488A"/>
    <w:rsid w:val="00531562"/>
    <w:rsid w:val="00536A8C"/>
    <w:rsid w:val="00547AB0"/>
    <w:rsid w:val="00571197"/>
    <w:rsid w:val="00572222"/>
    <w:rsid w:val="00575E8D"/>
    <w:rsid w:val="00577928"/>
    <w:rsid w:val="005841A6"/>
    <w:rsid w:val="005A6852"/>
    <w:rsid w:val="005B715D"/>
    <w:rsid w:val="005C01B8"/>
    <w:rsid w:val="005D2CB4"/>
    <w:rsid w:val="005D7F52"/>
    <w:rsid w:val="006055C7"/>
    <w:rsid w:val="00624960"/>
    <w:rsid w:val="00642D60"/>
    <w:rsid w:val="006503D1"/>
    <w:rsid w:val="006520A0"/>
    <w:rsid w:val="00684428"/>
    <w:rsid w:val="006850A0"/>
    <w:rsid w:val="006863A0"/>
    <w:rsid w:val="0069563E"/>
    <w:rsid w:val="006A7176"/>
    <w:rsid w:val="006B5B25"/>
    <w:rsid w:val="006B76E8"/>
    <w:rsid w:val="006C1490"/>
    <w:rsid w:val="006D2D9F"/>
    <w:rsid w:val="006D7F05"/>
    <w:rsid w:val="006E09DA"/>
    <w:rsid w:val="006E433A"/>
    <w:rsid w:val="00712CDC"/>
    <w:rsid w:val="00727A83"/>
    <w:rsid w:val="00763A19"/>
    <w:rsid w:val="00765981"/>
    <w:rsid w:val="00765A80"/>
    <w:rsid w:val="0076664F"/>
    <w:rsid w:val="00770679"/>
    <w:rsid w:val="00783220"/>
    <w:rsid w:val="00787DA9"/>
    <w:rsid w:val="007A1D1D"/>
    <w:rsid w:val="007B7139"/>
    <w:rsid w:val="007C26BA"/>
    <w:rsid w:val="007D6BAC"/>
    <w:rsid w:val="007E1199"/>
    <w:rsid w:val="007E7B9E"/>
    <w:rsid w:val="0080558A"/>
    <w:rsid w:val="0081447F"/>
    <w:rsid w:val="00815DB6"/>
    <w:rsid w:val="0082184B"/>
    <w:rsid w:val="0082794B"/>
    <w:rsid w:val="0083049C"/>
    <w:rsid w:val="00832204"/>
    <w:rsid w:val="00846246"/>
    <w:rsid w:val="008521D7"/>
    <w:rsid w:val="00857D25"/>
    <w:rsid w:val="008615E4"/>
    <w:rsid w:val="00871CD9"/>
    <w:rsid w:val="008744E7"/>
    <w:rsid w:val="008A4E03"/>
    <w:rsid w:val="008B0D7D"/>
    <w:rsid w:val="008D5793"/>
    <w:rsid w:val="008E5606"/>
    <w:rsid w:val="00900771"/>
    <w:rsid w:val="00902CFB"/>
    <w:rsid w:val="009038F2"/>
    <w:rsid w:val="0093221B"/>
    <w:rsid w:val="0094127B"/>
    <w:rsid w:val="0095127C"/>
    <w:rsid w:val="00955CCE"/>
    <w:rsid w:val="00963733"/>
    <w:rsid w:val="00973E73"/>
    <w:rsid w:val="0099206F"/>
    <w:rsid w:val="00992B5F"/>
    <w:rsid w:val="009933C8"/>
    <w:rsid w:val="009A08AA"/>
    <w:rsid w:val="009D087A"/>
    <w:rsid w:val="009D56EA"/>
    <w:rsid w:val="009E2520"/>
    <w:rsid w:val="00A04C64"/>
    <w:rsid w:val="00A204A6"/>
    <w:rsid w:val="00A36B88"/>
    <w:rsid w:val="00A439EC"/>
    <w:rsid w:val="00A45A24"/>
    <w:rsid w:val="00A55689"/>
    <w:rsid w:val="00A66F74"/>
    <w:rsid w:val="00A800D6"/>
    <w:rsid w:val="00A8318D"/>
    <w:rsid w:val="00A848F7"/>
    <w:rsid w:val="00A85358"/>
    <w:rsid w:val="00A87091"/>
    <w:rsid w:val="00A87383"/>
    <w:rsid w:val="00AA1082"/>
    <w:rsid w:val="00AB1883"/>
    <w:rsid w:val="00AD453B"/>
    <w:rsid w:val="00AE2FCD"/>
    <w:rsid w:val="00AE6B2F"/>
    <w:rsid w:val="00AF58B9"/>
    <w:rsid w:val="00AF62A7"/>
    <w:rsid w:val="00AF63DE"/>
    <w:rsid w:val="00B00E66"/>
    <w:rsid w:val="00B01E6E"/>
    <w:rsid w:val="00B100A3"/>
    <w:rsid w:val="00B27CD4"/>
    <w:rsid w:val="00B52CCA"/>
    <w:rsid w:val="00B6533D"/>
    <w:rsid w:val="00B65DC9"/>
    <w:rsid w:val="00B802D0"/>
    <w:rsid w:val="00B8235B"/>
    <w:rsid w:val="00B83CC5"/>
    <w:rsid w:val="00BA7080"/>
    <w:rsid w:val="00BB24F2"/>
    <w:rsid w:val="00BB58BB"/>
    <w:rsid w:val="00BB5CAD"/>
    <w:rsid w:val="00BC4ADA"/>
    <w:rsid w:val="00BE70BC"/>
    <w:rsid w:val="00BF3D7D"/>
    <w:rsid w:val="00BF55F6"/>
    <w:rsid w:val="00BF7C16"/>
    <w:rsid w:val="00C14D39"/>
    <w:rsid w:val="00C3667A"/>
    <w:rsid w:val="00C37AE3"/>
    <w:rsid w:val="00C43069"/>
    <w:rsid w:val="00C43B67"/>
    <w:rsid w:val="00C468A8"/>
    <w:rsid w:val="00C50A8C"/>
    <w:rsid w:val="00C56053"/>
    <w:rsid w:val="00C6307E"/>
    <w:rsid w:val="00C6624C"/>
    <w:rsid w:val="00CC3A87"/>
    <w:rsid w:val="00CE1944"/>
    <w:rsid w:val="00CE49A8"/>
    <w:rsid w:val="00CF463E"/>
    <w:rsid w:val="00D05E1A"/>
    <w:rsid w:val="00D11AD0"/>
    <w:rsid w:val="00D13A16"/>
    <w:rsid w:val="00D21FCA"/>
    <w:rsid w:val="00D30803"/>
    <w:rsid w:val="00D34CCA"/>
    <w:rsid w:val="00D91939"/>
    <w:rsid w:val="00DA1857"/>
    <w:rsid w:val="00DB529A"/>
    <w:rsid w:val="00DB78E5"/>
    <w:rsid w:val="00DD1566"/>
    <w:rsid w:val="00DD6604"/>
    <w:rsid w:val="00DD687E"/>
    <w:rsid w:val="00DE57FA"/>
    <w:rsid w:val="00DE6CC8"/>
    <w:rsid w:val="00DF0B01"/>
    <w:rsid w:val="00DF33CB"/>
    <w:rsid w:val="00DF3FF1"/>
    <w:rsid w:val="00DF5B27"/>
    <w:rsid w:val="00E02316"/>
    <w:rsid w:val="00E05DCB"/>
    <w:rsid w:val="00E34A6B"/>
    <w:rsid w:val="00E356AA"/>
    <w:rsid w:val="00E51D08"/>
    <w:rsid w:val="00E57EE3"/>
    <w:rsid w:val="00E817C4"/>
    <w:rsid w:val="00EA5687"/>
    <w:rsid w:val="00EB7DFE"/>
    <w:rsid w:val="00EC0AFD"/>
    <w:rsid w:val="00EC1D62"/>
    <w:rsid w:val="00EC37F8"/>
    <w:rsid w:val="00EC7078"/>
    <w:rsid w:val="00ED287B"/>
    <w:rsid w:val="00ED2DFD"/>
    <w:rsid w:val="00ED5091"/>
    <w:rsid w:val="00EE013B"/>
    <w:rsid w:val="00EE259A"/>
    <w:rsid w:val="00EF09A7"/>
    <w:rsid w:val="00EF1833"/>
    <w:rsid w:val="00F0735E"/>
    <w:rsid w:val="00F355C6"/>
    <w:rsid w:val="00F45098"/>
    <w:rsid w:val="00F93426"/>
    <w:rsid w:val="00F9433E"/>
    <w:rsid w:val="00FC2F0A"/>
    <w:rsid w:val="00FD189A"/>
    <w:rsid w:val="00FD20C4"/>
    <w:rsid w:val="00FD5112"/>
    <w:rsid w:val="00FE0837"/>
    <w:rsid w:val="00FE41FB"/>
    <w:rsid w:val="00FE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6E928-30B4-4F01-9168-07B2075A7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link w:val="Normal"/>
    <w:rsid w:val="00C6307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ody Text"/>
    <w:basedOn w:val="a"/>
    <w:link w:val="a4"/>
    <w:rsid w:val="00C6307E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a4">
    <w:name w:val="Основной текст Знак"/>
    <w:basedOn w:val="a0"/>
    <w:link w:val="a3"/>
    <w:rsid w:val="00C6307E"/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Normal">
    <w:name w:val="Normal Знак"/>
    <w:basedOn w:val="a0"/>
    <w:link w:val="1"/>
    <w:rsid w:val="00C6307E"/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5">
    <w:name w:val="List Paragraph"/>
    <w:basedOn w:val="a"/>
    <w:uiPriority w:val="34"/>
    <w:qFormat/>
    <w:rsid w:val="00EE013B"/>
    <w:pPr>
      <w:ind w:left="720"/>
      <w:contextualSpacing/>
    </w:pPr>
  </w:style>
  <w:style w:type="paragraph" w:customStyle="1" w:styleId="2">
    <w:name w:val="Обычный2"/>
    <w:rsid w:val="00A848F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FontStyle11">
    <w:name w:val="Font Style11"/>
    <w:basedOn w:val="a0"/>
    <w:uiPriority w:val="99"/>
    <w:rsid w:val="004561E5"/>
    <w:rPr>
      <w:rFonts w:ascii="Times New Roman" w:hAnsi="Times New Roman" w:cs="Times New Roman"/>
      <w:b/>
      <w:bCs/>
      <w:sz w:val="22"/>
      <w:szCs w:val="22"/>
    </w:rPr>
  </w:style>
  <w:style w:type="character" w:styleId="a6">
    <w:name w:val="Strong"/>
    <w:basedOn w:val="a0"/>
    <w:uiPriority w:val="22"/>
    <w:qFormat/>
    <w:rsid w:val="00EC0AFD"/>
    <w:rPr>
      <w:b/>
      <w:bCs/>
    </w:rPr>
  </w:style>
  <w:style w:type="paragraph" w:customStyle="1" w:styleId="3">
    <w:name w:val="Обычный3"/>
    <w:rsid w:val="00EC0AFD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header"/>
    <w:basedOn w:val="a"/>
    <w:link w:val="a8"/>
    <w:rsid w:val="0041060C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41060C"/>
    <w:rPr>
      <w:rFonts w:ascii="Cambria" w:eastAsia="Cambria" w:hAnsi="Cambria" w:cs="Cambria"/>
      <w:sz w:val="20"/>
      <w:szCs w:val="20"/>
    </w:rPr>
  </w:style>
  <w:style w:type="paragraph" w:customStyle="1" w:styleId="Style1">
    <w:name w:val="Style1"/>
    <w:basedOn w:val="a"/>
    <w:rsid w:val="00373516"/>
    <w:pPr>
      <w:widowControl w:val="0"/>
      <w:suppressAutoHyphens/>
      <w:autoSpaceDE w:val="0"/>
      <w:spacing w:after="0" w:line="276" w:lineRule="exact"/>
      <w:jc w:val="righ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0">
    <w:name w:val="Body Text 2"/>
    <w:basedOn w:val="a"/>
    <w:link w:val="21"/>
    <w:uiPriority w:val="99"/>
    <w:semiHidden/>
    <w:unhideWhenUsed/>
    <w:rsid w:val="0030608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306085"/>
  </w:style>
  <w:style w:type="paragraph" w:customStyle="1" w:styleId="4">
    <w:name w:val="Обычный4"/>
    <w:rsid w:val="00DF3FF1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30E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30E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65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2135263" TargetMode="External"/><Relationship Id="rId5" Type="http://schemas.openxmlformats.org/officeDocument/2006/relationships/image" Target="file:///C:/Program%20Files/OpenOffice.org%203/Basis/share/gallery/rulers/blurulr6.gi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1682</Words>
  <Characters>9589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Е.А Сокольникова</cp:lastModifiedBy>
  <cp:revision>4</cp:revision>
  <cp:lastPrinted>2026-06-17T01:46:00Z</cp:lastPrinted>
  <dcterms:created xsi:type="dcterms:W3CDTF">2026-06-16T06:36:00Z</dcterms:created>
  <dcterms:modified xsi:type="dcterms:W3CDTF">2026-06-17T01:51:00Z</dcterms:modified>
</cp:coreProperties>
</file>