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6E42F3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</w:p>
    <w:p w:rsidR="00815DB6" w:rsidRDefault="00815DB6" w:rsidP="001539DC">
      <w:pPr>
        <w:pStyle w:val="1"/>
        <w:rPr>
          <w:b/>
          <w:i/>
          <w:snapToGrid/>
          <w:sz w:val="24"/>
          <w:szCs w:val="24"/>
        </w:rPr>
      </w:pPr>
    </w:p>
    <w:p w:rsidR="002D7DF2" w:rsidRPr="002D7DF2" w:rsidRDefault="002D7DF2" w:rsidP="002D7D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утверждении Порядка принятия решения </w:t>
      </w:r>
    </w:p>
    <w:p w:rsidR="002D7DF2" w:rsidRPr="002D7DF2" w:rsidRDefault="002D7DF2" w:rsidP="002D7D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/>
          <w:bCs/>
          <w:sz w:val="24"/>
          <w:szCs w:val="24"/>
        </w:rPr>
        <w:t>о применении мер ответственности к лицу, замещающему муниципальную должность в Городском округе «</w:t>
      </w:r>
      <w:proofErr w:type="spellStart"/>
      <w:r w:rsidRPr="002D7DF2">
        <w:rPr>
          <w:rFonts w:ascii="Times New Roman" w:eastAsia="Times New Roman" w:hAnsi="Times New Roman" w:cs="Times New Roman"/>
          <w:b/>
          <w:bCs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b/>
          <w:bCs/>
          <w:sz w:val="24"/>
          <w:szCs w:val="24"/>
        </w:rPr>
        <w:t>», представившему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</w:t>
      </w:r>
    </w:p>
    <w:p w:rsidR="00C6307E" w:rsidRPr="00C6307E" w:rsidRDefault="00C6307E" w:rsidP="001539DC">
      <w:pPr>
        <w:pStyle w:val="1"/>
        <w:rPr>
          <w:snapToGrid/>
          <w:sz w:val="24"/>
          <w:szCs w:val="24"/>
        </w:rPr>
      </w:pPr>
    </w:p>
    <w:p w:rsidR="00C6307E" w:rsidRPr="00C6307E" w:rsidRDefault="002D7DF2" w:rsidP="002D7DF2">
      <w:pPr>
        <w:pStyle w:val="1"/>
        <w:ind w:firstLine="567"/>
        <w:jc w:val="both"/>
        <w:rPr>
          <w:snapToGrid/>
          <w:sz w:val="24"/>
          <w:szCs w:val="24"/>
        </w:rPr>
      </w:pPr>
      <w:r w:rsidRPr="001C5856">
        <w:rPr>
          <w:sz w:val="24"/>
          <w:szCs w:val="24"/>
        </w:rPr>
        <w:t xml:space="preserve">   Рассмотрев пред</w:t>
      </w:r>
      <w:r>
        <w:rPr>
          <w:sz w:val="24"/>
          <w:szCs w:val="24"/>
        </w:rPr>
        <w:t xml:space="preserve">ставленный проект Порядка </w:t>
      </w:r>
      <w:r w:rsidRPr="002D7DF2">
        <w:rPr>
          <w:sz w:val="24"/>
          <w:szCs w:val="24"/>
        </w:rPr>
        <w:t>принятия решения о применении мер ответственности к лицу, замещающему муниципальную должность в Городском округе «</w:t>
      </w:r>
      <w:proofErr w:type="spellStart"/>
      <w:r w:rsidRPr="002D7DF2">
        <w:rPr>
          <w:sz w:val="24"/>
          <w:szCs w:val="24"/>
        </w:rPr>
        <w:t>Жатай</w:t>
      </w:r>
      <w:proofErr w:type="spellEnd"/>
      <w:r w:rsidRPr="002D7DF2">
        <w:rPr>
          <w:sz w:val="24"/>
          <w:szCs w:val="24"/>
        </w:rPr>
        <w:t>», представившему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</w:t>
      </w:r>
      <w:r>
        <w:rPr>
          <w:sz w:val="24"/>
          <w:szCs w:val="24"/>
        </w:rPr>
        <w:t>,</w:t>
      </w:r>
      <w:r w:rsidRPr="00192BC8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</w:t>
      </w:r>
      <w:r w:rsidRPr="00A97E41">
        <w:rPr>
          <w:color w:val="000000"/>
          <w:sz w:val="24"/>
          <w:szCs w:val="24"/>
        </w:rPr>
        <w:t xml:space="preserve"> соответствии с частью 5 статьи 29 Федерального закона от 20.03.2025 № 33-ФЗ «Об общих принципах организации местного самоуправления в единой сист</w:t>
      </w:r>
      <w:r>
        <w:rPr>
          <w:color w:val="000000"/>
          <w:sz w:val="24"/>
          <w:szCs w:val="24"/>
        </w:rPr>
        <w:t xml:space="preserve">еме публичной власти», </w:t>
      </w:r>
      <w:r w:rsidRPr="00A97E41">
        <w:rPr>
          <w:color w:val="000000"/>
          <w:sz w:val="24"/>
          <w:szCs w:val="24"/>
        </w:rPr>
        <w:t>Закон</w:t>
      </w:r>
      <w:r>
        <w:rPr>
          <w:color w:val="000000"/>
          <w:sz w:val="24"/>
          <w:szCs w:val="24"/>
        </w:rPr>
        <w:t>ом</w:t>
      </w:r>
      <w:r w:rsidRPr="00A97E41">
        <w:rPr>
          <w:color w:val="000000"/>
          <w:sz w:val="24"/>
          <w:szCs w:val="24"/>
        </w:rPr>
        <w:t xml:space="preserve"> Респуб</w:t>
      </w:r>
      <w:r>
        <w:rPr>
          <w:color w:val="000000"/>
          <w:sz w:val="24"/>
          <w:szCs w:val="24"/>
        </w:rPr>
        <w:t>лики Саха (Якутия) от 29.12.2025  № 2913-З № 501-</w:t>
      </w:r>
      <w:r>
        <w:rPr>
          <w:color w:val="000000"/>
          <w:sz w:val="24"/>
          <w:szCs w:val="24"/>
          <w:lang w:val="en-US"/>
        </w:rPr>
        <w:t>V</w:t>
      </w:r>
      <w:r w:rsidRPr="00A97E41">
        <w:rPr>
          <w:color w:val="000000"/>
          <w:sz w:val="24"/>
          <w:szCs w:val="24"/>
        </w:rPr>
        <w:t>II «О местном самоуправлении в Республике Саха (Якутия),</w:t>
      </w:r>
      <w:r>
        <w:rPr>
          <w:color w:val="000000"/>
          <w:sz w:val="24"/>
          <w:szCs w:val="24"/>
        </w:rPr>
        <w:t xml:space="preserve"> руководствуясь статьями 32, 33 </w:t>
      </w:r>
      <w:r w:rsidRPr="00192BC8">
        <w:rPr>
          <w:color w:val="000000"/>
          <w:sz w:val="24"/>
          <w:szCs w:val="24"/>
        </w:rPr>
        <w:t>Устава</w:t>
      </w:r>
      <w:r>
        <w:rPr>
          <w:color w:val="000000"/>
          <w:sz w:val="24"/>
          <w:szCs w:val="24"/>
        </w:rPr>
        <w:t xml:space="preserve"> ГО «</w:t>
      </w:r>
      <w:proofErr w:type="spellStart"/>
      <w:r>
        <w:rPr>
          <w:color w:val="000000"/>
          <w:sz w:val="24"/>
          <w:szCs w:val="24"/>
        </w:rPr>
        <w:t>Жатай</w:t>
      </w:r>
      <w:proofErr w:type="spellEnd"/>
      <w:r>
        <w:rPr>
          <w:color w:val="000000"/>
          <w:sz w:val="24"/>
          <w:szCs w:val="24"/>
        </w:rPr>
        <w:t xml:space="preserve">», </w:t>
      </w:r>
      <w:r w:rsidR="00C6307E" w:rsidRPr="00C6307E">
        <w:rPr>
          <w:snapToGrid/>
          <w:sz w:val="24"/>
          <w:szCs w:val="24"/>
        </w:rPr>
        <w:t>Окружной Совет депутатов Городского округа «</w:t>
      </w:r>
      <w:proofErr w:type="spellStart"/>
      <w:r w:rsidR="00C6307E" w:rsidRPr="00C6307E">
        <w:rPr>
          <w:snapToGrid/>
          <w:sz w:val="24"/>
          <w:szCs w:val="24"/>
        </w:rPr>
        <w:t>Жатай</w:t>
      </w:r>
      <w:proofErr w:type="spellEnd"/>
      <w:r w:rsidR="00C6307E" w:rsidRPr="00C6307E">
        <w:rPr>
          <w:snapToGrid/>
          <w:sz w:val="24"/>
          <w:szCs w:val="24"/>
        </w:rPr>
        <w:t>»</w:t>
      </w:r>
    </w:p>
    <w:p w:rsidR="00B8235B" w:rsidRDefault="00B8235B" w:rsidP="001539DC">
      <w:pPr>
        <w:pStyle w:val="1"/>
        <w:jc w:val="center"/>
        <w:rPr>
          <w:b/>
          <w:snapToGrid/>
          <w:sz w:val="24"/>
          <w:szCs w:val="24"/>
        </w:rPr>
      </w:pPr>
    </w:p>
    <w:p w:rsidR="00C6307E" w:rsidRPr="00C6307E" w:rsidRDefault="00C6307E" w:rsidP="001539DC">
      <w:pPr>
        <w:pStyle w:val="1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C6307E" w:rsidRPr="00C6307E" w:rsidRDefault="00C6307E" w:rsidP="001539DC">
      <w:pPr>
        <w:pStyle w:val="1"/>
        <w:jc w:val="both"/>
        <w:rPr>
          <w:snapToGrid/>
          <w:sz w:val="24"/>
          <w:szCs w:val="24"/>
        </w:rPr>
      </w:pPr>
    </w:p>
    <w:p w:rsidR="002D7DF2" w:rsidRPr="002D7DF2" w:rsidRDefault="002D7DF2" w:rsidP="002D7D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Порядок принятия решения о применении мер ответственности к лицу, замещающему муниципальную должность в Городском округе «</w:t>
      </w:r>
      <w:proofErr w:type="spellStart"/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>», представившему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несущественным», согласно приложению, к настоящему решению.</w:t>
      </w:r>
    </w:p>
    <w:p w:rsidR="002D7DF2" w:rsidRPr="002D7DF2" w:rsidRDefault="002D7DF2" w:rsidP="002D7D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2D7D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>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>» по законности, правопорядку, экологии, развитию местного самоуправления (Хабаров П.С.)</w:t>
      </w:r>
    </w:p>
    <w:p w:rsidR="002D7DF2" w:rsidRPr="002D7DF2" w:rsidRDefault="002D7DF2" w:rsidP="002D7D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Cs/>
          <w:sz w:val="24"/>
          <w:szCs w:val="24"/>
        </w:rPr>
        <w:t xml:space="preserve">3.Настоящее решение вступает в силу со дня его официального опубликования.  </w:t>
      </w:r>
    </w:p>
    <w:p w:rsidR="002D7DF2" w:rsidRPr="002D7DF2" w:rsidRDefault="002D7DF2" w:rsidP="002D7D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B50DA" w:rsidRDefault="003B50DA" w:rsidP="00AE6B2F">
      <w:pPr>
        <w:tabs>
          <w:tab w:val="left" w:pos="0"/>
        </w:tabs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1F0355" w:rsidRDefault="001F0355" w:rsidP="00AE6B2F">
      <w:pPr>
        <w:tabs>
          <w:tab w:val="left" w:pos="0"/>
        </w:tabs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Председатель Окружного Совета                                     Глава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2D7DF2" w:rsidRPr="002D7DF2" w:rsidRDefault="002D7DF2" w:rsidP="002D7D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к решению Окружного Совета депутатов ГО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от_</w:t>
      </w:r>
      <w:r w:rsidR="006E42F3">
        <w:rPr>
          <w:rFonts w:ascii="Times New Roman" w:eastAsia="Times New Roman" w:hAnsi="Times New Roman" w:cs="Times New Roman"/>
          <w:sz w:val="24"/>
          <w:szCs w:val="24"/>
        </w:rPr>
        <w:t>17 июня 2026</w:t>
      </w:r>
      <w:r w:rsidRPr="002D7DF2">
        <w:rPr>
          <w:rFonts w:ascii="Times New Roman" w:eastAsia="Times New Roman" w:hAnsi="Times New Roman" w:cs="Times New Roman"/>
          <w:sz w:val="24"/>
          <w:szCs w:val="24"/>
        </w:rPr>
        <w:t>_ №_</w:t>
      </w:r>
      <w:r w:rsidR="006E42F3">
        <w:rPr>
          <w:rFonts w:ascii="Times New Roman" w:eastAsia="Times New Roman" w:hAnsi="Times New Roman" w:cs="Times New Roman"/>
          <w:sz w:val="24"/>
          <w:szCs w:val="24"/>
        </w:rPr>
        <w:t>21-6</w:t>
      </w:r>
      <w:bookmarkStart w:id="0" w:name="_GoBack"/>
      <w:bookmarkEnd w:id="0"/>
      <w:r w:rsidRPr="002D7DF2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принятия решения о применении мер ответственности к лицу, 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замещающему муниципальную должность в Городском округе «</w:t>
      </w:r>
      <w:proofErr w:type="spellStart"/>
      <w:r w:rsidRPr="002D7D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»,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представившему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05"/>
        </w:tabs>
        <w:spacing w:after="0" w:line="240" w:lineRule="auto"/>
        <w:ind w:hanging="2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05"/>
        </w:tabs>
        <w:spacing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1. Настоящий Порядок принят в соответствии с </w:t>
      </w:r>
      <w:hyperlink r:id="rId6" w:history="1">
        <w:r w:rsidRPr="002D7DF2">
          <w:rPr>
            <w:rFonts w:ascii="Times New Roman" w:eastAsia="Times New Roman" w:hAnsi="Times New Roman" w:cs="Times New Roman"/>
            <w:color w:val="000000"/>
            <w:sz w:val="24"/>
            <w:szCs w:val="24"/>
            <w:u w:color="000000"/>
          </w:rPr>
          <w:t>частью 5 статьи 29</w:t>
        </w:r>
      </w:hyperlink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закон), Закон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Республики Саха (Якутия) от 29.12.2025 № 2913-З № 501-</w:t>
      </w: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</w:t>
      </w: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II «О местном самоуправлении в Республике Саха (Якутия) в целях обеспечения определения порядка принятия решения о применении мер ответственности к лицу, замещающему муниципальную должность в Городском округе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»,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расходах, об имуществе и обязательствах имущественного характера), если искажение этих сведений является несущественным.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К лицу, замещающему муниципальную должность, представившему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несущественным, могут быть применены меры ответственности, установленные </w:t>
      </w:r>
      <w:hyperlink r:id="rId7" w:history="1">
        <w:r w:rsidRPr="002D7DF2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частью 4 статьи 29</w:t>
        </w:r>
      </w:hyperlink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Федерального закона, а именно: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1) предупреждение;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3. Решение Окружного Совета 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о применении к лицу, замещающему муниципальную должность, мер ответственности, предусмотренных </w:t>
      </w:r>
      <w:hyperlink r:id="rId8" w:history="1">
        <w:r w:rsidRPr="002D7DF2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частью 2</w:t>
        </w:r>
      </w:hyperlink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настоящего Порядка, принимается не позднее чем через 30 дней со дня поступления в представительный орган муниципального образования заявления Главы Республики Саха (Якутия) о применении меры ответственности, а если указанное заявление Главы Республики Саха (Якутия) поступило в период между сессиями представительного органа муниципального образования - не позднее чем через 3 месяца со дня поступления такого заявления.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Днем поступления заявления Главы Республики Саха (Якутия) о применении меры ответственности к лицу, замещающему муниципальную должность, является день его регистрации в Окружном Совете 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24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4.Решение о применении меры ответственности подлежит рассмотрению на открытом заседании Окружного Совета 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24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5. Окружной Совет 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уведомляет в письменной </w:t>
      </w: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форме лицо, замещающее муниципальную должность, о дате и времени заседания по рассмотрению вопроса о применении в отношении него меры ответственности в срок не менее чем за пять рабочих дней до его проведения.</w:t>
      </w:r>
    </w:p>
    <w:p w:rsidR="002D7DF2" w:rsidRPr="002D7DF2" w:rsidRDefault="002D7DF2" w:rsidP="002D7DF2">
      <w:pPr>
        <w:spacing w:after="0" w:line="240" w:lineRule="auto"/>
        <w:ind w:firstLine="624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Неявка лица, замещающего муниципальную должность, извещенного о месте и времени заседания Окружного Совета 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», не препятствует рассмотрению заявления Главы Республики Саха (Якутия) о применении в отношении него меры ответственности.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6. При рассмотрении вопроса о применении меры ответственности лицу, замещающему муниципальную должность, и в отношении которого рассматривается вопрос о применении меры ответственности, предоставляется право давать пояснения по существу рассматриваемого вопроса.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7. Решение о применении меры ответственности к лицу, замещающему муниципальную должность, считается принятым, если за него проголосовало большинство голосов от присутствующих на заседании депутатов, в порядке, установленном Регламентом Окружного Совета 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Лицо, замещающее муниципальную должность, в отношении которого решается вопрос о применении меры ответственности, не участвует в голосовании. 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8. Решение о применении меры ответственности принимается и оформляется в отношении каждого лица, замещающего муниципальную должность, отдельно.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9. При определении меры ответственности за представление недостоверных и неполных сведений о доходах, об имуществе и обязательствах имущественного характера, учитываются 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 и обязанностей, установленных в целях противодействия коррупции.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За представление в отчетный период недостоверных или неполных сведений о доходах, о расходах, об имуществе и обязательствах имущественного характера может быть применена только одна мера ответственности.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10. Решение о применении меры ответственности должно содержать указание на коррупционное правонарушение, положения нормативных правовых актов, которые нарушены лицом, замещающим муниципальную должность, право на обжалование решения в порядке, установленном законодательством Российской Федерации.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11. Решение об отказе в применении меры ответственности к лицу, замещающему муниципальную должность, должно быть основано на конкретных нормах законодательства и содержать мотивированное обоснование такого отказа.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12. Копия решения о применении меры ответственности или об отказе в применении меры ответственности в течение 5 рабочих дней со дня его принятия вручается лицу, замещающему муниципальную должность, под роспись либо направляется почтовым отправлением с уведомлением о вручении, а также направляется Главе Республики Саха (Якутия) посредством Единой системы электронного документооборота (ЕСЭД), либо на официальную электронную почту с последующей досылкой почтовым отправлением с уведомлением о вручении.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color w:val="000000"/>
          <w:sz w:val="24"/>
          <w:szCs w:val="24"/>
        </w:rPr>
        <w:t>13. Решение о применении меры ответственности или об отказе в применении меры ответственности к лицу, замещающему муниципальную должность, может быть обжаловано в порядке, установленном законодательством Российской Федерации.</w:t>
      </w:r>
    </w:p>
    <w:p w:rsidR="002D7DF2" w:rsidRPr="002D7DF2" w:rsidRDefault="002D7DF2" w:rsidP="002D7DF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B76E8" w:rsidRPr="002D7DF2" w:rsidRDefault="006B76E8" w:rsidP="002D7D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B76E8" w:rsidRPr="002D7DF2" w:rsidSect="0082794B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6B4C"/>
    <w:rsid w:val="00046DA8"/>
    <w:rsid w:val="00054FB2"/>
    <w:rsid w:val="00084858"/>
    <w:rsid w:val="00084DB7"/>
    <w:rsid w:val="000901F9"/>
    <w:rsid w:val="000B7F29"/>
    <w:rsid w:val="000D72D9"/>
    <w:rsid w:val="000E5149"/>
    <w:rsid w:val="00103FDF"/>
    <w:rsid w:val="00127679"/>
    <w:rsid w:val="001539DC"/>
    <w:rsid w:val="00163801"/>
    <w:rsid w:val="00176141"/>
    <w:rsid w:val="00191D1B"/>
    <w:rsid w:val="00192B27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202157"/>
    <w:rsid w:val="0022317B"/>
    <w:rsid w:val="00224559"/>
    <w:rsid w:val="00230EFB"/>
    <w:rsid w:val="002357D8"/>
    <w:rsid w:val="002478E9"/>
    <w:rsid w:val="002735DF"/>
    <w:rsid w:val="00282091"/>
    <w:rsid w:val="002A60E2"/>
    <w:rsid w:val="002B7DBC"/>
    <w:rsid w:val="002C1EF8"/>
    <w:rsid w:val="002C3578"/>
    <w:rsid w:val="002D1587"/>
    <w:rsid w:val="002D3391"/>
    <w:rsid w:val="002D7DF2"/>
    <w:rsid w:val="002E3154"/>
    <w:rsid w:val="002E5DB0"/>
    <w:rsid w:val="002E6C1A"/>
    <w:rsid w:val="002F42D0"/>
    <w:rsid w:val="002F5880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C5066"/>
    <w:rsid w:val="003D697A"/>
    <w:rsid w:val="003E03F4"/>
    <w:rsid w:val="003F368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7176"/>
    <w:rsid w:val="006B5B25"/>
    <w:rsid w:val="006B76E8"/>
    <w:rsid w:val="006C1490"/>
    <w:rsid w:val="006D2D9F"/>
    <w:rsid w:val="006D7F05"/>
    <w:rsid w:val="006E09DA"/>
    <w:rsid w:val="006E42F3"/>
    <w:rsid w:val="006E433A"/>
    <w:rsid w:val="00712CDC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447F"/>
    <w:rsid w:val="00815DB6"/>
    <w:rsid w:val="0082184B"/>
    <w:rsid w:val="0082794B"/>
    <w:rsid w:val="0083049C"/>
    <w:rsid w:val="00832204"/>
    <w:rsid w:val="00846246"/>
    <w:rsid w:val="008521D7"/>
    <w:rsid w:val="00857D25"/>
    <w:rsid w:val="008615E4"/>
    <w:rsid w:val="00871CD9"/>
    <w:rsid w:val="008744E7"/>
    <w:rsid w:val="008A4E03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D087A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24F2"/>
    <w:rsid w:val="00BB58BB"/>
    <w:rsid w:val="00BB5CAD"/>
    <w:rsid w:val="00BC4ADA"/>
    <w:rsid w:val="00BE70BC"/>
    <w:rsid w:val="00BF55F6"/>
    <w:rsid w:val="00BF7C16"/>
    <w:rsid w:val="00C14D39"/>
    <w:rsid w:val="00C3667A"/>
    <w:rsid w:val="00C37AE3"/>
    <w:rsid w:val="00C43069"/>
    <w:rsid w:val="00C43B67"/>
    <w:rsid w:val="00C468A8"/>
    <w:rsid w:val="00C50A8C"/>
    <w:rsid w:val="00C56053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58FBE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Normal">
    <w:name w:val="Normal Знак"/>
    <w:basedOn w:val="a0"/>
    <w:link w:val="1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0">
    <w:name w:val="Body Text 2"/>
    <w:basedOn w:val="a"/>
    <w:link w:val="21"/>
    <w:uiPriority w:val="99"/>
    <w:semiHidden/>
    <w:unhideWhenUsed/>
    <w:rsid w:val="0030608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06085"/>
  </w:style>
  <w:style w:type="paragraph" w:customStyle="1" w:styleId="4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9&amp;n=105778&amp;dst=100414&amp;field=134&amp;date=29.08.20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1319&amp;dst=100382&amp;field=134&amp;date=29.08.2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1319&amp;dst=100388&amp;field=134&amp;date=29.08.2025" TargetMode="External"/><Relationship Id="rId5" Type="http://schemas.openxmlformats.org/officeDocument/2006/relationships/image" Target="file:///C:/Program%20Files/OpenOffice.org%203/Basis/share/gallery/rulers/blurulr6.gi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4</cp:revision>
  <cp:lastPrinted>2026-04-01T00:43:00Z</cp:lastPrinted>
  <dcterms:created xsi:type="dcterms:W3CDTF">2026-06-16T06:20:00Z</dcterms:created>
  <dcterms:modified xsi:type="dcterms:W3CDTF">2026-06-17T04:53:00Z</dcterms:modified>
</cp:coreProperties>
</file>