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D44F1E" w:rsidRPr="004F1426" w:rsidTr="00B830E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44F1E" w:rsidRPr="004F1426" w:rsidRDefault="00D44F1E" w:rsidP="004F1426">
            <w:pPr>
              <w:pStyle w:val="a3"/>
              <w:rPr>
                <w:b/>
                <w:sz w:val="24"/>
                <w:szCs w:val="24"/>
              </w:rPr>
            </w:pPr>
          </w:p>
          <w:p w:rsidR="006925DA" w:rsidRPr="0075454A" w:rsidRDefault="006925DA" w:rsidP="006925DA">
            <w:pPr>
              <w:pStyle w:val="12"/>
              <w:jc w:val="center"/>
              <w:rPr>
                <w:b/>
                <w:sz w:val="24"/>
                <w:szCs w:val="24"/>
              </w:rPr>
            </w:pPr>
            <w:r w:rsidRPr="0075454A">
              <w:rPr>
                <w:b/>
                <w:sz w:val="24"/>
                <w:szCs w:val="24"/>
              </w:rPr>
              <w:t xml:space="preserve">Республика Саха (Якутия) </w:t>
            </w:r>
          </w:p>
          <w:p w:rsidR="006925DA" w:rsidRPr="0075454A" w:rsidRDefault="006925DA" w:rsidP="006925DA">
            <w:pPr>
              <w:pStyle w:val="12"/>
              <w:jc w:val="center"/>
              <w:rPr>
                <w:b/>
                <w:sz w:val="24"/>
                <w:szCs w:val="24"/>
              </w:rPr>
            </w:pPr>
            <w:r w:rsidRPr="0075454A">
              <w:rPr>
                <w:b/>
                <w:sz w:val="24"/>
                <w:szCs w:val="24"/>
              </w:rPr>
              <w:t xml:space="preserve">Городского округа  </w:t>
            </w:r>
          </w:p>
          <w:p w:rsidR="006925DA" w:rsidRPr="0075454A" w:rsidRDefault="006925DA" w:rsidP="006925DA">
            <w:pPr>
              <w:pStyle w:val="12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75454A">
              <w:rPr>
                <w:b/>
                <w:sz w:val="24"/>
                <w:szCs w:val="24"/>
              </w:rPr>
              <w:t>"</w:t>
            </w:r>
            <w:proofErr w:type="spellStart"/>
            <w:r w:rsidRPr="0075454A">
              <w:rPr>
                <w:b/>
                <w:sz w:val="24"/>
                <w:szCs w:val="24"/>
              </w:rPr>
              <w:t>Жатай</w:t>
            </w:r>
            <w:proofErr w:type="spellEnd"/>
            <w:r w:rsidRPr="0075454A">
              <w:rPr>
                <w:b/>
                <w:sz w:val="24"/>
                <w:szCs w:val="24"/>
              </w:rPr>
              <w:t>"</w:t>
            </w:r>
          </w:p>
          <w:p w:rsidR="00D44F1E" w:rsidRPr="0075454A" w:rsidRDefault="00D44F1E" w:rsidP="004F1426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D44F1E" w:rsidRPr="004F1426" w:rsidRDefault="00C24CC3" w:rsidP="00C24CC3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75454A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44F1E" w:rsidRPr="004F1426" w:rsidRDefault="0096512A" w:rsidP="004F1426">
            <w:pPr>
              <w:pStyle w:val="a3"/>
              <w:rPr>
                <w:b/>
                <w:sz w:val="24"/>
                <w:szCs w:val="24"/>
              </w:rPr>
            </w:pPr>
            <w:r w:rsidRPr="004F1426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0" t="0" r="9525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24CC3" w:rsidRDefault="00C24CC3" w:rsidP="00C24CC3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75454A" w:rsidRPr="002E4769" w:rsidRDefault="0075454A" w:rsidP="0075454A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</w:t>
            </w:r>
            <w:proofErr w:type="gramStart"/>
            <w:r w:rsidRPr="002E4769">
              <w:rPr>
                <w:b/>
                <w:sz w:val="24"/>
                <w:szCs w:val="24"/>
              </w:rPr>
              <w:t>р</w:t>
            </w:r>
            <w:proofErr w:type="gramEnd"/>
            <w:r w:rsidRPr="002E4769">
              <w:rPr>
                <w:b/>
                <w:sz w:val="24"/>
                <w:szCs w:val="24"/>
              </w:rPr>
              <w:t>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75454A" w:rsidRPr="002E4769" w:rsidRDefault="0075454A" w:rsidP="0075454A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</w:t>
            </w:r>
            <w:proofErr w:type="spellStart"/>
            <w:r w:rsidRPr="002E4769">
              <w:rPr>
                <w:b/>
                <w:sz w:val="24"/>
                <w:szCs w:val="24"/>
              </w:rPr>
              <w:t>Жатай</w:t>
            </w:r>
            <w:proofErr w:type="spellEnd"/>
            <w:r w:rsidRPr="002E4769">
              <w:rPr>
                <w:b/>
                <w:sz w:val="24"/>
                <w:szCs w:val="24"/>
              </w:rPr>
              <w:t>"</w:t>
            </w:r>
          </w:p>
          <w:p w:rsidR="0075454A" w:rsidRPr="002E4769" w:rsidRDefault="0075454A" w:rsidP="0075454A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75454A" w:rsidRPr="002E4769" w:rsidRDefault="0075454A" w:rsidP="0075454A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D44F1E" w:rsidRPr="004F1426" w:rsidRDefault="0075454A" w:rsidP="0075454A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D44F1E" w:rsidRPr="004F1426" w:rsidRDefault="00D44F1E" w:rsidP="004F1426">
      <w:pPr>
        <w:pStyle w:val="a3"/>
        <w:jc w:val="right"/>
        <w:rPr>
          <w:sz w:val="24"/>
          <w:szCs w:val="24"/>
        </w:rPr>
      </w:pPr>
    </w:p>
    <w:p w:rsidR="0096512A" w:rsidRPr="004F1426" w:rsidRDefault="00D44F1E" w:rsidP="004F1426">
      <w:pPr>
        <w:pStyle w:val="a3"/>
        <w:ind w:right="-113"/>
        <w:jc w:val="right"/>
        <w:rPr>
          <w:sz w:val="24"/>
          <w:szCs w:val="24"/>
        </w:rPr>
      </w:pPr>
      <w:r w:rsidRPr="004F1426">
        <w:rPr>
          <w:sz w:val="24"/>
          <w:szCs w:val="24"/>
        </w:rPr>
        <w:t xml:space="preserve">   "</w:t>
      </w:r>
      <w:r w:rsidR="00683F73">
        <w:rPr>
          <w:sz w:val="24"/>
          <w:szCs w:val="24"/>
        </w:rPr>
        <w:t>_</w:t>
      </w:r>
      <w:r w:rsidR="00AF5E67">
        <w:rPr>
          <w:sz w:val="24"/>
          <w:szCs w:val="24"/>
        </w:rPr>
        <w:t>_</w:t>
      </w:r>
      <w:r w:rsidR="00AF5E67">
        <w:rPr>
          <w:sz w:val="24"/>
          <w:szCs w:val="24"/>
          <w:u w:val="single"/>
        </w:rPr>
        <w:t>16</w:t>
      </w:r>
      <w:r w:rsidR="00683F73">
        <w:rPr>
          <w:sz w:val="24"/>
          <w:szCs w:val="24"/>
        </w:rPr>
        <w:t>_</w:t>
      </w:r>
      <w:r w:rsidRPr="004F1426">
        <w:rPr>
          <w:sz w:val="24"/>
          <w:szCs w:val="24"/>
        </w:rPr>
        <w:t>"</w:t>
      </w:r>
      <w:proofErr w:type="spellStart"/>
      <w:r w:rsidRPr="004F1426">
        <w:rPr>
          <w:sz w:val="24"/>
          <w:szCs w:val="24"/>
        </w:rPr>
        <w:t>_</w:t>
      </w:r>
      <w:r w:rsidR="00AF5E67">
        <w:rPr>
          <w:sz w:val="24"/>
          <w:szCs w:val="24"/>
          <w:u w:val="single"/>
        </w:rPr>
        <w:t>сентября</w:t>
      </w:r>
      <w:proofErr w:type="spellEnd"/>
      <w:r w:rsidR="00FA54C6">
        <w:rPr>
          <w:sz w:val="24"/>
          <w:szCs w:val="24"/>
        </w:rPr>
        <w:t>_</w:t>
      </w:r>
      <w:r w:rsidRPr="004F1426">
        <w:rPr>
          <w:sz w:val="24"/>
          <w:szCs w:val="24"/>
        </w:rPr>
        <w:t>_ 20</w:t>
      </w:r>
      <w:r w:rsidR="0075454A">
        <w:rPr>
          <w:sz w:val="24"/>
          <w:szCs w:val="24"/>
        </w:rPr>
        <w:t>22</w:t>
      </w:r>
      <w:r w:rsidRPr="004F1426">
        <w:rPr>
          <w:sz w:val="24"/>
          <w:szCs w:val="24"/>
        </w:rPr>
        <w:t>г. № _</w:t>
      </w:r>
      <w:r w:rsidR="00AF5E67">
        <w:rPr>
          <w:sz w:val="24"/>
          <w:szCs w:val="24"/>
          <w:u w:val="single"/>
        </w:rPr>
        <w:t>48-Г</w:t>
      </w:r>
      <w:r w:rsidR="00FA54C6">
        <w:rPr>
          <w:sz w:val="24"/>
          <w:szCs w:val="24"/>
        </w:rPr>
        <w:t>__</w:t>
      </w:r>
      <w:r w:rsidRPr="004F1426">
        <w:rPr>
          <w:sz w:val="24"/>
          <w:szCs w:val="24"/>
        </w:rPr>
        <w:t>_</w:t>
      </w:r>
    </w:p>
    <w:p w:rsidR="0096512A" w:rsidRPr="004F1426" w:rsidRDefault="0096512A" w:rsidP="004F1426">
      <w:pPr>
        <w:framePr w:w="93" w:h="93" w:wrap="around" w:vAnchor="page" w:hAnchor="margin" w:x="-2083" w:y="290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512A" w:rsidRPr="004F1426" w:rsidRDefault="0096512A" w:rsidP="004F1426">
      <w:pPr>
        <w:pStyle w:val="10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</w:p>
    <w:p w:rsidR="00FA54C6" w:rsidRDefault="00FA54C6" w:rsidP="00FA54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1607" w:rsidRDefault="004C1607" w:rsidP="00FA54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454A" w:rsidRDefault="00FA54C6" w:rsidP="007545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54C6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75454A">
        <w:rPr>
          <w:rFonts w:ascii="Times New Roman" w:hAnsi="Times New Roman" w:cs="Times New Roman"/>
          <w:b/>
          <w:bCs/>
          <w:sz w:val="24"/>
          <w:szCs w:val="24"/>
        </w:rPr>
        <w:t xml:space="preserve"> внесении изменений в </w:t>
      </w:r>
      <w:r w:rsidR="0075454A" w:rsidRPr="00337C10">
        <w:rPr>
          <w:rFonts w:ascii="Times New Roman" w:hAnsi="Times New Roman" w:cs="Times New Roman"/>
          <w:b/>
          <w:sz w:val="24"/>
          <w:szCs w:val="24"/>
        </w:rPr>
        <w:t>Положени</w:t>
      </w:r>
      <w:r w:rsidR="0075454A">
        <w:rPr>
          <w:rFonts w:ascii="Times New Roman" w:hAnsi="Times New Roman" w:cs="Times New Roman"/>
          <w:b/>
          <w:sz w:val="24"/>
          <w:szCs w:val="24"/>
        </w:rPr>
        <w:t>е</w:t>
      </w:r>
      <w:r w:rsidR="0075454A" w:rsidRPr="00337C10">
        <w:rPr>
          <w:rFonts w:ascii="Times New Roman" w:hAnsi="Times New Roman" w:cs="Times New Roman"/>
          <w:b/>
          <w:sz w:val="24"/>
          <w:szCs w:val="24"/>
        </w:rPr>
        <w:t xml:space="preserve"> о комиссии </w:t>
      </w:r>
    </w:p>
    <w:p w:rsidR="0075454A" w:rsidRDefault="0075454A" w:rsidP="007545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C10">
        <w:rPr>
          <w:rFonts w:ascii="Times New Roman" w:hAnsi="Times New Roman" w:cs="Times New Roman"/>
          <w:b/>
          <w:sz w:val="24"/>
          <w:szCs w:val="24"/>
        </w:rPr>
        <w:t xml:space="preserve">по соблюдению требований </w:t>
      </w:r>
      <w:proofErr w:type="gramStart"/>
      <w:r w:rsidRPr="00337C10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337C10">
        <w:rPr>
          <w:rFonts w:ascii="Times New Roman" w:hAnsi="Times New Roman" w:cs="Times New Roman"/>
          <w:b/>
          <w:sz w:val="24"/>
          <w:szCs w:val="24"/>
        </w:rPr>
        <w:t xml:space="preserve"> служебному </w:t>
      </w:r>
    </w:p>
    <w:p w:rsidR="0075454A" w:rsidRDefault="0075454A" w:rsidP="007545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C10">
        <w:rPr>
          <w:rFonts w:ascii="Times New Roman" w:hAnsi="Times New Roman" w:cs="Times New Roman"/>
          <w:b/>
          <w:sz w:val="24"/>
          <w:szCs w:val="24"/>
        </w:rPr>
        <w:t xml:space="preserve">поведению муниципальных служащих </w:t>
      </w:r>
    </w:p>
    <w:p w:rsidR="0075454A" w:rsidRDefault="0075454A" w:rsidP="007545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C10">
        <w:rPr>
          <w:rFonts w:ascii="Times New Roman" w:hAnsi="Times New Roman" w:cs="Times New Roman"/>
          <w:b/>
          <w:sz w:val="24"/>
          <w:szCs w:val="24"/>
        </w:rPr>
        <w:t xml:space="preserve">Окружной Администрации Городского округа </w:t>
      </w:r>
    </w:p>
    <w:p w:rsidR="0075454A" w:rsidRPr="00337C10" w:rsidRDefault="0075454A" w:rsidP="007545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C10"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337C1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337C10">
        <w:rPr>
          <w:rFonts w:ascii="Times New Roman" w:hAnsi="Times New Roman" w:cs="Times New Roman"/>
          <w:b/>
          <w:sz w:val="24"/>
          <w:szCs w:val="24"/>
        </w:rPr>
        <w:t>" и урегулированию конфликта интересов</w:t>
      </w:r>
    </w:p>
    <w:p w:rsidR="00FA54C6" w:rsidRPr="00FA54C6" w:rsidRDefault="00FA54C6" w:rsidP="007545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A54C6" w:rsidRDefault="00FA54C6" w:rsidP="00FA54C6">
      <w:pPr>
        <w:pStyle w:val="a8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54C6" w:rsidRPr="0075454A" w:rsidRDefault="0075454A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25.12.2008 г. № 273-ФЗ                                    «О противодействии коррупции» и п.8 Указа Президента РФ от 01.07.2010 г. № 821 «О комиссиях по соблюдению требований к служебному поведению муниципальных служащих и урегулированию конфликта интересов»</w:t>
      </w:r>
      <w:r w:rsidR="00ED6AA8">
        <w:rPr>
          <w:rFonts w:ascii="Times New Roman" w:hAnsi="Times New Roman" w:cs="Times New Roman"/>
          <w:sz w:val="24"/>
          <w:szCs w:val="24"/>
        </w:rPr>
        <w:t>, Указа П</w:t>
      </w:r>
      <w:r w:rsidR="00852463">
        <w:rPr>
          <w:rFonts w:ascii="Times New Roman" w:hAnsi="Times New Roman" w:cs="Times New Roman"/>
          <w:sz w:val="24"/>
          <w:szCs w:val="24"/>
        </w:rPr>
        <w:t>резидента РФ от 25.04.2022 № 232 «О государственной информационной системе в области противодействия коррупции «Посейдон» и внесении изменений в некоторые акты Президента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, в целях приведения </w:t>
      </w:r>
      <w:r w:rsidR="00A15E1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Положения</w:t>
      </w:r>
      <w:r w:rsidRPr="0075454A">
        <w:rPr>
          <w:rFonts w:ascii="Times New Roman" w:hAnsi="Times New Roman" w:cs="Times New Roman"/>
          <w:sz w:val="24"/>
          <w:szCs w:val="24"/>
        </w:rPr>
        <w:t>о комиссии по соблюдению требований к служебному поведению муниципальных служащих Окружной Администрации Городского округа "</w:t>
      </w:r>
      <w:proofErr w:type="spellStart"/>
      <w:r w:rsidRPr="0075454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5454A">
        <w:rPr>
          <w:rFonts w:ascii="Times New Roman" w:hAnsi="Times New Roman" w:cs="Times New Roman"/>
          <w:sz w:val="24"/>
          <w:szCs w:val="24"/>
        </w:rPr>
        <w:t>" и урегулированию конфликта интересов</w:t>
      </w:r>
      <w:r w:rsidR="00A15E1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соответствие с нормами действующего федерального законодательства</w:t>
      </w:r>
      <w:r w:rsidR="00FA54C6" w:rsidRPr="0075454A">
        <w:rPr>
          <w:rFonts w:ascii="Times New Roman" w:hAnsi="Times New Roman" w:cs="Times New Roman"/>
          <w:sz w:val="24"/>
          <w:szCs w:val="24"/>
        </w:rPr>
        <w:t>:</w:t>
      </w:r>
    </w:p>
    <w:p w:rsidR="0075454A" w:rsidRDefault="0075454A" w:rsidP="0075454A">
      <w:pPr>
        <w:pStyle w:val="a8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454A">
        <w:rPr>
          <w:rFonts w:ascii="Times New Roman" w:hAnsi="Times New Roman" w:cs="Times New Roman"/>
          <w:bCs/>
          <w:sz w:val="24"/>
          <w:szCs w:val="24"/>
        </w:rPr>
        <w:t>В</w:t>
      </w:r>
      <w:r w:rsidR="00857D6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5454A">
        <w:rPr>
          <w:rFonts w:ascii="Times New Roman" w:hAnsi="Times New Roman" w:cs="Times New Roman"/>
          <w:bCs/>
          <w:sz w:val="24"/>
          <w:szCs w:val="24"/>
        </w:rPr>
        <w:t>«</w:t>
      </w:r>
      <w:r w:rsidRPr="0075454A">
        <w:rPr>
          <w:rFonts w:ascii="Times New Roman" w:hAnsi="Times New Roman" w:cs="Times New Roman"/>
          <w:sz w:val="24"/>
          <w:szCs w:val="24"/>
        </w:rPr>
        <w:t>Положение о комиссии по соблюдению требований к служебному поведению муниципальных служащих Окружной Администрации Городского округа "</w:t>
      </w:r>
      <w:proofErr w:type="spellStart"/>
      <w:r w:rsidRPr="0075454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5454A">
        <w:rPr>
          <w:rFonts w:ascii="Times New Roman" w:hAnsi="Times New Roman" w:cs="Times New Roman"/>
          <w:sz w:val="24"/>
          <w:szCs w:val="24"/>
        </w:rPr>
        <w:t>" и урегулированию конфликта интересов</w:t>
      </w:r>
      <w:r>
        <w:rPr>
          <w:rFonts w:ascii="Times New Roman" w:hAnsi="Times New Roman" w:cs="Times New Roman"/>
          <w:sz w:val="24"/>
          <w:szCs w:val="24"/>
        </w:rPr>
        <w:t>», утвержденное Постановлением Главы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№ 47-г от 04.06.2020г. внести следующие изменения:</w:t>
      </w:r>
    </w:p>
    <w:p w:rsidR="0075454A" w:rsidRDefault="0075454A" w:rsidP="0075454A">
      <w:pPr>
        <w:pStyle w:val="a8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Пункт 7 Положения принять в следующей редакции:</w:t>
      </w:r>
    </w:p>
    <w:p w:rsidR="0075454A" w:rsidRPr="003E663D" w:rsidRDefault="0075454A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«7. </w:t>
      </w:r>
      <w:r w:rsidRPr="003E663D">
        <w:rPr>
          <w:rFonts w:ascii="Times New Roman" w:hAnsi="Times New Roman" w:cs="Times New Roman"/>
          <w:sz w:val="24"/>
          <w:szCs w:val="24"/>
        </w:rPr>
        <w:t>В состав комиссии входят:</w:t>
      </w:r>
    </w:p>
    <w:p w:rsidR="0075454A" w:rsidRDefault="0075454A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663D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3E663D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sz w:val="24"/>
          <w:szCs w:val="24"/>
        </w:rPr>
        <w:t>Главы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по социальным вопросам и внутренней политике</w:t>
      </w:r>
      <w:r w:rsidRPr="003E663D">
        <w:rPr>
          <w:rFonts w:ascii="Times New Roman" w:hAnsi="Times New Roman" w:cs="Times New Roman"/>
          <w:sz w:val="24"/>
          <w:szCs w:val="24"/>
        </w:rPr>
        <w:t xml:space="preserve"> (председател</w:t>
      </w:r>
      <w:r>
        <w:rPr>
          <w:rFonts w:ascii="Times New Roman" w:hAnsi="Times New Roman" w:cs="Times New Roman"/>
          <w:sz w:val="24"/>
          <w:szCs w:val="24"/>
        </w:rPr>
        <w:t>ь комиссии);</w:t>
      </w:r>
    </w:p>
    <w:p w:rsidR="0075454A" w:rsidRDefault="0075454A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- 1-й </w:t>
      </w:r>
      <w:r w:rsidRPr="003E663D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sz w:val="24"/>
          <w:szCs w:val="24"/>
        </w:rPr>
        <w:t>Главы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 по вопросам ЖКХ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(заместитель председателя комиссии);</w:t>
      </w:r>
    </w:p>
    <w:p w:rsidR="0075454A" w:rsidRDefault="0075454A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начальник отдела по организационной и кадровой работе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- должностное лицо</w:t>
      </w:r>
      <w:r w:rsidRPr="003E663D">
        <w:rPr>
          <w:rFonts w:ascii="Times New Roman" w:hAnsi="Times New Roman" w:cs="Times New Roman"/>
          <w:sz w:val="24"/>
          <w:szCs w:val="24"/>
        </w:rPr>
        <w:t>, ответственное за работу по профилактике коррупционных и иных право</w:t>
      </w:r>
      <w:r>
        <w:rPr>
          <w:rFonts w:ascii="Times New Roman" w:hAnsi="Times New Roman" w:cs="Times New Roman"/>
          <w:sz w:val="24"/>
          <w:szCs w:val="24"/>
        </w:rPr>
        <w:t>нарушений (секретарь комиссии);</w:t>
      </w:r>
    </w:p>
    <w:p w:rsidR="0075454A" w:rsidRDefault="0075454A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 начальник финансово-экономического управления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(член комиссии);</w:t>
      </w:r>
    </w:p>
    <w:p w:rsidR="0075454A" w:rsidRDefault="0075454A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юрист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"; </w:t>
      </w:r>
    </w:p>
    <w:p w:rsidR="0075454A" w:rsidRDefault="0075454A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454A">
        <w:rPr>
          <w:rFonts w:ascii="Times New Roman" w:hAnsi="Times New Roman" w:cs="Times New Roman"/>
          <w:sz w:val="24"/>
          <w:szCs w:val="24"/>
        </w:rPr>
        <w:t>- представитель (представителей)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(муниципальной) службой</w:t>
      </w:r>
      <w:proofErr w:type="gramStart"/>
      <w:r w:rsidRPr="0075454A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75454A" w:rsidRDefault="0075454A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Подпункт г) пункта 8 Положения исключить;</w:t>
      </w:r>
    </w:p>
    <w:p w:rsidR="0075454A" w:rsidRDefault="0075454A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Пункт 16.5</w:t>
      </w:r>
      <w:r w:rsidR="005A636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Положения принять в следующей редакции:</w:t>
      </w:r>
    </w:p>
    <w:p w:rsidR="0075454A" w:rsidRDefault="0075454A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«16.5. </w:t>
      </w:r>
      <w:proofErr w:type="gramStart"/>
      <w:r w:rsidRPr="0075454A">
        <w:rPr>
          <w:rFonts w:ascii="Times New Roman" w:hAnsi="Times New Roman" w:cs="Times New Roman"/>
          <w:sz w:val="24"/>
          <w:szCs w:val="24"/>
        </w:rPr>
        <w:t>При подготовке мотивированного заключения по результатам рассмотрения обращения</w:t>
      </w:r>
      <w:bookmarkStart w:id="0" w:name="_GoBack"/>
      <w:bookmarkEnd w:id="0"/>
      <w:r w:rsidRPr="0075454A">
        <w:rPr>
          <w:rFonts w:ascii="Times New Roman" w:hAnsi="Times New Roman" w:cs="Times New Roman"/>
          <w:sz w:val="24"/>
          <w:szCs w:val="24"/>
        </w:rPr>
        <w:t xml:space="preserve">или уведомления указанных в подпункте «б» и «д» пункта 15 настоящего Положения, ответственным лицом по профилактике коррупционных и иных </w:t>
      </w:r>
      <w:r w:rsidRPr="0075454A">
        <w:rPr>
          <w:rFonts w:ascii="Times New Roman" w:hAnsi="Times New Roman" w:cs="Times New Roman"/>
          <w:sz w:val="24"/>
          <w:szCs w:val="24"/>
        </w:rPr>
        <w:lastRenderedPageBreak/>
        <w:t>правонарушений Окружной Администрации ГО "</w:t>
      </w:r>
      <w:proofErr w:type="spellStart"/>
      <w:r w:rsidRPr="0075454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5454A">
        <w:rPr>
          <w:rFonts w:ascii="Times New Roman" w:hAnsi="Times New Roman" w:cs="Times New Roman"/>
          <w:sz w:val="24"/>
          <w:szCs w:val="24"/>
        </w:rPr>
        <w:t>" имеет право проводить собеседование с муниципальным служащим представившим обращение или уведомление, получать от него письменные пояснения, а глава Городского округа «</w:t>
      </w:r>
      <w:proofErr w:type="spellStart"/>
      <w:r w:rsidRPr="0075454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5454A">
        <w:rPr>
          <w:rFonts w:ascii="Times New Roman" w:hAnsi="Times New Roman" w:cs="Times New Roman"/>
          <w:sz w:val="24"/>
          <w:szCs w:val="24"/>
        </w:rPr>
        <w:t>» или его заместитель, может направлять в установленном</w:t>
      </w:r>
      <w:r w:rsidR="00857D65">
        <w:rPr>
          <w:rFonts w:ascii="Times New Roman" w:hAnsi="Times New Roman" w:cs="Times New Roman"/>
          <w:sz w:val="24"/>
          <w:szCs w:val="24"/>
        </w:rPr>
        <w:t xml:space="preserve"> </w:t>
      </w:r>
      <w:r w:rsidRPr="0075454A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75454A">
        <w:rPr>
          <w:rFonts w:ascii="Times New Roman" w:hAnsi="Times New Roman" w:cs="Times New Roman"/>
          <w:sz w:val="24"/>
          <w:szCs w:val="24"/>
        </w:rPr>
        <w:t xml:space="preserve"> запросы в государственные органы</w:t>
      </w:r>
      <w:r w:rsidR="005A6367">
        <w:rPr>
          <w:rFonts w:ascii="Times New Roman" w:hAnsi="Times New Roman" w:cs="Times New Roman"/>
          <w:sz w:val="24"/>
          <w:szCs w:val="24"/>
        </w:rPr>
        <w:t xml:space="preserve"> и заинтересованные организации, использовать государственную информационную систему в области противодействия коррупции «Посейдон», в том числе</w:t>
      </w:r>
      <w:r w:rsidRPr="0075454A">
        <w:rPr>
          <w:rFonts w:ascii="Times New Roman" w:hAnsi="Times New Roman" w:cs="Times New Roman"/>
          <w:sz w:val="24"/>
          <w:szCs w:val="24"/>
        </w:rPr>
        <w:t xml:space="preserve"> </w:t>
      </w:r>
      <w:r w:rsidR="005A6367">
        <w:rPr>
          <w:rFonts w:ascii="Times New Roman" w:hAnsi="Times New Roman" w:cs="Times New Roman"/>
          <w:sz w:val="24"/>
          <w:szCs w:val="24"/>
        </w:rPr>
        <w:t xml:space="preserve">для направления запросов. </w:t>
      </w:r>
      <w:r w:rsidRPr="0075454A">
        <w:rPr>
          <w:rFonts w:ascii="Times New Roman" w:hAnsi="Times New Roman" w:cs="Times New Roman"/>
          <w:sz w:val="24"/>
          <w:szCs w:val="24"/>
        </w:rPr>
        <w:t>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</w:t>
      </w:r>
      <w:proofErr w:type="gramStart"/>
      <w:r w:rsidRPr="0075454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5A6367" w:rsidRDefault="005A6367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Пункт 16.6. Положения исключить.</w:t>
      </w:r>
    </w:p>
    <w:p w:rsidR="0096512A" w:rsidRPr="00857D65" w:rsidRDefault="0096512A" w:rsidP="00857D65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D65">
        <w:rPr>
          <w:rFonts w:ascii="Times New Roman" w:hAnsi="Times New Roman" w:cs="Times New Roman"/>
          <w:snapToGrid w:val="0"/>
          <w:sz w:val="24"/>
          <w:szCs w:val="24"/>
        </w:rPr>
        <w:t>Контроль над исполнением данного распоряжения оставляю за собой.</w:t>
      </w:r>
    </w:p>
    <w:p w:rsidR="0096512A" w:rsidRPr="00FA54C6" w:rsidRDefault="0096512A" w:rsidP="007545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512A" w:rsidRPr="00FA54C6" w:rsidRDefault="0096512A" w:rsidP="0075454A">
      <w:pPr>
        <w:pStyle w:val="81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</w:p>
    <w:p w:rsidR="0096512A" w:rsidRDefault="0096512A" w:rsidP="004F1426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857D65" w:rsidRDefault="00857D65" w:rsidP="004F1426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857D65" w:rsidRDefault="00857D65" w:rsidP="004F1426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857D65" w:rsidRDefault="00857D65" w:rsidP="004F1426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857D65" w:rsidRDefault="00857D65" w:rsidP="004F1426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857D65" w:rsidRPr="00FA54C6" w:rsidRDefault="00857D65" w:rsidP="004F1426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96512A" w:rsidRPr="004F1426" w:rsidRDefault="0096512A" w:rsidP="004F1426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96512A" w:rsidRPr="00857D65" w:rsidRDefault="0096512A" w:rsidP="00857D65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napToGrid w:val="0"/>
          <w:spacing w:val="20"/>
          <w:sz w:val="24"/>
          <w:szCs w:val="24"/>
        </w:rPr>
      </w:pPr>
      <w:r w:rsidRPr="004F1426">
        <w:rPr>
          <w:rFonts w:ascii="Times New Roman" w:hAnsi="Times New Roman" w:cs="Times New Roman"/>
          <w:snapToGrid w:val="0"/>
          <w:sz w:val="24"/>
          <w:szCs w:val="24"/>
        </w:rPr>
        <w:t xml:space="preserve">Глава                                 </w:t>
      </w:r>
      <w:r w:rsidR="00857D65">
        <w:rPr>
          <w:rFonts w:ascii="Times New Roman" w:hAnsi="Times New Roman" w:cs="Times New Roman"/>
          <w:snapToGrid w:val="0"/>
          <w:sz w:val="24"/>
          <w:szCs w:val="24"/>
        </w:rPr>
        <w:t xml:space="preserve">         </w:t>
      </w:r>
      <w:r w:rsidRPr="004F1426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         Е.Н. Исаева</w:t>
      </w:r>
    </w:p>
    <w:p w:rsidR="0096512A" w:rsidRPr="004F1426" w:rsidRDefault="0096512A" w:rsidP="004F142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96512A" w:rsidRPr="004F1426" w:rsidRDefault="0096512A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96512A" w:rsidRPr="004F1426" w:rsidRDefault="0096512A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96512A" w:rsidRPr="004F1426" w:rsidRDefault="0096512A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96512A" w:rsidRDefault="0096512A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4F1426" w:rsidRDefault="004F1426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4F1426" w:rsidRDefault="004F1426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4F1426" w:rsidRDefault="004F1426" w:rsidP="00C24CC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6925DA" w:rsidRDefault="006925DA" w:rsidP="00C24CC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FA54C6" w:rsidRDefault="00FA54C6" w:rsidP="00C24CC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FA54C6" w:rsidRDefault="00FA54C6" w:rsidP="00C24CC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FA54C6" w:rsidRDefault="00FA54C6" w:rsidP="00C24CC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FA54C6" w:rsidRDefault="00FA54C6" w:rsidP="00C24CC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FA54C6" w:rsidRDefault="00FA54C6" w:rsidP="00C24CC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295146" w:rsidRPr="005A6367" w:rsidRDefault="002F4B4F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p w:rsidR="00857D65" w:rsidRPr="005A6367" w:rsidRDefault="00857D65" w:rsidP="002F4B4F">
      <w:pPr>
        <w:pStyle w:val="30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857D65" w:rsidRDefault="00857D65" w:rsidP="00857D6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КОМИССИИ ПО СОБЛЮДЕНИЮ ТРЕБОВАНИЙ К СЛУЖЕБНОМУ ПОВЕДЕНИЮ МУНИЦИПАЛЬНЫХ СЛУЖАЩИХ И УРЕГУЛИРОВАНИЮ</w:t>
      </w:r>
    </w:p>
    <w:p w:rsidR="00857D65" w:rsidRDefault="00857D65" w:rsidP="00857D6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КОНФЛИКТА ИНТЕРЕСОВ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(далее - комиссия), образуемых в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в соответствии с Федеральным законом от 25 декабря 2008 г. № 273-ФЗ "О противодействии коррупции".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Комиссия в своей деятельности руководствуются Конституцией Российской Федерации, федеральными законами, нормативно правовыми актами Президента Российской Федерации и Правительства Российской Федерации, Законами и Указами Главы Р</w:t>
      </w:r>
      <w:proofErr w:type="gramStart"/>
      <w:r>
        <w:rPr>
          <w:rFonts w:ascii="Times New Roman" w:hAnsi="Times New Roman" w:cs="Times New Roman"/>
          <w:sz w:val="24"/>
          <w:szCs w:val="24"/>
        </w:rPr>
        <w:t>С(</w:t>
      </w:r>
      <w:proofErr w:type="gramEnd"/>
      <w:r>
        <w:rPr>
          <w:rFonts w:ascii="Times New Roman" w:hAnsi="Times New Roman" w:cs="Times New Roman"/>
          <w:sz w:val="24"/>
          <w:szCs w:val="24"/>
        </w:rPr>
        <w:t>Я) и Уставом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", настоящим Положением.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Основной задачей комиссии является содействие муниципальным органам: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 обеспечении соблюдения муниципальными служащими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федеральными законами и республиканскими законами (далее - требования к служебному поведению и (или) требования об урегулировании конфликта интересов);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осуществлении в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и в Городском округе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мер по предупреждению коррупции.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лиц, замещающих должности муниципальной службы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далее-муниципальные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служащие).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Комиссия образуется нормативным правовым актом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". Указанным актом утверждаются состав комиссии и порядок ее работы.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состав комиссии входят председатель комиссии, его заместитель из числа членов комиссии,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В состав комиссии входят: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- заместитель Главы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 по социальным вопросам и внутренней политике (председатель комиссии); 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- 1-й заместитель Главы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 по вопросам ЖКХ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(заместитель председателя комиссии);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начальник отдела по организационной и кадровой работе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- должностное лицо, ответственное за работу по профилактике коррупционных и иных правонарушений (секретарь комиссии);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 начальник финансово-экономического управления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(член комиссии);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юрист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"; 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Pr="0075454A">
        <w:rPr>
          <w:rFonts w:ascii="Times New Roman" w:hAnsi="Times New Roman" w:cs="Times New Roman"/>
          <w:sz w:val="24"/>
          <w:szCs w:val="24"/>
        </w:rPr>
        <w:t>представитель (представителей)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(муниципальной) службой;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Глава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может принять решение о включении в состав комиссии: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а) представителя общественного совета, образованного при муниципалитете в соответствии с Федеральным законом от 4 апреля 2005 г. № 32-ФЗ "Об Общественной палате Российской Федерации";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представителя общественной организации ветеранов, созданной в Городском округе;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представителя профсоюзной организации, действующей в установленном порядке в муниципальном органе;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Лица, указанные в пункте 8 настоящего Положения, включаются в состав комиссии в установленном порядке по согласованию с общественным советом, с общественной организацией ветеранов, созданными в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", с профсоюзной организацией, действующей в установленном порядке в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", на основании запроса Главы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". Согласование осуществляется в 10-дневный срок со дня получения запроса.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Число членов комиссии, не замещающих должности муниципальной службы в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", должно составлять не менее одной четверти от общего числа членов комиссии.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В заседаниях комиссии с правом совещательного голоса участвуют: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муниципальном органе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другие муниципальные служащие, замещающие должности муниципальной службы в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"; специалисты, которые могут дать пояснения по вопросам муниципальной службы и вопросам, рассматриваемым комиссией; должностные лица государственных органов, других органов местного самоуправления; представители заинтересованных организаций;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недопустимо.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Основаниями для проведения заседания комиссии являются: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а) представление Главой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 в соответствии с Положением «О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</w:t>
      </w:r>
      <w:r>
        <w:rPr>
          <w:rFonts w:ascii="Times New Roman" w:hAnsi="Times New Roman" w:cs="Times New Roman"/>
          <w:sz w:val="24"/>
          <w:szCs w:val="24"/>
        </w:rPr>
        <w:lastRenderedPageBreak/>
        <w:t>требований к служебному поведению», утвержденным Постановлением Главы Окружной Администрации  от 07 мая 2020 года № 32 - г,  материалов проверки, свидетельствующих:</w:t>
      </w:r>
      <w:proofErr w:type="gramEnd"/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представлении муниципальным служащим недостоверных или неполных сведений;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поступившая ответственному по профилактике коррупционных и иных правонарушений должностному лицу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информация о нарушениях: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 обращение гражданина, замещавшего в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муниципальную должность или должность муниципальной службы, включенную в перечень должностей, утвержденный нормативным правовым актом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его должностные (служебные) обязанности, до истечения двух лет со дня увольнения с муниципальной службы;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представление Главы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муниципальном органе мер по предупреждению коррупции;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г) представление Главой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материалов проверки, свидетельствующих о представлении муниципальным служащим недостоверных или неполных сведений, предусмотренных частью 1 статьи 3 Федерального закона от 3 декабря 2012 г. №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их доходам");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) поступившее в соответствии с частью 4 статьи 12 Федерального закона от 25 декабря 2008 г. № 273-ФЗ "О противодействии коррупции" и статьей 64.1 Трудового кодекса Российской Федерации в Окружную Администрацию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уведомление коммерческой или некоммерческой организации о заключении с гражданином, замещавшим должность муниципальной службы в муниципальном органе, трудового или гражданско-правового договора на выполнение работ (оказание услуг), если отдельные функции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муниципального управления данной организацией входили в его должностные (служебные) обязанности, исполняемые во время замещения должности в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", при условии, что указанному гражданину комиссией ранее было отказано во вступлении в трудовые и гражданско-правовые отношения с данной организацией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или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трудовой дисциплины.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16.1. Обращение, указанное в абзаце втором подпункта "б" пункта 15 настоящего Положения, подается гражданином, замещавшим должность муниципальной службы в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", лицу ответственному по профилактике коррупционных и иных правонарушений в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Ответственное лицо по профилактике коррупционных и иных правонарушений осуществляет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"О противодействии коррупции".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16.2. Обращение, указанное в абзаце втором подпункта "б" пункта 15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16.3.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Уведомление, указанное в подпункте "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" пункта 15 настоящего Положения, рассматривается ответственным лицом по профилактике коррупционных и иных правонарушений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", которое осуществляет подготовку мотивированного заключения о соблюдении гражданином, замещавшим должность муниципальной службы в муниципальном органе, требований статьи 12 Федерального закона от 25 декабря 2008 г. № 273-ФЗ "О противодействии коррупции".</w:t>
      </w:r>
      <w:proofErr w:type="gramEnd"/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16.4. Уведомление, указанное в абзаце пятом подпункта "б" пункта 15 настоящего Положения, рассматривается ответственным лицом по профилактике коррупционных и иных правонарушений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", которое осуществляет подготовку мотивированного заключения по результатам рассмотрения уведомления.</w:t>
      </w:r>
    </w:p>
    <w:p w:rsidR="005A6367" w:rsidRDefault="00857D65" w:rsidP="005A63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16.5</w:t>
      </w:r>
      <w:r w:rsidR="005A636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A6367" w:rsidRPr="0075454A">
        <w:rPr>
          <w:rFonts w:ascii="Times New Roman" w:hAnsi="Times New Roman" w:cs="Times New Roman"/>
          <w:sz w:val="24"/>
          <w:szCs w:val="24"/>
        </w:rPr>
        <w:t>При подготовке мотивированного заключения по результатам рассмотрения обращения</w:t>
      </w:r>
      <w:r w:rsidR="005A6367">
        <w:rPr>
          <w:rFonts w:ascii="Times New Roman" w:hAnsi="Times New Roman" w:cs="Times New Roman"/>
          <w:sz w:val="24"/>
          <w:szCs w:val="24"/>
        </w:rPr>
        <w:t xml:space="preserve"> </w:t>
      </w:r>
      <w:r w:rsidR="005A6367" w:rsidRPr="0075454A">
        <w:rPr>
          <w:rFonts w:ascii="Times New Roman" w:hAnsi="Times New Roman" w:cs="Times New Roman"/>
          <w:sz w:val="24"/>
          <w:szCs w:val="24"/>
        </w:rPr>
        <w:t>или уведомления указанных в подпункте «б» и «</w:t>
      </w:r>
      <w:proofErr w:type="spellStart"/>
      <w:r w:rsidR="005A6367" w:rsidRPr="0075454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5A6367" w:rsidRPr="0075454A">
        <w:rPr>
          <w:rFonts w:ascii="Times New Roman" w:hAnsi="Times New Roman" w:cs="Times New Roman"/>
          <w:sz w:val="24"/>
          <w:szCs w:val="24"/>
        </w:rPr>
        <w:t>» пункта 15 настоящего Положения, ответственным лицом по профилактике коррупционных и иных правонарушений Окружной Администрации ГО "</w:t>
      </w:r>
      <w:proofErr w:type="spellStart"/>
      <w:r w:rsidR="005A6367" w:rsidRPr="0075454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A6367" w:rsidRPr="0075454A">
        <w:rPr>
          <w:rFonts w:ascii="Times New Roman" w:hAnsi="Times New Roman" w:cs="Times New Roman"/>
          <w:sz w:val="24"/>
          <w:szCs w:val="24"/>
        </w:rPr>
        <w:t>" имеет право проводить собеседование с муниципальным служащим представившим обращение или уведомление, получать от него письменные пояснения, а глава Городского округа «</w:t>
      </w:r>
      <w:proofErr w:type="spellStart"/>
      <w:r w:rsidR="005A6367" w:rsidRPr="0075454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A6367" w:rsidRPr="0075454A">
        <w:rPr>
          <w:rFonts w:ascii="Times New Roman" w:hAnsi="Times New Roman" w:cs="Times New Roman"/>
          <w:sz w:val="24"/>
          <w:szCs w:val="24"/>
        </w:rPr>
        <w:t>» или его заместитель, может направлять в установленном</w:t>
      </w:r>
      <w:proofErr w:type="gramEnd"/>
      <w:r w:rsidR="005A636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A6367" w:rsidRPr="0075454A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5A6367" w:rsidRPr="0075454A">
        <w:rPr>
          <w:rFonts w:ascii="Times New Roman" w:hAnsi="Times New Roman" w:cs="Times New Roman"/>
          <w:sz w:val="24"/>
          <w:szCs w:val="24"/>
        </w:rPr>
        <w:t xml:space="preserve"> запросы в государственные органы</w:t>
      </w:r>
      <w:r w:rsidR="005A6367">
        <w:rPr>
          <w:rFonts w:ascii="Times New Roman" w:hAnsi="Times New Roman" w:cs="Times New Roman"/>
          <w:sz w:val="24"/>
          <w:szCs w:val="24"/>
        </w:rPr>
        <w:t xml:space="preserve"> и заинтересованные организации, использовать государственную информационную систему в области противодействия коррупции «Посейдон», в том числе</w:t>
      </w:r>
      <w:r w:rsidR="005A6367" w:rsidRPr="0075454A">
        <w:rPr>
          <w:rFonts w:ascii="Times New Roman" w:hAnsi="Times New Roman" w:cs="Times New Roman"/>
          <w:sz w:val="24"/>
          <w:szCs w:val="24"/>
        </w:rPr>
        <w:t xml:space="preserve"> </w:t>
      </w:r>
      <w:r w:rsidR="005A6367">
        <w:rPr>
          <w:rFonts w:ascii="Times New Roman" w:hAnsi="Times New Roman" w:cs="Times New Roman"/>
          <w:sz w:val="24"/>
          <w:szCs w:val="24"/>
        </w:rPr>
        <w:t xml:space="preserve">для направления запросов. </w:t>
      </w:r>
      <w:r w:rsidR="005A6367" w:rsidRPr="0075454A">
        <w:rPr>
          <w:rFonts w:ascii="Times New Roman" w:hAnsi="Times New Roman" w:cs="Times New Roman"/>
          <w:sz w:val="24"/>
          <w:szCs w:val="24"/>
        </w:rPr>
        <w:t>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</w:t>
      </w:r>
      <w:proofErr w:type="gramStart"/>
      <w:r w:rsidR="005A6367" w:rsidRPr="0075454A">
        <w:rPr>
          <w:rFonts w:ascii="Times New Roman" w:hAnsi="Times New Roman" w:cs="Times New Roman"/>
          <w:sz w:val="24"/>
          <w:szCs w:val="24"/>
        </w:rPr>
        <w:t>.</w:t>
      </w:r>
      <w:r w:rsidR="005A6367">
        <w:rPr>
          <w:rFonts w:ascii="Times New Roman" w:hAnsi="Times New Roman" w:cs="Times New Roman"/>
          <w:sz w:val="24"/>
          <w:szCs w:val="24"/>
        </w:rPr>
        <w:t>»</w:t>
      </w:r>
      <w:r w:rsidR="005A6367" w:rsidRPr="0075454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57D65" w:rsidRDefault="00857D65" w:rsidP="005A63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16.7. Мотивированные заключения, предусмотренные пунктами 16.1, 16.3 и 16.4 настоящего Положения, должны содержать: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информацию, изложенную в обращениях или уведомлениях, указанных в абзацах втором и четвертом подпункта "б" и подпункте "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" пункта 15 настоящего Положения;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мотивированный вывод по результатам предварительного рассмотрения обращений и уведомлений, указанных в абзацах втором и четвертом подпункта "б" и подпункте "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" пункта 15 настоящего Положения, а также рекомендации для принятия одного из решений в соответствии с настоящим Положением или иного решения.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Председатель комиссии при поступлении к нему в порядке, предусмотренном нормативным правовым актом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", информации, содержащей основания для проведения заседания комиссии: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17.1 и 17.2 настоящего Положения;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лицу ответственному по профилактике коррупционных и иных правонарушений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", и с результатами ее проверки;</w:t>
      </w:r>
      <w:proofErr w:type="gramEnd"/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рассматривает ходатайства о приглашении на заседание комиссии лиц, указанных в подпункте "б" пункта 15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17.1. Заседание комиссии по рассмотрению заявлений, указанных в абзацах третьем и четвертом подпункта "б" пункта 15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17.2. Уведомление, указанное в подпункте "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" пункта 15 настоящего Положения, как правило, рассматривается на очередном (плановом) заседании комиссии.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подпунктом "б" пункта 15 настоящего Положения.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18.1. Заседания комиссии могут проводиться в отсутствие муниципального служащего или гражданина в случае: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если в обращении, заявлении или уведомлении, предусмотренных подпунктом "б" пункта 15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На заседании комиссии заслушиваются пояснения муниципального служащего или гражданина, замещавшего должность муниципальной службы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21. По итогам рассмотрения вопроса, указанного в абзаце втором подпункта "а" пункта 15 настоящего Положения, комиссия принимает одно из следующих решений: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а) установить, что сведения, представленные муниципальным служащим в соответствии с подпунктом "а" пункта 1 Положения о проверке достоверности и полноты сведений, представляемых гражданами, претендующими на замещение должностей муниципальной службы, и соблюдения муниципальными служащими требований к служебному поведению, утвержденного постановлением (распоряжением) Главы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 от 07 мая 2020 года № 32 - г, являются достоверными и полными;</w:t>
      </w:r>
      <w:proofErr w:type="gramEnd"/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б) установить, что сведения, представленные муниципальным служащим в соответствии с подпунктом "а" пункта 1 Положения, названного в подпункте "а" настоящего пункта, являются недостоверными и (или) неполными.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этом случае комиссия рекомендует представителю нанимателя применить к муниципальному служащему конкретную меру ответственности.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По итогам рассмотрения вопроса, указанного в абзаце третьем подпункта "а" пункта 15 настоящего Положения, комиссия принимает одно из следующих решений: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представителю нанимателя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По итогам рассмотрения вопроса, указанного в абзаце втором подпункта "б" пункта 15 настоящего Положения, комиссия принимает одно из следующих решений: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По итогам рассмотрения вопроса, указанного в абзаце третьем подпункта "б" пункта 15 настоящего Положения, комиссия принимает одно из следующих решений: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представителю нанимателя применить к муниципальному служащему конкретную меру ответственности.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24.1. По итогам рассмотрения вопроса, указанного в подпункте "г" пункта 15 настоящего Положения, комиссия принимает одно из следующих решений: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признать, что сведения, представленные муниципальным служащим в соответствии с частью 1 статьи 3 Федерального закона от 03.12.2012 № 230-ФЗ "О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контроле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признать, что сведения, представленные муниципальным служащим в соответствии с частью 1 статьи 3 Федерального закона от 03.12.2012 № 230-ФЗ "О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контроле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представителю нанимателя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24.2. По итогам рассмотрения вопроса, указанного в абзаце четвертом подпункта "б" пункта 15 настоящего Положения, комиссия принимает одно из следующих решений: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представителю нанимателя</w:t>
      </w:r>
      <w:r w:rsidR="003C43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принять меры по урегулированию конфликта интересов или по недопущению его возникновения;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представителю нанимателя применить к муниципальному служащему конкретную меру ответственности.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По итогам рассмотрения вопросов, указанных в подпунктах "а", "б", "г" и "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" пункта 15 настоящего Положения, и при наличии к тому оснований комиссия может принять иное решение, чем это предусмотрено пунктами 21 - 24, 24.1 - 24.2 и 25.1 настоящего Положения. Основания и мотивы принятия такого решения должны быть отражены в протоколе заседания комиссии.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25.1. По итогам рассмотрения вопроса, указанного в подпункте "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" пункта 15 настоящего Положения, комиссия принимает в отношении гражданина, замещавшего должность муниципальной службы, одно из следующих решений: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г. № 273-ФЗ "О противодействии коррупции".            В этом случае комиссия рекомендует представителю нанимателя проинформировать об указанных обстоятельствах органы прокуратуры и уведомившую организацию.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По итогам рассмотрения вопроса, предусмотренного подпунктом "в" пункта 15 настоящего Положения, комиссия принимает соответствующее решение.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 Для исполнения решений комиссии могут быть подготовлены проекты нормативных правовых актов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", решений, которые в установленном порядке представляются на рассмотрение Главе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28. Решения комиссии по вопросам, указанным в пункте 15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"б" пункта 15 настоящего Положения, для представителя нанимателя</w:t>
      </w:r>
      <w:r w:rsidR="003C43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носят рекомендательный характер. Решение, принимаемое по итогам рассмотрения вопроса, указанного в абзаце втором подпункта "б" пункта 15 настоящего Положения, носит обязательный характер.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 В протоколе заседания комиссии указываются: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предъявляемые к муниципальному служащему претензии, материалы, на которых они основываются;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содержание пояснений муниципального служащего и других лиц по существу предъявляемых претензий;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) фамилии, имена, отчества выступивших на заседании лиц и краткое изложение их выступлений;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источник информации, содержащей основания для проведения заседания комиссии, дата поступления информации в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другие сведения;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>) результаты голосования;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решение и обоснование его принятия.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32. Копии протокола заседания комиссии в 7-дневный срок со дня заседания направляются представителю нанимателя, полностью или в виде выписок из него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–м</w:t>
      </w:r>
      <w:proofErr w:type="gramEnd"/>
      <w:r>
        <w:rPr>
          <w:rFonts w:ascii="Times New Roman" w:hAnsi="Times New Roman" w:cs="Times New Roman"/>
          <w:sz w:val="24"/>
          <w:szCs w:val="24"/>
        </w:rPr>
        <w:t>униципальному служащему, а также по решению комиссии - иным заинтересованным лицам.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 Представитель нанимателя обязан рассмотреть протокол заседания комиссии и вправе учесть в пределах своей компетенции,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представитель нанимателя</w:t>
      </w:r>
      <w:r w:rsidR="003C43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письменной форме уведомляет комиссию в месячный срок со дня поступления к нему протокола заседания комиссии. Решение представителя нанимателя оглашается на ближайшем заседании комиссии и принимается к сведению без обсуждения.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представителю нанимателя</w:t>
      </w:r>
      <w:r w:rsidR="003C43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</w:t>
      </w:r>
      <w:r>
        <w:rPr>
          <w:rFonts w:ascii="Times New Roman" w:hAnsi="Times New Roman" w:cs="Times New Roman"/>
          <w:sz w:val="24"/>
          <w:szCs w:val="24"/>
        </w:rPr>
        <w:lastRenderedPageBreak/>
        <w:t>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необходимости - немедленно.</w:t>
      </w:r>
      <w:proofErr w:type="gramEnd"/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36.1.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Выписка из решения комиссии, заверенная подписью секретаря комиссии и печатью муниципального органа, вручается гражданину, замещавшему должность муниципальной службы, в отношении которого рассматривался вопрос, указанный в абзаце втором подпункта "б" пункта 15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  <w:proofErr w:type="gramEnd"/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ответственным лицом за работу по профилактике коррупционных и иных правонарушений.</w:t>
      </w: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Default="00857D65" w:rsidP="00857D65">
      <w:pPr>
        <w:pStyle w:val="a3"/>
        <w:jc w:val="right"/>
        <w:rPr>
          <w:sz w:val="22"/>
        </w:rPr>
      </w:pPr>
      <w:r>
        <w:rPr>
          <w:sz w:val="22"/>
        </w:rPr>
        <w:t>Приложение № 2</w:t>
      </w:r>
    </w:p>
    <w:p w:rsidR="00857D65" w:rsidRDefault="00857D65" w:rsidP="00857D65">
      <w:pPr>
        <w:pStyle w:val="a3"/>
        <w:jc w:val="right"/>
        <w:rPr>
          <w:color w:val="000000"/>
          <w:sz w:val="22"/>
        </w:rPr>
      </w:pPr>
      <w:r>
        <w:rPr>
          <w:color w:val="000000"/>
          <w:sz w:val="22"/>
        </w:rPr>
        <w:t>к постановлению Главы</w:t>
      </w:r>
    </w:p>
    <w:p w:rsidR="00857D65" w:rsidRDefault="00857D65" w:rsidP="00857D65">
      <w:pPr>
        <w:pStyle w:val="a3"/>
        <w:jc w:val="right"/>
        <w:rPr>
          <w:color w:val="000000"/>
          <w:sz w:val="22"/>
        </w:rPr>
      </w:pPr>
      <w:r>
        <w:rPr>
          <w:color w:val="000000"/>
          <w:sz w:val="22"/>
        </w:rPr>
        <w:t>Окружной Администрации ГО «</w:t>
      </w:r>
      <w:proofErr w:type="spellStart"/>
      <w:r>
        <w:rPr>
          <w:color w:val="000000"/>
          <w:sz w:val="22"/>
        </w:rPr>
        <w:t>Жатай</w:t>
      </w:r>
      <w:proofErr w:type="spellEnd"/>
      <w:r>
        <w:rPr>
          <w:color w:val="000000"/>
          <w:sz w:val="22"/>
        </w:rPr>
        <w:t>»</w:t>
      </w:r>
    </w:p>
    <w:p w:rsidR="00857D65" w:rsidRDefault="00857D65" w:rsidP="00857D65">
      <w:pPr>
        <w:pStyle w:val="a3"/>
        <w:jc w:val="right"/>
        <w:rPr>
          <w:sz w:val="24"/>
          <w:szCs w:val="24"/>
        </w:rPr>
      </w:pPr>
      <w:r>
        <w:rPr>
          <w:color w:val="000000"/>
          <w:sz w:val="22"/>
        </w:rPr>
        <w:t>от « ___ » __</w:t>
      </w:r>
      <w:r>
        <w:rPr>
          <w:color w:val="000000"/>
          <w:sz w:val="22"/>
          <w:u w:val="single"/>
        </w:rPr>
        <w:t>___</w:t>
      </w:r>
      <w:r>
        <w:rPr>
          <w:color w:val="000000"/>
          <w:sz w:val="22"/>
        </w:rPr>
        <w:t>__ 2020 г.  №______</w:t>
      </w:r>
    </w:p>
    <w:p w:rsidR="00857D65" w:rsidRDefault="00857D65" w:rsidP="00857D65">
      <w:pPr>
        <w:pStyle w:val="a3"/>
        <w:jc w:val="both"/>
        <w:rPr>
          <w:sz w:val="24"/>
          <w:szCs w:val="24"/>
        </w:rPr>
      </w:pPr>
    </w:p>
    <w:p w:rsidR="00857D65" w:rsidRDefault="00857D65" w:rsidP="00857D65">
      <w:pPr>
        <w:pStyle w:val="a3"/>
        <w:jc w:val="both"/>
        <w:rPr>
          <w:sz w:val="24"/>
          <w:szCs w:val="24"/>
        </w:rPr>
      </w:pPr>
    </w:p>
    <w:p w:rsidR="00857D65" w:rsidRDefault="00857D65" w:rsidP="00857D65">
      <w:pPr>
        <w:pStyle w:val="a3"/>
        <w:jc w:val="center"/>
        <w:rPr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 КОМИССИИ </w:t>
      </w:r>
    </w:p>
    <w:p w:rsidR="00857D65" w:rsidRDefault="00857D65" w:rsidP="00857D6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СОБЛЮДЕНИЮ ТРЕБОВАНИЙ К СЛУЖЕБНОМУ ПОВЕДЕНИЮ МУНИЦИПАЛЬНЫХ СЛУЖАЩИХ И УРЕГУЛИРОВАНИЮ </w:t>
      </w:r>
    </w:p>
    <w:p w:rsidR="00857D65" w:rsidRDefault="00857D65" w:rsidP="00857D6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КОНФЛИКТА ИНТЕРЕСОВ</w:t>
      </w:r>
    </w:p>
    <w:p w:rsidR="00857D65" w:rsidRDefault="00857D65" w:rsidP="00857D65">
      <w:pPr>
        <w:pStyle w:val="a3"/>
        <w:jc w:val="center"/>
        <w:rPr>
          <w:b/>
          <w:sz w:val="24"/>
          <w:szCs w:val="24"/>
        </w:rPr>
      </w:pPr>
    </w:p>
    <w:p w:rsidR="00857D65" w:rsidRDefault="00857D65" w:rsidP="00857D65">
      <w:pPr>
        <w:pStyle w:val="a3"/>
        <w:jc w:val="center"/>
        <w:rPr>
          <w:b/>
          <w:sz w:val="24"/>
          <w:szCs w:val="24"/>
        </w:rPr>
      </w:pPr>
    </w:p>
    <w:p w:rsidR="00857D65" w:rsidRDefault="00857D65" w:rsidP="00857D65">
      <w:pPr>
        <w:pStyle w:val="a3"/>
        <w:jc w:val="center"/>
        <w:rPr>
          <w:b/>
          <w:sz w:val="24"/>
          <w:szCs w:val="24"/>
        </w:rPr>
      </w:pPr>
    </w:p>
    <w:p w:rsidR="00857D65" w:rsidRDefault="00857D65" w:rsidP="00857D65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Председатель Комиссии: </w:t>
      </w:r>
    </w:p>
    <w:p w:rsidR="00857D65" w:rsidRDefault="00857D65" w:rsidP="00857D65">
      <w:pPr>
        <w:pStyle w:val="a3"/>
        <w:rPr>
          <w:sz w:val="24"/>
          <w:szCs w:val="24"/>
        </w:rPr>
      </w:pPr>
      <w:proofErr w:type="spellStart"/>
      <w:r>
        <w:rPr>
          <w:sz w:val="24"/>
          <w:szCs w:val="24"/>
        </w:rPr>
        <w:t>Брензелеева</w:t>
      </w:r>
      <w:proofErr w:type="spellEnd"/>
      <w:r>
        <w:rPr>
          <w:sz w:val="24"/>
          <w:szCs w:val="24"/>
        </w:rPr>
        <w:t xml:space="preserve"> Е.Н., заместитель Главы Окружной Администрации Городского округа "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" по социальным вопросам и внутренней политике;</w:t>
      </w:r>
    </w:p>
    <w:p w:rsidR="00857D65" w:rsidRDefault="00857D65" w:rsidP="00857D65">
      <w:pPr>
        <w:pStyle w:val="a3"/>
        <w:rPr>
          <w:sz w:val="24"/>
          <w:szCs w:val="24"/>
        </w:rPr>
      </w:pPr>
    </w:p>
    <w:p w:rsidR="00857D65" w:rsidRDefault="00857D65" w:rsidP="00857D65">
      <w:pPr>
        <w:pStyle w:val="a3"/>
        <w:rPr>
          <w:sz w:val="24"/>
          <w:szCs w:val="24"/>
        </w:rPr>
      </w:pPr>
      <w:r>
        <w:rPr>
          <w:b/>
          <w:sz w:val="24"/>
          <w:szCs w:val="24"/>
        </w:rPr>
        <w:t>Заместитель председателя Комиссии:</w:t>
      </w:r>
    </w:p>
    <w:p w:rsidR="00857D65" w:rsidRDefault="00857D65" w:rsidP="00857D65">
      <w:pPr>
        <w:pStyle w:val="a3"/>
        <w:rPr>
          <w:sz w:val="24"/>
          <w:szCs w:val="24"/>
        </w:rPr>
      </w:pPr>
      <w:r>
        <w:rPr>
          <w:sz w:val="24"/>
          <w:szCs w:val="24"/>
        </w:rPr>
        <w:t>Гладышев В.В., Первый заместитель Главы Окружной Администрации Городского округа "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" по вопросам ЖКХ и </w:t>
      </w:r>
      <w:proofErr w:type="spellStart"/>
      <w:r>
        <w:rPr>
          <w:sz w:val="24"/>
          <w:szCs w:val="24"/>
        </w:rPr>
        <w:t>энергоресурсосбережению</w:t>
      </w:r>
      <w:proofErr w:type="spellEnd"/>
      <w:r>
        <w:rPr>
          <w:sz w:val="24"/>
          <w:szCs w:val="24"/>
        </w:rPr>
        <w:t>;</w:t>
      </w:r>
    </w:p>
    <w:p w:rsidR="00857D65" w:rsidRDefault="00857D65" w:rsidP="00857D65">
      <w:pPr>
        <w:pStyle w:val="a3"/>
        <w:rPr>
          <w:sz w:val="24"/>
          <w:szCs w:val="24"/>
        </w:rPr>
      </w:pPr>
    </w:p>
    <w:p w:rsidR="00857D65" w:rsidRDefault="00857D65" w:rsidP="00857D65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Секретарь комиссии: </w:t>
      </w:r>
    </w:p>
    <w:p w:rsidR="00857D65" w:rsidRDefault="00857D65" w:rsidP="00857D65">
      <w:pPr>
        <w:pStyle w:val="a3"/>
        <w:rPr>
          <w:sz w:val="24"/>
          <w:szCs w:val="24"/>
        </w:rPr>
      </w:pPr>
      <w:proofErr w:type="spellStart"/>
      <w:r>
        <w:rPr>
          <w:sz w:val="24"/>
          <w:szCs w:val="24"/>
        </w:rPr>
        <w:t>Таюрская</w:t>
      </w:r>
      <w:proofErr w:type="spellEnd"/>
      <w:r>
        <w:rPr>
          <w:sz w:val="24"/>
          <w:szCs w:val="24"/>
        </w:rPr>
        <w:t xml:space="preserve"> Н.В., и.о. начальника отдела по организационной и кадровой работе Окружной Администрации Городского округа "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";</w:t>
      </w:r>
    </w:p>
    <w:p w:rsidR="00857D65" w:rsidRDefault="00857D65" w:rsidP="00857D65">
      <w:pPr>
        <w:pStyle w:val="a3"/>
        <w:rPr>
          <w:sz w:val="24"/>
          <w:szCs w:val="24"/>
        </w:rPr>
      </w:pPr>
    </w:p>
    <w:p w:rsidR="00857D65" w:rsidRDefault="00857D65" w:rsidP="00857D65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Члены комиссии:</w:t>
      </w:r>
    </w:p>
    <w:p w:rsidR="00857D65" w:rsidRDefault="00857D65" w:rsidP="00857D6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 Коношенко Е.М., начальник финансово-экономического управления Окружной   </w:t>
      </w:r>
    </w:p>
    <w:p w:rsidR="00857D65" w:rsidRDefault="00857D65" w:rsidP="00857D6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Администрации Городского округа "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";</w:t>
      </w:r>
    </w:p>
    <w:p w:rsidR="00857D65" w:rsidRDefault="00857D65" w:rsidP="00857D65">
      <w:pPr>
        <w:pStyle w:val="a3"/>
        <w:rPr>
          <w:sz w:val="24"/>
          <w:szCs w:val="24"/>
        </w:rPr>
      </w:pPr>
      <w:r>
        <w:rPr>
          <w:sz w:val="24"/>
          <w:szCs w:val="24"/>
        </w:rPr>
        <w:t>-  Юрист Окружной Администрации ГО "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";</w:t>
      </w:r>
    </w:p>
    <w:p w:rsidR="00857D65" w:rsidRDefault="00857D65" w:rsidP="00857D65">
      <w:pPr>
        <w:pStyle w:val="a3"/>
        <w:rPr>
          <w:sz w:val="24"/>
          <w:szCs w:val="24"/>
        </w:rPr>
      </w:pPr>
      <w:r>
        <w:rPr>
          <w:sz w:val="24"/>
          <w:szCs w:val="24"/>
        </w:rPr>
        <w:t>-  Председатель профсоюзного комитета Окружной Администрации ГО "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";</w:t>
      </w:r>
    </w:p>
    <w:p w:rsidR="00857D65" w:rsidRDefault="00857D65" w:rsidP="00857D65">
      <w:pPr>
        <w:pStyle w:val="a3"/>
        <w:rPr>
          <w:sz w:val="24"/>
          <w:szCs w:val="24"/>
        </w:rPr>
      </w:pPr>
      <w:r>
        <w:rPr>
          <w:sz w:val="24"/>
          <w:szCs w:val="24"/>
        </w:rPr>
        <w:t>-  Член Общественного Совета ГО "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" (по согласованию);</w:t>
      </w:r>
    </w:p>
    <w:p w:rsidR="00857D65" w:rsidRDefault="00857D65" w:rsidP="00857D65">
      <w:pPr>
        <w:pStyle w:val="a3"/>
        <w:rPr>
          <w:sz w:val="24"/>
          <w:szCs w:val="24"/>
        </w:rPr>
      </w:pPr>
      <w:r>
        <w:rPr>
          <w:sz w:val="24"/>
          <w:szCs w:val="24"/>
        </w:rPr>
        <w:t>-  Председатель Совета ветеранов ГО "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".</w:t>
      </w:r>
    </w:p>
    <w:p w:rsidR="00857D65" w:rsidRDefault="00857D65" w:rsidP="00857D65">
      <w:pPr>
        <w:pStyle w:val="a3"/>
        <w:rPr>
          <w:sz w:val="24"/>
          <w:szCs w:val="24"/>
        </w:rPr>
      </w:pPr>
    </w:p>
    <w:p w:rsidR="00857D65" w:rsidRDefault="00857D65" w:rsidP="00857D65">
      <w:pPr>
        <w:pStyle w:val="a3"/>
        <w:rPr>
          <w:sz w:val="24"/>
          <w:szCs w:val="24"/>
        </w:rPr>
      </w:pPr>
    </w:p>
    <w:p w:rsidR="00857D65" w:rsidRDefault="00857D65" w:rsidP="00857D65">
      <w:pPr>
        <w:pStyle w:val="a3"/>
        <w:jc w:val="center"/>
        <w:rPr>
          <w:sz w:val="24"/>
          <w:szCs w:val="24"/>
        </w:rPr>
      </w:pPr>
    </w:p>
    <w:p w:rsidR="00857D65" w:rsidRDefault="00857D65" w:rsidP="00857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D65" w:rsidRPr="00857D65" w:rsidRDefault="00857D65" w:rsidP="00FA54C6">
      <w:pPr>
        <w:pStyle w:val="30"/>
        <w:shd w:val="clear" w:color="auto" w:fill="auto"/>
        <w:spacing w:line="240" w:lineRule="auto"/>
        <w:ind w:left="20" w:firstLine="0"/>
        <w:jc w:val="center"/>
        <w:rPr>
          <w:sz w:val="24"/>
          <w:szCs w:val="24"/>
        </w:rPr>
      </w:pPr>
    </w:p>
    <w:sectPr w:rsidR="00857D65" w:rsidRPr="00857D65" w:rsidSect="00AC2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"/>
      <w:numFmt w:val="decimal"/>
      <w:lvlText w:val="%2)"/>
      <w:lvlJc w:val="left"/>
      <w:pPr>
        <w:ind w:left="1418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</w:abstractNum>
  <w:abstractNum w:abstractNumId="1">
    <w:nsid w:val="00000005"/>
    <w:multiLevelType w:val="multilevel"/>
    <w:tmpl w:val="00000004"/>
    <w:lvl w:ilvl="0">
      <w:start w:val="2"/>
      <w:numFmt w:val="decimal"/>
      <w:lvlText w:val="2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3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4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5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6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7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8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4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3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4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5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6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7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8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</w:abstractNum>
  <w:abstractNum w:abstractNumId="3">
    <w:nsid w:val="1D255AF1"/>
    <w:multiLevelType w:val="hybridMultilevel"/>
    <w:tmpl w:val="735275DA"/>
    <w:lvl w:ilvl="0" w:tplc="1E2609BA">
      <w:start w:val="2"/>
      <w:numFmt w:val="decimal"/>
      <w:lvlText w:val="%1."/>
      <w:lvlJc w:val="left"/>
      <w:pPr>
        <w:ind w:left="14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4">
    <w:nsid w:val="30781F7E"/>
    <w:multiLevelType w:val="multilevel"/>
    <w:tmpl w:val="0F58077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406E7851"/>
    <w:multiLevelType w:val="hybridMultilevel"/>
    <w:tmpl w:val="BDA03F00"/>
    <w:lvl w:ilvl="0" w:tplc="3E2EDD2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6">
    <w:nsid w:val="4BF06A7A"/>
    <w:multiLevelType w:val="multilevel"/>
    <w:tmpl w:val="33F470E0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6" w:hanging="1800"/>
      </w:pPr>
      <w:rPr>
        <w:rFonts w:hint="default"/>
      </w:rPr>
    </w:lvl>
  </w:abstractNum>
  <w:abstractNum w:abstractNumId="7">
    <w:nsid w:val="513E10F7"/>
    <w:multiLevelType w:val="multilevel"/>
    <w:tmpl w:val="33F470E0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6" w:hanging="1800"/>
      </w:pPr>
      <w:rPr>
        <w:rFonts w:hint="default"/>
      </w:rPr>
    </w:lvl>
  </w:abstractNum>
  <w:abstractNum w:abstractNumId="8">
    <w:nsid w:val="677532B4"/>
    <w:multiLevelType w:val="multilevel"/>
    <w:tmpl w:val="C3D8E042"/>
    <w:lvl w:ilvl="0">
      <w:start w:val="1"/>
      <w:numFmt w:val="decimal"/>
      <w:lvlText w:val="%1."/>
      <w:lvlJc w:val="left"/>
      <w:pPr>
        <w:ind w:left="870" w:hanging="510"/>
      </w:pPr>
      <w:rPr>
        <w:rFonts w:ascii="Times New Roman" w:eastAsiaTheme="minorEastAsia" w:hAnsi="Times New Roman" w:cs="Times New Roman"/>
      </w:rPr>
    </w:lvl>
    <w:lvl w:ilvl="1">
      <w:start w:val="7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3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238"/>
    <w:rsid w:val="00017154"/>
    <w:rsid w:val="000805CB"/>
    <w:rsid w:val="00226238"/>
    <w:rsid w:val="00260BFE"/>
    <w:rsid w:val="00281B52"/>
    <w:rsid w:val="002B32FB"/>
    <w:rsid w:val="002F4B4F"/>
    <w:rsid w:val="0031694F"/>
    <w:rsid w:val="003C43B4"/>
    <w:rsid w:val="004260A1"/>
    <w:rsid w:val="004C1607"/>
    <w:rsid w:val="004F1426"/>
    <w:rsid w:val="005415DA"/>
    <w:rsid w:val="005A6367"/>
    <w:rsid w:val="005D4F82"/>
    <w:rsid w:val="006067EC"/>
    <w:rsid w:val="00622064"/>
    <w:rsid w:val="00625DFC"/>
    <w:rsid w:val="006360EE"/>
    <w:rsid w:val="00683F73"/>
    <w:rsid w:val="006925DA"/>
    <w:rsid w:val="006D1376"/>
    <w:rsid w:val="006D2906"/>
    <w:rsid w:val="00705D40"/>
    <w:rsid w:val="00751EC1"/>
    <w:rsid w:val="0075454A"/>
    <w:rsid w:val="00815C46"/>
    <w:rsid w:val="00852463"/>
    <w:rsid w:val="00857D65"/>
    <w:rsid w:val="00911DF9"/>
    <w:rsid w:val="0096512A"/>
    <w:rsid w:val="009A42CE"/>
    <w:rsid w:val="009F280F"/>
    <w:rsid w:val="00A015D4"/>
    <w:rsid w:val="00A02638"/>
    <w:rsid w:val="00A15E18"/>
    <w:rsid w:val="00A27CC0"/>
    <w:rsid w:val="00AF5E67"/>
    <w:rsid w:val="00B055A1"/>
    <w:rsid w:val="00B5629A"/>
    <w:rsid w:val="00B838D0"/>
    <w:rsid w:val="00BA4DF0"/>
    <w:rsid w:val="00BB28DD"/>
    <w:rsid w:val="00BC28B1"/>
    <w:rsid w:val="00BC7354"/>
    <w:rsid w:val="00BE0C1B"/>
    <w:rsid w:val="00C24CC3"/>
    <w:rsid w:val="00C95AAE"/>
    <w:rsid w:val="00CA6E06"/>
    <w:rsid w:val="00CE2B05"/>
    <w:rsid w:val="00D44F1E"/>
    <w:rsid w:val="00D83A08"/>
    <w:rsid w:val="00E141A5"/>
    <w:rsid w:val="00E42863"/>
    <w:rsid w:val="00E87E13"/>
    <w:rsid w:val="00ED6AA8"/>
    <w:rsid w:val="00F25D39"/>
    <w:rsid w:val="00F323F5"/>
    <w:rsid w:val="00F427BB"/>
    <w:rsid w:val="00FA54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F1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62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62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262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D44F1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D44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4F1E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unhideWhenUsed/>
    <w:rsid w:val="0096512A"/>
    <w:pPr>
      <w:shd w:val="clear" w:color="auto" w:fill="FFFFFF"/>
      <w:spacing w:after="0" w:line="240" w:lineRule="atLeast"/>
    </w:pPr>
    <w:rPr>
      <w:rFonts w:ascii="Times New Roman" w:eastAsia="Arial Unicode MS" w:hAnsi="Times New Roman" w:cs="Times New Roman"/>
      <w:sz w:val="25"/>
      <w:szCs w:val="25"/>
    </w:rPr>
  </w:style>
  <w:style w:type="character" w:customStyle="1" w:styleId="a7">
    <w:name w:val="Основной текст Знак"/>
    <w:basedOn w:val="a0"/>
    <w:link w:val="a6"/>
    <w:uiPriority w:val="99"/>
    <w:rsid w:val="0096512A"/>
    <w:rPr>
      <w:rFonts w:ascii="Times New Roman" w:eastAsia="Arial Unicode MS" w:hAnsi="Times New Roman" w:cs="Times New Roman"/>
      <w:sz w:val="25"/>
      <w:szCs w:val="25"/>
      <w:shd w:val="clear" w:color="auto" w:fill="FFFFFF"/>
      <w:lang w:eastAsia="ru-RU"/>
    </w:rPr>
  </w:style>
  <w:style w:type="character" w:customStyle="1" w:styleId="3">
    <w:name w:val="Основной текст (3)_"/>
    <w:basedOn w:val="a0"/>
    <w:link w:val="30"/>
    <w:uiPriority w:val="99"/>
    <w:locked/>
    <w:rsid w:val="0096512A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96512A"/>
    <w:pPr>
      <w:shd w:val="clear" w:color="auto" w:fill="FFFFFF"/>
      <w:spacing w:after="0" w:line="240" w:lineRule="atLeast"/>
      <w:ind w:hanging="1680"/>
    </w:pPr>
    <w:rPr>
      <w:rFonts w:ascii="Times New Roman" w:eastAsiaTheme="minorHAnsi" w:hAnsi="Times New Roman" w:cs="Times New Roman"/>
      <w:b/>
      <w:bCs/>
      <w:sz w:val="25"/>
      <w:szCs w:val="25"/>
      <w:lang w:eastAsia="en-US"/>
    </w:rPr>
  </w:style>
  <w:style w:type="character" w:customStyle="1" w:styleId="1">
    <w:name w:val="Заголовок №1_"/>
    <w:basedOn w:val="a0"/>
    <w:link w:val="10"/>
    <w:uiPriority w:val="99"/>
    <w:locked/>
    <w:rsid w:val="0096512A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96512A"/>
    <w:pPr>
      <w:shd w:val="clear" w:color="auto" w:fill="FFFFFF"/>
      <w:spacing w:before="300" w:after="0" w:line="240" w:lineRule="atLeast"/>
      <w:outlineLvl w:val="0"/>
    </w:pPr>
    <w:rPr>
      <w:rFonts w:ascii="Times New Roman" w:eastAsiaTheme="minorHAnsi" w:hAnsi="Times New Roman" w:cs="Times New Roman"/>
      <w:b/>
      <w:bCs/>
      <w:sz w:val="25"/>
      <w:szCs w:val="25"/>
      <w:lang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96512A"/>
    <w:rPr>
      <w:rFonts w:ascii="Times New Roman" w:hAnsi="Times New Roman" w:cs="Times New Roman"/>
      <w:sz w:val="14"/>
      <w:szCs w:val="14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96512A"/>
    <w:pPr>
      <w:shd w:val="clear" w:color="auto" w:fill="FFFFFF"/>
      <w:spacing w:before="540" w:after="0" w:line="187" w:lineRule="exact"/>
    </w:pPr>
    <w:rPr>
      <w:rFonts w:ascii="Times New Roman" w:eastAsiaTheme="minorHAnsi" w:hAnsi="Times New Roman" w:cs="Times New Roman"/>
      <w:sz w:val="14"/>
      <w:szCs w:val="14"/>
      <w:lang w:eastAsia="en-US"/>
    </w:rPr>
  </w:style>
  <w:style w:type="character" w:customStyle="1" w:styleId="8">
    <w:name w:val="Основной текст (8)_"/>
    <w:basedOn w:val="a0"/>
    <w:link w:val="81"/>
    <w:uiPriority w:val="99"/>
    <w:locked/>
    <w:rsid w:val="0096512A"/>
    <w:rPr>
      <w:rFonts w:ascii="Times New Roman" w:hAnsi="Times New Roman" w:cs="Times New Roman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96512A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lang w:eastAsia="en-US"/>
    </w:rPr>
  </w:style>
  <w:style w:type="character" w:customStyle="1" w:styleId="9">
    <w:name w:val="Основной текст (9)_"/>
    <w:basedOn w:val="a0"/>
    <w:link w:val="90"/>
    <w:uiPriority w:val="99"/>
    <w:locked/>
    <w:rsid w:val="0096512A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96512A"/>
    <w:pPr>
      <w:shd w:val="clear" w:color="auto" w:fill="FFFFFF"/>
      <w:spacing w:before="60" w:after="60" w:line="240" w:lineRule="atLeast"/>
    </w:pPr>
    <w:rPr>
      <w:rFonts w:ascii="Times New Roman" w:eastAsiaTheme="minorHAnsi" w:hAnsi="Times New Roman" w:cs="Times New Roman"/>
      <w:sz w:val="15"/>
      <w:szCs w:val="15"/>
      <w:lang w:eastAsia="en-US"/>
    </w:rPr>
  </w:style>
  <w:style w:type="character" w:customStyle="1" w:styleId="100">
    <w:name w:val="Основной текст (10)_"/>
    <w:basedOn w:val="a0"/>
    <w:link w:val="101"/>
    <w:uiPriority w:val="99"/>
    <w:locked/>
    <w:rsid w:val="0096512A"/>
    <w:rPr>
      <w:rFonts w:ascii="Times New Roman" w:hAnsi="Times New Roman" w:cs="Times New Roman"/>
      <w:noProof/>
      <w:sz w:val="13"/>
      <w:szCs w:val="13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96512A"/>
    <w:pPr>
      <w:shd w:val="clear" w:color="auto" w:fill="FFFFFF"/>
      <w:spacing w:before="60" w:after="300" w:line="240" w:lineRule="atLeast"/>
    </w:pPr>
    <w:rPr>
      <w:rFonts w:ascii="Times New Roman" w:eastAsiaTheme="minorHAnsi" w:hAnsi="Times New Roman" w:cs="Times New Roman"/>
      <w:noProof/>
      <w:sz w:val="13"/>
      <w:szCs w:val="13"/>
      <w:lang w:eastAsia="en-US"/>
    </w:rPr>
  </w:style>
  <w:style w:type="character" w:customStyle="1" w:styleId="11">
    <w:name w:val="Основной текст (11)_"/>
    <w:basedOn w:val="a0"/>
    <w:link w:val="111"/>
    <w:uiPriority w:val="99"/>
    <w:locked/>
    <w:rsid w:val="0096512A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paragraph" w:customStyle="1" w:styleId="111">
    <w:name w:val="Основной текст (11)1"/>
    <w:basedOn w:val="a"/>
    <w:link w:val="11"/>
    <w:uiPriority w:val="99"/>
    <w:rsid w:val="0096512A"/>
    <w:pPr>
      <w:shd w:val="clear" w:color="auto" w:fill="FFFFFF"/>
      <w:spacing w:before="60" w:after="1920" w:line="240" w:lineRule="atLeast"/>
    </w:pPr>
    <w:rPr>
      <w:rFonts w:ascii="Times New Roman" w:eastAsiaTheme="minorHAnsi" w:hAnsi="Times New Roman" w:cs="Times New Roman"/>
      <w:noProof/>
      <w:sz w:val="20"/>
      <w:szCs w:val="20"/>
      <w:lang w:eastAsia="en-US"/>
    </w:rPr>
  </w:style>
  <w:style w:type="character" w:customStyle="1" w:styleId="80">
    <w:name w:val="Основной текст (8)"/>
    <w:basedOn w:val="8"/>
    <w:uiPriority w:val="99"/>
    <w:rsid w:val="0096512A"/>
    <w:rPr>
      <w:rFonts w:ascii="Times New Roman" w:hAnsi="Times New Roman" w:cs="Times New Roman"/>
      <w:shd w:val="clear" w:color="auto" w:fill="FFFFFF"/>
    </w:rPr>
  </w:style>
  <w:style w:type="character" w:customStyle="1" w:styleId="84">
    <w:name w:val="Основной текст (8)4"/>
    <w:basedOn w:val="8"/>
    <w:uiPriority w:val="99"/>
    <w:rsid w:val="0096512A"/>
    <w:rPr>
      <w:rFonts w:ascii="Times New Roman" w:hAnsi="Times New Roman" w:cs="Times New Roman"/>
      <w:shd w:val="clear" w:color="auto" w:fill="FFFFFF"/>
    </w:rPr>
  </w:style>
  <w:style w:type="character" w:customStyle="1" w:styleId="83">
    <w:name w:val="Основной текст (8)3"/>
    <w:basedOn w:val="8"/>
    <w:uiPriority w:val="99"/>
    <w:rsid w:val="0096512A"/>
    <w:rPr>
      <w:rFonts w:ascii="Times New Roman" w:hAnsi="Times New Roman" w:cs="Times New Roman"/>
      <w:u w:val="single"/>
      <w:shd w:val="clear" w:color="auto" w:fill="FFFFFF"/>
      <w:lang w:val="en-US" w:eastAsia="en-US"/>
    </w:rPr>
  </w:style>
  <w:style w:type="character" w:customStyle="1" w:styleId="8-1pt">
    <w:name w:val="Основной текст (8) + Интервал -1 pt"/>
    <w:basedOn w:val="8"/>
    <w:uiPriority w:val="99"/>
    <w:rsid w:val="0096512A"/>
    <w:rPr>
      <w:rFonts w:ascii="Times New Roman" w:hAnsi="Times New Roman" w:cs="Times New Roman"/>
      <w:spacing w:val="-20"/>
      <w:shd w:val="clear" w:color="auto" w:fill="FFFFFF"/>
    </w:rPr>
  </w:style>
  <w:style w:type="character" w:customStyle="1" w:styleId="82">
    <w:name w:val="Основной текст (8)2"/>
    <w:basedOn w:val="8"/>
    <w:uiPriority w:val="99"/>
    <w:rsid w:val="0096512A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812">
    <w:name w:val="Основной текст (8) + 12"/>
    <w:aliases w:val="5 pt1"/>
    <w:basedOn w:val="8"/>
    <w:uiPriority w:val="99"/>
    <w:rsid w:val="0096512A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10">
    <w:name w:val="Основной текст (11)"/>
    <w:basedOn w:val="11"/>
    <w:uiPriority w:val="99"/>
    <w:rsid w:val="0096512A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paragraph" w:customStyle="1" w:styleId="12">
    <w:name w:val="Обычный1"/>
    <w:rsid w:val="006925D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FA54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F1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62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62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262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D44F1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D44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4F1E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unhideWhenUsed/>
    <w:rsid w:val="0096512A"/>
    <w:pPr>
      <w:shd w:val="clear" w:color="auto" w:fill="FFFFFF"/>
      <w:spacing w:after="0" w:line="240" w:lineRule="atLeast"/>
    </w:pPr>
    <w:rPr>
      <w:rFonts w:ascii="Times New Roman" w:eastAsia="Arial Unicode MS" w:hAnsi="Times New Roman" w:cs="Times New Roman"/>
      <w:sz w:val="25"/>
      <w:szCs w:val="25"/>
    </w:rPr>
  </w:style>
  <w:style w:type="character" w:customStyle="1" w:styleId="a7">
    <w:name w:val="Основной текст Знак"/>
    <w:basedOn w:val="a0"/>
    <w:link w:val="a6"/>
    <w:uiPriority w:val="99"/>
    <w:rsid w:val="0096512A"/>
    <w:rPr>
      <w:rFonts w:ascii="Times New Roman" w:eastAsia="Arial Unicode MS" w:hAnsi="Times New Roman" w:cs="Times New Roman"/>
      <w:sz w:val="25"/>
      <w:szCs w:val="25"/>
      <w:shd w:val="clear" w:color="auto" w:fill="FFFFFF"/>
      <w:lang w:eastAsia="ru-RU"/>
    </w:rPr>
  </w:style>
  <w:style w:type="character" w:customStyle="1" w:styleId="3">
    <w:name w:val="Основной текст (3)_"/>
    <w:basedOn w:val="a0"/>
    <w:link w:val="30"/>
    <w:uiPriority w:val="99"/>
    <w:locked/>
    <w:rsid w:val="0096512A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96512A"/>
    <w:pPr>
      <w:shd w:val="clear" w:color="auto" w:fill="FFFFFF"/>
      <w:spacing w:after="0" w:line="240" w:lineRule="atLeast"/>
      <w:ind w:hanging="1680"/>
    </w:pPr>
    <w:rPr>
      <w:rFonts w:ascii="Times New Roman" w:eastAsiaTheme="minorHAnsi" w:hAnsi="Times New Roman" w:cs="Times New Roman"/>
      <w:b/>
      <w:bCs/>
      <w:sz w:val="25"/>
      <w:szCs w:val="25"/>
      <w:lang w:eastAsia="en-US"/>
    </w:rPr>
  </w:style>
  <w:style w:type="character" w:customStyle="1" w:styleId="1">
    <w:name w:val="Заголовок №1_"/>
    <w:basedOn w:val="a0"/>
    <w:link w:val="10"/>
    <w:uiPriority w:val="99"/>
    <w:locked/>
    <w:rsid w:val="0096512A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96512A"/>
    <w:pPr>
      <w:shd w:val="clear" w:color="auto" w:fill="FFFFFF"/>
      <w:spacing w:before="300" w:after="0" w:line="240" w:lineRule="atLeast"/>
      <w:outlineLvl w:val="0"/>
    </w:pPr>
    <w:rPr>
      <w:rFonts w:ascii="Times New Roman" w:eastAsiaTheme="minorHAnsi" w:hAnsi="Times New Roman" w:cs="Times New Roman"/>
      <w:b/>
      <w:bCs/>
      <w:sz w:val="25"/>
      <w:szCs w:val="25"/>
      <w:lang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96512A"/>
    <w:rPr>
      <w:rFonts w:ascii="Times New Roman" w:hAnsi="Times New Roman" w:cs="Times New Roman"/>
      <w:sz w:val="14"/>
      <w:szCs w:val="14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96512A"/>
    <w:pPr>
      <w:shd w:val="clear" w:color="auto" w:fill="FFFFFF"/>
      <w:spacing w:before="540" w:after="0" w:line="187" w:lineRule="exact"/>
    </w:pPr>
    <w:rPr>
      <w:rFonts w:ascii="Times New Roman" w:eastAsiaTheme="minorHAnsi" w:hAnsi="Times New Roman" w:cs="Times New Roman"/>
      <w:sz w:val="14"/>
      <w:szCs w:val="14"/>
      <w:lang w:eastAsia="en-US"/>
    </w:rPr>
  </w:style>
  <w:style w:type="character" w:customStyle="1" w:styleId="8">
    <w:name w:val="Основной текст (8)_"/>
    <w:basedOn w:val="a0"/>
    <w:link w:val="81"/>
    <w:uiPriority w:val="99"/>
    <w:locked/>
    <w:rsid w:val="0096512A"/>
    <w:rPr>
      <w:rFonts w:ascii="Times New Roman" w:hAnsi="Times New Roman" w:cs="Times New Roman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96512A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lang w:eastAsia="en-US"/>
    </w:rPr>
  </w:style>
  <w:style w:type="character" w:customStyle="1" w:styleId="9">
    <w:name w:val="Основной текст (9)_"/>
    <w:basedOn w:val="a0"/>
    <w:link w:val="90"/>
    <w:uiPriority w:val="99"/>
    <w:locked/>
    <w:rsid w:val="0096512A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96512A"/>
    <w:pPr>
      <w:shd w:val="clear" w:color="auto" w:fill="FFFFFF"/>
      <w:spacing w:before="60" w:after="60" w:line="240" w:lineRule="atLeast"/>
    </w:pPr>
    <w:rPr>
      <w:rFonts w:ascii="Times New Roman" w:eastAsiaTheme="minorHAnsi" w:hAnsi="Times New Roman" w:cs="Times New Roman"/>
      <w:sz w:val="15"/>
      <w:szCs w:val="15"/>
      <w:lang w:eastAsia="en-US"/>
    </w:rPr>
  </w:style>
  <w:style w:type="character" w:customStyle="1" w:styleId="100">
    <w:name w:val="Основной текст (10)_"/>
    <w:basedOn w:val="a0"/>
    <w:link w:val="101"/>
    <w:uiPriority w:val="99"/>
    <w:locked/>
    <w:rsid w:val="0096512A"/>
    <w:rPr>
      <w:rFonts w:ascii="Times New Roman" w:hAnsi="Times New Roman" w:cs="Times New Roman"/>
      <w:noProof/>
      <w:sz w:val="13"/>
      <w:szCs w:val="13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96512A"/>
    <w:pPr>
      <w:shd w:val="clear" w:color="auto" w:fill="FFFFFF"/>
      <w:spacing w:before="60" w:after="300" w:line="240" w:lineRule="atLeast"/>
    </w:pPr>
    <w:rPr>
      <w:rFonts w:ascii="Times New Roman" w:eastAsiaTheme="minorHAnsi" w:hAnsi="Times New Roman" w:cs="Times New Roman"/>
      <w:noProof/>
      <w:sz w:val="13"/>
      <w:szCs w:val="13"/>
      <w:lang w:eastAsia="en-US"/>
    </w:rPr>
  </w:style>
  <w:style w:type="character" w:customStyle="1" w:styleId="11">
    <w:name w:val="Основной текст (11)_"/>
    <w:basedOn w:val="a0"/>
    <w:link w:val="111"/>
    <w:uiPriority w:val="99"/>
    <w:locked/>
    <w:rsid w:val="0096512A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paragraph" w:customStyle="1" w:styleId="111">
    <w:name w:val="Основной текст (11)1"/>
    <w:basedOn w:val="a"/>
    <w:link w:val="11"/>
    <w:uiPriority w:val="99"/>
    <w:rsid w:val="0096512A"/>
    <w:pPr>
      <w:shd w:val="clear" w:color="auto" w:fill="FFFFFF"/>
      <w:spacing w:before="60" w:after="1920" w:line="240" w:lineRule="atLeast"/>
    </w:pPr>
    <w:rPr>
      <w:rFonts w:ascii="Times New Roman" w:eastAsiaTheme="minorHAnsi" w:hAnsi="Times New Roman" w:cs="Times New Roman"/>
      <w:noProof/>
      <w:sz w:val="20"/>
      <w:szCs w:val="20"/>
      <w:lang w:eastAsia="en-US"/>
    </w:rPr>
  </w:style>
  <w:style w:type="character" w:customStyle="1" w:styleId="80">
    <w:name w:val="Основной текст (8)"/>
    <w:basedOn w:val="8"/>
    <w:uiPriority w:val="99"/>
    <w:rsid w:val="0096512A"/>
    <w:rPr>
      <w:rFonts w:ascii="Times New Roman" w:hAnsi="Times New Roman" w:cs="Times New Roman"/>
      <w:shd w:val="clear" w:color="auto" w:fill="FFFFFF"/>
    </w:rPr>
  </w:style>
  <w:style w:type="character" w:customStyle="1" w:styleId="84">
    <w:name w:val="Основной текст (8)4"/>
    <w:basedOn w:val="8"/>
    <w:uiPriority w:val="99"/>
    <w:rsid w:val="0096512A"/>
    <w:rPr>
      <w:rFonts w:ascii="Times New Roman" w:hAnsi="Times New Roman" w:cs="Times New Roman"/>
      <w:shd w:val="clear" w:color="auto" w:fill="FFFFFF"/>
    </w:rPr>
  </w:style>
  <w:style w:type="character" w:customStyle="1" w:styleId="83">
    <w:name w:val="Основной текст (8)3"/>
    <w:basedOn w:val="8"/>
    <w:uiPriority w:val="99"/>
    <w:rsid w:val="0096512A"/>
    <w:rPr>
      <w:rFonts w:ascii="Times New Roman" w:hAnsi="Times New Roman" w:cs="Times New Roman"/>
      <w:u w:val="single"/>
      <w:shd w:val="clear" w:color="auto" w:fill="FFFFFF"/>
      <w:lang w:val="en-US" w:eastAsia="en-US"/>
    </w:rPr>
  </w:style>
  <w:style w:type="character" w:customStyle="1" w:styleId="8-1pt">
    <w:name w:val="Основной текст (8) + Интервал -1 pt"/>
    <w:basedOn w:val="8"/>
    <w:uiPriority w:val="99"/>
    <w:rsid w:val="0096512A"/>
    <w:rPr>
      <w:rFonts w:ascii="Times New Roman" w:hAnsi="Times New Roman" w:cs="Times New Roman"/>
      <w:spacing w:val="-20"/>
      <w:shd w:val="clear" w:color="auto" w:fill="FFFFFF"/>
    </w:rPr>
  </w:style>
  <w:style w:type="character" w:customStyle="1" w:styleId="82">
    <w:name w:val="Основной текст (8)2"/>
    <w:basedOn w:val="8"/>
    <w:uiPriority w:val="99"/>
    <w:rsid w:val="0096512A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812">
    <w:name w:val="Основной текст (8) + 12"/>
    <w:aliases w:val="5 pt1"/>
    <w:basedOn w:val="8"/>
    <w:uiPriority w:val="99"/>
    <w:rsid w:val="0096512A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10">
    <w:name w:val="Основной текст (11)"/>
    <w:basedOn w:val="11"/>
    <w:uiPriority w:val="99"/>
    <w:rsid w:val="0096512A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paragraph" w:customStyle="1" w:styleId="12">
    <w:name w:val="Обычный1"/>
    <w:rsid w:val="006925D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FA54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2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55504-ADD5-4742-B01E-86341E5B6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5163</Words>
  <Characters>29435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Кононова</cp:lastModifiedBy>
  <cp:revision>14</cp:revision>
  <cp:lastPrinted>2022-09-15T22:56:00Z</cp:lastPrinted>
  <dcterms:created xsi:type="dcterms:W3CDTF">2022-08-16T03:04:00Z</dcterms:created>
  <dcterms:modified xsi:type="dcterms:W3CDTF">2022-10-26T21:34:00Z</dcterms:modified>
</cp:coreProperties>
</file>