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CE12AD" w:rsidRPr="00497E98" w:rsidTr="00DD1CEA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51A90B6B" wp14:editId="5D27E7B4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E12AD" w:rsidRPr="00497E98" w:rsidRDefault="00CE12AD" w:rsidP="00DD1CEA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E12AD" w:rsidRPr="00497E98" w:rsidTr="00DD1CEA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CE12AD" w:rsidRPr="00497E98" w:rsidRDefault="00CE12AD" w:rsidP="00DD1CEA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E12AD" w:rsidRPr="00AF4C7A" w:rsidRDefault="00CE12AD" w:rsidP="004769A2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 </w:t>
            </w:r>
            <w:r w:rsidR="00D14C5C">
              <w:rPr>
                <w:sz w:val="24"/>
                <w:szCs w:val="24"/>
              </w:rPr>
              <w:t xml:space="preserve">    </w:t>
            </w:r>
            <w:r w:rsidR="00CB03EE">
              <w:rPr>
                <w:sz w:val="24"/>
                <w:szCs w:val="24"/>
              </w:rPr>
              <w:t xml:space="preserve">     </w:t>
            </w:r>
            <w:r w:rsidR="007E33D6">
              <w:rPr>
                <w:sz w:val="24"/>
                <w:szCs w:val="24"/>
              </w:rPr>
              <w:t xml:space="preserve"> </w:t>
            </w:r>
            <w:r w:rsidR="004769A2">
              <w:rPr>
                <w:sz w:val="24"/>
                <w:szCs w:val="24"/>
              </w:rPr>
              <w:t xml:space="preserve">                 </w:t>
            </w:r>
            <w:r w:rsidRPr="00AF4C7A">
              <w:rPr>
                <w:sz w:val="24"/>
                <w:szCs w:val="24"/>
              </w:rPr>
              <w:t>«</w:t>
            </w:r>
            <w:r w:rsidR="004769A2">
              <w:rPr>
                <w:sz w:val="24"/>
                <w:szCs w:val="24"/>
              </w:rPr>
              <w:t>14</w:t>
            </w:r>
            <w:r w:rsidRPr="00AF4C7A">
              <w:rPr>
                <w:sz w:val="24"/>
                <w:szCs w:val="24"/>
              </w:rPr>
              <w:t>»</w:t>
            </w:r>
            <w:r w:rsidR="004769A2">
              <w:rPr>
                <w:sz w:val="24"/>
                <w:szCs w:val="24"/>
              </w:rPr>
              <w:t xml:space="preserve"> апреля</w:t>
            </w:r>
            <w:r w:rsidR="00BD05B3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D14C5C">
              <w:rPr>
                <w:sz w:val="24"/>
                <w:szCs w:val="24"/>
              </w:rPr>
              <w:t>6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4769A2">
              <w:rPr>
                <w:sz w:val="24"/>
                <w:szCs w:val="24"/>
              </w:rPr>
              <w:t xml:space="preserve"> 24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116002" w:rsidRDefault="00FB3819" w:rsidP="0089069D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CB03EE" w:rsidRPr="00CB03EE">
        <w:rPr>
          <w:rFonts w:ascii="Times New Roman" w:hAnsi="Times New Roman" w:cs="Times New Roman"/>
          <w:b/>
          <w:sz w:val="24"/>
        </w:rPr>
        <w:t>Об организации и принятии мер</w:t>
      </w:r>
      <w:r w:rsidR="00CB03EE">
        <w:rPr>
          <w:rFonts w:ascii="Times New Roman" w:hAnsi="Times New Roman" w:cs="Times New Roman"/>
          <w:b/>
          <w:sz w:val="24"/>
        </w:rPr>
        <w:t xml:space="preserve"> </w:t>
      </w:r>
      <w:r w:rsidR="00CB03EE" w:rsidRPr="00CB03EE">
        <w:rPr>
          <w:rFonts w:ascii="Times New Roman" w:hAnsi="Times New Roman" w:cs="Times New Roman"/>
          <w:b/>
          <w:sz w:val="24"/>
        </w:rPr>
        <w:t>по оповещению населения и</w:t>
      </w:r>
      <w:r w:rsidR="00CB03EE">
        <w:rPr>
          <w:rFonts w:ascii="Times New Roman" w:hAnsi="Times New Roman" w:cs="Times New Roman"/>
          <w:b/>
          <w:sz w:val="24"/>
        </w:rPr>
        <w:t xml:space="preserve"> </w:t>
      </w:r>
      <w:r w:rsidR="00CB03EE" w:rsidRPr="00CB03EE">
        <w:rPr>
          <w:rFonts w:ascii="Times New Roman" w:hAnsi="Times New Roman" w:cs="Times New Roman"/>
          <w:b/>
          <w:sz w:val="24"/>
        </w:rPr>
        <w:t>подразделений</w:t>
      </w:r>
      <w:r w:rsidR="00CB03EE">
        <w:rPr>
          <w:rFonts w:ascii="Times New Roman" w:hAnsi="Times New Roman" w:cs="Times New Roman"/>
          <w:b/>
          <w:sz w:val="24"/>
        </w:rPr>
        <w:t xml:space="preserve"> </w:t>
      </w:r>
      <w:r w:rsidR="00133D9C">
        <w:rPr>
          <w:rFonts w:ascii="Times New Roman" w:hAnsi="Times New Roman" w:cs="Times New Roman"/>
          <w:b/>
          <w:sz w:val="24"/>
        </w:rPr>
        <w:t>г</w:t>
      </w:r>
      <w:r w:rsidR="00CB03EE" w:rsidRPr="00CB03EE">
        <w:rPr>
          <w:rFonts w:ascii="Times New Roman" w:hAnsi="Times New Roman" w:cs="Times New Roman"/>
          <w:b/>
          <w:sz w:val="24"/>
        </w:rPr>
        <w:t>осударственной</w:t>
      </w:r>
      <w:r w:rsidR="00CB03EE">
        <w:rPr>
          <w:rFonts w:ascii="Times New Roman" w:hAnsi="Times New Roman" w:cs="Times New Roman"/>
          <w:b/>
          <w:sz w:val="24"/>
        </w:rPr>
        <w:t xml:space="preserve"> </w:t>
      </w:r>
      <w:r w:rsidR="00CB03EE" w:rsidRPr="00CB03EE">
        <w:rPr>
          <w:rFonts w:ascii="Times New Roman" w:hAnsi="Times New Roman" w:cs="Times New Roman"/>
          <w:b/>
          <w:sz w:val="24"/>
        </w:rPr>
        <w:t xml:space="preserve">противопожарной службы о пожаре </w:t>
      </w:r>
      <w:r w:rsidR="00D14C5C">
        <w:rPr>
          <w:rFonts w:ascii="Times New Roman" w:hAnsi="Times New Roman" w:cs="Times New Roman"/>
          <w:b/>
          <w:sz w:val="24"/>
        </w:rPr>
        <w:t>в</w:t>
      </w:r>
      <w:r w:rsidR="00CB03EE">
        <w:rPr>
          <w:rFonts w:ascii="Times New Roman" w:hAnsi="Times New Roman" w:cs="Times New Roman"/>
          <w:b/>
          <w:sz w:val="24"/>
        </w:rPr>
        <w:t xml:space="preserve"> </w:t>
      </w:r>
      <w:r w:rsidR="00D14C5C">
        <w:rPr>
          <w:rFonts w:ascii="Times New Roman" w:hAnsi="Times New Roman" w:cs="Times New Roman"/>
          <w:b/>
          <w:sz w:val="24"/>
        </w:rPr>
        <w:t>Городском округе «Жатай»</w:t>
      </w:r>
      <w:r>
        <w:rPr>
          <w:rFonts w:ascii="Times New Roman" w:hAnsi="Times New Roman" w:cs="Times New Roman"/>
          <w:b/>
          <w:sz w:val="24"/>
        </w:rPr>
        <w:t>»</w:t>
      </w:r>
    </w:p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7955AB" w:rsidRDefault="007955AB" w:rsidP="00D14C5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CB03EE">
        <w:rPr>
          <w:rFonts w:ascii="Times New Roman" w:eastAsia="Times New Roman" w:hAnsi="Times New Roman"/>
          <w:sz w:val="24"/>
          <w:szCs w:val="24"/>
          <w:lang w:eastAsia="ar-SA"/>
        </w:rPr>
        <w:t>В соответствии со статьей 19 Федерального закона от 21.12.1994 № 69-ФЗ «О пожарной безопасности» в целях совершенствования порядка оповещения и информирования населения и подразделений Государственной противопожарной службы о пожарах</w:t>
      </w:r>
      <w:r w:rsidR="00D14C5C">
        <w:rPr>
          <w:rFonts w:ascii="Times New Roman" w:hAnsi="Times New Roman" w:cs="Times New Roman"/>
          <w:sz w:val="24"/>
        </w:rPr>
        <w:t>:</w:t>
      </w:r>
    </w:p>
    <w:p w:rsidR="00514913" w:rsidRDefault="002B144D" w:rsidP="00CB03EE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</w:t>
      </w:r>
      <w:r w:rsidRPr="002B144D">
        <w:rPr>
          <w:rFonts w:ascii="Times New Roman" w:hAnsi="Times New Roman" w:cs="Times New Roman"/>
          <w:sz w:val="24"/>
        </w:rPr>
        <w:t>.</w:t>
      </w:r>
      <w:r w:rsidR="00CB03EE" w:rsidRPr="00CB03EE">
        <w:t xml:space="preserve"> </w:t>
      </w:r>
      <w:r w:rsidR="00CB03EE" w:rsidRPr="00CB03EE">
        <w:rPr>
          <w:rFonts w:ascii="Times New Roman" w:hAnsi="Times New Roman" w:cs="Times New Roman"/>
          <w:sz w:val="24"/>
        </w:rPr>
        <w:t xml:space="preserve">Утвердить Порядок оповещения и информирования населения и подразделений </w:t>
      </w:r>
      <w:r w:rsidR="00133D9C">
        <w:rPr>
          <w:rFonts w:ascii="Times New Roman" w:hAnsi="Times New Roman" w:cs="Times New Roman"/>
          <w:sz w:val="24"/>
        </w:rPr>
        <w:t>г</w:t>
      </w:r>
      <w:r w:rsidR="00CB03EE" w:rsidRPr="00CB03EE">
        <w:rPr>
          <w:rFonts w:ascii="Times New Roman" w:hAnsi="Times New Roman" w:cs="Times New Roman"/>
          <w:sz w:val="24"/>
        </w:rPr>
        <w:t>осударственной противопожарной службы о пожарах на территории Городского</w:t>
      </w:r>
      <w:r w:rsidR="00CB03EE">
        <w:rPr>
          <w:rFonts w:ascii="Times New Roman" w:hAnsi="Times New Roman" w:cs="Times New Roman"/>
          <w:sz w:val="24"/>
        </w:rPr>
        <w:t xml:space="preserve"> округа «Жатай»</w:t>
      </w:r>
      <w:r w:rsidR="00CB03EE" w:rsidRPr="00CB03EE">
        <w:rPr>
          <w:rFonts w:ascii="Times New Roman" w:hAnsi="Times New Roman" w:cs="Times New Roman"/>
          <w:sz w:val="24"/>
        </w:rPr>
        <w:t xml:space="preserve"> согласно приложению № 1</w:t>
      </w:r>
      <w:r w:rsidR="00CB03EE">
        <w:rPr>
          <w:rFonts w:ascii="Times New Roman" w:hAnsi="Times New Roman" w:cs="Times New Roman"/>
          <w:sz w:val="24"/>
        </w:rPr>
        <w:t xml:space="preserve"> к настоящему постановлению</w:t>
      </w:r>
      <w:r w:rsidRPr="00CB03EE">
        <w:rPr>
          <w:rFonts w:ascii="Times New Roman" w:hAnsi="Times New Roman" w:cs="Times New Roman"/>
          <w:sz w:val="24"/>
        </w:rPr>
        <w:t>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</w:t>
      </w:r>
      <w:r w:rsidR="00CB03E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Опубликовать настоящее постановление в средствах массовой информации</w:t>
      </w:r>
      <w:r w:rsidR="00CB03EE">
        <w:rPr>
          <w:rFonts w:ascii="Times New Roman" w:hAnsi="Times New Roman" w:cs="Times New Roman"/>
          <w:sz w:val="24"/>
        </w:rPr>
        <w:t>.</w:t>
      </w:r>
    </w:p>
    <w:p w:rsidR="002B144D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B03EE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r w:rsidR="002B144D" w:rsidRPr="002B144D">
        <w:rPr>
          <w:rFonts w:ascii="Times New Roman" w:hAnsi="Times New Roman" w:cs="Times New Roman"/>
          <w:sz w:val="24"/>
        </w:rPr>
        <w:t>Контроль за исполнением постановления оставляю за собой.</w:t>
      </w: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CB03EE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И.о. г</w:t>
      </w:r>
      <w:r w:rsidR="00FB116D">
        <w:rPr>
          <w:rFonts w:ascii="Times New Roman" w:hAnsi="Times New Roman" w:cs="Times New Roman"/>
          <w:sz w:val="24"/>
        </w:rPr>
        <w:t>лав</w:t>
      </w:r>
      <w:r>
        <w:rPr>
          <w:rFonts w:ascii="Times New Roman" w:hAnsi="Times New Roman" w:cs="Times New Roman"/>
          <w:sz w:val="24"/>
        </w:rPr>
        <w:t>ы</w:t>
      </w:r>
      <w:r w:rsidR="00FB116D">
        <w:rPr>
          <w:rFonts w:ascii="Times New Roman" w:hAnsi="Times New Roman" w:cs="Times New Roman"/>
          <w:sz w:val="24"/>
        </w:rPr>
        <w:t xml:space="preserve">                                                                     </w:t>
      </w:r>
      <w:r w:rsidR="00077566">
        <w:rPr>
          <w:rFonts w:ascii="Times New Roman" w:hAnsi="Times New Roman" w:cs="Times New Roman"/>
          <w:sz w:val="24"/>
        </w:rPr>
        <w:t xml:space="preserve">                                                                            </w:t>
      </w:r>
      <w:r w:rsidR="00FB116D">
        <w:rPr>
          <w:rFonts w:ascii="Times New Roman" w:hAnsi="Times New Roman" w:cs="Times New Roman"/>
          <w:sz w:val="24"/>
        </w:rPr>
        <w:t xml:space="preserve">                      </w:t>
      </w:r>
      <w:r>
        <w:rPr>
          <w:rFonts w:ascii="Times New Roman" w:hAnsi="Times New Roman" w:cs="Times New Roman"/>
          <w:sz w:val="24"/>
        </w:rPr>
        <w:t>А</w:t>
      </w:r>
      <w:r w:rsidR="00FB11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А</w:t>
      </w:r>
      <w:r w:rsidR="00FB11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Морозова</w:t>
      </w: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B03EE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</w:t>
      </w:r>
    </w:p>
    <w:p w:rsidR="00CB03EE" w:rsidRDefault="00CB03EE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CB03EE" w:rsidRDefault="00CB03EE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CB03EE" w:rsidRDefault="00CB03EE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175575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</w:rPr>
        <w:t>1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175575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>к постановлению</w:t>
      </w:r>
      <w:r w:rsidR="00175575">
        <w:rPr>
          <w:rFonts w:ascii="Times New Roman" w:hAnsi="Times New Roman" w:cs="Times New Roman"/>
          <w:sz w:val="24"/>
        </w:rPr>
        <w:t xml:space="preserve"> </w:t>
      </w:r>
      <w:r w:rsidR="00CB03EE">
        <w:rPr>
          <w:rFonts w:ascii="Times New Roman" w:hAnsi="Times New Roman" w:cs="Times New Roman"/>
          <w:sz w:val="24"/>
        </w:rPr>
        <w:t>И.о. г</w:t>
      </w:r>
      <w:r w:rsidR="00BB278C">
        <w:rPr>
          <w:rFonts w:ascii="Times New Roman" w:hAnsi="Times New Roman" w:cs="Times New Roman"/>
          <w:sz w:val="24"/>
        </w:rPr>
        <w:t xml:space="preserve">лавы Окружной Администрации </w:t>
      </w:r>
    </w:p>
    <w:p w:rsidR="00CC1398" w:rsidRPr="00CC1398" w:rsidRDefault="00BB278C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4647F5" w:rsidRDefault="00CC1398" w:rsidP="004647F5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4647F5">
        <w:rPr>
          <w:rFonts w:ascii="Times New Roman" w:hAnsi="Times New Roman" w:cs="Times New Roman"/>
          <w:sz w:val="24"/>
        </w:rPr>
        <w:t>«</w:t>
      </w:r>
      <w:r w:rsidR="004769A2">
        <w:rPr>
          <w:rFonts w:ascii="Times New Roman" w:hAnsi="Times New Roman" w:cs="Times New Roman"/>
          <w:sz w:val="24"/>
        </w:rPr>
        <w:t>14</w:t>
      </w:r>
      <w:r w:rsidR="004647F5">
        <w:rPr>
          <w:rFonts w:ascii="Times New Roman" w:hAnsi="Times New Roman" w:cs="Times New Roman"/>
          <w:sz w:val="24"/>
        </w:rPr>
        <w:t xml:space="preserve">» </w:t>
      </w:r>
      <w:r w:rsidR="004769A2">
        <w:rPr>
          <w:rFonts w:ascii="Times New Roman" w:hAnsi="Times New Roman" w:cs="Times New Roman"/>
          <w:sz w:val="24"/>
        </w:rPr>
        <w:t>апреля</w:t>
      </w:r>
      <w:r w:rsidR="004647F5">
        <w:rPr>
          <w:rFonts w:ascii="Times New Roman" w:hAnsi="Times New Roman" w:cs="Times New Roman"/>
          <w:sz w:val="24"/>
        </w:rPr>
        <w:t xml:space="preserve"> 2026г. №</w:t>
      </w:r>
      <w:r w:rsidR="004769A2">
        <w:rPr>
          <w:rFonts w:ascii="Times New Roman" w:hAnsi="Times New Roman" w:cs="Times New Roman"/>
          <w:sz w:val="24"/>
        </w:rPr>
        <w:t xml:space="preserve"> 24</w:t>
      </w:r>
      <w:bookmarkStart w:id="0" w:name="_GoBack"/>
      <w:bookmarkEnd w:id="0"/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133D9C" w:rsidRDefault="00133D9C" w:rsidP="00133D9C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212121"/>
          <w:sz w:val="24"/>
          <w:szCs w:val="24"/>
          <w:lang w:eastAsia="ru-RU"/>
        </w:rPr>
        <w:t xml:space="preserve">Порядок своевременного оповещения и информирования населения и подразделений государственной противопожарной службы о пожарах </w:t>
      </w:r>
    </w:p>
    <w:p w:rsidR="00133D9C" w:rsidRPr="0099721E" w:rsidRDefault="00133D9C" w:rsidP="00133D9C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color w:val="212121"/>
          <w:sz w:val="24"/>
          <w:szCs w:val="24"/>
          <w:lang w:eastAsia="ru-RU"/>
        </w:rPr>
        <w:t>на территории </w:t>
      </w:r>
      <w:r>
        <w:rPr>
          <w:rFonts w:ascii="Times New Roman" w:hAnsi="Times New Roman"/>
          <w:b/>
          <w:bCs/>
          <w:color w:val="212121"/>
          <w:sz w:val="24"/>
          <w:szCs w:val="24"/>
          <w:lang w:eastAsia="ru-RU"/>
        </w:rPr>
        <w:t>Городского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округа «Жатай»</w:t>
      </w:r>
    </w:p>
    <w:p w:rsidR="00133D9C" w:rsidRDefault="00133D9C" w:rsidP="00133D9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</w:pPr>
    </w:p>
    <w:p w:rsidR="00133D9C" w:rsidRDefault="00133D9C" w:rsidP="00A8326E">
      <w:pPr>
        <w:shd w:val="clear" w:color="auto" w:fill="FFFFFF"/>
        <w:tabs>
          <w:tab w:val="left" w:pos="709"/>
        </w:tabs>
        <w:spacing w:after="0" w:line="315" w:lineRule="atLeast"/>
        <w:jc w:val="center"/>
        <w:rPr>
          <w:rFonts w:ascii="Times New Roman" w:hAnsi="Times New Roman"/>
          <w:b/>
          <w:color w:val="212121"/>
          <w:sz w:val="24"/>
          <w:szCs w:val="24"/>
          <w:lang w:eastAsia="ru-RU"/>
        </w:rPr>
      </w:pPr>
      <w:r w:rsidRPr="00133D9C">
        <w:rPr>
          <w:rFonts w:ascii="Times New Roman" w:hAnsi="Times New Roman"/>
          <w:b/>
          <w:color w:val="212121"/>
          <w:sz w:val="24"/>
          <w:szCs w:val="24"/>
          <w:lang w:eastAsia="ru-RU"/>
        </w:rPr>
        <w:t>1.Общие положения</w:t>
      </w:r>
    </w:p>
    <w:p w:rsidR="00133D9C" w:rsidRDefault="00133D9C" w:rsidP="00133D9C">
      <w:pPr>
        <w:shd w:val="clear" w:color="auto" w:fill="FFFFFF"/>
        <w:tabs>
          <w:tab w:val="left" w:pos="709"/>
        </w:tabs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  <w:t xml:space="preserve">1. </w:t>
      </w:r>
      <w:r w:rsidRPr="00133D9C">
        <w:rPr>
          <w:rFonts w:ascii="Times New Roman" w:hAnsi="Times New Roman"/>
          <w:color w:val="212121"/>
          <w:sz w:val="24"/>
          <w:szCs w:val="24"/>
          <w:lang w:eastAsia="ru-RU"/>
        </w:rPr>
        <w:t xml:space="preserve">Настоящий порядок разработан в соответствии с Федеральным законом от 21.12.1994 № 69-ФЗ «О пожарной безопасности» и определяет организацию, задачи и механизмы реализации мероприятий по оповещению и информированию населения 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Городского округа «Жатай» (далее-городской округ)</w:t>
      </w:r>
      <w:r w:rsidRPr="00133D9C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и подразделений государственной противопожарной службы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 (далее-ГПС)</w:t>
      </w:r>
      <w:r w:rsidRPr="00133D9C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о пожаре.</w:t>
      </w:r>
    </w:p>
    <w:p w:rsidR="00133D9C" w:rsidRDefault="00133D9C" w:rsidP="00133D9C">
      <w:pPr>
        <w:shd w:val="clear" w:color="auto" w:fill="FFFFFF"/>
        <w:tabs>
          <w:tab w:val="left" w:pos="709"/>
        </w:tabs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  <w:t>1.1. Организация оповещения является одним из важнейших мероприятий, обеспечивающих доведение до организаций и населения сигналов и информации о пожаре с целью сохранения жизни и здоровья населения.</w:t>
      </w:r>
    </w:p>
    <w:p w:rsidR="0025280D" w:rsidRDefault="00133D9C" w:rsidP="0025280D">
      <w:pPr>
        <w:shd w:val="clear" w:color="auto" w:fill="FFFFFF"/>
        <w:tabs>
          <w:tab w:val="left" w:pos="709"/>
        </w:tabs>
        <w:spacing w:after="0" w:line="315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  <w:t>1.2. Оповещение организуется на основе использования ресурса и технических средств оповещения и связи городского округа. Оповещение подразделений ГПС о пожаре осуществляется по средствам телефонной связи с городского телефона – «01», с мобильного телефона «101» либо «112», а также через Единую дежурно - диспетчерскую службу (далее-ЕДДС) по телефону +7</w:t>
      </w:r>
      <w:r w:rsidRPr="00600F61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>4112</w:t>
      </w:r>
      <w:r w:rsidRPr="00600F61">
        <w:rPr>
          <w:rFonts w:ascii="Times New Roman" w:hAnsi="Times New Roman"/>
          <w:sz w:val="24"/>
          <w:szCs w:val="24"/>
          <w:lang w:eastAsia="ru-RU"/>
        </w:rPr>
        <w:t>) 4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600F61"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eastAsia="ru-RU"/>
        </w:rPr>
        <w:t>64</w:t>
      </w:r>
      <w:r w:rsidRPr="00600F61"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eastAsia="ru-RU"/>
        </w:rPr>
        <w:t>94; +7-924-877-1701</w:t>
      </w:r>
      <w:r w:rsidRPr="00600F61">
        <w:rPr>
          <w:rFonts w:ascii="Times New Roman" w:hAnsi="Times New Roman"/>
          <w:sz w:val="24"/>
          <w:szCs w:val="24"/>
          <w:lang w:eastAsia="ru-RU"/>
        </w:rPr>
        <w:t>.</w:t>
      </w:r>
    </w:p>
    <w:p w:rsidR="0025280D" w:rsidRDefault="00133D9C" w:rsidP="0025280D">
      <w:pPr>
        <w:shd w:val="clear" w:color="auto" w:fill="FFFFFF"/>
        <w:tabs>
          <w:tab w:val="left" w:pos="709"/>
        </w:tabs>
        <w:spacing w:after="0" w:line="315" w:lineRule="atLeast"/>
        <w:jc w:val="center"/>
        <w:rPr>
          <w:rFonts w:ascii="Times New Roman" w:hAnsi="Times New Roman"/>
          <w:b/>
          <w:color w:val="212121"/>
          <w:sz w:val="24"/>
          <w:szCs w:val="24"/>
          <w:lang w:eastAsia="ru-RU"/>
        </w:rPr>
      </w:pPr>
      <w:r w:rsidRPr="00133D9C">
        <w:rPr>
          <w:rFonts w:ascii="Times New Roman" w:hAnsi="Times New Roman"/>
          <w:b/>
          <w:color w:val="212121"/>
          <w:sz w:val="24"/>
          <w:szCs w:val="24"/>
          <w:lang w:eastAsia="ru-RU"/>
        </w:rPr>
        <w:t>2. Основны</w:t>
      </w:r>
      <w:r w:rsidR="0025280D">
        <w:rPr>
          <w:rFonts w:ascii="Times New Roman" w:hAnsi="Times New Roman"/>
          <w:b/>
          <w:color w:val="212121"/>
          <w:sz w:val="24"/>
          <w:szCs w:val="24"/>
          <w:lang w:eastAsia="ru-RU"/>
        </w:rPr>
        <w:t>ми задачами оповещения являются</w:t>
      </w:r>
    </w:p>
    <w:p w:rsidR="0025280D" w:rsidRDefault="0025280D" w:rsidP="0025280D">
      <w:pPr>
        <w:shd w:val="clear" w:color="auto" w:fill="FFFFFF"/>
        <w:tabs>
          <w:tab w:val="left" w:pos="709"/>
        </w:tabs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</w:r>
      <w:r w:rsidR="00133D9C">
        <w:rPr>
          <w:rFonts w:ascii="Times New Roman" w:hAnsi="Times New Roman"/>
          <w:color w:val="212121"/>
          <w:sz w:val="24"/>
          <w:szCs w:val="24"/>
          <w:lang w:eastAsia="ru-RU"/>
        </w:rPr>
        <w:t>2.1. Обеспечение своевременного доведения до организаций и населения, которым угрожает опасность, сигналов и информации о пожаре.</w:t>
      </w:r>
    </w:p>
    <w:p w:rsidR="0025280D" w:rsidRDefault="0025280D" w:rsidP="0025280D">
      <w:pPr>
        <w:shd w:val="clear" w:color="auto" w:fill="FFFFFF"/>
        <w:tabs>
          <w:tab w:val="left" w:pos="709"/>
        </w:tabs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</w:r>
      <w:r w:rsidR="00133D9C">
        <w:rPr>
          <w:rFonts w:ascii="Times New Roman" w:hAnsi="Times New Roman"/>
          <w:color w:val="212121"/>
          <w:sz w:val="24"/>
          <w:szCs w:val="24"/>
          <w:lang w:eastAsia="ru-RU"/>
        </w:rPr>
        <w:t>2.2. Информирование сил ГПС о возникновении пожара.</w:t>
      </w:r>
    </w:p>
    <w:p w:rsidR="0025280D" w:rsidRDefault="0025280D" w:rsidP="0025280D">
      <w:pPr>
        <w:shd w:val="clear" w:color="auto" w:fill="FFFFFF"/>
        <w:tabs>
          <w:tab w:val="left" w:pos="709"/>
        </w:tabs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</w:r>
      <w:r w:rsidR="00133D9C">
        <w:rPr>
          <w:rFonts w:ascii="Times New Roman" w:hAnsi="Times New Roman"/>
          <w:color w:val="212121"/>
          <w:sz w:val="24"/>
          <w:szCs w:val="24"/>
          <w:lang w:eastAsia="ru-RU"/>
        </w:rPr>
        <w:t>2.3. Предоставление населению информации по порядку эвакуации в конкретной пожароопасной ситуации.</w:t>
      </w:r>
    </w:p>
    <w:p w:rsidR="00844ADF" w:rsidRPr="00B10AB5" w:rsidRDefault="00B10AB5" w:rsidP="00B10AB5">
      <w:pPr>
        <w:shd w:val="clear" w:color="auto" w:fill="FFFFFF"/>
        <w:tabs>
          <w:tab w:val="left" w:pos="709"/>
        </w:tabs>
        <w:spacing w:after="0" w:line="315" w:lineRule="atLeast"/>
        <w:jc w:val="center"/>
        <w:rPr>
          <w:rFonts w:ascii="Times New Roman" w:hAnsi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212121"/>
          <w:sz w:val="24"/>
          <w:szCs w:val="24"/>
          <w:lang w:eastAsia="ru-RU"/>
        </w:rPr>
        <w:t xml:space="preserve">3. Сигналы оповещения </w:t>
      </w:r>
    </w:p>
    <w:p w:rsidR="00F7591C" w:rsidRDefault="00844ADF" w:rsidP="00F7591C">
      <w:pPr>
        <w:shd w:val="clear" w:color="auto" w:fill="FFFFFF"/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ab/>
      </w:r>
      <w:r w:rsidR="00B10AB5">
        <w:rPr>
          <w:rFonts w:ascii="Times New Roman" w:hAnsi="Times New Roman"/>
          <w:color w:val="212121"/>
          <w:sz w:val="24"/>
          <w:szCs w:val="24"/>
          <w:lang w:eastAsia="ru-RU"/>
        </w:rPr>
        <w:t xml:space="preserve">3.1. </w:t>
      </w:r>
      <w:r w:rsidR="00F7591C" w:rsidRPr="00F7591C">
        <w:rPr>
          <w:rFonts w:ascii="Times New Roman" w:hAnsi="Times New Roman"/>
          <w:color w:val="212121"/>
          <w:sz w:val="24"/>
          <w:szCs w:val="24"/>
          <w:lang w:eastAsia="ru-RU"/>
        </w:rPr>
        <w:t>Основным способом оповещения населения об опасностях, возникающих при пожарах, считается передача речевой информации с использованием телефонов стационарной телефонной сети, сотовой системы телефонной связи, передвижных звуковых устройств (мегафонов), стационарной громкоговорящей установки (при наличии), иных средств звукового оповещения, пешим порядком и на транспортных средствах.</w:t>
      </w:r>
    </w:p>
    <w:p w:rsidR="00B10AB5" w:rsidRDefault="00F7591C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F7591C">
        <w:rPr>
          <w:rFonts w:ascii="Times New Roman" w:hAnsi="Times New Roman"/>
          <w:color w:val="212121"/>
          <w:sz w:val="24"/>
          <w:szCs w:val="24"/>
          <w:lang w:eastAsia="ru-RU"/>
        </w:rPr>
        <w:t>До подразделений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 ГПС </w:t>
      </w:r>
      <w:r w:rsidRPr="00F7591C">
        <w:rPr>
          <w:rFonts w:ascii="Times New Roman" w:hAnsi="Times New Roman"/>
          <w:color w:val="212121"/>
          <w:sz w:val="24"/>
          <w:szCs w:val="24"/>
          <w:lang w:eastAsia="ru-RU"/>
        </w:rPr>
        <w:t>сигнал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Pr="00F7591C">
        <w:rPr>
          <w:rFonts w:ascii="Times New Roman" w:hAnsi="Times New Roman"/>
          <w:color w:val="212121"/>
          <w:sz w:val="24"/>
          <w:szCs w:val="24"/>
          <w:lang w:eastAsia="ru-RU"/>
        </w:rPr>
        <w:t xml:space="preserve">передается по </w:t>
      </w:r>
      <w:r w:rsidR="00A8326E" w:rsidRPr="00A8326E">
        <w:rPr>
          <w:rFonts w:ascii="Times New Roman" w:hAnsi="Times New Roman"/>
          <w:color w:val="212121"/>
          <w:sz w:val="24"/>
          <w:szCs w:val="24"/>
          <w:lang w:eastAsia="ru-RU"/>
        </w:rPr>
        <w:t>стационарной телефонной сети, сотовой системы телефонной связи</w:t>
      </w:r>
      <w:r w:rsidRPr="00F7591C">
        <w:rPr>
          <w:rFonts w:ascii="Times New Roman" w:hAnsi="Times New Roman"/>
          <w:color w:val="212121"/>
          <w:sz w:val="24"/>
          <w:szCs w:val="24"/>
          <w:lang w:eastAsia="ru-RU"/>
        </w:rPr>
        <w:t>.</w:t>
      </w:r>
    </w:p>
    <w:p w:rsidR="00F7591C" w:rsidRDefault="00B10AB5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>Предупреждение организаций и населения о непосредственной угрозе пожаров, о принятии своевременных мер защиты проводит</w:t>
      </w:r>
      <w:r w:rsidR="00F7591C">
        <w:rPr>
          <w:rFonts w:ascii="Times New Roman" w:hAnsi="Times New Roman"/>
          <w:color w:val="212121"/>
          <w:sz w:val="24"/>
          <w:szCs w:val="24"/>
          <w:lang w:eastAsia="ru-RU"/>
        </w:rPr>
        <w:t>ся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 на основании информации, полученной от лиц, обнаруживших пожар</w:t>
      </w:r>
      <w:r w:rsidR="00F7591C">
        <w:rPr>
          <w:rFonts w:ascii="Times New Roman" w:hAnsi="Times New Roman"/>
          <w:color w:val="212121"/>
          <w:sz w:val="24"/>
          <w:szCs w:val="24"/>
          <w:lang w:eastAsia="ru-RU"/>
        </w:rPr>
        <w:t>, МЧС и ЕДДС городского округа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.</w:t>
      </w:r>
    </w:p>
    <w:p w:rsidR="00A8326E" w:rsidRDefault="00133D9C" w:rsidP="00A8326E">
      <w:pPr>
        <w:shd w:val="clear" w:color="auto" w:fill="FFFFFF"/>
        <w:spacing w:after="0" w:line="315" w:lineRule="atLeast"/>
        <w:ind w:firstLine="709"/>
        <w:jc w:val="center"/>
        <w:rPr>
          <w:rFonts w:ascii="Times New Roman" w:hAnsi="Times New Roman"/>
          <w:b/>
          <w:color w:val="212121"/>
          <w:sz w:val="24"/>
          <w:szCs w:val="24"/>
          <w:lang w:eastAsia="ru-RU"/>
        </w:rPr>
      </w:pPr>
      <w:r w:rsidRPr="00F7591C">
        <w:rPr>
          <w:rFonts w:ascii="Times New Roman" w:hAnsi="Times New Roman"/>
          <w:b/>
          <w:color w:val="212121"/>
          <w:sz w:val="24"/>
          <w:szCs w:val="24"/>
          <w:lang w:eastAsia="ru-RU"/>
        </w:rPr>
        <w:t>4. Участие населения в оповещении при обнаружении пожара.</w:t>
      </w:r>
    </w:p>
    <w:p w:rsidR="00423C05" w:rsidRDefault="00F7591C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4.1. </w:t>
      </w:r>
      <w:r w:rsidR="00133D9C">
        <w:rPr>
          <w:rFonts w:ascii="Times New Roman" w:hAnsi="Times New Roman"/>
          <w:color w:val="212121"/>
          <w:sz w:val="24"/>
          <w:szCs w:val="24"/>
          <w:lang w:eastAsia="ru-RU"/>
        </w:rPr>
        <w:t>В соответствии с Правилами противопожарного режима в Российской Федерации, каждый гражданин при обнаружении пожара или признаков горения (задымление, запах гари, повышение температуры и т.п.) обязан:</w:t>
      </w:r>
    </w:p>
    <w:p w:rsidR="00844ADF" w:rsidRDefault="00F7591C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lastRenderedPageBreak/>
        <w:t>-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="00423C05">
        <w:rPr>
          <w:rFonts w:ascii="Times New Roman" w:hAnsi="Times New Roman"/>
          <w:color w:val="212121"/>
          <w:sz w:val="24"/>
          <w:szCs w:val="24"/>
          <w:lang w:eastAsia="ru-RU"/>
        </w:rPr>
        <w:t>о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>рганизовать оповещение об этом всех находящихся рядом с ним людей, независимо от размеров и места пожара или загорания, равно как и при обнаружении хотя бы малейших признаков горения (дыма, запаха гари).</w:t>
      </w:r>
    </w:p>
    <w:p w:rsidR="00844ADF" w:rsidRDefault="00F7591C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>-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="00423C05">
        <w:rPr>
          <w:rFonts w:ascii="Times New Roman" w:hAnsi="Times New Roman"/>
          <w:color w:val="212121"/>
          <w:sz w:val="24"/>
          <w:szCs w:val="24"/>
          <w:lang w:eastAsia="ru-RU"/>
        </w:rPr>
        <w:t>н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 xml:space="preserve">емедленно вызвать подразделение 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ГПС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по телефонам «01», с мобильного «101» или «112», сделать сообщение в 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ЕДДС городского округа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по 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телефону +</w:t>
      </w:r>
      <w:r w:rsidRPr="00F7591C">
        <w:rPr>
          <w:rFonts w:ascii="Times New Roman" w:hAnsi="Times New Roman"/>
          <w:sz w:val="24"/>
          <w:szCs w:val="24"/>
          <w:lang w:eastAsia="ru-RU"/>
        </w:rPr>
        <w:t>7(4112) 42-64-94; +7-924-877-1701</w:t>
      </w:r>
      <w:r w:rsidR="00844ADF" w:rsidRPr="00600F61">
        <w:rPr>
          <w:rFonts w:ascii="Times New Roman" w:hAnsi="Times New Roman"/>
          <w:sz w:val="24"/>
          <w:szCs w:val="24"/>
          <w:lang w:eastAsia="ru-RU"/>
        </w:rPr>
        <w:t>.</w:t>
      </w:r>
    </w:p>
    <w:p w:rsidR="00844ADF" w:rsidRDefault="00F7591C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- </w:t>
      </w:r>
      <w:r w:rsidR="00423C05">
        <w:rPr>
          <w:rFonts w:ascii="Times New Roman" w:hAnsi="Times New Roman"/>
          <w:color w:val="212121"/>
          <w:sz w:val="24"/>
          <w:szCs w:val="24"/>
          <w:lang w:eastAsia="ru-RU"/>
        </w:rPr>
        <w:t>о</w:t>
      </w:r>
      <w:r w:rsidR="00844ADF">
        <w:rPr>
          <w:rFonts w:ascii="Times New Roman" w:hAnsi="Times New Roman"/>
          <w:color w:val="212121"/>
          <w:sz w:val="24"/>
          <w:szCs w:val="24"/>
          <w:lang w:eastAsia="ru-RU"/>
        </w:rPr>
        <w:t>рганизовать встречу пожарных подразделений, принять меры по тушению пожара имеющимися средствами пожаротушения.</w:t>
      </w:r>
    </w:p>
    <w:p w:rsidR="00423C05" w:rsidRDefault="00423C05" w:rsidP="00F7591C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</w:p>
    <w:p w:rsidR="00CD1321" w:rsidRPr="00CD1321" w:rsidRDefault="00CD1321" w:rsidP="00CD1321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color w:val="212121"/>
          <w:sz w:val="24"/>
          <w:szCs w:val="24"/>
          <w:lang w:eastAsia="ru-RU"/>
        </w:rPr>
      </w:pPr>
      <w:r w:rsidRPr="00CD1321">
        <w:rPr>
          <w:rFonts w:ascii="Times New Roman" w:hAnsi="Times New Roman"/>
          <w:b/>
          <w:color w:val="212121"/>
          <w:sz w:val="24"/>
          <w:szCs w:val="24"/>
          <w:lang w:eastAsia="ru-RU"/>
        </w:rPr>
        <w:t>Алгоритм по оповещению о пожаре</w:t>
      </w:r>
    </w:p>
    <w:p w:rsidR="00CD1321" w:rsidRPr="00CD1321" w:rsidRDefault="00CD1321" w:rsidP="00CD1321">
      <w:pPr>
        <w:shd w:val="clear" w:color="auto" w:fill="FFFFFF"/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Городского округа «Жатай»</w:t>
      </w: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- посредством сотовой связи, проводной телефонной связи.  </w:t>
      </w:r>
    </w:p>
    <w:p w:rsidR="00CD1321" w:rsidRPr="00CD1321" w:rsidRDefault="00423C05" w:rsidP="00CD1321">
      <w:pPr>
        <w:shd w:val="clear" w:color="auto" w:fill="FFFFFF"/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t>Р</w:t>
      </w:r>
      <w:r w:rsidR="00CD1321" w:rsidRPr="00CD1321">
        <w:rPr>
          <w:rFonts w:ascii="Times New Roman" w:hAnsi="Times New Roman"/>
          <w:color w:val="212121"/>
          <w:sz w:val="24"/>
          <w:szCs w:val="24"/>
          <w:lang w:eastAsia="ru-RU"/>
        </w:rPr>
        <w:t>аботник администрации- посредством ручного громкоговорителя на служебном</w:t>
      </w:r>
      <w:r w:rsidR="00CD1321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="00CD1321" w:rsidRPr="00CD1321">
        <w:rPr>
          <w:rFonts w:ascii="Times New Roman" w:hAnsi="Times New Roman"/>
          <w:color w:val="212121"/>
          <w:sz w:val="24"/>
          <w:szCs w:val="24"/>
          <w:lang w:eastAsia="ru-RU"/>
        </w:rPr>
        <w:t>автомобиле</w:t>
      </w:r>
      <w:r w:rsidR="00CD1321">
        <w:rPr>
          <w:rFonts w:ascii="Times New Roman" w:hAnsi="Times New Roman"/>
          <w:color w:val="212121"/>
          <w:sz w:val="24"/>
          <w:szCs w:val="24"/>
          <w:lang w:eastAsia="ru-RU"/>
        </w:rPr>
        <w:t>.</w:t>
      </w:r>
      <w:r w:rsidR="00CD1321" w:rsidRPr="00CD1321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</w:p>
    <w:p w:rsidR="00CD1321" w:rsidRDefault="00CD1321" w:rsidP="00CD1321">
      <w:pPr>
        <w:shd w:val="clear" w:color="auto" w:fill="FFFFFF"/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>Единая дежурно-диспетчерская служба - +7(4112) 42-64-94; +7-924-877-1701.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</w:p>
    <w:p w:rsidR="00844ADF" w:rsidRDefault="00CD1321" w:rsidP="00CD1321">
      <w:pPr>
        <w:shd w:val="clear" w:color="auto" w:fill="FFFFFF"/>
        <w:spacing w:after="0" w:line="315" w:lineRule="atLeast"/>
        <w:jc w:val="both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>ПЧ-12 ОГПС РС(Я)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 xml:space="preserve">№ 40 по ГО г.Якутск и Жатай 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- </w:t>
      </w: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>+7(4112) 42-6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1</w:t>
      </w: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>-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01</w:t>
      </w:r>
      <w:r w:rsidR="00423C05">
        <w:rPr>
          <w:rFonts w:ascii="Times New Roman" w:hAnsi="Times New Roman"/>
          <w:color w:val="212121"/>
          <w:sz w:val="24"/>
          <w:szCs w:val="24"/>
          <w:lang w:eastAsia="ru-RU"/>
        </w:rPr>
        <w:t>.</w:t>
      </w:r>
      <w:r w:rsidRPr="00CD1321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                                                      </w:t>
      </w:r>
    </w:p>
    <w:p w:rsidR="00F56804" w:rsidRPr="00257CDE" w:rsidRDefault="00F56804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</w:t>
      </w:r>
    </w:p>
    <w:p w:rsidR="00746698" w:rsidRPr="0072547A" w:rsidRDefault="00746698" w:rsidP="000F09F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7955AB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sectPr w:rsidR="00CC1398" w:rsidRPr="007955AB" w:rsidSect="00533FEC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A7F" w:rsidRDefault="00F26A7F" w:rsidP="00F56804">
      <w:pPr>
        <w:spacing w:after="0" w:line="240" w:lineRule="auto"/>
      </w:pPr>
      <w:r>
        <w:separator/>
      </w:r>
    </w:p>
  </w:endnote>
  <w:endnote w:type="continuationSeparator" w:id="0">
    <w:p w:rsidR="00F26A7F" w:rsidRDefault="00F26A7F" w:rsidP="00F56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69590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533FEC" w:rsidRPr="00533FEC" w:rsidRDefault="00533FEC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533FEC">
          <w:rPr>
            <w:rFonts w:ascii="Times New Roman" w:hAnsi="Times New Roman" w:cs="Times New Roman"/>
            <w:sz w:val="24"/>
          </w:rPr>
          <w:fldChar w:fldCharType="begin"/>
        </w:r>
        <w:r w:rsidRPr="00533FEC">
          <w:rPr>
            <w:rFonts w:ascii="Times New Roman" w:hAnsi="Times New Roman" w:cs="Times New Roman"/>
            <w:sz w:val="24"/>
          </w:rPr>
          <w:instrText>PAGE   \* MERGEFORMAT</w:instrText>
        </w:r>
        <w:r w:rsidRPr="00533FEC">
          <w:rPr>
            <w:rFonts w:ascii="Times New Roman" w:hAnsi="Times New Roman" w:cs="Times New Roman"/>
            <w:sz w:val="24"/>
          </w:rPr>
          <w:fldChar w:fldCharType="separate"/>
        </w:r>
        <w:r w:rsidR="004769A2">
          <w:rPr>
            <w:rFonts w:ascii="Times New Roman" w:hAnsi="Times New Roman" w:cs="Times New Roman"/>
            <w:noProof/>
            <w:sz w:val="24"/>
          </w:rPr>
          <w:t>3</w:t>
        </w:r>
        <w:r w:rsidRPr="00533FE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33FEC" w:rsidRDefault="00533F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A7F" w:rsidRDefault="00F26A7F" w:rsidP="00F56804">
      <w:pPr>
        <w:spacing w:after="0" w:line="240" w:lineRule="auto"/>
      </w:pPr>
      <w:r>
        <w:separator/>
      </w:r>
    </w:p>
  </w:footnote>
  <w:footnote w:type="continuationSeparator" w:id="0">
    <w:p w:rsidR="00F26A7F" w:rsidRDefault="00F26A7F" w:rsidP="00F56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38"/>
    <w:rsid w:val="00020968"/>
    <w:rsid w:val="00024BBC"/>
    <w:rsid w:val="00077566"/>
    <w:rsid w:val="000B34C8"/>
    <w:rsid w:val="000B34CD"/>
    <w:rsid w:val="000D1886"/>
    <w:rsid w:val="000F09F6"/>
    <w:rsid w:val="00116002"/>
    <w:rsid w:val="00125768"/>
    <w:rsid w:val="00133D9C"/>
    <w:rsid w:val="00134F5E"/>
    <w:rsid w:val="00157AD5"/>
    <w:rsid w:val="00175575"/>
    <w:rsid w:val="001A62CB"/>
    <w:rsid w:val="0025280D"/>
    <w:rsid w:val="00257CDE"/>
    <w:rsid w:val="00260670"/>
    <w:rsid w:val="002765AA"/>
    <w:rsid w:val="0029450A"/>
    <w:rsid w:val="00297B6C"/>
    <w:rsid w:val="002B0562"/>
    <w:rsid w:val="002B144D"/>
    <w:rsid w:val="002B57E5"/>
    <w:rsid w:val="002B5EFF"/>
    <w:rsid w:val="003200FE"/>
    <w:rsid w:val="00323F88"/>
    <w:rsid w:val="00335928"/>
    <w:rsid w:val="003600B2"/>
    <w:rsid w:val="003719C6"/>
    <w:rsid w:val="00377C92"/>
    <w:rsid w:val="003852A8"/>
    <w:rsid w:val="00396F0A"/>
    <w:rsid w:val="00423C05"/>
    <w:rsid w:val="00457678"/>
    <w:rsid w:val="004647F5"/>
    <w:rsid w:val="004769A2"/>
    <w:rsid w:val="004862C7"/>
    <w:rsid w:val="004C603F"/>
    <w:rsid w:val="004D3B05"/>
    <w:rsid w:val="00514913"/>
    <w:rsid w:val="00525639"/>
    <w:rsid w:val="00533FEC"/>
    <w:rsid w:val="005A5239"/>
    <w:rsid w:val="005B20C3"/>
    <w:rsid w:val="006C6C05"/>
    <w:rsid w:val="006D44E3"/>
    <w:rsid w:val="006F6157"/>
    <w:rsid w:val="0072547A"/>
    <w:rsid w:val="00746698"/>
    <w:rsid w:val="007955AB"/>
    <w:rsid w:val="007D4C5A"/>
    <w:rsid w:val="007E33D6"/>
    <w:rsid w:val="00800B01"/>
    <w:rsid w:val="008150DC"/>
    <w:rsid w:val="00823F68"/>
    <w:rsid w:val="00825962"/>
    <w:rsid w:val="00844ADF"/>
    <w:rsid w:val="00866BA7"/>
    <w:rsid w:val="00873738"/>
    <w:rsid w:val="0089069D"/>
    <w:rsid w:val="00910F6D"/>
    <w:rsid w:val="00953B3E"/>
    <w:rsid w:val="009A2D05"/>
    <w:rsid w:val="00A30358"/>
    <w:rsid w:val="00A45350"/>
    <w:rsid w:val="00A45F2D"/>
    <w:rsid w:val="00A6545E"/>
    <w:rsid w:val="00A8326E"/>
    <w:rsid w:val="00AB76B2"/>
    <w:rsid w:val="00B10AB5"/>
    <w:rsid w:val="00B43DF1"/>
    <w:rsid w:val="00B7311D"/>
    <w:rsid w:val="00B97DBC"/>
    <w:rsid w:val="00BA18E6"/>
    <w:rsid w:val="00BB278C"/>
    <w:rsid w:val="00BD05B3"/>
    <w:rsid w:val="00BD314E"/>
    <w:rsid w:val="00C10765"/>
    <w:rsid w:val="00C116BE"/>
    <w:rsid w:val="00C928E1"/>
    <w:rsid w:val="00CB03EE"/>
    <w:rsid w:val="00CB0F4D"/>
    <w:rsid w:val="00CC1398"/>
    <w:rsid w:val="00CD1321"/>
    <w:rsid w:val="00CE12AD"/>
    <w:rsid w:val="00D14C5C"/>
    <w:rsid w:val="00D20B22"/>
    <w:rsid w:val="00D2422B"/>
    <w:rsid w:val="00D50D72"/>
    <w:rsid w:val="00D61AFC"/>
    <w:rsid w:val="00DC7008"/>
    <w:rsid w:val="00DD56A3"/>
    <w:rsid w:val="00E45271"/>
    <w:rsid w:val="00E56D89"/>
    <w:rsid w:val="00EB40A9"/>
    <w:rsid w:val="00F26A7F"/>
    <w:rsid w:val="00F56804"/>
    <w:rsid w:val="00F7591C"/>
    <w:rsid w:val="00F90D70"/>
    <w:rsid w:val="00FB116D"/>
    <w:rsid w:val="00FB3819"/>
    <w:rsid w:val="00F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E3567"/>
  <w15:chartTrackingRefBased/>
  <w15:docId w15:val="{1F3E31ED-4594-4D9E-8FE4-4163B5CC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E12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6804"/>
  </w:style>
  <w:style w:type="paragraph" w:styleId="a5">
    <w:name w:val="footer"/>
    <w:basedOn w:val="a"/>
    <w:link w:val="a6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6804"/>
  </w:style>
  <w:style w:type="paragraph" w:styleId="a7">
    <w:name w:val="Balloon Text"/>
    <w:basedOn w:val="a"/>
    <w:link w:val="a8"/>
    <w:uiPriority w:val="99"/>
    <w:semiHidden/>
    <w:unhideWhenUsed/>
    <w:rsid w:val="00C11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1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81</cp:revision>
  <cp:lastPrinted>2025-11-14T01:41:00Z</cp:lastPrinted>
  <dcterms:created xsi:type="dcterms:W3CDTF">2025-10-31T03:05:00Z</dcterms:created>
  <dcterms:modified xsi:type="dcterms:W3CDTF">2026-04-14T01:52:00Z</dcterms:modified>
</cp:coreProperties>
</file>