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A9690C" w:rsidRPr="00A9690C" w:rsidTr="00EE6192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A9690C" w:rsidRPr="00A9690C" w:rsidRDefault="00A9690C" w:rsidP="00A9690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A9690C" w:rsidRPr="00A9690C" w:rsidRDefault="00A9690C" w:rsidP="00A9690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Республика Саха (Якутия)</w:t>
            </w:r>
          </w:p>
          <w:p w:rsidR="00A9690C" w:rsidRPr="00A9690C" w:rsidRDefault="00A9690C" w:rsidP="00A9690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A9690C" w:rsidRPr="00A9690C" w:rsidRDefault="00A9690C" w:rsidP="00A9690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A9690C" w:rsidRPr="00A9690C" w:rsidRDefault="00A9690C" w:rsidP="00A9690C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A9690C" w:rsidRPr="00A9690C" w:rsidRDefault="00A9690C" w:rsidP="00A9690C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A9690C" w:rsidRPr="00A9690C" w:rsidRDefault="00A9690C" w:rsidP="00A9690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lang w:eastAsia="ru-RU"/>
              </w:rPr>
              <w:t>ПОСТАНОВЛЕНИЕ</w:t>
            </w:r>
          </w:p>
          <w:p w:rsidR="00A9690C" w:rsidRPr="00A9690C" w:rsidRDefault="00A9690C" w:rsidP="00A9690C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A9690C" w:rsidRPr="00A9690C" w:rsidRDefault="00A9690C" w:rsidP="00A9690C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6265" cy="795020"/>
                  <wp:effectExtent l="0" t="0" r="0" b="508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A9690C" w:rsidRPr="00A9690C" w:rsidRDefault="00A9690C" w:rsidP="00A9690C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θр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16"/>
                <w:szCs w:val="16"/>
                <w:lang w:eastAsia="ru-RU"/>
              </w:rPr>
              <w:t>θ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сп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</w:p>
          <w:p w:rsidR="00A9690C" w:rsidRPr="00A9690C" w:rsidRDefault="00A9690C" w:rsidP="00A9690C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A9690C" w:rsidRPr="00A9690C" w:rsidRDefault="00A9690C" w:rsidP="00A9690C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Куораттаађы уокуругун Уокуруктаађы Дьа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</w:p>
          <w:p w:rsidR="00A9690C" w:rsidRPr="00A9690C" w:rsidRDefault="00A9690C" w:rsidP="00A9690C">
            <w:pPr>
              <w:spacing w:after="0" w:line="240" w:lineRule="auto"/>
              <w:ind w:right="1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A9690C" w:rsidRPr="00A9690C" w:rsidRDefault="00A9690C" w:rsidP="00A9690C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A9690C" w:rsidRPr="00A9690C" w:rsidTr="00EE6192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A9690C" w:rsidRPr="00A9690C" w:rsidRDefault="00A9690C" w:rsidP="00A9690C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                                  </w:t>
            </w:r>
          </w:p>
          <w:p w:rsidR="00A9690C" w:rsidRPr="00A9690C" w:rsidRDefault="00A9690C" w:rsidP="00AD750C">
            <w:pPr>
              <w:pBdr>
                <w:top w:val="single" w:sz="4" w:space="1" w:color="auto"/>
              </w:pBdr>
              <w:spacing w:after="0" w:line="276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п. Жатай                                              </w:t>
            </w:r>
            <w:r w:rsidR="00AD75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            «</w:t>
            </w:r>
            <w:r w:rsidR="00AD75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04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»</w:t>
            </w:r>
            <w:r w:rsidR="00AD75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марта 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202</w:t>
            </w:r>
            <w:r w:rsidR="004F52CF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4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г.   №</w:t>
            </w:r>
            <w:r w:rsidR="00AD75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17-Г</w:t>
            </w:r>
          </w:p>
        </w:tc>
      </w:tr>
    </w:tbl>
    <w:p w:rsidR="006D3836" w:rsidRDefault="006D3836" w:rsidP="006D38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836" w:rsidRDefault="006D3836" w:rsidP="006D38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836" w:rsidRPr="003C772C" w:rsidRDefault="003C772C" w:rsidP="003C77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72C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4F52CF">
        <w:rPr>
          <w:rFonts w:ascii="Times New Roman" w:hAnsi="Times New Roman" w:cs="Times New Roman"/>
          <w:b/>
          <w:sz w:val="24"/>
          <w:szCs w:val="24"/>
        </w:rPr>
        <w:t>внесении изменений</w:t>
      </w:r>
      <w:r w:rsidRPr="003C772C">
        <w:rPr>
          <w:rFonts w:ascii="Times New Roman" w:hAnsi="Times New Roman" w:cs="Times New Roman"/>
          <w:b/>
          <w:sz w:val="24"/>
          <w:szCs w:val="24"/>
        </w:rPr>
        <w:cr/>
      </w:r>
    </w:p>
    <w:p w:rsidR="006D3836" w:rsidRDefault="00F14EED" w:rsidP="00BF5320">
      <w:pPr>
        <w:tabs>
          <w:tab w:val="left" w:pos="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A19E9" w:rsidRPr="00D92E46">
        <w:rPr>
          <w:rFonts w:ascii="Times New Roman" w:hAnsi="Times New Roman" w:cs="Times New Roman"/>
          <w:sz w:val="24"/>
          <w:szCs w:val="24"/>
        </w:rPr>
        <w:t>На основании Федерального закона от 30 января 2024 года № 5-ФЗ «О внесении изменений</w:t>
      </w:r>
      <w:r w:rsidR="004D5DE7">
        <w:rPr>
          <w:rFonts w:ascii="Times New Roman" w:hAnsi="Times New Roman" w:cs="Times New Roman"/>
          <w:sz w:val="24"/>
          <w:szCs w:val="24"/>
        </w:rPr>
        <w:t>»</w:t>
      </w:r>
      <w:r w:rsidR="008A19E9" w:rsidRPr="00D92E46">
        <w:rPr>
          <w:rFonts w:ascii="Times New Roman" w:hAnsi="Times New Roman" w:cs="Times New Roman"/>
          <w:sz w:val="24"/>
          <w:szCs w:val="24"/>
        </w:rPr>
        <w:t xml:space="preserve"> в Федеральный закон от 21 декабря 1994 г. </w:t>
      </w:r>
      <w:r w:rsidR="008A19E9">
        <w:rPr>
          <w:rFonts w:ascii="Times New Roman" w:hAnsi="Times New Roman" w:cs="Times New Roman"/>
          <w:sz w:val="24"/>
          <w:szCs w:val="24"/>
        </w:rPr>
        <w:t>№</w:t>
      </w:r>
      <w:r w:rsidR="008A19E9" w:rsidRPr="00D92E46">
        <w:rPr>
          <w:rFonts w:ascii="Times New Roman" w:hAnsi="Times New Roman" w:cs="Times New Roman"/>
          <w:sz w:val="24"/>
          <w:szCs w:val="24"/>
        </w:rPr>
        <w:t xml:space="preserve"> 68-ФЗ «О защите населения и территорий от чрезвычайных ситуаций природного и техногенного характера</w:t>
      </w:r>
      <w:r w:rsidR="004D5DE7">
        <w:rPr>
          <w:rFonts w:ascii="Times New Roman" w:hAnsi="Times New Roman" w:cs="Times New Roman"/>
          <w:sz w:val="24"/>
          <w:szCs w:val="24"/>
        </w:rPr>
        <w:t>»</w:t>
      </w:r>
      <w:r w:rsidR="00DC5974">
        <w:rPr>
          <w:rFonts w:ascii="Times New Roman" w:hAnsi="Times New Roman" w:cs="Times New Roman"/>
          <w:sz w:val="24"/>
          <w:szCs w:val="24"/>
        </w:rPr>
        <w:t>,</w:t>
      </w:r>
      <w:r w:rsidR="004D5DE7">
        <w:rPr>
          <w:rFonts w:ascii="Times New Roman" w:hAnsi="Times New Roman" w:cs="Times New Roman"/>
          <w:sz w:val="24"/>
          <w:szCs w:val="24"/>
        </w:rPr>
        <w:t xml:space="preserve"> вступающего в силу по истечении ста пятидесяти дней после дня его официального опубликования</w:t>
      </w:r>
      <w:r w:rsidR="003C772C" w:rsidRPr="0046677E">
        <w:rPr>
          <w:rFonts w:ascii="Times New Roman" w:hAnsi="Times New Roman" w:cs="Times New Roman"/>
          <w:sz w:val="24"/>
          <w:szCs w:val="24"/>
        </w:rPr>
        <w:t>:</w:t>
      </w:r>
    </w:p>
    <w:p w:rsidR="003C772C" w:rsidRDefault="003C772C" w:rsidP="00BF53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1BB4" w:rsidRDefault="003C772C" w:rsidP="0084525B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F52CF">
        <w:rPr>
          <w:rFonts w:ascii="Times New Roman" w:hAnsi="Times New Roman" w:cs="Times New Roman"/>
          <w:sz w:val="24"/>
          <w:szCs w:val="24"/>
        </w:rPr>
        <w:t xml:space="preserve">1. </w:t>
      </w:r>
      <w:r w:rsidR="004F52CF" w:rsidRPr="004F52CF">
        <w:rPr>
          <w:rFonts w:ascii="Times New Roman" w:hAnsi="Times New Roman" w:cs="Times New Roman"/>
          <w:sz w:val="24"/>
          <w:szCs w:val="24"/>
        </w:rPr>
        <w:t>В</w:t>
      </w:r>
      <w:r w:rsidR="007F1BB4">
        <w:rPr>
          <w:rFonts w:ascii="Times New Roman" w:hAnsi="Times New Roman" w:cs="Times New Roman"/>
          <w:sz w:val="24"/>
          <w:szCs w:val="24"/>
        </w:rPr>
        <w:t>нести в</w:t>
      </w:r>
      <w:r w:rsidR="004F52CF" w:rsidRPr="004F52CF">
        <w:rPr>
          <w:rFonts w:ascii="Times New Roman" w:hAnsi="Times New Roman" w:cs="Times New Roman"/>
          <w:sz w:val="24"/>
          <w:szCs w:val="24"/>
        </w:rPr>
        <w:t xml:space="preserve"> пункт </w:t>
      </w:r>
      <w:r w:rsidR="0084525B">
        <w:rPr>
          <w:rFonts w:ascii="Times New Roman" w:hAnsi="Times New Roman" w:cs="Times New Roman"/>
          <w:sz w:val="24"/>
          <w:szCs w:val="24"/>
        </w:rPr>
        <w:t>2</w:t>
      </w:r>
      <w:r w:rsidR="004F52CF" w:rsidRPr="004F52CF">
        <w:rPr>
          <w:rFonts w:ascii="Times New Roman" w:hAnsi="Times New Roman" w:cs="Times New Roman"/>
          <w:sz w:val="24"/>
          <w:szCs w:val="24"/>
        </w:rPr>
        <w:t xml:space="preserve"> «Порядок создания, хранения, использования и восполнения резерва</w:t>
      </w:r>
      <w:r w:rsidR="007F1BB4">
        <w:rPr>
          <w:rFonts w:ascii="Times New Roman" w:hAnsi="Times New Roman" w:cs="Times New Roman"/>
          <w:sz w:val="24"/>
          <w:szCs w:val="24"/>
        </w:rPr>
        <w:t xml:space="preserve"> </w:t>
      </w:r>
      <w:r w:rsidR="004F52CF" w:rsidRPr="004F52CF">
        <w:rPr>
          <w:rFonts w:ascii="Times New Roman" w:hAnsi="Times New Roman" w:cs="Times New Roman"/>
          <w:sz w:val="24"/>
          <w:szCs w:val="24"/>
        </w:rPr>
        <w:t>материальных ресурсов для ликвидации чрезвычайных ситуаций</w:t>
      </w:r>
      <w:r w:rsidR="004F52CF" w:rsidRPr="004F52CF">
        <w:t xml:space="preserve"> </w:t>
      </w:r>
      <w:r w:rsidR="004F52CF" w:rsidRPr="004F52CF">
        <w:rPr>
          <w:rFonts w:ascii="Times New Roman" w:hAnsi="Times New Roman" w:cs="Times New Roman"/>
          <w:sz w:val="24"/>
          <w:szCs w:val="24"/>
        </w:rPr>
        <w:t>природного и техногенного характера на территории Городского округа «Жатай»</w:t>
      </w:r>
      <w:r w:rsidR="004F52CF">
        <w:rPr>
          <w:rFonts w:ascii="Times New Roman" w:hAnsi="Times New Roman" w:cs="Times New Roman"/>
          <w:sz w:val="24"/>
          <w:szCs w:val="24"/>
        </w:rPr>
        <w:t>»</w:t>
      </w:r>
      <w:r w:rsidR="007F1BB4">
        <w:rPr>
          <w:rFonts w:ascii="Times New Roman" w:hAnsi="Times New Roman" w:cs="Times New Roman"/>
          <w:sz w:val="24"/>
          <w:szCs w:val="24"/>
        </w:rPr>
        <w:t xml:space="preserve"> утвержденного Постановлением Главы Окружной Администрации № 73-Г от 29.08.202</w:t>
      </w:r>
      <w:r w:rsidR="00C92AC0">
        <w:rPr>
          <w:rFonts w:ascii="Times New Roman" w:hAnsi="Times New Roman" w:cs="Times New Roman"/>
          <w:sz w:val="24"/>
          <w:szCs w:val="24"/>
        </w:rPr>
        <w:t>3</w:t>
      </w:r>
      <w:r w:rsidR="007F1BB4">
        <w:rPr>
          <w:rFonts w:ascii="Times New Roman" w:hAnsi="Times New Roman" w:cs="Times New Roman"/>
          <w:sz w:val="24"/>
          <w:szCs w:val="24"/>
        </w:rPr>
        <w:t xml:space="preserve"> «</w:t>
      </w:r>
      <w:r w:rsidR="007F1BB4" w:rsidRPr="007F1BB4">
        <w:rPr>
          <w:rFonts w:ascii="Times New Roman" w:hAnsi="Times New Roman" w:cs="Times New Roman"/>
          <w:sz w:val="24"/>
          <w:szCs w:val="24"/>
        </w:rPr>
        <w:t>О порядке 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 на территории Городского округа «Жатай»</w:t>
      </w:r>
      <w:r w:rsidR="007F1BB4">
        <w:rPr>
          <w:rFonts w:ascii="Times New Roman" w:hAnsi="Times New Roman" w:cs="Times New Roman"/>
          <w:sz w:val="24"/>
          <w:szCs w:val="24"/>
        </w:rPr>
        <w:t>» следующие изменения:</w:t>
      </w:r>
    </w:p>
    <w:p w:rsidR="007F1BB4" w:rsidRDefault="007F1BB4" w:rsidP="007F1B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дополнить абзацем вторым:</w:t>
      </w:r>
    </w:p>
    <w:p w:rsidR="007F1BB4" w:rsidRPr="003C772C" w:rsidRDefault="007F1BB4" w:rsidP="00B4347E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4347E">
        <w:rPr>
          <w:rFonts w:ascii="Times New Roman" w:hAnsi="Times New Roman" w:cs="Times New Roman"/>
          <w:sz w:val="24"/>
          <w:szCs w:val="24"/>
        </w:rPr>
        <w:t>М</w:t>
      </w:r>
      <w:r w:rsidR="0084525B">
        <w:rPr>
          <w:rFonts w:ascii="Times New Roman" w:hAnsi="Times New Roman" w:cs="Times New Roman"/>
          <w:sz w:val="24"/>
          <w:szCs w:val="24"/>
        </w:rPr>
        <w:t>атериальный резерв</w:t>
      </w:r>
      <w:r w:rsidRPr="007F1BB4">
        <w:rPr>
          <w:rFonts w:ascii="Times New Roman" w:hAnsi="Times New Roman" w:cs="Times New Roman"/>
          <w:sz w:val="24"/>
          <w:szCs w:val="24"/>
        </w:rPr>
        <w:t xml:space="preserve"> </w:t>
      </w:r>
      <w:r w:rsidR="0084525B">
        <w:rPr>
          <w:rFonts w:ascii="Times New Roman" w:hAnsi="Times New Roman" w:cs="Times New Roman"/>
          <w:sz w:val="24"/>
          <w:szCs w:val="24"/>
        </w:rPr>
        <w:t>используется</w:t>
      </w:r>
      <w:r w:rsidRPr="007F1BB4">
        <w:rPr>
          <w:rFonts w:ascii="Times New Roman" w:hAnsi="Times New Roman" w:cs="Times New Roman"/>
          <w:sz w:val="24"/>
          <w:szCs w:val="24"/>
        </w:rPr>
        <w:t xml:space="preserve"> при введении режима повышенной готовности, и проведении мероприятий, направленных на предупреждение чрезвычайных ситуаций, а также на максимально возможное снижение размеров ущерба и потерь в случае их возникновения проводимых в режиме повседневной деятельности и повышенной готовности</w:t>
      </w:r>
      <w:r w:rsidR="0084525B">
        <w:rPr>
          <w:rFonts w:ascii="Times New Roman" w:hAnsi="Times New Roman" w:cs="Times New Roman"/>
          <w:sz w:val="24"/>
          <w:szCs w:val="24"/>
        </w:rPr>
        <w:t>»</w:t>
      </w:r>
    </w:p>
    <w:p w:rsidR="008F665A" w:rsidRPr="008F665A" w:rsidRDefault="004F52CF" w:rsidP="0084525B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F665A" w:rsidRPr="008F665A">
        <w:rPr>
          <w:rFonts w:ascii="Times New Roman" w:hAnsi="Times New Roman" w:cs="Times New Roman"/>
          <w:sz w:val="24"/>
          <w:szCs w:val="24"/>
        </w:rPr>
        <w:t xml:space="preserve">. Разместить настоящее Постановление на официальном </w:t>
      </w:r>
      <w:r w:rsidR="009F6924">
        <w:rPr>
          <w:rFonts w:ascii="Times New Roman" w:hAnsi="Times New Roman" w:cs="Times New Roman"/>
          <w:sz w:val="24"/>
          <w:szCs w:val="24"/>
        </w:rPr>
        <w:t>сайте Городского округа «Жатай».</w:t>
      </w:r>
    </w:p>
    <w:p w:rsidR="008F665A" w:rsidRDefault="004F52CF" w:rsidP="0084525B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F665A" w:rsidRPr="008F665A">
        <w:rPr>
          <w:rFonts w:ascii="Times New Roman" w:hAnsi="Times New Roman" w:cs="Times New Roman"/>
          <w:sz w:val="24"/>
          <w:szCs w:val="24"/>
        </w:rPr>
        <w:t>. Контроль за исполнением настоящего постановления оставляю за собой.</w:t>
      </w:r>
    </w:p>
    <w:p w:rsidR="008F665A" w:rsidRDefault="008F665A" w:rsidP="003C7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665A" w:rsidRDefault="008F665A" w:rsidP="00BE4B1F">
      <w:pPr>
        <w:tabs>
          <w:tab w:val="left" w:pos="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359A" w:rsidRDefault="0077359A" w:rsidP="006D38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1938" w:rsidRPr="006D3836" w:rsidRDefault="00F21938" w:rsidP="006D38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                                                                                                                                               Е.Н. Исаева</w:t>
      </w:r>
    </w:p>
    <w:p w:rsidR="00CC5CB3" w:rsidRDefault="00CC5CB3" w:rsidP="00F14E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5CB3" w:rsidRDefault="00CC5CB3" w:rsidP="00F14E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5CB3" w:rsidRDefault="00CC5CB3" w:rsidP="00F14E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5CB3" w:rsidRDefault="00CC5CB3" w:rsidP="00F14E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5CB3" w:rsidRDefault="00CC5CB3" w:rsidP="00F14E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5CB3" w:rsidRDefault="00CC5CB3" w:rsidP="00F14E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5CB3" w:rsidRDefault="00CC5CB3" w:rsidP="00F14E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5CB3" w:rsidRDefault="00CC5CB3" w:rsidP="00F14E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5CB3" w:rsidRDefault="00CC5CB3" w:rsidP="00F14E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5CB3" w:rsidRDefault="00CC5CB3" w:rsidP="00F14E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5CB3" w:rsidRDefault="00CC5CB3" w:rsidP="00F14E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5CB3" w:rsidRDefault="00CC5CB3" w:rsidP="00F14E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5CB3" w:rsidRDefault="00CC5CB3" w:rsidP="00F14E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5CB3" w:rsidRDefault="00CC5CB3" w:rsidP="00F14E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5CB3" w:rsidRDefault="00CC5CB3" w:rsidP="00F14E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5CB3" w:rsidRDefault="00CC5CB3" w:rsidP="00F14E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A19E9" w:rsidRDefault="008A19E9" w:rsidP="009F24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F24B0" w:rsidRPr="00C654F9" w:rsidRDefault="009F24B0" w:rsidP="009F24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654F9">
        <w:rPr>
          <w:rFonts w:ascii="Times New Roman" w:hAnsi="Times New Roman" w:cs="Times New Roman"/>
          <w:sz w:val="24"/>
          <w:szCs w:val="24"/>
        </w:rPr>
        <w:t>УТВЕРЖДЕНО</w:t>
      </w:r>
    </w:p>
    <w:p w:rsidR="009F24B0" w:rsidRPr="00C654F9" w:rsidRDefault="009F24B0" w:rsidP="009F24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654F9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9F24B0" w:rsidRPr="00C654F9" w:rsidRDefault="009F24B0" w:rsidP="009F24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654F9">
        <w:rPr>
          <w:rFonts w:ascii="Times New Roman" w:hAnsi="Times New Roman" w:cs="Times New Roman"/>
          <w:sz w:val="24"/>
          <w:szCs w:val="24"/>
        </w:rPr>
        <w:t xml:space="preserve">  к Постановлению Главы </w:t>
      </w:r>
    </w:p>
    <w:p w:rsidR="009F24B0" w:rsidRPr="00C654F9" w:rsidRDefault="009F24B0" w:rsidP="009F24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654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Окружной Администрации ГО «Жатай» </w:t>
      </w:r>
    </w:p>
    <w:p w:rsidR="009F24B0" w:rsidRPr="00C654F9" w:rsidRDefault="009F24B0" w:rsidP="009F24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654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от «</w:t>
      </w:r>
      <w:r w:rsidR="0046053C">
        <w:rPr>
          <w:rFonts w:ascii="Times New Roman" w:hAnsi="Times New Roman" w:cs="Times New Roman"/>
          <w:sz w:val="24"/>
          <w:szCs w:val="24"/>
        </w:rPr>
        <w:t>29</w:t>
      </w:r>
      <w:r w:rsidRPr="00C654F9">
        <w:rPr>
          <w:rFonts w:ascii="Times New Roman" w:hAnsi="Times New Roman" w:cs="Times New Roman"/>
          <w:sz w:val="24"/>
          <w:szCs w:val="24"/>
        </w:rPr>
        <w:t>»</w:t>
      </w:r>
      <w:r w:rsidR="0046053C">
        <w:rPr>
          <w:rFonts w:ascii="Times New Roman" w:hAnsi="Times New Roman" w:cs="Times New Roman"/>
          <w:sz w:val="24"/>
          <w:szCs w:val="24"/>
        </w:rPr>
        <w:t xml:space="preserve"> августа </w:t>
      </w:r>
      <w:r w:rsidRPr="00C654F9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654F9">
        <w:rPr>
          <w:rFonts w:ascii="Times New Roman" w:hAnsi="Times New Roman" w:cs="Times New Roman"/>
          <w:sz w:val="24"/>
          <w:szCs w:val="24"/>
        </w:rPr>
        <w:t>г. №</w:t>
      </w:r>
      <w:r w:rsidR="0046053C">
        <w:rPr>
          <w:rFonts w:ascii="Times New Roman" w:hAnsi="Times New Roman" w:cs="Times New Roman"/>
          <w:sz w:val="24"/>
          <w:szCs w:val="24"/>
        </w:rPr>
        <w:t xml:space="preserve"> 73-Г</w:t>
      </w:r>
      <w:r w:rsidRPr="00C654F9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9F24B0" w:rsidRPr="00C654F9" w:rsidRDefault="009F24B0" w:rsidP="009F2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24B0" w:rsidRDefault="009F24B0" w:rsidP="009F24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24B0" w:rsidRPr="00811FBC" w:rsidRDefault="009F24B0" w:rsidP="009F24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24B0" w:rsidRPr="00811FBC" w:rsidRDefault="009F24B0" w:rsidP="009F24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1FBC">
        <w:rPr>
          <w:rFonts w:ascii="Times New Roman" w:hAnsi="Times New Roman" w:cs="Times New Roman"/>
          <w:b/>
          <w:sz w:val="24"/>
          <w:szCs w:val="24"/>
        </w:rPr>
        <w:t>Порядок создания, хранения, использования и восполнения резерва</w:t>
      </w:r>
    </w:p>
    <w:p w:rsidR="009F24B0" w:rsidRPr="00811FBC" w:rsidRDefault="009F24B0" w:rsidP="009F24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1FBC">
        <w:rPr>
          <w:rFonts w:ascii="Times New Roman" w:hAnsi="Times New Roman" w:cs="Times New Roman"/>
          <w:b/>
          <w:sz w:val="24"/>
          <w:szCs w:val="24"/>
        </w:rPr>
        <w:t>материальных ресурсов для ликвидации чрезвычайных ситуаций</w:t>
      </w:r>
      <w:r w:rsidRPr="002C2D50">
        <w:t xml:space="preserve"> </w:t>
      </w:r>
      <w:r w:rsidRPr="002C2D50">
        <w:rPr>
          <w:rFonts w:ascii="Times New Roman" w:hAnsi="Times New Roman" w:cs="Times New Roman"/>
          <w:b/>
          <w:sz w:val="24"/>
          <w:szCs w:val="24"/>
        </w:rPr>
        <w:t>природного и техногенного характера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 территории Городского округа «Жатай»</w:t>
      </w:r>
    </w:p>
    <w:p w:rsidR="009F24B0" w:rsidRDefault="009F24B0" w:rsidP="009F2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24B0" w:rsidRPr="008F665A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>1. Настоящий Порядок разработан в 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с Федеральным законом от 21 декабря 1994 г. N 68-ФЗ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8F665A">
        <w:rPr>
          <w:rFonts w:ascii="Times New Roman" w:hAnsi="Times New Roman" w:cs="Times New Roman"/>
          <w:sz w:val="24"/>
          <w:szCs w:val="24"/>
        </w:rPr>
        <w:t>О защите населения и территорий от чрезвычайных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 xml:space="preserve">ситуаций природного и техногенного </w:t>
      </w:r>
      <w:r>
        <w:rPr>
          <w:rFonts w:ascii="Times New Roman" w:hAnsi="Times New Roman" w:cs="Times New Roman"/>
          <w:sz w:val="24"/>
          <w:szCs w:val="24"/>
        </w:rPr>
        <w:t xml:space="preserve">характера», </w:t>
      </w:r>
      <w:r w:rsidRPr="0046677E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остановление</w:t>
      </w:r>
      <w:r w:rsidRPr="0046677E">
        <w:t xml:space="preserve"> </w:t>
      </w:r>
      <w:r w:rsidRPr="0046677E">
        <w:rPr>
          <w:rFonts w:ascii="Times New Roman" w:hAnsi="Times New Roman" w:cs="Times New Roman"/>
          <w:sz w:val="24"/>
          <w:szCs w:val="24"/>
        </w:rPr>
        <w:t>Правительства РФ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677E">
        <w:rPr>
          <w:rFonts w:ascii="Times New Roman" w:hAnsi="Times New Roman" w:cs="Times New Roman"/>
          <w:sz w:val="24"/>
          <w:szCs w:val="24"/>
        </w:rPr>
        <w:t>от 25 июля 2020 г. N 1119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46677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4667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утверждении</w:t>
      </w:r>
      <w:r w:rsidRPr="004667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правил создания</w:t>
      </w:r>
      <w:r w:rsidRPr="0046677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использования</w:t>
      </w:r>
      <w:r w:rsidRPr="004667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667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восполнения</w:t>
      </w:r>
      <w:r w:rsidRPr="004667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резервов</w:t>
      </w:r>
      <w:r w:rsidRPr="004667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материальных ресурсов</w:t>
      </w:r>
      <w:r w:rsidRPr="004667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федеральных</w:t>
      </w:r>
      <w:r w:rsidRPr="004667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органов исполнительной</w:t>
      </w:r>
      <w:r w:rsidRPr="004667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власти для</w:t>
      </w:r>
      <w:r w:rsidRPr="004667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ликвидации чрезвычайных</w:t>
      </w:r>
      <w:r w:rsidRPr="004667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ситуаций</w:t>
      </w:r>
      <w:r w:rsidRPr="004667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природного и техногенного характера», </w:t>
      </w:r>
      <w:r w:rsidRPr="00DD61B0">
        <w:rPr>
          <w:rFonts w:ascii="Times New Roman" w:hAnsi="Times New Roman" w:cs="Times New Roman"/>
          <w:sz w:val="24"/>
          <w:szCs w:val="24"/>
        </w:rPr>
        <w:t>Постановление Правит</w:t>
      </w:r>
      <w:r>
        <w:rPr>
          <w:rFonts w:ascii="Times New Roman" w:hAnsi="Times New Roman" w:cs="Times New Roman"/>
          <w:sz w:val="24"/>
          <w:szCs w:val="24"/>
        </w:rPr>
        <w:t>ельства РФ от 27.04.2000 N 379 «</w:t>
      </w:r>
      <w:r w:rsidRPr="00DD61B0">
        <w:rPr>
          <w:rFonts w:ascii="Times New Roman" w:hAnsi="Times New Roman" w:cs="Times New Roman"/>
          <w:sz w:val="24"/>
          <w:szCs w:val="24"/>
        </w:rPr>
        <w:t>О накоплении, хранении и использовании в целях гражданской обороны запасов материально-технических, продовольствен</w:t>
      </w:r>
      <w:r>
        <w:rPr>
          <w:rFonts w:ascii="Times New Roman" w:hAnsi="Times New Roman" w:cs="Times New Roman"/>
          <w:sz w:val="24"/>
          <w:szCs w:val="24"/>
        </w:rPr>
        <w:t xml:space="preserve">ных, медицинских и иных средств», </w:t>
      </w:r>
      <w:r w:rsidRPr="00204EEA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остановление Правительства Республики Саха (Якутия) </w:t>
      </w:r>
      <w:r w:rsidRPr="00204EEA">
        <w:rPr>
          <w:rFonts w:ascii="Times New Roman" w:hAnsi="Times New Roman" w:cs="Times New Roman"/>
          <w:sz w:val="24"/>
          <w:szCs w:val="24"/>
        </w:rPr>
        <w:t>от 25 ноября 2013 года N 398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204EEA">
        <w:rPr>
          <w:rFonts w:ascii="Times New Roman" w:hAnsi="Times New Roman" w:cs="Times New Roman"/>
          <w:sz w:val="24"/>
          <w:szCs w:val="24"/>
        </w:rPr>
        <w:t>О республиканском резерве материальных ресурсов для ликвидации чрезвычайных ситуаций природного и техногенного характера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8F665A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определяет основные принципы создания, хранения,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использования и восполнения резерва материальных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ресурсов для ликвидации чрезвычайных ситуаций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6771">
        <w:rPr>
          <w:rFonts w:ascii="Times New Roman" w:hAnsi="Times New Roman" w:cs="Times New Roman"/>
          <w:sz w:val="24"/>
          <w:szCs w:val="24"/>
        </w:rPr>
        <w:t xml:space="preserve">природного и техногенного характера </w:t>
      </w:r>
      <w:r>
        <w:rPr>
          <w:rFonts w:ascii="Times New Roman" w:hAnsi="Times New Roman" w:cs="Times New Roman"/>
          <w:sz w:val="24"/>
          <w:szCs w:val="24"/>
        </w:rPr>
        <w:t>на территории Городского округа «Жатай»</w:t>
      </w:r>
      <w:r w:rsidRPr="008F665A">
        <w:rPr>
          <w:rFonts w:ascii="Times New Roman" w:hAnsi="Times New Roman" w:cs="Times New Roman"/>
          <w:sz w:val="24"/>
          <w:szCs w:val="24"/>
        </w:rPr>
        <w:t xml:space="preserve"> (далее - Резерв).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>2. Резерв создается заблаговременно в целях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экстренного привлечения необходимых средств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ликвидации чрезвычайных ситуаций, в том числе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организации первоочередного жизнеобеспечения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населения, развертывания и содержания пунктов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временного размещения и питания пострадавшего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населения, оказания им помощи, 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аварийно-спасательных и аварийно-восстановительных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работ в случае возникновения чрезвычайных ситуаций</w:t>
      </w:r>
      <w:r w:rsidRPr="001C6771">
        <w:t xml:space="preserve"> </w:t>
      </w:r>
      <w:r w:rsidRPr="001C6771">
        <w:rPr>
          <w:rFonts w:ascii="Times New Roman" w:hAnsi="Times New Roman" w:cs="Times New Roman"/>
          <w:sz w:val="24"/>
          <w:szCs w:val="24"/>
        </w:rPr>
        <w:t>природного и техногенного характера</w:t>
      </w:r>
      <w:r w:rsidRPr="008F665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оснащения аварийно-спасательных формирований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(служб) (в том числе нештатных) при проведении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аварийно-спасательных и других неотложных работ.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C5974">
        <w:rPr>
          <w:rFonts w:ascii="Times New Roman" w:hAnsi="Times New Roman" w:cs="Times New Roman"/>
          <w:sz w:val="24"/>
          <w:szCs w:val="24"/>
        </w:rPr>
        <w:t>Материальный резерв используется при введении режима повышенной готовности, и проведении мероприятий, направленных на предупреждение чрезвычайных ситуаций, а также на максимально возможное снижение размеров ущерба и потерь в случае их возникновения проводимых в режиме повседневной деятельности и повышенной готовности.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>3. Резерв включает продовольствие, вещевое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имущество, предметы первой необходимости,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лекарственные препараты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медицинские изделия, нефтепродукты и другие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материальные ресурсы.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>4. Номенклатура и объемы материальных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ресурсов Резерва утвержд</w:t>
      </w:r>
      <w:bookmarkStart w:id="0" w:name="_GoBack"/>
      <w:bookmarkEnd w:id="0"/>
      <w:r w:rsidRPr="008F665A">
        <w:rPr>
          <w:rFonts w:ascii="Times New Roman" w:hAnsi="Times New Roman" w:cs="Times New Roman"/>
          <w:sz w:val="24"/>
          <w:szCs w:val="24"/>
        </w:rPr>
        <w:t xml:space="preserve">аются </w:t>
      </w:r>
      <w:r>
        <w:rPr>
          <w:rFonts w:ascii="Times New Roman" w:hAnsi="Times New Roman" w:cs="Times New Roman"/>
          <w:sz w:val="24"/>
          <w:szCs w:val="24"/>
        </w:rPr>
        <w:t>Главой Окружной Администрации Городского округа «Жатай»</w:t>
      </w:r>
      <w:r w:rsidRPr="008F665A">
        <w:rPr>
          <w:rFonts w:ascii="Times New Roman" w:hAnsi="Times New Roman" w:cs="Times New Roman"/>
          <w:sz w:val="24"/>
          <w:szCs w:val="24"/>
        </w:rPr>
        <w:t xml:space="preserve"> и устанавливаются исходя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прогнозируемых видов и масштабов чрезвычайных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ситуаций, предполагаемого объема работ по 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ликвидации, а также максимально возможного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использования имеющихся сил и средств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ликвидации чрезвычайных ситуаций</w:t>
      </w:r>
      <w:r w:rsidRPr="001C6771">
        <w:t xml:space="preserve"> </w:t>
      </w:r>
      <w:r w:rsidRPr="001C6771">
        <w:rPr>
          <w:rFonts w:ascii="Times New Roman" w:hAnsi="Times New Roman" w:cs="Times New Roman"/>
          <w:sz w:val="24"/>
          <w:szCs w:val="24"/>
        </w:rPr>
        <w:t>природного и техногенного характера</w:t>
      </w:r>
      <w:r w:rsidRPr="008F665A">
        <w:rPr>
          <w:rFonts w:ascii="Times New Roman" w:hAnsi="Times New Roman" w:cs="Times New Roman"/>
          <w:sz w:val="24"/>
          <w:szCs w:val="24"/>
        </w:rPr>
        <w:t>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>5. Создание, хранение и восполнение Резерва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 xml:space="preserve">осуществляется за счет средств бюджета </w:t>
      </w:r>
      <w:r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Pr="008F665A">
        <w:rPr>
          <w:rFonts w:ascii="Times New Roman" w:hAnsi="Times New Roman" w:cs="Times New Roman"/>
          <w:sz w:val="24"/>
          <w:szCs w:val="24"/>
        </w:rPr>
        <w:t>, а также за счет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внебюджетных источников.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>6. Объем финансовых средств, необходимых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приобретения материальных ресурсов Резерва,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определяется с учетом возможного изменения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рыночных цен на материальные ресурсы, а 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расходов, связанных с формированием, размещением,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хранением и восполнением Резерва.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>7. Бюджетная заявка для создания Резерва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 xml:space="preserve">планируемый год представляется в </w:t>
      </w:r>
      <w:r>
        <w:rPr>
          <w:rFonts w:ascii="Times New Roman" w:hAnsi="Times New Roman" w:cs="Times New Roman"/>
          <w:sz w:val="24"/>
          <w:szCs w:val="24"/>
        </w:rPr>
        <w:t>финансово-экономический отдел Окружной Администрации Городского округа «Жатай»</w:t>
      </w:r>
      <w:r w:rsidRPr="008F665A"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 w:cs="Times New Roman"/>
          <w:sz w:val="24"/>
          <w:szCs w:val="24"/>
        </w:rPr>
        <w:t>15 октября</w:t>
      </w:r>
      <w:r w:rsidRPr="008F665A">
        <w:rPr>
          <w:rFonts w:ascii="Times New Roman" w:hAnsi="Times New Roman" w:cs="Times New Roman"/>
          <w:sz w:val="24"/>
          <w:szCs w:val="24"/>
        </w:rPr>
        <w:t xml:space="preserve"> текущего года.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lastRenderedPageBreak/>
        <w:t>8. Функции по созданию, размещению, хранению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и восполнению Резерва возлагаются</w:t>
      </w:r>
      <w:r>
        <w:rPr>
          <w:rFonts w:ascii="Times New Roman" w:hAnsi="Times New Roman" w:cs="Times New Roman"/>
          <w:sz w:val="24"/>
          <w:szCs w:val="24"/>
        </w:rPr>
        <w:t xml:space="preserve"> на Окружную Администрацию Городского округа «Жатай».</w:t>
      </w:r>
    </w:p>
    <w:p w:rsidR="009F24B0" w:rsidRPr="008F665A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 xml:space="preserve">9. </w:t>
      </w:r>
      <w:r w:rsidRPr="0073139D">
        <w:rPr>
          <w:rFonts w:ascii="Times New Roman" w:hAnsi="Times New Roman" w:cs="Times New Roman"/>
          <w:sz w:val="24"/>
          <w:szCs w:val="24"/>
        </w:rPr>
        <w:t>Окружн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73139D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73139D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Pr="008F665A">
        <w:rPr>
          <w:rFonts w:ascii="Times New Roman" w:hAnsi="Times New Roman" w:cs="Times New Roman"/>
          <w:sz w:val="24"/>
          <w:szCs w:val="24"/>
        </w:rPr>
        <w:t>, на котор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8F665A">
        <w:rPr>
          <w:rFonts w:ascii="Times New Roman" w:hAnsi="Times New Roman" w:cs="Times New Roman"/>
          <w:sz w:val="24"/>
          <w:szCs w:val="24"/>
        </w:rPr>
        <w:t xml:space="preserve"> возложены функции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созданию Резерва:</w:t>
      </w:r>
    </w:p>
    <w:p w:rsidR="009F24B0" w:rsidRPr="008F665A" w:rsidRDefault="009F24B0" w:rsidP="009F2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F665A">
        <w:rPr>
          <w:rFonts w:ascii="Times New Roman" w:hAnsi="Times New Roman" w:cs="Times New Roman"/>
          <w:sz w:val="24"/>
          <w:szCs w:val="24"/>
        </w:rPr>
        <w:t>разрабатыва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F665A">
        <w:rPr>
          <w:rFonts w:ascii="Times New Roman" w:hAnsi="Times New Roman" w:cs="Times New Roman"/>
          <w:sz w:val="24"/>
          <w:szCs w:val="24"/>
        </w:rPr>
        <w:t>т предложения по номенклатуре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объемам материальных ресурсов Резерва;</w:t>
      </w:r>
    </w:p>
    <w:p w:rsidR="009F24B0" w:rsidRPr="008F665A" w:rsidRDefault="009F24B0" w:rsidP="009F2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F665A">
        <w:rPr>
          <w:rFonts w:ascii="Times New Roman" w:hAnsi="Times New Roman" w:cs="Times New Roman"/>
          <w:sz w:val="24"/>
          <w:szCs w:val="24"/>
        </w:rPr>
        <w:t>представля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F665A">
        <w:rPr>
          <w:rFonts w:ascii="Times New Roman" w:hAnsi="Times New Roman" w:cs="Times New Roman"/>
          <w:sz w:val="24"/>
          <w:szCs w:val="24"/>
        </w:rPr>
        <w:t>т на очередной год бюджетные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заявки для закупки материальных ресурсов в Резерв;</w:t>
      </w:r>
    </w:p>
    <w:p w:rsidR="009F24B0" w:rsidRPr="008F665A" w:rsidRDefault="009F24B0" w:rsidP="009F2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F665A">
        <w:rPr>
          <w:rFonts w:ascii="Times New Roman" w:hAnsi="Times New Roman" w:cs="Times New Roman"/>
          <w:sz w:val="24"/>
          <w:szCs w:val="24"/>
        </w:rPr>
        <w:t>определя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F665A">
        <w:rPr>
          <w:rFonts w:ascii="Times New Roman" w:hAnsi="Times New Roman" w:cs="Times New Roman"/>
          <w:sz w:val="24"/>
          <w:szCs w:val="24"/>
        </w:rPr>
        <w:t>т размеры расходов по хранению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содержанию материальных ресурсов в Резерве;</w:t>
      </w:r>
    </w:p>
    <w:p w:rsidR="009F24B0" w:rsidRPr="008F665A" w:rsidRDefault="009F24B0" w:rsidP="009F2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F665A">
        <w:rPr>
          <w:rFonts w:ascii="Times New Roman" w:hAnsi="Times New Roman" w:cs="Times New Roman"/>
          <w:sz w:val="24"/>
          <w:szCs w:val="24"/>
        </w:rPr>
        <w:t>определя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F665A">
        <w:rPr>
          <w:rFonts w:ascii="Times New Roman" w:hAnsi="Times New Roman" w:cs="Times New Roman"/>
          <w:sz w:val="24"/>
          <w:szCs w:val="24"/>
        </w:rPr>
        <w:t>т места хранения материальных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ресурсов Резерва, отвечающие требованиям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условиям хранения и обеспечивающие возможность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доставки в зоны чрезвычайных ситуаций</w:t>
      </w:r>
      <w:r w:rsidRPr="001C6771">
        <w:t xml:space="preserve"> </w:t>
      </w:r>
      <w:r w:rsidRPr="001C6771">
        <w:rPr>
          <w:rFonts w:ascii="Times New Roman" w:hAnsi="Times New Roman" w:cs="Times New Roman"/>
          <w:sz w:val="24"/>
          <w:szCs w:val="24"/>
        </w:rPr>
        <w:t>природного и техногенного характера</w:t>
      </w:r>
      <w:r w:rsidRPr="008F665A">
        <w:rPr>
          <w:rFonts w:ascii="Times New Roman" w:hAnsi="Times New Roman" w:cs="Times New Roman"/>
          <w:sz w:val="24"/>
          <w:szCs w:val="24"/>
        </w:rPr>
        <w:t>;</w:t>
      </w:r>
    </w:p>
    <w:p w:rsidR="009F24B0" w:rsidRPr="008F665A" w:rsidRDefault="009F24B0" w:rsidP="009F2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F665A">
        <w:rPr>
          <w:rFonts w:ascii="Times New Roman" w:hAnsi="Times New Roman" w:cs="Times New Roman"/>
          <w:sz w:val="24"/>
          <w:szCs w:val="24"/>
        </w:rPr>
        <w:t>заключа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F665A">
        <w:rPr>
          <w:rFonts w:ascii="Times New Roman" w:hAnsi="Times New Roman" w:cs="Times New Roman"/>
          <w:sz w:val="24"/>
          <w:szCs w:val="24"/>
        </w:rPr>
        <w:t>т в объеме выделенных ассигнований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договоры (контракты) на поставку материальных</w:t>
      </w:r>
    </w:p>
    <w:p w:rsidR="009F24B0" w:rsidRPr="008F665A" w:rsidRDefault="009F24B0" w:rsidP="009F2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>ресурсов в Резерв, а также на ответственное хранение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и содержание Резерва;</w:t>
      </w:r>
    </w:p>
    <w:p w:rsidR="009F24B0" w:rsidRPr="008F665A" w:rsidRDefault="009F24B0" w:rsidP="009F2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F665A">
        <w:rPr>
          <w:rFonts w:ascii="Times New Roman" w:hAnsi="Times New Roman" w:cs="Times New Roman"/>
          <w:sz w:val="24"/>
          <w:szCs w:val="24"/>
        </w:rPr>
        <w:t>организу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F665A">
        <w:rPr>
          <w:rFonts w:ascii="Times New Roman" w:hAnsi="Times New Roman" w:cs="Times New Roman"/>
          <w:sz w:val="24"/>
          <w:szCs w:val="24"/>
        </w:rPr>
        <w:t>т хранение, освежение, замену,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обслуживание и выпуск материальных ресурсов,</w:t>
      </w:r>
    </w:p>
    <w:p w:rsidR="009F24B0" w:rsidRPr="008F665A" w:rsidRDefault="009F24B0" w:rsidP="009F2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>находящихся в Резерве;</w:t>
      </w:r>
    </w:p>
    <w:p w:rsidR="009F24B0" w:rsidRPr="008F665A" w:rsidRDefault="009F24B0" w:rsidP="009F2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F665A">
        <w:rPr>
          <w:rFonts w:ascii="Times New Roman" w:hAnsi="Times New Roman" w:cs="Times New Roman"/>
          <w:sz w:val="24"/>
          <w:szCs w:val="24"/>
        </w:rPr>
        <w:t>организу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F665A">
        <w:rPr>
          <w:rFonts w:ascii="Times New Roman" w:hAnsi="Times New Roman" w:cs="Times New Roman"/>
          <w:sz w:val="24"/>
          <w:szCs w:val="24"/>
        </w:rPr>
        <w:t>т доставку материальных ресурсов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 xml:space="preserve">Резерва в </w:t>
      </w:r>
      <w:r>
        <w:rPr>
          <w:rFonts w:ascii="Times New Roman" w:hAnsi="Times New Roman" w:cs="Times New Roman"/>
          <w:sz w:val="24"/>
          <w:szCs w:val="24"/>
        </w:rPr>
        <w:t xml:space="preserve">места </w:t>
      </w:r>
      <w:r w:rsidRPr="008F665A">
        <w:rPr>
          <w:rFonts w:ascii="Times New Roman" w:hAnsi="Times New Roman" w:cs="Times New Roman"/>
          <w:sz w:val="24"/>
          <w:szCs w:val="24"/>
        </w:rPr>
        <w:t>чрезвычайных ситуаций</w:t>
      </w:r>
      <w:r w:rsidRPr="001C6771">
        <w:t xml:space="preserve"> </w:t>
      </w:r>
      <w:r w:rsidRPr="001C6771">
        <w:rPr>
          <w:rFonts w:ascii="Times New Roman" w:hAnsi="Times New Roman" w:cs="Times New Roman"/>
          <w:sz w:val="24"/>
          <w:szCs w:val="24"/>
        </w:rPr>
        <w:t>природного и техногенного характера</w:t>
      </w:r>
      <w:r w:rsidRPr="008F665A">
        <w:rPr>
          <w:rFonts w:ascii="Times New Roman" w:hAnsi="Times New Roman" w:cs="Times New Roman"/>
          <w:sz w:val="24"/>
          <w:szCs w:val="24"/>
        </w:rPr>
        <w:t>;</w:t>
      </w:r>
    </w:p>
    <w:p w:rsidR="009F24B0" w:rsidRPr="008F665A" w:rsidRDefault="009F24B0" w:rsidP="009F2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F665A">
        <w:rPr>
          <w:rFonts w:ascii="Times New Roman" w:hAnsi="Times New Roman" w:cs="Times New Roman"/>
          <w:sz w:val="24"/>
          <w:szCs w:val="24"/>
        </w:rPr>
        <w:t>вед</w:t>
      </w:r>
      <w:r>
        <w:rPr>
          <w:rFonts w:ascii="Times New Roman" w:hAnsi="Times New Roman" w:cs="Times New Roman"/>
          <w:sz w:val="24"/>
          <w:szCs w:val="24"/>
        </w:rPr>
        <w:t>ё</w:t>
      </w:r>
      <w:r w:rsidRPr="008F665A">
        <w:rPr>
          <w:rFonts w:ascii="Times New Roman" w:hAnsi="Times New Roman" w:cs="Times New Roman"/>
          <w:sz w:val="24"/>
          <w:szCs w:val="24"/>
        </w:rPr>
        <w:t>т учет и представля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F665A">
        <w:rPr>
          <w:rFonts w:ascii="Times New Roman" w:hAnsi="Times New Roman" w:cs="Times New Roman"/>
          <w:sz w:val="24"/>
          <w:szCs w:val="24"/>
        </w:rPr>
        <w:t>т отчетность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операциям с материальными ресурсами Резерва;</w:t>
      </w:r>
    </w:p>
    <w:p w:rsidR="009F24B0" w:rsidRPr="008F665A" w:rsidRDefault="009F24B0" w:rsidP="009F2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F665A">
        <w:rPr>
          <w:rFonts w:ascii="Times New Roman" w:hAnsi="Times New Roman" w:cs="Times New Roman"/>
          <w:sz w:val="24"/>
          <w:szCs w:val="24"/>
        </w:rPr>
        <w:t>обеспечива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F665A">
        <w:rPr>
          <w:rFonts w:ascii="Times New Roman" w:hAnsi="Times New Roman" w:cs="Times New Roman"/>
          <w:sz w:val="24"/>
          <w:szCs w:val="24"/>
        </w:rPr>
        <w:t>т поддержание Резерва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постоянной готовности к использованию;</w:t>
      </w:r>
    </w:p>
    <w:p w:rsidR="009F24B0" w:rsidRPr="008F665A" w:rsidRDefault="009F24B0" w:rsidP="009F2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F665A">
        <w:rPr>
          <w:rFonts w:ascii="Times New Roman" w:hAnsi="Times New Roman" w:cs="Times New Roman"/>
          <w:sz w:val="24"/>
          <w:szCs w:val="24"/>
        </w:rPr>
        <w:t>осуществля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F665A">
        <w:rPr>
          <w:rFonts w:ascii="Times New Roman" w:hAnsi="Times New Roman" w:cs="Times New Roman"/>
          <w:sz w:val="24"/>
          <w:szCs w:val="24"/>
        </w:rPr>
        <w:t>т контроль за наличием,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качественным состоянием, соблюдением условий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хранения и выполнением мероприятий по содержанию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материальных ресурсов, находящихся на хранении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Резерве;</w:t>
      </w:r>
    </w:p>
    <w:p w:rsidR="009F24B0" w:rsidRDefault="009F24B0" w:rsidP="009F2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F665A">
        <w:rPr>
          <w:rFonts w:ascii="Times New Roman" w:hAnsi="Times New Roman" w:cs="Times New Roman"/>
          <w:sz w:val="24"/>
          <w:szCs w:val="24"/>
        </w:rPr>
        <w:t>подготавлива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F665A">
        <w:rPr>
          <w:rFonts w:ascii="Times New Roman" w:hAnsi="Times New Roman" w:cs="Times New Roman"/>
          <w:sz w:val="24"/>
          <w:szCs w:val="24"/>
        </w:rPr>
        <w:t>т проекты правовых актов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вопросам закладки, хранения, учета, обслуживания,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освежения, замены, реализации, списания и выдачи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материальных ресурсов Резерва.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26A26">
        <w:rPr>
          <w:rFonts w:ascii="Times New Roman" w:hAnsi="Times New Roman" w:cs="Times New Roman"/>
          <w:sz w:val="24"/>
          <w:szCs w:val="24"/>
        </w:rPr>
        <w:t>10. Общее руководство по созданию, хранению, использованию Резерва возлагается на</w:t>
      </w:r>
      <w:r>
        <w:rPr>
          <w:rFonts w:ascii="Times New Roman" w:hAnsi="Times New Roman" w:cs="Times New Roman"/>
          <w:sz w:val="24"/>
          <w:szCs w:val="24"/>
        </w:rPr>
        <w:t xml:space="preserve"> Главного специалиста по ГО и ЧС Окружной Администрации Городского округа «Жатай».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26A26">
        <w:rPr>
          <w:rFonts w:ascii="Times New Roman" w:hAnsi="Times New Roman" w:cs="Times New Roman"/>
          <w:sz w:val="24"/>
          <w:szCs w:val="24"/>
        </w:rPr>
        <w:t xml:space="preserve">11. Методическое руководство </w:t>
      </w:r>
      <w:r>
        <w:rPr>
          <w:rFonts w:ascii="Times New Roman" w:hAnsi="Times New Roman" w:cs="Times New Roman"/>
          <w:sz w:val="24"/>
          <w:szCs w:val="24"/>
        </w:rPr>
        <w:t>по</w:t>
      </w:r>
      <w:r w:rsidRPr="00626A26">
        <w:rPr>
          <w:rFonts w:ascii="Times New Roman" w:hAnsi="Times New Roman" w:cs="Times New Roman"/>
          <w:sz w:val="24"/>
          <w:szCs w:val="24"/>
        </w:rPr>
        <w:t xml:space="preserve"> обеспечени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626A26">
        <w:rPr>
          <w:rFonts w:ascii="Times New Roman" w:hAnsi="Times New Roman" w:cs="Times New Roman"/>
          <w:sz w:val="24"/>
          <w:szCs w:val="24"/>
        </w:rPr>
        <w:t xml:space="preserve"> создания, хранения, использования и восполнения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6A26">
        <w:rPr>
          <w:rFonts w:ascii="Times New Roman" w:hAnsi="Times New Roman" w:cs="Times New Roman"/>
          <w:sz w:val="24"/>
          <w:szCs w:val="24"/>
        </w:rPr>
        <w:t xml:space="preserve">Резерва осуществляет Главное управление МЧС России по </w:t>
      </w:r>
      <w:r>
        <w:rPr>
          <w:rFonts w:ascii="Times New Roman" w:hAnsi="Times New Roman" w:cs="Times New Roman"/>
          <w:sz w:val="24"/>
          <w:szCs w:val="24"/>
        </w:rPr>
        <w:t>Республики Саха (Якутия)</w:t>
      </w:r>
      <w:r w:rsidRPr="00626A26">
        <w:rPr>
          <w:rFonts w:ascii="Times New Roman" w:hAnsi="Times New Roman" w:cs="Times New Roman"/>
          <w:sz w:val="24"/>
          <w:szCs w:val="24"/>
        </w:rPr>
        <w:t>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>12. Материальные ресурсы, входящие в состав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Резерва, независимо от места их размещения,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являются собственностью юридического лица, на чьи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средства они созданы (приобретены).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47C37">
        <w:rPr>
          <w:rFonts w:ascii="Times New Roman" w:hAnsi="Times New Roman" w:cs="Times New Roman"/>
          <w:sz w:val="24"/>
          <w:szCs w:val="24"/>
        </w:rPr>
        <w:t>13. Закупка материальных ресурсов в Резерв осуществляется в соответствии с 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>14. Хранение материальных ресурсов Резерва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организуется как на объектах, специально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предназначенных для их хранения и обслуживания, так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и в соответствии с заключенными договорами на базах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и складах промышленных, транспортных,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сельскохозяйственных, снабженческо-сбытовых,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торгово-посреднических и иных организаций,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независимо от формы собственности, и где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гарантирована их безусловная сохранность и откуда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возможна их оперативная доставка в зоны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чрезвычайных ситуаций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60F9">
        <w:rPr>
          <w:rFonts w:ascii="Times New Roman" w:hAnsi="Times New Roman" w:cs="Times New Roman"/>
          <w:sz w:val="24"/>
          <w:szCs w:val="24"/>
        </w:rPr>
        <w:t>природного и техногенного характера</w:t>
      </w:r>
      <w:r w:rsidRPr="008F665A">
        <w:rPr>
          <w:rFonts w:ascii="Times New Roman" w:hAnsi="Times New Roman" w:cs="Times New Roman"/>
          <w:sz w:val="24"/>
          <w:szCs w:val="24"/>
        </w:rPr>
        <w:t>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>15. Органы, на которые возложены функции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созданию Резерва и заключившие договоры,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предусмотренные пунктом 14 настоящего Порядка,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осуществляют контроль за количеством, качеством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условиями хранения материальных ресурсов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устанавливают порядок их своевременной выдачи.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Возмещение затрат организациям,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осуществляющим на договорной основе ответственное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 xml:space="preserve">хранение Резерва, производится за счет </w:t>
      </w:r>
      <w:r>
        <w:rPr>
          <w:rFonts w:ascii="Times New Roman" w:hAnsi="Times New Roman" w:cs="Times New Roman"/>
          <w:sz w:val="24"/>
          <w:szCs w:val="24"/>
        </w:rPr>
        <w:t>средств Окружной Администрации Городского округа «Жатай»</w:t>
      </w:r>
      <w:r w:rsidRPr="008F665A">
        <w:rPr>
          <w:rFonts w:ascii="Times New Roman" w:hAnsi="Times New Roman" w:cs="Times New Roman"/>
          <w:sz w:val="24"/>
          <w:szCs w:val="24"/>
        </w:rPr>
        <w:t>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>16. Выпуск материальных ресурсов из Резерва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 xml:space="preserve">осуществляется по решению </w:t>
      </w:r>
      <w:r>
        <w:rPr>
          <w:rFonts w:ascii="Times New Roman" w:hAnsi="Times New Roman" w:cs="Times New Roman"/>
          <w:sz w:val="24"/>
          <w:szCs w:val="24"/>
        </w:rPr>
        <w:t xml:space="preserve">Главы Окружной </w:t>
      </w:r>
      <w:r w:rsidRPr="008F665A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Pr="008F665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его замещающего, и оформляется письменным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распоряжением. Решения готовятся на основании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обращений организаций.</w:t>
      </w:r>
    </w:p>
    <w:p w:rsidR="009F24B0" w:rsidRDefault="009F24B0" w:rsidP="009F24B0">
      <w:pPr>
        <w:spacing w:after="0" w:line="240" w:lineRule="auto"/>
        <w:ind w:firstLine="680"/>
        <w:jc w:val="both"/>
      </w:pPr>
      <w:r w:rsidRPr="008F665A">
        <w:rPr>
          <w:rFonts w:ascii="Times New Roman" w:hAnsi="Times New Roman" w:cs="Times New Roman"/>
          <w:sz w:val="24"/>
          <w:szCs w:val="24"/>
        </w:rPr>
        <w:t>17. Использование Резерва осуществляется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безвозмездной или возмездной основе.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В случае возникновения 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Pr="008F665A">
        <w:rPr>
          <w:rFonts w:ascii="Times New Roman" w:hAnsi="Times New Roman" w:cs="Times New Roman"/>
          <w:sz w:val="24"/>
          <w:szCs w:val="24"/>
        </w:rPr>
        <w:t xml:space="preserve"> чрезвычайной ситуации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техногенного характера расходы по выпуску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материальных ресурсов из Резерва возмещаются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счет средств и имущества хозяйствующего субъекта,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виновного в возникновении чрезвычайной ситуации.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lastRenderedPageBreak/>
        <w:t>18. Перевозка материальных ресурсов, входящих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в состав Резерва, в целях ликвидации чрезвычайных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ситуаций осуществляется транспортными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 xml:space="preserve">организациями на договорной основе с </w:t>
      </w:r>
      <w:r>
        <w:rPr>
          <w:rFonts w:ascii="Times New Roman" w:hAnsi="Times New Roman" w:cs="Times New Roman"/>
          <w:sz w:val="24"/>
          <w:szCs w:val="24"/>
        </w:rPr>
        <w:t>Окружной Администрацией Городского округа «Жатай»</w:t>
      </w:r>
      <w:r w:rsidRPr="008F665A">
        <w:rPr>
          <w:rFonts w:ascii="Times New Roman" w:hAnsi="Times New Roman" w:cs="Times New Roman"/>
          <w:sz w:val="24"/>
          <w:szCs w:val="24"/>
        </w:rPr>
        <w:t>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>19. Организации, обратившиеся за помощью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получившие материальные ресурсы из Резерва,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организуют прием, хранение и целевое использование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доставленных в зону чрезвычайной ситуации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материальных ресурсов.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>20. Отчет о целевом использовании выделенных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из Резерва материальных ресурсов готовят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организации, которым они выделялись. Документы,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подтверждающие целевое использование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 xml:space="preserve">материальных ресурсов, представляются в </w:t>
      </w:r>
      <w:r>
        <w:rPr>
          <w:rFonts w:ascii="Times New Roman" w:hAnsi="Times New Roman" w:cs="Times New Roman"/>
          <w:sz w:val="24"/>
          <w:szCs w:val="24"/>
        </w:rPr>
        <w:t xml:space="preserve">Окружную Администрацию Городского округа «Жатай» </w:t>
      </w:r>
      <w:r w:rsidRPr="008F665A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10 дневный</w:t>
      </w:r>
      <w:r w:rsidRPr="008F665A">
        <w:rPr>
          <w:rFonts w:ascii="Times New Roman" w:hAnsi="Times New Roman" w:cs="Times New Roman"/>
          <w:sz w:val="24"/>
          <w:szCs w:val="24"/>
        </w:rPr>
        <w:t xml:space="preserve"> срок.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 xml:space="preserve">21. Для ликвидации чрезвычайных ситуаций </w:t>
      </w:r>
      <w:r w:rsidRPr="001C6771">
        <w:rPr>
          <w:rFonts w:ascii="Times New Roman" w:hAnsi="Times New Roman" w:cs="Times New Roman"/>
          <w:sz w:val="24"/>
          <w:szCs w:val="24"/>
        </w:rPr>
        <w:t xml:space="preserve">природного и техногенного характера </w:t>
      </w:r>
      <w:r w:rsidRPr="008F665A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обеспечения жизнедеятельности пострадавшего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населения орган местного самоуправления 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использовать находящиеся на его 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объектовые резервы материальных ресурсов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согласованию с создавшими их организациями.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>22. Восполнение материальных ресурсов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Резерва, израсходованных при ликвидации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чрезвычайных ситуаций, осуществляется за счет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 xml:space="preserve">средств, указанных в решении </w:t>
      </w:r>
      <w:r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«Жатай»</w:t>
      </w:r>
      <w:r w:rsidRPr="008F665A">
        <w:rPr>
          <w:rFonts w:ascii="Times New Roman" w:hAnsi="Times New Roman" w:cs="Times New Roman"/>
          <w:sz w:val="24"/>
          <w:szCs w:val="24"/>
        </w:rPr>
        <w:t xml:space="preserve"> о выделении ресурсов из Резерва.</w:t>
      </w:r>
    </w:p>
    <w:p w:rsidR="009F24B0" w:rsidRDefault="009F24B0" w:rsidP="009F24B0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F665A">
        <w:rPr>
          <w:rFonts w:ascii="Times New Roman" w:hAnsi="Times New Roman" w:cs="Times New Roman"/>
          <w:sz w:val="24"/>
          <w:szCs w:val="24"/>
        </w:rPr>
        <w:t>23. По операциям с материальными ресурсами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Резерва организации несут ответственность в порядке,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установленном законодательством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65A">
        <w:rPr>
          <w:rFonts w:ascii="Times New Roman" w:hAnsi="Times New Roman" w:cs="Times New Roman"/>
          <w:sz w:val="24"/>
          <w:szCs w:val="24"/>
        </w:rPr>
        <w:t>Федерации и договорами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F24B0" w:rsidRDefault="009F24B0" w:rsidP="009F2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24B0" w:rsidRDefault="009F24B0" w:rsidP="009F2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9F24B0" w:rsidRDefault="009F24B0" w:rsidP="009F2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24B0" w:rsidRDefault="009F24B0" w:rsidP="00F14E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9F24B0" w:rsidSect="00BE4B1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6F1" w:rsidRDefault="004406F1" w:rsidP="00B25760">
      <w:pPr>
        <w:spacing w:after="0" w:line="240" w:lineRule="auto"/>
      </w:pPr>
      <w:r>
        <w:separator/>
      </w:r>
    </w:p>
  </w:endnote>
  <w:endnote w:type="continuationSeparator" w:id="0">
    <w:p w:rsidR="004406F1" w:rsidRDefault="004406F1" w:rsidP="00B25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6F1" w:rsidRDefault="004406F1" w:rsidP="00B25760">
      <w:pPr>
        <w:spacing w:after="0" w:line="240" w:lineRule="auto"/>
      </w:pPr>
      <w:r>
        <w:separator/>
      </w:r>
    </w:p>
  </w:footnote>
  <w:footnote w:type="continuationSeparator" w:id="0">
    <w:p w:rsidR="004406F1" w:rsidRDefault="004406F1" w:rsidP="00B257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7BA"/>
    <w:rsid w:val="00014017"/>
    <w:rsid w:val="000266B4"/>
    <w:rsid w:val="000A11BE"/>
    <w:rsid w:val="000D019A"/>
    <w:rsid w:val="00126714"/>
    <w:rsid w:val="001437BA"/>
    <w:rsid w:val="001B5E86"/>
    <w:rsid w:val="001C0B60"/>
    <w:rsid w:val="001C3F3E"/>
    <w:rsid w:val="001C6771"/>
    <w:rsid w:val="001E6DAD"/>
    <w:rsid w:val="00204EEA"/>
    <w:rsid w:val="0023371D"/>
    <w:rsid w:val="002446FB"/>
    <w:rsid w:val="0024478D"/>
    <w:rsid w:val="002B0074"/>
    <w:rsid w:val="002C2D50"/>
    <w:rsid w:val="002D5C9C"/>
    <w:rsid w:val="00306CE4"/>
    <w:rsid w:val="00317520"/>
    <w:rsid w:val="00322E70"/>
    <w:rsid w:val="00350405"/>
    <w:rsid w:val="00366E3D"/>
    <w:rsid w:val="00374D37"/>
    <w:rsid w:val="003903D7"/>
    <w:rsid w:val="003911D2"/>
    <w:rsid w:val="003C156B"/>
    <w:rsid w:val="003C772C"/>
    <w:rsid w:val="00432CCC"/>
    <w:rsid w:val="004406F1"/>
    <w:rsid w:val="004520F7"/>
    <w:rsid w:val="0045212E"/>
    <w:rsid w:val="0046053C"/>
    <w:rsid w:val="0046528C"/>
    <w:rsid w:val="0046677E"/>
    <w:rsid w:val="00472CC9"/>
    <w:rsid w:val="0048182E"/>
    <w:rsid w:val="004C177E"/>
    <w:rsid w:val="004D0220"/>
    <w:rsid w:val="004D5DE7"/>
    <w:rsid w:val="004E1B04"/>
    <w:rsid w:val="004E31DB"/>
    <w:rsid w:val="004F52CF"/>
    <w:rsid w:val="005475B9"/>
    <w:rsid w:val="00551372"/>
    <w:rsid w:val="005666ED"/>
    <w:rsid w:val="005702EF"/>
    <w:rsid w:val="00576C43"/>
    <w:rsid w:val="00581FC5"/>
    <w:rsid w:val="005E5831"/>
    <w:rsid w:val="006022AF"/>
    <w:rsid w:val="00626A26"/>
    <w:rsid w:val="0063206D"/>
    <w:rsid w:val="00632447"/>
    <w:rsid w:val="00674945"/>
    <w:rsid w:val="0069467C"/>
    <w:rsid w:val="006960FC"/>
    <w:rsid w:val="006A09B2"/>
    <w:rsid w:val="006B678F"/>
    <w:rsid w:val="006C061D"/>
    <w:rsid w:val="006D2A87"/>
    <w:rsid w:val="006D3836"/>
    <w:rsid w:val="006F3A92"/>
    <w:rsid w:val="00713A98"/>
    <w:rsid w:val="0073139D"/>
    <w:rsid w:val="0073390A"/>
    <w:rsid w:val="00743831"/>
    <w:rsid w:val="007471A0"/>
    <w:rsid w:val="00747C37"/>
    <w:rsid w:val="00747E76"/>
    <w:rsid w:val="0077359A"/>
    <w:rsid w:val="007C527F"/>
    <w:rsid w:val="007D7085"/>
    <w:rsid w:val="007E6226"/>
    <w:rsid w:val="007F1BB4"/>
    <w:rsid w:val="00810C8C"/>
    <w:rsid w:val="00811FBC"/>
    <w:rsid w:val="00844CBD"/>
    <w:rsid w:val="00844D09"/>
    <w:rsid w:val="0084525B"/>
    <w:rsid w:val="008A19E9"/>
    <w:rsid w:val="008F665A"/>
    <w:rsid w:val="00900F80"/>
    <w:rsid w:val="00941DB3"/>
    <w:rsid w:val="00973A8C"/>
    <w:rsid w:val="009B25FA"/>
    <w:rsid w:val="009B509C"/>
    <w:rsid w:val="009B6095"/>
    <w:rsid w:val="009F24B0"/>
    <w:rsid w:val="009F6924"/>
    <w:rsid w:val="00A457FD"/>
    <w:rsid w:val="00A57F20"/>
    <w:rsid w:val="00A91E49"/>
    <w:rsid w:val="00A9690C"/>
    <w:rsid w:val="00AA0D54"/>
    <w:rsid w:val="00AB60F9"/>
    <w:rsid w:val="00AD750C"/>
    <w:rsid w:val="00B11A66"/>
    <w:rsid w:val="00B154CF"/>
    <w:rsid w:val="00B1553C"/>
    <w:rsid w:val="00B231FA"/>
    <w:rsid w:val="00B25760"/>
    <w:rsid w:val="00B4347E"/>
    <w:rsid w:val="00B54CD0"/>
    <w:rsid w:val="00B63BD2"/>
    <w:rsid w:val="00B7004E"/>
    <w:rsid w:val="00B90C7F"/>
    <w:rsid w:val="00BA2B54"/>
    <w:rsid w:val="00BB1630"/>
    <w:rsid w:val="00BD18B0"/>
    <w:rsid w:val="00BE267A"/>
    <w:rsid w:val="00BE4B1F"/>
    <w:rsid w:val="00BF5320"/>
    <w:rsid w:val="00C162D4"/>
    <w:rsid w:val="00C163E6"/>
    <w:rsid w:val="00C654F9"/>
    <w:rsid w:val="00C726AF"/>
    <w:rsid w:val="00C92AC0"/>
    <w:rsid w:val="00CC5CB3"/>
    <w:rsid w:val="00CC6275"/>
    <w:rsid w:val="00D138D6"/>
    <w:rsid w:val="00D460E6"/>
    <w:rsid w:val="00D54DEC"/>
    <w:rsid w:val="00D8077C"/>
    <w:rsid w:val="00D953E6"/>
    <w:rsid w:val="00DC5974"/>
    <w:rsid w:val="00DD05D3"/>
    <w:rsid w:val="00DD61B0"/>
    <w:rsid w:val="00DE7521"/>
    <w:rsid w:val="00DF4D00"/>
    <w:rsid w:val="00DF4D75"/>
    <w:rsid w:val="00E65DB5"/>
    <w:rsid w:val="00EA4406"/>
    <w:rsid w:val="00EA791B"/>
    <w:rsid w:val="00EB66AF"/>
    <w:rsid w:val="00EC437E"/>
    <w:rsid w:val="00EC4E23"/>
    <w:rsid w:val="00F14EED"/>
    <w:rsid w:val="00F2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13579"/>
  <w15:chartTrackingRefBased/>
  <w15:docId w15:val="{24706D22-2DCC-41DC-A091-A94EE64CF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79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63B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63BD2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257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25760"/>
  </w:style>
  <w:style w:type="paragraph" w:styleId="a8">
    <w:name w:val="footer"/>
    <w:basedOn w:val="a"/>
    <w:link w:val="a9"/>
    <w:uiPriority w:val="99"/>
    <w:unhideWhenUsed/>
    <w:rsid w:val="00B257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25760"/>
  </w:style>
  <w:style w:type="paragraph" w:styleId="aa">
    <w:name w:val="List Paragraph"/>
    <w:basedOn w:val="a"/>
    <w:uiPriority w:val="34"/>
    <w:qFormat/>
    <w:rsid w:val="0046677E"/>
    <w:pPr>
      <w:ind w:left="720"/>
      <w:contextualSpacing/>
    </w:pPr>
  </w:style>
  <w:style w:type="paragraph" w:styleId="ab">
    <w:name w:val="No Spacing"/>
    <w:link w:val="ac"/>
    <w:uiPriority w:val="1"/>
    <w:qFormat/>
    <w:rsid w:val="00432CC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Без интервала Знак"/>
    <w:link w:val="ab"/>
    <w:uiPriority w:val="1"/>
    <w:rsid w:val="00432CC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E912F-BDA0-4089-8B1E-9D9C27B2A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1651</Words>
  <Characters>9415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94</cp:revision>
  <cp:lastPrinted>2023-08-28T01:01:00Z</cp:lastPrinted>
  <dcterms:created xsi:type="dcterms:W3CDTF">2023-03-16T23:21:00Z</dcterms:created>
  <dcterms:modified xsi:type="dcterms:W3CDTF">2024-03-25T05:17:00Z</dcterms:modified>
</cp:coreProperties>
</file>