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E6E319" w14:textId="77777777" w:rsidR="003613BA" w:rsidRDefault="003613BA" w:rsidP="003613BA">
      <w:pPr>
        <w:jc w:val="right"/>
      </w:pPr>
    </w:p>
    <w:p w14:paraId="7DF0F376" w14:textId="77777777" w:rsidR="00B24954" w:rsidRDefault="00B24954"/>
    <w:tbl>
      <w:tblPr>
        <w:tblpPr w:leftFromText="180" w:rightFromText="180" w:horzAnchor="margin" w:tblpY="-504"/>
        <w:tblW w:w="978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394"/>
      </w:tblGrid>
      <w:tr w:rsidR="00E24233" w:rsidRPr="00E24233" w14:paraId="358E220D" w14:textId="77777777" w:rsidTr="00DF77B2">
        <w:trPr>
          <w:cantSplit/>
          <w:trHeight w:val="1511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14:paraId="261A93C7" w14:textId="77777777" w:rsidR="00E24233" w:rsidRPr="00E24233" w:rsidRDefault="00E24233" w:rsidP="00CA128B">
            <w:pPr>
              <w:widowControl/>
              <w:autoSpaceDE/>
              <w:autoSpaceDN/>
              <w:adjustRightInd/>
              <w:jc w:val="center"/>
              <w:rPr>
                <w:b/>
                <w:snapToGrid w:val="0"/>
                <w:sz w:val="24"/>
                <w:szCs w:val="24"/>
              </w:rPr>
            </w:pPr>
          </w:p>
          <w:p w14:paraId="64A3F190" w14:textId="77777777" w:rsidR="00E24233" w:rsidRPr="00E24233" w:rsidRDefault="00E24233" w:rsidP="00CA128B">
            <w:pPr>
              <w:widowControl/>
              <w:autoSpaceDE/>
              <w:autoSpaceDN/>
              <w:adjustRightInd/>
              <w:jc w:val="center"/>
              <w:rPr>
                <w:b/>
                <w:snapToGrid w:val="0"/>
                <w:sz w:val="24"/>
                <w:szCs w:val="24"/>
              </w:rPr>
            </w:pPr>
            <w:r w:rsidRPr="00E24233">
              <w:rPr>
                <w:b/>
                <w:snapToGrid w:val="0"/>
                <w:sz w:val="24"/>
                <w:szCs w:val="24"/>
              </w:rPr>
              <w:t>Республика Саха (Якутия)</w:t>
            </w:r>
          </w:p>
          <w:p w14:paraId="00770AF7" w14:textId="77777777" w:rsidR="00E24233" w:rsidRPr="00E24233" w:rsidRDefault="00E24233" w:rsidP="00CA128B">
            <w:pPr>
              <w:widowControl/>
              <w:autoSpaceDE/>
              <w:autoSpaceDN/>
              <w:adjustRightInd/>
              <w:jc w:val="center"/>
              <w:rPr>
                <w:b/>
                <w:snapToGrid w:val="0"/>
                <w:sz w:val="24"/>
                <w:szCs w:val="24"/>
              </w:rPr>
            </w:pPr>
            <w:r w:rsidRPr="00E24233">
              <w:rPr>
                <w:b/>
                <w:snapToGrid w:val="0"/>
                <w:sz w:val="24"/>
                <w:szCs w:val="24"/>
              </w:rPr>
              <w:t>Окружная Администрация</w:t>
            </w:r>
          </w:p>
          <w:p w14:paraId="71EC5D8D" w14:textId="77777777" w:rsidR="00E24233" w:rsidRPr="00E24233" w:rsidRDefault="00E24233" w:rsidP="00CA128B">
            <w:pPr>
              <w:widowControl/>
              <w:autoSpaceDE/>
              <w:autoSpaceDN/>
              <w:adjustRightInd/>
              <w:jc w:val="center"/>
              <w:rPr>
                <w:b/>
                <w:snapToGrid w:val="0"/>
                <w:sz w:val="24"/>
                <w:szCs w:val="24"/>
              </w:rPr>
            </w:pPr>
            <w:r w:rsidRPr="00E24233">
              <w:rPr>
                <w:b/>
                <w:snapToGrid w:val="0"/>
                <w:sz w:val="24"/>
                <w:szCs w:val="24"/>
              </w:rPr>
              <w:t xml:space="preserve"> Городского округа  </w:t>
            </w:r>
          </w:p>
          <w:p w14:paraId="13CDD06E" w14:textId="77777777" w:rsidR="00E24233" w:rsidRPr="00E24233" w:rsidRDefault="00E24233" w:rsidP="00CA128B">
            <w:pPr>
              <w:widowControl/>
              <w:autoSpaceDE/>
              <w:autoSpaceDN/>
              <w:adjustRightInd/>
              <w:ind w:left="144" w:right="1" w:firstLine="1"/>
              <w:jc w:val="center"/>
              <w:rPr>
                <w:b/>
                <w:snapToGrid w:val="0"/>
                <w:sz w:val="24"/>
                <w:szCs w:val="24"/>
              </w:rPr>
            </w:pPr>
            <w:r w:rsidRPr="00E24233">
              <w:rPr>
                <w:b/>
                <w:snapToGrid w:val="0"/>
                <w:sz w:val="24"/>
                <w:szCs w:val="24"/>
              </w:rPr>
              <w:t>"Жатай"</w:t>
            </w:r>
          </w:p>
          <w:p w14:paraId="59C1C1AF" w14:textId="77777777" w:rsidR="00E24233" w:rsidRPr="00E24233" w:rsidRDefault="00E24233" w:rsidP="00CA128B">
            <w:pPr>
              <w:widowControl/>
              <w:autoSpaceDE/>
              <w:autoSpaceDN/>
              <w:adjustRightInd/>
              <w:ind w:left="144" w:right="1" w:firstLine="1"/>
              <w:jc w:val="center"/>
              <w:rPr>
                <w:b/>
                <w:snapToGrid w:val="0"/>
                <w:sz w:val="24"/>
                <w:szCs w:val="24"/>
              </w:rPr>
            </w:pPr>
          </w:p>
          <w:p w14:paraId="7930397A" w14:textId="77777777" w:rsidR="00E24233" w:rsidRPr="00E24233" w:rsidRDefault="00E24233" w:rsidP="00CA128B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E24233">
              <w:rPr>
                <w:b/>
                <w:sz w:val="24"/>
                <w:szCs w:val="24"/>
              </w:rPr>
              <w:t>ПОСТАНОВЛЕНИЕ</w:t>
            </w:r>
          </w:p>
          <w:p w14:paraId="4A19F488" w14:textId="77777777" w:rsidR="00E24233" w:rsidRPr="00E24233" w:rsidRDefault="00E24233" w:rsidP="00CA128B">
            <w:pPr>
              <w:widowControl/>
              <w:autoSpaceDE/>
              <w:autoSpaceDN/>
              <w:adjustRightInd/>
              <w:ind w:left="1" w:right="1" w:firstLine="1"/>
              <w:jc w:val="center"/>
              <w:rPr>
                <w:b/>
                <w:snapToGrid w:val="0"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14:paraId="60C6DEF2" w14:textId="1B3A5248" w:rsidR="00E24233" w:rsidRPr="00E24233" w:rsidRDefault="00E24233" w:rsidP="00CA128B">
            <w:pPr>
              <w:widowControl/>
              <w:autoSpaceDE/>
              <w:autoSpaceDN/>
              <w:adjustRightInd/>
              <w:ind w:left="1" w:right="1" w:firstLine="1"/>
              <w:jc w:val="center"/>
              <w:rPr>
                <w:snapToGrid w:val="0"/>
                <w:sz w:val="24"/>
                <w:szCs w:val="24"/>
              </w:rPr>
            </w:pPr>
            <w:r w:rsidRPr="00E24233">
              <w:rPr>
                <w:rFonts w:ascii="Calibri" w:hAnsi="Calibri"/>
                <w:b/>
                <w:noProof/>
                <w:sz w:val="24"/>
                <w:szCs w:val="24"/>
              </w:rPr>
              <w:drawing>
                <wp:inline distT="0" distB="0" distL="0" distR="0" wp14:anchorId="75E3254B" wp14:editId="0E101D22">
                  <wp:extent cx="617220" cy="845820"/>
                  <wp:effectExtent l="0" t="0" r="0" b="0"/>
                  <wp:docPr id="58" name="Рисунок 58" descr="image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image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845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4" w:type="dxa"/>
            <w:tcBorders>
              <w:bottom w:val="single" w:sz="6" w:space="0" w:color="auto"/>
            </w:tcBorders>
            <w:vAlign w:val="center"/>
          </w:tcPr>
          <w:p w14:paraId="4863C613" w14:textId="77777777" w:rsidR="00E24233" w:rsidRPr="00E24233" w:rsidRDefault="00E24233" w:rsidP="00CA128B">
            <w:pPr>
              <w:widowControl/>
              <w:autoSpaceDE/>
              <w:autoSpaceDN/>
              <w:adjustRightInd/>
              <w:ind w:left="1" w:right="1" w:firstLine="1"/>
              <w:jc w:val="center"/>
              <w:rPr>
                <w:b/>
                <w:snapToGrid w:val="0"/>
                <w:sz w:val="24"/>
                <w:szCs w:val="24"/>
              </w:rPr>
            </w:pPr>
            <w:r w:rsidRPr="00E24233">
              <w:rPr>
                <w:b/>
                <w:snapToGrid w:val="0"/>
                <w:sz w:val="24"/>
                <w:szCs w:val="24"/>
              </w:rPr>
              <w:t xml:space="preserve">Саха </w:t>
            </w:r>
            <w:proofErr w:type="spellStart"/>
            <w:r w:rsidRPr="00E24233">
              <w:rPr>
                <w:b/>
                <w:snapToGrid w:val="0"/>
                <w:sz w:val="24"/>
                <w:szCs w:val="24"/>
              </w:rPr>
              <w:t>θрөспyyбyлyкэтэ</w:t>
            </w:r>
            <w:proofErr w:type="spellEnd"/>
          </w:p>
          <w:p w14:paraId="36B2B0C7" w14:textId="77777777" w:rsidR="00E24233" w:rsidRPr="00E24233" w:rsidRDefault="00E24233" w:rsidP="00CA128B">
            <w:pPr>
              <w:widowControl/>
              <w:autoSpaceDE/>
              <w:autoSpaceDN/>
              <w:adjustRightInd/>
              <w:ind w:left="1" w:right="1" w:firstLine="1"/>
              <w:jc w:val="center"/>
              <w:rPr>
                <w:b/>
                <w:snapToGrid w:val="0"/>
                <w:sz w:val="24"/>
                <w:szCs w:val="24"/>
              </w:rPr>
            </w:pPr>
            <w:r w:rsidRPr="00E24233">
              <w:rPr>
                <w:b/>
                <w:snapToGrid w:val="0"/>
                <w:sz w:val="24"/>
                <w:szCs w:val="24"/>
              </w:rPr>
              <w:t>«Жатай»</w:t>
            </w:r>
          </w:p>
          <w:p w14:paraId="00348F06" w14:textId="77777777" w:rsidR="00E24233" w:rsidRPr="00E24233" w:rsidRDefault="00E24233" w:rsidP="00CA128B">
            <w:pPr>
              <w:widowControl/>
              <w:autoSpaceDE/>
              <w:autoSpaceDN/>
              <w:adjustRightInd/>
              <w:ind w:left="1" w:right="1" w:firstLine="1"/>
              <w:rPr>
                <w:b/>
                <w:snapToGrid w:val="0"/>
                <w:sz w:val="24"/>
                <w:szCs w:val="24"/>
              </w:rPr>
            </w:pPr>
            <w:r w:rsidRPr="00E24233">
              <w:rPr>
                <w:b/>
                <w:snapToGrid w:val="0"/>
                <w:sz w:val="24"/>
                <w:szCs w:val="24"/>
              </w:rPr>
              <w:t xml:space="preserve">                </w:t>
            </w:r>
            <w:proofErr w:type="spellStart"/>
            <w:r w:rsidRPr="00E24233">
              <w:rPr>
                <w:b/>
                <w:snapToGrid w:val="0"/>
                <w:sz w:val="24"/>
                <w:szCs w:val="24"/>
              </w:rPr>
              <w:t>Куораттаађы</w:t>
            </w:r>
            <w:proofErr w:type="spellEnd"/>
            <w:r w:rsidRPr="00E24233">
              <w:rPr>
                <w:b/>
                <w:snapToGrid w:val="0"/>
                <w:sz w:val="24"/>
                <w:szCs w:val="24"/>
              </w:rPr>
              <w:t xml:space="preserve"> </w:t>
            </w:r>
            <w:proofErr w:type="spellStart"/>
            <w:r w:rsidRPr="00E24233">
              <w:rPr>
                <w:b/>
                <w:snapToGrid w:val="0"/>
                <w:sz w:val="24"/>
                <w:szCs w:val="24"/>
              </w:rPr>
              <w:t>Уокуругун</w:t>
            </w:r>
            <w:proofErr w:type="spellEnd"/>
          </w:p>
          <w:p w14:paraId="7B5F8CA7" w14:textId="77777777" w:rsidR="00E24233" w:rsidRPr="00E24233" w:rsidRDefault="00E24233" w:rsidP="00CA128B">
            <w:pPr>
              <w:widowControl/>
              <w:autoSpaceDE/>
              <w:autoSpaceDN/>
              <w:adjustRightInd/>
              <w:ind w:left="1" w:right="1" w:firstLine="1"/>
              <w:jc w:val="center"/>
              <w:rPr>
                <w:b/>
                <w:snapToGrid w:val="0"/>
                <w:sz w:val="24"/>
                <w:szCs w:val="24"/>
              </w:rPr>
            </w:pPr>
            <w:r w:rsidRPr="00E24233">
              <w:rPr>
                <w:b/>
                <w:snapToGrid w:val="0"/>
                <w:sz w:val="24"/>
                <w:szCs w:val="24"/>
              </w:rPr>
              <w:t xml:space="preserve">Уокуруктаађы </w:t>
            </w:r>
            <w:proofErr w:type="spellStart"/>
            <w:r w:rsidRPr="00E24233">
              <w:rPr>
                <w:b/>
                <w:snapToGrid w:val="0"/>
                <w:sz w:val="24"/>
                <w:szCs w:val="24"/>
              </w:rPr>
              <w:t>Дьаhалтата</w:t>
            </w:r>
            <w:proofErr w:type="spellEnd"/>
          </w:p>
          <w:p w14:paraId="1BA3DAB5" w14:textId="77777777" w:rsidR="00E24233" w:rsidRPr="00E24233" w:rsidRDefault="00E24233" w:rsidP="00CA128B">
            <w:pPr>
              <w:widowControl/>
              <w:autoSpaceDE/>
              <w:autoSpaceDN/>
              <w:adjustRightInd/>
              <w:ind w:left="1" w:right="1" w:firstLine="1"/>
              <w:jc w:val="center"/>
              <w:rPr>
                <w:b/>
                <w:snapToGrid w:val="0"/>
                <w:sz w:val="24"/>
                <w:szCs w:val="24"/>
              </w:rPr>
            </w:pPr>
          </w:p>
          <w:p w14:paraId="780A132A" w14:textId="77777777" w:rsidR="00E24233" w:rsidRPr="00E24233" w:rsidRDefault="00E24233" w:rsidP="00CA128B">
            <w:pPr>
              <w:widowControl/>
              <w:autoSpaceDE/>
              <w:autoSpaceDN/>
              <w:adjustRightInd/>
              <w:spacing w:after="120"/>
              <w:jc w:val="center"/>
              <w:rPr>
                <w:b/>
                <w:snapToGrid w:val="0"/>
                <w:sz w:val="24"/>
                <w:szCs w:val="24"/>
              </w:rPr>
            </w:pPr>
            <w:r w:rsidRPr="00E24233">
              <w:rPr>
                <w:b/>
                <w:snapToGrid w:val="0"/>
                <w:sz w:val="24"/>
                <w:szCs w:val="24"/>
              </w:rPr>
              <w:t>УУРААХ</w:t>
            </w:r>
          </w:p>
        </w:tc>
      </w:tr>
      <w:tr w:rsidR="00E24233" w:rsidRPr="00E24233" w14:paraId="4659CB80" w14:textId="77777777" w:rsidTr="00DF77B2">
        <w:trPr>
          <w:cantSplit/>
          <w:trHeight w:val="87"/>
        </w:trPr>
        <w:tc>
          <w:tcPr>
            <w:tcW w:w="9781" w:type="dxa"/>
            <w:gridSpan w:val="3"/>
            <w:tcBorders>
              <w:bottom w:val="nil"/>
            </w:tcBorders>
            <w:vAlign w:val="center"/>
          </w:tcPr>
          <w:p w14:paraId="28BD26DD" w14:textId="77777777" w:rsidR="00E24233" w:rsidRPr="00E24233" w:rsidRDefault="00E24233" w:rsidP="00CA128B">
            <w:pPr>
              <w:widowControl/>
              <w:pBdr>
                <w:top w:val="single" w:sz="4" w:space="1" w:color="auto"/>
              </w:pBdr>
              <w:autoSpaceDE/>
              <w:autoSpaceDN/>
              <w:adjustRightInd/>
              <w:ind w:left="1" w:right="1" w:firstLine="1"/>
              <w:jc w:val="right"/>
              <w:rPr>
                <w:snapToGrid w:val="0"/>
                <w:sz w:val="24"/>
                <w:szCs w:val="24"/>
              </w:rPr>
            </w:pPr>
            <w:r w:rsidRPr="00E24233">
              <w:rPr>
                <w:snapToGrid w:val="0"/>
                <w:sz w:val="24"/>
                <w:szCs w:val="24"/>
              </w:rPr>
              <w:t xml:space="preserve">                                                             </w:t>
            </w:r>
          </w:p>
          <w:p w14:paraId="7B88B377" w14:textId="3CC6333E" w:rsidR="00E24233" w:rsidRPr="00E24233" w:rsidRDefault="00E24233" w:rsidP="005452D2">
            <w:pPr>
              <w:widowControl/>
              <w:pBdr>
                <w:top w:val="single" w:sz="4" w:space="1" w:color="auto"/>
              </w:pBdr>
              <w:autoSpaceDE/>
              <w:autoSpaceDN/>
              <w:adjustRightInd/>
              <w:ind w:left="1" w:right="1" w:firstLine="1"/>
              <w:rPr>
                <w:snapToGrid w:val="0"/>
                <w:sz w:val="24"/>
                <w:szCs w:val="24"/>
              </w:rPr>
            </w:pPr>
            <w:r w:rsidRPr="00E24233">
              <w:rPr>
                <w:snapToGrid w:val="0"/>
                <w:sz w:val="24"/>
                <w:szCs w:val="24"/>
              </w:rPr>
              <w:t xml:space="preserve">п. Жатай                                                   </w:t>
            </w:r>
            <w:r w:rsidR="00DF77B2">
              <w:rPr>
                <w:snapToGrid w:val="0"/>
                <w:sz w:val="24"/>
                <w:szCs w:val="24"/>
              </w:rPr>
              <w:t xml:space="preserve">                            </w:t>
            </w:r>
            <w:r w:rsidRPr="00E24233">
              <w:rPr>
                <w:snapToGrid w:val="0"/>
                <w:sz w:val="24"/>
                <w:szCs w:val="24"/>
              </w:rPr>
              <w:t xml:space="preserve">  </w:t>
            </w:r>
            <w:r w:rsidRPr="00401A15">
              <w:rPr>
                <w:snapToGrid w:val="0"/>
                <w:sz w:val="24"/>
                <w:szCs w:val="24"/>
              </w:rPr>
              <w:t xml:space="preserve"> </w:t>
            </w:r>
            <w:r w:rsidR="00401A15">
              <w:rPr>
                <w:snapToGrid w:val="0"/>
                <w:sz w:val="24"/>
                <w:szCs w:val="24"/>
              </w:rPr>
              <w:t xml:space="preserve">   </w:t>
            </w:r>
            <w:r w:rsidR="00DF77B2">
              <w:rPr>
                <w:snapToGrid w:val="0"/>
                <w:sz w:val="24"/>
                <w:szCs w:val="24"/>
              </w:rPr>
              <w:t xml:space="preserve">  </w:t>
            </w:r>
            <w:proofErr w:type="gramStart"/>
            <w:r w:rsidR="00DF77B2">
              <w:rPr>
                <w:snapToGrid w:val="0"/>
                <w:sz w:val="24"/>
                <w:szCs w:val="24"/>
              </w:rPr>
              <w:t xml:space="preserve">   </w:t>
            </w:r>
            <w:r w:rsidRPr="00E24233">
              <w:rPr>
                <w:snapToGrid w:val="0"/>
                <w:sz w:val="24"/>
                <w:szCs w:val="24"/>
              </w:rPr>
              <w:t>«</w:t>
            </w:r>
            <w:proofErr w:type="gramEnd"/>
            <w:r w:rsidRPr="00E24233">
              <w:rPr>
                <w:snapToGrid w:val="0"/>
                <w:sz w:val="24"/>
                <w:szCs w:val="24"/>
                <w:u w:val="single"/>
              </w:rPr>
              <w:t xml:space="preserve"> </w:t>
            </w:r>
            <w:r w:rsidR="005452D2">
              <w:rPr>
                <w:snapToGrid w:val="0"/>
                <w:sz w:val="24"/>
                <w:szCs w:val="24"/>
                <w:u w:val="single"/>
              </w:rPr>
              <w:t>16</w:t>
            </w:r>
            <w:r w:rsidRPr="00E24233">
              <w:rPr>
                <w:snapToGrid w:val="0"/>
                <w:sz w:val="24"/>
                <w:szCs w:val="24"/>
                <w:u w:val="single"/>
              </w:rPr>
              <w:t xml:space="preserve"> »</w:t>
            </w:r>
            <w:r w:rsidR="005452D2">
              <w:rPr>
                <w:snapToGrid w:val="0"/>
                <w:sz w:val="24"/>
                <w:szCs w:val="24"/>
              </w:rPr>
              <w:t xml:space="preserve"> </w:t>
            </w:r>
            <w:r w:rsidR="005452D2" w:rsidRPr="005452D2">
              <w:rPr>
                <w:snapToGrid w:val="0"/>
                <w:sz w:val="24"/>
                <w:szCs w:val="24"/>
                <w:u w:val="single"/>
              </w:rPr>
              <w:t xml:space="preserve">апреля </w:t>
            </w:r>
            <w:r w:rsidRPr="00E24233">
              <w:rPr>
                <w:snapToGrid w:val="0"/>
                <w:sz w:val="24"/>
                <w:szCs w:val="24"/>
              </w:rPr>
              <w:t xml:space="preserve"> 202</w:t>
            </w:r>
            <w:r w:rsidR="00401A15" w:rsidRPr="00401A15">
              <w:rPr>
                <w:snapToGrid w:val="0"/>
                <w:sz w:val="24"/>
                <w:szCs w:val="24"/>
              </w:rPr>
              <w:t>5</w:t>
            </w:r>
            <w:r w:rsidRPr="00E24233">
              <w:rPr>
                <w:snapToGrid w:val="0"/>
                <w:sz w:val="24"/>
                <w:szCs w:val="24"/>
              </w:rPr>
              <w:t xml:space="preserve"> г.  </w:t>
            </w:r>
            <w:r w:rsidRPr="00E24233">
              <w:rPr>
                <w:snapToGrid w:val="0"/>
                <w:sz w:val="24"/>
                <w:szCs w:val="24"/>
                <w:u w:val="single"/>
              </w:rPr>
              <w:t>№</w:t>
            </w:r>
            <w:r w:rsidRPr="00401A15">
              <w:rPr>
                <w:snapToGrid w:val="0"/>
                <w:sz w:val="24"/>
                <w:szCs w:val="24"/>
                <w:u w:val="single"/>
              </w:rPr>
              <w:t xml:space="preserve"> </w:t>
            </w:r>
            <w:r w:rsidR="005452D2">
              <w:rPr>
                <w:snapToGrid w:val="0"/>
                <w:sz w:val="24"/>
                <w:szCs w:val="24"/>
                <w:u w:val="single"/>
              </w:rPr>
              <w:t>37</w:t>
            </w:r>
            <w:r w:rsidRPr="00E24233">
              <w:rPr>
                <w:snapToGrid w:val="0"/>
                <w:sz w:val="24"/>
                <w:szCs w:val="24"/>
                <w:u w:val="single"/>
              </w:rPr>
              <w:t>-г</w:t>
            </w:r>
          </w:p>
        </w:tc>
      </w:tr>
    </w:tbl>
    <w:p w14:paraId="15FA594B" w14:textId="04DD0DF3" w:rsidR="00E24233" w:rsidRDefault="00E24233" w:rsidP="00AC70D4">
      <w:pPr>
        <w:widowControl/>
        <w:autoSpaceDE/>
        <w:autoSpaceDN/>
        <w:adjustRightInd/>
        <w:ind w:left="-4" w:right="3816" w:hanging="10"/>
        <w:rPr>
          <w:b/>
          <w:color w:val="000000"/>
          <w:sz w:val="24"/>
          <w:szCs w:val="24"/>
        </w:rPr>
      </w:pPr>
      <w:r w:rsidRPr="00E24233">
        <w:rPr>
          <w:b/>
          <w:color w:val="000000"/>
          <w:sz w:val="24"/>
          <w:szCs w:val="24"/>
        </w:rPr>
        <w:t xml:space="preserve">Об утверждении порядка определения нормативных </w:t>
      </w:r>
      <w:r w:rsidRPr="008C4C1E">
        <w:rPr>
          <w:b/>
          <w:color w:val="000000"/>
          <w:sz w:val="24"/>
          <w:szCs w:val="24"/>
        </w:rPr>
        <w:t xml:space="preserve">затрат на оказание муниципальных услуг (выполнение </w:t>
      </w:r>
      <w:r w:rsidRPr="000955D1">
        <w:rPr>
          <w:b/>
          <w:color w:val="000000"/>
          <w:sz w:val="24"/>
          <w:szCs w:val="24"/>
        </w:rPr>
        <w:t>работ)</w:t>
      </w:r>
      <w:r w:rsidR="008C4C1E" w:rsidRPr="000955D1">
        <w:rPr>
          <w:rFonts w:ascii="Times New Roman CYR" w:hAnsi="Times New Roman CYR" w:cs="Times New Roman CYR"/>
          <w:b/>
          <w:sz w:val="24"/>
          <w:szCs w:val="24"/>
        </w:rPr>
        <w:t xml:space="preserve"> в установленной сфере деятельности</w:t>
      </w:r>
      <w:r w:rsidRPr="000955D1">
        <w:rPr>
          <w:b/>
          <w:color w:val="000000"/>
          <w:sz w:val="24"/>
          <w:szCs w:val="24"/>
        </w:rPr>
        <w:t>,</w:t>
      </w:r>
      <w:r w:rsidR="008C4C1E">
        <w:rPr>
          <w:b/>
          <w:color w:val="000000"/>
          <w:sz w:val="24"/>
          <w:szCs w:val="24"/>
        </w:rPr>
        <w:t xml:space="preserve"> </w:t>
      </w:r>
      <w:r w:rsidRPr="00E24233">
        <w:rPr>
          <w:b/>
          <w:color w:val="000000"/>
          <w:sz w:val="24"/>
          <w:szCs w:val="24"/>
        </w:rPr>
        <w:t xml:space="preserve">применяемых при расчете объема субсидии на финансовое обеспечение выполнения муниципального задания на оказание муниципальных услуг (выполнение работ) муниципальными учреждениями </w:t>
      </w:r>
      <w:r>
        <w:rPr>
          <w:b/>
          <w:color w:val="000000"/>
          <w:sz w:val="24"/>
          <w:szCs w:val="24"/>
        </w:rPr>
        <w:t>Городского округа «Жатай»</w:t>
      </w:r>
    </w:p>
    <w:p w14:paraId="2F6CDA0D" w14:textId="7DF5F617" w:rsidR="00AC70D4" w:rsidRDefault="00AC70D4" w:rsidP="00AC70D4">
      <w:pPr>
        <w:widowControl/>
        <w:autoSpaceDE/>
        <w:autoSpaceDN/>
        <w:adjustRightInd/>
        <w:ind w:left="-4" w:right="3816" w:hanging="10"/>
        <w:rPr>
          <w:b/>
          <w:color w:val="000000"/>
          <w:sz w:val="24"/>
          <w:szCs w:val="24"/>
        </w:rPr>
      </w:pPr>
    </w:p>
    <w:p w14:paraId="5FEEDA99" w14:textId="77777777" w:rsidR="00AC70D4" w:rsidRDefault="00AC70D4" w:rsidP="00AC70D4">
      <w:pPr>
        <w:widowControl/>
        <w:autoSpaceDE/>
        <w:autoSpaceDN/>
        <w:adjustRightInd/>
        <w:ind w:left="-4" w:right="3816" w:hanging="10"/>
        <w:rPr>
          <w:b/>
          <w:color w:val="000000"/>
          <w:sz w:val="24"/>
          <w:szCs w:val="24"/>
        </w:rPr>
      </w:pPr>
    </w:p>
    <w:p w14:paraId="3E34DA36" w14:textId="78490E91" w:rsidR="00B95853" w:rsidRPr="00007A18" w:rsidRDefault="00E24233" w:rsidP="00AC70D4">
      <w:pPr>
        <w:shd w:val="clear" w:color="auto" w:fill="FFFFFF"/>
        <w:ind w:firstLine="567"/>
        <w:jc w:val="both"/>
        <w:rPr>
          <w:sz w:val="24"/>
          <w:szCs w:val="24"/>
        </w:rPr>
      </w:pPr>
      <w:r w:rsidRPr="00007A18">
        <w:rPr>
          <w:sz w:val="24"/>
          <w:szCs w:val="24"/>
        </w:rPr>
        <w:t>В соответствии с пунктом 4 статьи 69.2 Бюджетного кодекса РФ</w:t>
      </w:r>
      <w:r w:rsidR="00007A18">
        <w:rPr>
          <w:sz w:val="24"/>
          <w:szCs w:val="24"/>
        </w:rPr>
        <w:t>,</w:t>
      </w:r>
      <w:r w:rsidRPr="00007A18">
        <w:rPr>
          <w:sz w:val="24"/>
          <w:szCs w:val="24"/>
        </w:rPr>
        <w:t xml:space="preserve"> </w:t>
      </w:r>
      <w:r w:rsidR="003E257F" w:rsidRPr="00007A18">
        <w:rPr>
          <w:sz w:val="24"/>
          <w:szCs w:val="24"/>
        </w:rPr>
        <w:t>Постановлением Главы ГО «Жатай» от 28 декабря 2020 г. № 96-г «</w:t>
      </w:r>
      <w:r w:rsidR="003E257F" w:rsidRPr="00007A18">
        <w:rPr>
          <w:bCs/>
          <w:sz w:val="24"/>
          <w:szCs w:val="24"/>
        </w:rPr>
        <w:t>Об утверждении порядка формирования муниципального задания на оказание муниципальных услуг (выполнение работ) в отношении муниципальных учреждений и финансового обеспечения выполнения муниципального задания</w:t>
      </w:r>
      <w:proofErr w:type="gramStart"/>
      <w:r w:rsidR="003E257F" w:rsidRPr="00007A18">
        <w:rPr>
          <w:bCs/>
          <w:sz w:val="24"/>
          <w:szCs w:val="24"/>
        </w:rPr>
        <w:t xml:space="preserve">» </w:t>
      </w:r>
      <w:r w:rsidRPr="00007A18">
        <w:rPr>
          <w:sz w:val="24"/>
          <w:szCs w:val="24"/>
        </w:rPr>
        <w:t>:</w:t>
      </w:r>
      <w:proofErr w:type="gramEnd"/>
    </w:p>
    <w:p w14:paraId="1C5A167E" w14:textId="033DE6EC" w:rsidR="007F0305" w:rsidRPr="00265EA0" w:rsidRDefault="000869A3" w:rsidP="00401A15">
      <w:pPr>
        <w:ind w:firstLine="567"/>
        <w:jc w:val="both"/>
        <w:rPr>
          <w:sz w:val="24"/>
          <w:szCs w:val="24"/>
        </w:rPr>
      </w:pPr>
      <w:r w:rsidRPr="00265EA0">
        <w:rPr>
          <w:sz w:val="24"/>
          <w:szCs w:val="24"/>
        </w:rPr>
        <w:t xml:space="preserve">1. </w:t>
      </w:r>
      <w:r w:rsidR="00E24233" w:rsidRPr="00E24233">
        <w:rPr>
          <w:sz w:val="24"/>
          <w:szCs w:val="24"/>
        </w:rPr>
        <w:t>Утвердить Порядок определения нормативных затрат на оказание муниципальных услуг (выполнение работ</w:t>
      </w:r>
      <w:r w:rsidR="00E24233" w:rsidRPr="004D3BEC">
        <w:rPr>
          <w:sz w:val="24"/>
          <w:szCs w:val="24"/>
        </w:rPr>
        <w:t>)</w:t>
      </w:r>
      <w:r w:rsidR="008C4C1E" w:rsidRPr="004D3BEC">
        <w:rPr>
          <w:rFonts w:ascii="Times New Roman CYR" w:hAnsi="Times New Roman CYR" w:cs="Times New Roman CYR"/>
          <w:sz w:val="24"/>
          <w:szCs w:val="24"/>
        </w:rPr>
        <w:t xml:space="preserve"> в установленной сфере деятельности</w:t>
      </w:r>
      <w:r w:rsidR="00E24233" w:rsidRPr="004D3BEC">
        <w:rPr>
          <w:sz w:val="24"/>
          <w:szCs w:val="24"/>
        </w:rPr>
        <w:t>,</w:t>
      </w:r>
      <w:r w:rsidR="00E24233" w:rsidRPr="00E24233">
        <w:rPr>
          <w:sz w:val="24"/>
          <w:szCs w:val="24"/>
        </w:rPr>
        <w:t xml:space="preserve"> применяемых при расчете объема субсидии на финансовое обеспечение выполнения муниципального задания на оказание муниципальных услуг (выполнение работ) муниципальными учреждениями Городского округа «Жатай» согласно </w:t>
      </w:r>
      <w:proofErr w:type="gramStart"/>
      <w:r w:rsidR="00401A15" w:rsidRPr="00E24233">
        <w:rPr>
          <w:sz w:val="24"/>
          <w:szCs w:val="24"/>
        </w:rPr>
        <w:t>приложению</w:t>
      </w:r>
      <w:proofErr w:type="gramEnd"/>
      <w:r w:rsidR="00E24233" w:rsidRPr="00E24233">
        <w:rPr>
          <w:sz w:val="24"/>
          <w:szCs w:val="24"/>
        </w:rPr>
        <w:t xml:space="preserve"> к настоящему постановлению</w:t>
      </w:r>
    </w:p>
    <w:p w14:paraId="5C7C83B7" w14:textId="2FD5E51D" w:rsidR="00401A15" w:rsidRPr="00265EA0" w:rsidRDefault="00401A15" w:rsidP="00401A1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Pr="00265EA0">
        <w:rPr>
          <w:sz w:val="24"/>
          <w:szCs w:val="24"/>
        </w:rPr>
        <w:t>. Опубликовать настоящее Постановление в официальных средствах массовой информации.</w:t>
      </w:r>
    </w:p>
    <w:p w14:paraId="558425F6" w14:textId="439BE300" w:rsidR="002B7EAF" w:rsidRPr="00265EA0" w:rsidRDefault="00401A15" w:rsidP="000869A3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0869A3" w:rsidRPr="00265EA0">
        <w:rPr>
          <w:sz w:val="24"/>
          <w:szCs w:val="24"/>
        </w:rPr>
        <w:t xml:space="preserve">. </w:t>
      </w:r>
      <w:r w:rsidR="00267E42" w:rsidRPr="00265EA0">
        <w:rPr>
          <w:sz w:val="24"/>
          <w:szCs w:val="24"/>
        </w:rPr>
        <w:t xml:space="preserve">Контроль </w:t>
      </w:r>
      <w:r w:rsidR="002B7EAF" w:rsidRPr="00265EA0">
        <w:rPr>
          <w:sz w:val="24"/>
          <w:szCs w:val="24"/>
        </w:rPr>
        <w:t>над исполнением настоящего П</w:t>
      </w:r>
      <w:r w:rsidR="00267E42" w:rsidRPr="00265EA0">
        <w:rPr>
          <w:sz w:val="24"/>
          <w:szCs w:val="24"/>
        </w:rPr>
        <w:t xml:space="preserve">остановления </w:t>
      </w:r>
      <w:r w:rsidR="001F3965" w:rsidRPr="00265EA0">
        <w:rPr>
          <w:sz w:val="24"/>
          <w:szCs w:val="24"/>
        </w:rPr>
        <w:t>оставляю за собой.</w:t>
      </w:r>
    </w:p>
    <w:p w14:paraId="1C190D5D" w14:textId="77777777" w:rsidR="00C52C6C" w:rsidRPr="008A78DF" w:rsidRDefault="00C52C6C" w:rsidP="00B95853">
      <w:pPr>
        <w:jc w:val="center"/>
        <w:rPr>
          <w:sz w:val="24"/>
          <w:szCs w:val="24"/>
        </w:rPr>
      </w:pPr>
    </w:p>
    <w:p w14:paraId="0822670E" w14:textId="6944FE5D" w:rsidR="00922A72" w:rsidRDefault="00922A72" w:rsidP="00B95853">
      <w:pPr>
        <w:jc w:val="center"/>
        <w:rPr>
          <w:sz w:val="24"/>
          <w:szCs w:val="24"/>
        </w:rPr>
      </w:pPr>
    </w:p>
    <w:p w14:paraId="16DF2D60" w14:textId="51725D9B" w:rsidR="00AC70D4" w:rsidRDefault="00AC70D4" w:rsidP="00B95853">
      <w:pPr>
        <w:jc w:val="center"/>
        <w:rPr>
          <w:sz w:val="24"/>
          <w:szCs w:val="24"/>
        </w:rPr>
      </w:pPr>
    </w:p>
    <w:p w14:paraId="2B7DF461" w14:textId="4EEAE690" w:rsidR="00DF77B2" w:rsidRDefault="00DF77B2" w:rsidP="00B95853">
      <w:pPr>
        <w:jc w:val="center"/>
        <w:rPr>
          <w:sz w:val="24"/>
          <w:szCs w:val="24"/>
        </w:rPr>
      </w:pPr>
    </w:p>
    <w:p w14:paraId="249BFB2E" w14:textId="77777777" w:rsidR="00562DD0" w:rsidRDefault="00562DD0" w:rsidP="00B95853">
      <w:pPr>
        <w:jc w:val="center"/>
        <w:rPr>
          <w:sz w:val="24"/>
          <w:szCs w:val="24"/>
        </w:rPr>
      </w:pPr>
    </w:p>
    <w:p w14:paraId="45132818" w14:textId="77777777" w:rsidR="00AC70D4" w:rsidRPr="008A78DF" w:rsidRDefault="00AC70D4" w:rsidP="00B95853">
      <w:pPr>
        <w:jc w:val="center"/>
        <w:rPr>
          <w:sz w:val="24"/>
          <w:szCs w:val="24"/>
        </w:rPr>
      </w:pPr>
    </w:p>
    <w:p w14:paraId="2AD83564" w14:textId="77777777" w:rsidR="00922A72" w:rsidRPr="008A78DF" w:rsidRDefault="00922A72" w:rsidP="00B95853">
      <w:pPr>
        <w:jc w:val="center"/>
        <w:rPr>
          <w:sz w:val="24"/>
          <w:szCs w:val="24"/>
        </w:rPr>
      </w:pPr>
    </w:p>
    <w:p w14:paraId="438504BC" w14:textId="0372805C" w:rsidR="00120093" w:rsidRDefault="001F3965" w:rsidP="00E756A0">
      <w:pPr>
        <w:jc w:val="center"/>
        <w:rPr>
          <w:sz w:val="24"/>
          <w:szCs w:val="24"/>
        </w:rPr>
      </w:pPr>
      <w:r w:rsidRPr="008A78DF">
        <w:rPr>
          <w:sz w:val="24"/>
          <w:szCs w:val="24"/>
        </w:rPr>
        <w:t>Глава</w:t>
      </w:r>
      <w:r w:rsidR="003A3F70" w:rsidRPr="008A78DF">
        <w:rPr>
          <w:sz w:val="24"/>
          <w:szCs w:val="24"/>
        </w:rPr>
        <w:t xml:space="preserve">   </w:t>
      </w:r>
      <w:r w:rsidR="00FD5ADB">
        <w:rPr>
          <w:sz w:val="24"/>
          <w:szCs w:val="24"/>
        </w:rPr>
        <w:t xml:space="preserve">                                                                         </w:t>
      </w:r>
      <w:r w:rsidR="003A3F70" w:rsidRPr="008A78DF">
        <w:rPr>
          <w:sz w:val="24"/>
          <w:szCs w:val="24"/>
        </w:rPr>
        <w:t xml:space="preserve">  Е.Н</w:t>
      </w:r>
      <w:r w:rsidR="00B32C46" w:rsidRPr="008A78DF">
        <w:rPr>
          <w:sz w:val="24"/>
          <w:szCs w:val="24"/>
        </w:rPr>
        <w:t xml:space="preserve">. </w:t>
      </w:r>
      <w:r w:rsidR="003A3F70" w:rsidRPr="008A78DF">
        <w:rPr>
          <w:sz w:val="24"/>
          <w:szCs w:val="24"/>
        </w:rPr>
        <w:t>Исаев</w:t>
      </w:r>
      <w:r w:rsidR="00120093" w:rsidRPr="008A78DF">
        <w:rPr>
          <w:sz w:val="24"/>
          <w:szCs w:val="24"/>
        </w:rPr>
        <w:t>а</w:t>
      </w:r>
    </w:p>
    <w:p w14:paraId="5AB2F2EE" w14:textId="77777777" w:rsidR="00CA128B" w:rsidRDefault="00CA128B" w:rsidP="00E756A0">
      <w:pPr>
        <w:jc w:val="center"/>
        <w:rPr>
          <w:sz w:val="24"/>
          <w:szCs w:val="24"/>
        </w:rPr>
      </w:pPr>
    </w:p>
    <w:p w14:paraId="17276DD1" w14:textId="77777777" w:rsidR="00AC70D4" w:rsidRDefault="00AC70D4" w:rsidP="00E756A0">
      <w:pPr>
        <w:shd w:val="clear" w:color="auto" w:fill="FFFFFF"/>
        <w:ind w:left="-294"/>
        <w:jc w:val="right"/>
        <w:rPr>
          <w:spacing w:val="-6"/>
          <w:sz w:val="24"/>
          <w:szCs w:val="24"/>
        </w:rPr>
      </w:pPr>
    </w:p>
    <w:p w14:paraId="219B8C31" w14:textId="77777777" w:rsidR="00AC70D4" w:rsidRDefault="00AC70D4" w:rsidP="00E756A0">
      <w:pPr>
        <w:shd w:val="clear" w:color="auto" w:fill="FFFFFF"/>
        <w:ind w:left="-294"/>
        <w:jc w:val="right"/>
        <w:rPr>
          <w:spacing w:val="-6"/>
          <w:sz w:val="24"/>
          <w:szCs w:val="24"/>
        </w:rPr>
      </w:pPr>
    </w:p>
    <w:p w14:paraId="1C32F5CA" w14:textId="77777777" w:rsidR="00AC70D4" w:rsidRDefault="00AC70D4" w:rsidP="00E756A0">
      <w:pPr>
        <w:shd w:val="clear" w:color="auto" w:fill="FFFFFF"/>
        <w:ind w:left="-294"/>
        <w:jc w:val="right"/>
        <w:rPr>
          <w:spacing w:val="-6"/>
          <w:sz w:val="24"/>
          <w:szCs w:val="24"/>
        </w:rPr>
      </w:pPr>
    </w:p>
    <w:p w14:paraId="6B969AE6" w14:textId="1E424347" w:rsidR="00AC70D4" w:rsidRDefault="00AC70D4" w:rsidP="00E756A0">
      <w:pPr>
        <w:shd w:val="clear" w:color="auto" w:fill="FFFFFF"/>
        <w:ind w:left="-294"/>
        <w:jc w:val="right"/>
        <w:rPr>
          <w:spacing w:val="-6"/>
          <w:sz w:val="24"/>
          <w:szCs w:val="24"/>
        </w:rPr>
      </w:pPr>
    </w:p>
    <w:p w14:paraId="6F1BB4DC" w14:textId="14F6535C" w:rsidR="005452D2" w:rsidRDefault="005452D2" w:rsidP="00E756A0">
      <w:pPr>
        <w:shd w:val="clear" w:color="auto" w:fill="FFFFFF"/>
        <w:ind w:left="-294"/>
        <w:jc w:val="right"/>
        <w:rPr>
          <w:spacing w:val="-6"/>
          <w:sz w:val="24"/>
          <w:szCs w:val="24"/>
        </w:rPr>
      </w:pPr>
    </w:p>
    <w:p w14:paraId="48E8B894" w14:textId="77777777" w:rsidR="005452D2" w:rsidRDefault="005452D2" w:rsidP="00E756A0">
      <w:pPr>
        <w:shd w:val="clear" w:color="auto" w:fill="FFFFFF"/>
        <w:ind w:left="-294"/>
        <w:jc w:val="right"/>
        <w:rPr>
          <w:spacing w:val="-6"/>
          <w:sz w:val="24"/>
          <w:szCs w:val="24"/>
        </w:rPr>
      </w:pPr>
    </w:p>
    <w:p w14:paraId="123774F0" w14:textId="77777777" w:rsidR="00AC70D4" w:rsidRDefault="00AC70D4" w:rsidP="00E756A0">
      <w:pPr>
        <w:shd w:val="clear" w:color="auto" w:fill="FFFFFF"/>
        <w:ind w:left="-294"/>
        <w:jc w:val="right"/>
        <w:rPr>
          <w:spacing w:val="-6"/>
          <w:sz w:val="24"/>
          <w:szCs w:val="24"/>
        </w:rPr>
      </w:pPr>
    </w:p>
    <w:p w14:paraId="01FE61C0" w14:textId="77777777" w:rsidR="00AC70D4" w:rsidRDefault="00AC70D4" w:rsidP="00E756A0">
      <w:pPr>
        <w:shd w:val="clear" w:color="auto" w:fill="FFFFFF"/>
        <w:ind w:left="-294"/>
        <w:jc w:val="right"/>
        <w:rPr>
          <w:spacing w:val="-6"/>
          <w:sz w:val="24"/>
          <w:szCs w:val="24"/>
        </w:rPr>
      </w:pPr>
    </w:p>
    <w:p w14:paraId="5C90B678" w14:textId="77777777" w:rsidR="00AC70D4" w:rsidRDefault="00AC70D4" w:rsidP="00E756A0">
      <w:pPr>
        <w:shd w:val="clear" w:color="auto" w:fill="FFFFFF"/>
        <w:ind w:left="-294"/>
        <w:jc w:val="right"/>
        <w:rPr>
          <w:spacing w:val="-6"/>
          <w:sz w:val="24"/>
          <w:szCs w:val="24"/>
        </w:rPr>
      </w:pPr>
    </w:p>
    <w:p w14:paraId="5A91F0F7" w14:textId="1AA89F9A" w:rsidR="00AC70D4" w:rsidRDefault="00AC70D4" w:rsidP="00E756A0">
      <w:pPr>
        <w:shd w:val="clear" w:color="auto" w:fill="FFFFFF"/>
        <w:ind w:left="-294"/>
        <w:jc w:val="right"/>
        <w:rPr>
          <w:spacing w:val="-6"/>
          <w:sz w:val="24"/>
          <w:szCs w:val="24"/>
        </w:rPr>
      </w:pPr>
    </w:p>
    <w:p w14:paraId="51FF94C3" w14:textId="77777777" w:rsidR="005452D2" w:rsidRDefault="005452D2" w:rsidP="00E756A0">
      <w:pPr>
        <w:shd w:val="clear" w:color="auto" w:fill="FFFFFF"/>
        <w:ind w:left="-294"/>
        <w:jc w:val="right"/>
        <w:rPr>
          <w:spacing w:val="-6"/>
          <w:sz w:val="24"/>
          <w:szCs w:val="24"/>
        </w:rPr>
      </w:pPr>
    </w:p>
    <w:p w14:paraId="4E4386AB" w14:textId="77777777" w:rsidR="00AC70D4" w:rsidRDefault="00AC70D4" w:rsidP="00E756A0">
      <w:pPr>
        <w:shd w:val="clear" w:color="auto" w:fill="FFFFFF"/>
        <w:ind w:left="-294"/>
        <w:jc w:val="right"/>
        <w:rPr>
          <w:spacing w:val="-6"/>
          <w:sz w:val="24"/>
          <w:szCs w:val="24"/>
        </w:rPr>
      </w:pPr>
    </w:p>
    <w:p w14:paraId="12FC3590" w14:textId="18E03B57" w:rsidR="00E756A0" w:rsidRPr="008A78DF" w:rsidRDefault="00E15EAB" w:rsidP="00E15EAB">
      <w:pPr>
        <w:shd w:val="clear" w:color="auto" w:fill="FFFFFF"/>
        <w:ind w:left="-294"/>
        <w:jc w:val="right"/>
        <w:rPr>
          <w:spacing w:val="-3"/>
          <w:sz w:val="24"/>
          <w:szCs w:val="24"/>
        </w:rPr>
      </w:pPr>
      <w:r>
        <w:rPr>
          <w:spacing w:val="-6"/>
          <w:sz w:val="24"/>
          <w:szCs w:val="24"/>
        </w:rPr>
        <w:lastRenderedPageBreak/>
        <w:t xml:space="preserve">Приложение </w:t>
      </w:r>
      <w:r w:rsidR="00E756A0" w:rsidRPr="008A78DF">
        <w:rPr>
          <w:spacing w:val="-3"/>
          <w:sz w:val="24"/>
          <w:szCs w:val="24"/>
        </w:rPr>
        <w:t xml:space="preserve">к Постановлению Главы </w:t>
      </w:r>
    </w:p>
    <w:p w14:paraId="709F9107" w14:textId="06D27FB0" w:rsidR="00E756A0" w:rsidRPr="008A78DF" w:rsidRDefault="00E756A0" w:rsidP="00E756A0">
      <w:pPr>
        <w:shd w:val="clear" w:color="auto" w:fill="FFFFFF"/>
        <w:jc w:val="right"/>
        <w:rPr>
          <w:spacing w:val="-3"/>
          <w:sz w:val="24"/>
          <w:szCs w:val="24"/>
        </w:rPr>
      </w:pPr>
      <w:r w:rsidRPr="008A78DF">
        <w:rPr>
          <w:spacing w:val="-3"/>
          <w:sz w:val="24"/>
          <w:szCs w:val="24"/>
        </w:rPr>
        <w:t xml:space="preserve">Окружной Администрации ГО «Жатай» </w:t>
      </w:r>
    </w:p>
    <w:p w14:paraId="348BB0D4" w14:textId="01B8C6F6" w:rsidR="00E756A0" w:rsidRPr="008A78DF" w:rsidRDefault="00E756A0" w:rsidP="00E756A0">
      <w:pPr>
        <w:pStyle w:val="ConsPlusNonformat"/>
        <w:jc w:val="right"/>
        <w:rPr>
          <w:rFonts w:ascii="Times New Roman" w:hAnsi="Times New Roman" w:cs="Times New Roman"/>
          <w:spacing w:val="-3"/>
          <w:sz w:val="24"/>
          <w:szCs w:val="24"/>
        </w:rPr>
      </w:pPr>
      <w:r w:rsidRPr="008A78DF">
        <w:rPr>
          <w:rFonts w:ascii="Times New Roman" w:hAnsi="Times New Roman" w:cs="Times New Roman"/>
          <w:spacing w:val="-3"/>
          <w:sz w:val="24"/>
          <w:szCs w:val="24"/>
        </w:rPr>
        <w:t>№</w:t>
      </w:r>
      <w:r w:rsidR="00E15E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5452D2">
        <w:rPr>
          <w:rFonts w:ascii="Times New Roman" w:hAnsi="Times New Roman" w:cs="Times New Roman"/>
          <w:spacing w:val="-3"/>
          <w:sz w:val="24"/>
          <w:szCs w:val="24"/>
        </w:rPr>
        <w:t>37</w:t>
      </w:r>
      <w:r w:rsidR="00F11753">
        <w:rPr>
          <w:rFonts w:ascii="Times New Roman" w:hAnsi="Times New Roman" w:cs="Times New Roman"/>
          <w:spacing w:val="-3"/>
          <w:sz w:val="24"/>
          <w:szCs w:val="24"/>
        </w:rPr>
        <w:t>-</w:t>
      </w:r>
      <w:r w:rsidR="005452D2">
        <w:rPr>
          <w:rFonts w:ascii="Times New Roman" w:hAnsi="Times New Roman" w:cs="Times New Roman"/>
          <w:spacing w:val="-3"/>
          <w:sz w:val="24"/>
          <w:szCs w:val="24"/>
        </w:rPr>
        <w:t>г</w:t>
      </w:r>
      <w:r w:rsidR="00265EA0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A78DF">
        <w:rPr>
          <w:rFonts w:ascii="Times New Roman" w:hAnsi="Times New Roman" w:cs="Times New Roman"/>
          <w:spacing w:val="-5"/>
          <w:sz w:val="24"/>
          <w:szCs w:val="24"/>
        </w:rPr>
        <w:t>от «</w:t>
      </w:r>
      <w:proofErr w:type="gramStart"/>
      <w:r w:rsidR="005452D2">
        <w:rPr>
          <w:rFonts w:ascii="Times New Roman" w:hAnsi="Times New Roman" w:cs="Times New Roman"/>
          <w:spacing w:val="-5"/>
          <w:sz w:val="24"/>
          <w:szCs w:val="24"/>
        </w:rPr>
        <w:t>16</w:t>
      </w:r>
      <w:r w:rsidR="00401A15">
        <w:rPr>
          <w:rFonts w:ascii="Times New Roman" w:hAnsi="Times New Roman" w:cs="Times New Roman"/>
          <w:sz w:val="24"/>
          <w:szCs w:val="24"/>
        </w:rPr>
        <w:t xml:space="preserve"> </w:t>
      </w:r>
      <w:r w:rsidRPr="008A78DF">
        <w:rPr>
          <w:rFonts w:ascii="Times New Roman" w:hAnsi="Times New Roman" w:cs="Times New Roman"/>
          <w:sz w:val="24"/>
          <w:szCs w:val="24"/>
        </w:rPr>
        <w:t>»</w:t>
      </w:r>
      <w:proofErr w:type="gramEnd"/>
      <w:r w:rsidRPr="008A78DF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r w:rsidR="005452D2" w:rsidRPr="005452D2">
        <w:rPr>
          <w:rFonts w:ascii="Times New Roman" w:hAnsi="Times New Roman" w:cs="Times New Roman"/>
          <w:sz w:val="24"/>
          <w:szCs w:val="24"/>
          <w:u w:val="single"/>
        </w:rPr>
        <w:t>апреля</w:t>
      </w:r>
      <w:r w:rsidR="00193C6C" w:rsidRPr="005452D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bookmarkEnd w:id="0"/>
      <w:r w:rsidRPr="008A78DF">
        <w:rPr>
          <w:rFonts w:ascii="Times New Roman" w:hAnsi="Times New Roman" w:cs="Times New Roman"/>
          <w:spacing w:val="-1"/>
          <w:sz w:val="24"/>
          <w:szCs w:val="24"/>
        </w:rPr>
        <w:t>202</w:t>
      </w:r>
      <w:r w:rsidR="00401A15">
        <w:rPr>
          <w:rFonts w:ascii="Times New Roman" w:hAnsi="Times New Roman" w:cs="Times New Roman"/>
          <w:spacing w:val="-1"/>
          <w:sz w:val="24"/>
          <w:szCs w:val="24"/>
        </w:rPr>
        <w:t>5</w:t>
      </w:r>
      <w:r w:rsidRPr="008A78DF">
        <w:rPr>
          <w:rFonts w:ascii="Times New Roman" w:hAnsi="Times New Roman" w:cs="Times New Roman"/>
          <w:spacing w:val="-1"/>
          <w:sz w:val="24"/>
          <w:szCs w:val="24"/>
        </w:rPr>
        <w:t xml:space="preserve"> года</w:t>
      </w:r>
    </w:p>
    <w:p w14:paraId="6E0B9572" w14:textId="0EFFD786" w:rsidR="008B72FE" w:rsidRDefault="008B72FE" w:rsidP="00283022">
      <w:pPr>
        <w:shd w:val="clear" w:color="auto" w:fill="FFFFFF"/>
        <w:spacing w:line="360" w:lineRule="auto"/>
        <w:ind w:left="547"/>
        <w:jc w:val="center"/>
        <w:rPr>
          <w:b/>
          <w:sz w:val="24"/>
          <w:szCs w:val="24"/>
        </w:rPr>
      </w:pPr>
    </w:p>
    <w:p w14:paraId="07FBF1EC" w14:textId="3055EBBE" w:rsidR="00562DD0" w:rsidRPr="008A78DF" w:rsidRDefault="00562DD0" w:rsidP="00283022">
      <w:pPr>
        <w:shd w:val="clear" w:color="auto" w:fill="FFFFFF"/>
        <w:spacing w:line="360" w:lineRule="auto"/>
        <w:ind w:left="547"/>
        <w:jc w:val="center"/>
        <w:rPr>
          <w:b/>
          <w:sz w:val="24"/>
          <w:szCs w:val="24"/>
        </w:rPr>
      </w:pPr>
    </w:p>
    <w:p w14:paraId="2E8A77D1" w14:textId="77777777" w:rsidR="00DF77B2" w:rsidRDefault="00DF77B2" w:rsidP="00401A15">
      <w:pPr>
        <w:shd w:val="clear" w:color="auto" w:fill="FFFFFF"/>
        <w:ind w:left="547"/>
        <w:jc w:val="center"/>
        <w:rPr>
          <w:b/>
          <w:sz w:val="24"/>
          <w:szCs w:val="24"/>
        </w:rPr>
      </w:pPr>
    </w:p>
    <w:p w14:paraId="19C652B0" w14:textId="1A14E463" w:rsidR="00401A15" w:rsidRPr="00401A15" w:rsidRDefault="00401A15" w:rsidP="00401A15">
      <w:pPr>
        <w:shd w:val="clear" w:color="auto" w:fill="FFFFFF"/>
        <w:ind w:left="547"/>
        <w:jc w:val="center"/>
        <w:rPr>
          <w:b/>
          <w:sz w:val="24"/>
          <w:szCs w:val="24"/>
        </w:rPr>
      </w:pPr>
      <w:r w:rsidRPr="00401A15">
        <w:rPr>
          <w:b/>
          <w:sz w:val="24"/>
          <w:szCs w:val="24"/>
        </w:rPr>
        <w:t>Порядок</w:t>
      </w:r>
    </w:p>
    <w:p w14:paraId="685EEC3F" w14:textId="77777777" w:rsidR="00401A15" w:rsidRPr="00401A15" w:rsidRDefault="00401A15" w:rsidP="00401A15">
      <w:pPr>
        <w:shd w:val="clear" w:color="auto" w:fill="FFFFFF"/>
        <w:ind w:left="547"/>
        <w:jc w:val="center"/>
        <w:rPr>
          <w:b/>
          <w:sz w:val="24"/>
          <w:szCs w:val="24"/>
        </w:rPr>
      </w:pPr>
      <w:r w:rsidRPr="00401A15">
        <w:rPr>
          <w:b/>
          <w:sz w:val="24"/>
          <w:szCs w:val="24"/>
        </w:rPr>
        <w:t>определения нормативных затрат на оказание муниципальных услуг</w:t>
      </w:r>
    </w:p>
    <w:p w14:paraId="09F8CC5B" w14:textId="261D9F67" w:rsidR="00CE305B" w:rsidRPr="008A78DF" w:rsidRDefault="00AC70D4" w:rsidP="00401A15">
      <w:pPr>
        <w:shd w:val="clear" w:color="auto" w:fill="FFFFFF"/>
        <w:ind w:left="54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(выполнение работ)</w:t>
      </w:r>
      <w:r w:rsidRPr="00AC70D4">
        <w:rPr>
          <w:rFonts w:ascii="Times New Roman CYR" w:hAnsi="Times New Roman CYR" w:cs="Times New Roman CYR"/>
          <w:b/>
          <w:sz w:val="24"/>
          <w:szCs w:val="24"/>
        </w:rPr>
        <w:t xml:space="preserve"> </w:t>
      </w:r>
      <w:r w:rsidRPr="000955D1">
        <w:rPr>
          <w:rFonts w:ascii="Times New Roman CYR" w:hAnsi="Times New Roman CYR" w:cs="Times New Roman CYR"/>
          <w:b/>
          <w:sz w:val="24"/>
          <w:szCs w:val="24"/>
        </w:rPr>
        <w:t>в установленной сфере деятельности</w:t>
      </w:r>
      <w:r>
        <w:rPr>
          <w:rFonts w:ascii="Times New Roman CYR" w:hAnsi="Times New Roman CYR" w:cs="Times New Roman CYR"/>
          <w:b/>
          <w:sz w:val="24"/>
          <w:szCs w:val="24"/>
        </w:rPr>
        <w:t>,</w:t>
      </w:r>
      <w:r w:rsidR="00401A15" w:rsidRPr="00401A15">
        <w:rPr>
          <w:b/>
          <w:sz w:val="24"/>
          <w:szCs w:val="24"/>
        </w:rPr>
        <w:t xml:space="preserve"> применяемых при расчете объема субсидии на финансовое обеспечение выполнения муниципального задания на оказание</w:t>
      </w:r>
      <w:r>
        <w:rPr>
          <w:b/>
          <w:sz w:val="24"/>
          <w:szCs w:val="24"/>
        </w:rPr>
        <w:t xml:space="preserve"> </w:t>
      </w:r>
      <w:r w:rsidR="00401A15" w:rsidRPr="00401A15">
        <w:rPr>
          <w:b/>
          <w:sz w:val="24"/>
          <w:szCs w:val="24"/>
        </w:rPr>
        <w:t>муниципальных услуг (выполнение работ) муниципальными учреждениями</w:t>
      </w:r>
      <w:r w:rsidR="004357DB" w:rsidRPr="00401A15">
        <w:rPr>
          <w:b/>
          <w:sz w:val="24"/>
          <w:szCs w:val="24"/>
        </w:rPr>
        <w:t xml:space="preserve"> </w:t>
      </w:r>
      <w:r w:rsidR="002B7EAF" w:rsidRPr="008A78DF">
        <w:rPr>
          <w:b/>
          <w:sz w:val="24"/>
          <w:szCs w:val="24"/>
        </w:rPr>
        <w:t>Городского округа</w:t>
      </w:r>
      <w:r w:rsidR="00D11CBA" w:rsidRPr="008A78DF">
        <w:rPr>
          <w:b/>
          <w:sz w:val="24"/>
          <w:szCs w:val="24"/>
        </w:rPr>
        <w:t xml:space="preserve"> «Жатай»</w:t>
      </w:r>
    </w:p>
    <w:p w14:paraId="12F4E8BF" w14:textId="77777777" w:rsidR="002B7EAF" w:rsidRPr="008A78DF" w:rsidRDefault="002B7EAF" w:rsidP="001760CB">
      <w:pPr>
        <w:shd w:val="clear" w:color="auto" w:fill="FFFFFF"/>
        <w:ind w:left="547"/>
        <w:jc w:val="center"/>
        <w:rPr>
          <w:b/>
          <w:sz w:val="24"/>
          <w:szCs w:val="24"/>
        </w:rPr>
      </w:pPr>
    </w:p>
    <w:p w14:paraId="5891A9EC" w14:textId="3DFFF620" w:rsidR="00C12DFA" w:rsidRDefault="00C12DFA" w:rsidP="004D3BEC">
      <w:pPr>
        <w:pStyle w:val="a7"/>
        <w:numPr>
          <w:ilvl w:val="0"/>
          <w:numId w:val="1"/>
        </w:numPr>
        <w:shd w:val="clear" w:color="auto" w:fill="FFFFFF"/>
        <w:tabs>
          <w:tab w:val="left" w:pos="3544"/>
          <w:tab w:val="left" w:pos="3686"/>
          <w:tab w:val="left" w:pos="3828"/>
          <w:tab w:val="left" w:pos="4373"/>
        </w:tabs>
        <w:ind w:left="-465" w:firstLine="4576"/>
        <w:rPr>
          <w:b/>
          <w:bCs/>
          <w:spacing w:val="-2"/>
          <w:sz w:val="24"/>
          <w:szCs w:val="24"/>
        </w:rPr>
      </w:pPr>
      <w:r w:rsidRPr="00401A15">
        <w:rPr>
          <w:b/>
          <w:bCs/>
          <w:spacing w:val="-2"/>
          <w:sz w:val="24"/>
          <w:szCs w:val="24"/>
        </w:rPr>
        <w:t>Общие положения</w:t>
      </w:r>
    </w:p>
    <w:p w14:paraId="6A43EC59" w14:textId="77777777" w:rsidR="008C4C1E" w:rsidRPr="0068768D" w:rsidRDefault="008C4C1E" w:rsidP="0068768D">
      <w:pPr>
        <w:shd w:val="clear" w:color="auto" w:fill="FFFFFF"/>
        <w:tabs>
          <w:tab w:val="left" w:pos="4373"/>
        </w:tabs>
        <w:ind w:left="3528"/>
        <w:rPr>
          <w:b/>
          <w:bCs/>
          <w:spacing w:val="-2"/>
          <w:sz w:val="24"/>
          <w:szCs w:val="24"/>
        </w:rPr>
      </w:pPr>
    </w:p>
    <w:p w14:paraId="6E30B7CF" w14:textId="3D97AF97" w:rsidR="00401A15" w:rsidRPr="00EB6BB4" w:rsidRDefault="00401A15" w:rsidP="00EB6BB4">
      <w:pPr>
        <w:pStyle w:val="a7"/>
        <w:numPr>
          <w:ilvl w:val="1"/>
          <w:numId w:val="1"/>
        </w:numPr>
        <w:spacing w:after="3" w:line="249" w:lineRule="auto"/>
        <w:ind w:right="152"/>
        <w:jc w:val="both"/>
        <w:rPr>
          <w:color w:val="000000"/>
          <w:sz w:val="24"/>
          <w:szCs w:val="24"/>
        </w:rPr>
      </w:pPr>
      <w:r w:rsidRPr="00EB6BB4">
        <w:rPr>
          <w:color w:val="000000"/>
          <w:sz w:val="24"/>
          <w:szCs w:val="24"/>
        </w:rPr>
        <w:t>Настоящий Порядок разработан на основании пункта 4 статьи 69.2 Бюджетно</w:t>
      </w:r>
      <w:r w:rsidR="002A4ECB" w:rsidRPr="00EB6BB4">
        <w:rPr>
          <w:color w:val="000000"/>
          <w:sz w:val="24"/>
          <w:szCs w:val="24"/>
        </w:rPr>
        <w:t>го кодекса Российской Федерации;</w:t>
      </w:r>
      <w:r w:rsidRPr="00EB6BB4">
        <w:rPr>
          <w:color w:val="000000"/>
          <w:sz w:val="24"/>
          <w:szCs w:val="24"/>
        </w:rPr>
        <w:t xml:space="preserve"> </w:t>
      </w:r>
      <w:r w:rsidR="002A4ECB" w:rsidRPr="00EB6BB4">
        <w:rPr>
          <w:color w:val="000000"/>
          <w:sz w:val="24"/>
          <w:szCs w:val="24"/>
        </w:rPr>
        <w:t>Приказом Министерства строительства и жилищно- коммунального хозяйства РФ от 28 ноября 2017г. №1596/</w:t>
      </w:r>
      <w:proofErr w:type="spellStart"/>
      <w:r w:rsidR="002A4ECB" w:rsidRPr="00EB6BB4">
        <w:rPr>
          <w:color w:val="000000"/>
          <w:sz w:val="24"/>
          <w:szCs w:val="24"/>
        </w:rPr>
        <w:t>пр</w:t>
      </w:r>
      <w:proofErr w:type="spellEnd"/>
      <w:r w:rsidR="002A4ECB" w:rsidRPr="00EB6BB4">
        <w:rPr>
          <w:color w:val="000000"/>
          <w:sz w:val="24"/>
          <w:szCs w:val="24"/>
        </w:rPr>
        <w:t xml:space="preserve"> «Об утверждении общих требований к определению нормативных затрат на оказание государственных (муниципальных) услуг в сфере жилищно-коммунального хозяйства, благоустройства, градостроительной деятельности, строительства и архитектуры, применяемых при расчете объема субсидии на финансовое обеспечение выполнения государственного (муниципального) задания на оказание государственных (муниципальных) услуг (выполнение работ) государственным (муниципальным) учреждением»; Приказом Министерства Культуры РФ от 28 марта 2019 г. № 357 «Об утверждении общих требований к определению нормативных затрат на оказание государственных (муниципальных) услуг в сфере культуры и кинематографии, применяемых при расчете объема субсидии на финансовое обеспечение выполнения государственного (муниципального) задания на оказание государственных (муниципальных) услуг (выполнение работ) государственным (муниципальным) учреждением»; Приказом Министерства просвещения РФ от 22 сентября 2021</w:t>
      </w:r>
      <w:r w:rsidR="00627D71" w:rsidRPr="00EB6BB4">
        <w:rPr>
          <w:color w:val="000000"/>
          <w:sz w:val="24"/>
          <w:szCs w:val="24"/>
        </w:rPr>
        <w:t xml:space="preserve"> </w:t>
      </w:r>
      <w:r w:rsidR="002A4ECB" w:rsidRPr="00EB6BB4">
        <w:rPr>
          <w:color w:val="000000"/>
          <w:sz w:val="24"/>
          <w:szCs w:val="24"/>
        </w:rPr>
        <w:t>г. №662 «Об утверждении общих требований к определению нормативных затрат на оказание государственных (муниципальных) услуг в сфере дошкольного, начального общего, основного общего, среднего общего, среднего профессионального образования, дополнительного образования детей и взрослых, дополнительного профессионального образования для лиц, имеющих или получающих среднее профессиональное образование, профессионального обучения, опеки и попечительства несовершеннолетних граждан, применяемых при расчете объема субсидии на финансовое обеспечение выполнения государственного (муниципального) задания на оказание государственных (муниципальных) услуг (выполнение работ) государственным (муниципальным) учреждением»</w:t>
      </w:r>
      <w:r w:rsidR="00627D71" w:rsidRPr="00EB6BB4">
        <w:rPr>
          <w:color w:val="000000"/>
          <w:sz w:val="24"/>
          <w:szCs w:val="24"/>
        </w:rPr>
        <w:t xml:space="preserve">; </w:t>
      </w:r>
      <w:r w:rsidR="00C80ACF" w:rsidRPr="00EB6BB4">
        <w:rPr>
          <w:color w:val="000000"/>
          <w:sz w:val="24"/>
          <w:szCs w:val="24"/>
        </w:rPr>
        <w:t xml:space="preserve"> </w:t>
      </w:r>
      <w:r w:rsidR="00627D71" w:rsidRPr="00EB6BB4">
        <w:rPr>
          <w:color w:val="000000"/>
          <w:sz w:val="24"/>
          <w:szCs w:val="24"/>
        </w:rPr>
        <w:t xml:space="preserve">Постановлением Главы ГО «Жатай» от </w:t>
      </w:r>
      <w:r w:rsidR="00627D71" w:rsidRPr="00EB6BB4">
        <w:rPr>
          <w:sz w:val="24"/>
          <w:szCs w:val="24"/>
        </w:rPr>
        <w:t>28 декабря 2020 г. № 96-г «</w:t>
      </w:r>
      <w:r w:rsidR="00627D71" w:rsidRPr="00EB6BB4">
        <w:rPr>
          <w:bCs/>
          <w:sz w:val="24"/>
          <w:szCs w:val="24"/>
        </w:rPr>
        <w:t xml:space="preserve">Об утверждении порядка формирования муниципального задания на оказание муниципальных услуг (выполнение работ) в отношении муниципальных учреждений и финансового обеспечения выполнения муниципального задания» (далее – Порядок формирования муниципального задания) с </w:t>
      </w:r>
      <w:r w:rsidRPr="00EB6BB4">
        <w:rPr>
          <w:color w:val="000000"/>
          <w:sz w:val="24"/>
          <w:szCs w:val="24"/>
        </w:rPr>
        <w:t xml:space="preserve"> учетом общих требований, определенных федеральными органами исполнительной власти, осуществляющими функции по выработке государственной</w:t>
      </w:r>
      <w:r w:rsidR="00E87DC7">
        <w:rPr>
          <w:color w:val="000000"/>
          <w:sz w:val="24"/>
          <w:szCs w:val="24"/>
        </w:rPr>
        <w:t xml:space="preserve"> и муниципальной</w:t>
      </w:r>
      <w:r w:rsidRPr="00EB6BB4">
        <w:rPr>
          <w:color w:val="000000"/>
          <w:sz w:val="24"/>
          <w:szCs w:val="24"/>
        </w:rPr>
        <w:t xml:space="preserve"> политики и нормативно-правовому регулированию в установленных сферах деятельности, с целью определения нормативных затрат на оказание муниципальных услуг (выполнение работ), применяемых при расчете </w:t>
      </w:r>
      <w:r w:rsidRPr="00EB6BB4">
        <w:rPr>
          <w:color w:val="000000" w:themeColor="text1"/>
          <w:sz w:val="24"/>
          <w:szCs w:val="24"/>
        </w:rPr>
        <w:t>объема</w:t>
      </w:r>
      <w:r w:rsidRPr="00EB6BB4">
        <w:rPr>
          <w:color w:val="000000"/>
          <w:sz w:val="24"/>
          <w:szCs w:val="24"/>
        </w:rPr>
        <w:t xml:space="preserve"> финансового обеспечения выполнения муниципального задания на оказание муниципальных услуг (выполнение работ) муниципальными учреждениями Городского округа «Жатай» (далее - Учреждения).</w:t>
      </w:r>
    </w:p>
    <w:p w14:paraId="1D81A75D" w14:textId="1E905CA6" w:rsidR="0078268B" w:rsidRPr="0078268B" w:rsidRDefault="00401A15" w:rsidP="003A55B0">
      <w:pPr>
        <w:widowControl/>
        <w:numPr>
          <w:ilvl w:val="1"/>
          <w:numId w:val="1"/>
        </w:numPr>
        <w:autoSpaceDE/>
        <w:autoSpaceDN/>
        <w:adjustRightInd/>
        <w:spacing w:after="3" w:line="249" w:lineRule="auto"/>
        <w:ind w:right="152"/>
        <w:jc w:val="both"/>
        <w:rPr>
          <w:color w:val="000000"/>
          <w:sz w:val="24"/>
          <w:szCs w:val="24"/>
        </w:rPr>
      </w:pPr>
      <w:r w:rsidRPr="00401A15">
        <w:rPr>
          <w:color w:val="000000" w:themeColor="text1"/>
          <w:sz w:val="24"/>
          <w:szCs w:val="24"/>
        </w:rPr>
        <w:t>Настоящий Порядок формирует требования к определению нормативных затрат на оказание муниципальных услуг (выполнение работ</w:t>
      </w:r>
      <w:r w:rsidRPr="004D3BEC">
        <w:rPr>
          <w:color w:val="000000" w:themeColor="text1"/>
          <w:sz w:val="24"/>
          <w:szCs w:val="24"/>
        </w:rPr>
        <w:t>),</w:t>
      </w:r>
      <w:r w:rsidR="008C4C1E" w:rsidRPr="004D3BEC">
        <w:rPr>
          <w:rFonts w:ascii="Times New Roman CYR" w:hAnsi="Times New Roman CYR" w:cs="Times New Roman CYR"/>
          <w:sz w:val="24"/>
          <w:szCs w:val="24"/>
        </w:rPr>
        <w:t xml:space="preserve"> в установленной сфере деятельности</w:t>
      </w:r>
      <w:r w:rsidR="00EB6BB4">
        <w:rPr>
          <w:rFonts w:ascii="Times New Roman CYR" w:hAnsi="Times New Roman CYR" w:cs="Times New Roman CYR"/>
          <w:sz w:val="24"/>
          <w:szCs w:val="24"/>
        </w:rPr>
        <w:t>,</w:t>
      </w:r>
      <w:r w:rsidRPr="00401A15">
        <w:rPr>
          <w:color w:val="000000" w:themeColor="text1"/>
          <w:sz w:val="24"/>
          <w:szCs w:val="24"/>
        </w:rPr>
        <w:t xml:space="preserve"> </w:t>
      </w:r>
      <w:r w:rsidRPr="00401A15">
        <w:rPr>
          <w:color w:val="000000" w:themeColor="text1"/>
          <w:sz w:val="24"/>
          <w:szCs w:val="24"/>
        </w:rPr>
        <w:lastRenderedPageBreak/>
        <w:t xml:space="preserve">применяемых при расчете объема субсидии на финансовое обеспечение выполнения муниципального задания на оказание муниципальных услуг (выполнение работ) муниципальными учреждениями </w:t>
      </w:r>
      <w:r w:rsidRPr="0078268B">
        <w:rPr>
          <w:color w:val="000000" w:themeColor="text1"/>
          <w:sz w:val="24"/>
          <w:szCs w:val="24"/>
        </w:rPr>
        <w:t>Городского округа «Жатай».</w:t>
      </w:r>
    </w:p>
    <w:p w14:paraId="75AD894D" w14:textId="2C44E3EC" w:rsidR="00FF76CF" w:rsidRPr="008C56C9" w:rsidRDefault="001F7A45" w:rsidP="003A55B0">
      <w:pPr>
        <w:widowControl/>
        <w:numPr>
          <w:ilvl w:val="1"/>
          <w:numId w:val="1"/>
        </w:numPr>
        <w:autoSpaceDE/>
        <w:autoSpaceDN/>
        <w:adjustRightInd/>
        <w:spacing w:after="3" w:line="249" w:lineRule="auto"/>
        <w:ind w:right="152"/>
        <w:jc w:val="both"/>
        <w:rPr>
          <w:sz w:val="24"/>
          <w:szCs w:val="24"/>
        </w:rPr>
      </w:pPr>
      <w:r w:rsidRPr="008C56C9">
        <w:rPr>
          <w:sz w:val="24"/>
          <w:szCs w:val="24"/>
        </w:rPr>
        <w:t>Нормативные затраты на оказание муниципальных услуг (выполнение работ) определяются</w:t>
      </w:r>
      <w:r w:rsidR="00FF76CF" w:rsidRPr="008C56C9">
        <w:rPr>
          <w:sz w:val="24"/>
          <w:szCs w:val="24"/>
        </w:rPr>
        <w:t>:</w:t>
      </w:r>
    </w:p>
    <w:p w14:paraId="1D794A4F" w14:textId="68CFDAC8" w:rsidR="00FF76CF" w:rsidRPr="001F7A45" w:rsidRDefault="00FF76CF" w:rsidP="00FF76CF">
      <w:pPr>
        <w:widowControl/>
        <w:autoSpaceDE/>
        <w:autoSpaceDN/>
        <w:adjustRightInd/>
        <w:spacing w:after="3" w:line="249" w:lineRule="auto"/>
        <w:ind w:left="7" w:right="152"/>
        <w:jc w:val="both"/>
        <w:rPr>
          <w:sz w:val="24"/>
          <w:szCs w:val="24"/>
        </w:rPr>
      </w:pPr>
      <w:r w:rsidRPr="001F7A45">
        <w:rPr>
          <w:sz w:val="24"/>
          <w:szCs w:val="24"/>
        </w:rPr>
        <w:t>- исходя из содержащейся в общероссийском базовом (отраслевом) перечне (классификаторе) муниципальных услуг, федеральном перечне (классификаторе) муниципальных услуг, не включенных в общероссийские базовые (отраслевые) перечни (классификаторы) муниципальных услуг, и работ, а также в региональном перечне (классификаторе) муниципальных услуг, не включенных в общероссийские базовые (отраслевые) перечни (классификаторы)  муниципальных услуг, и работ, информации о единице показателя, характеризую</w:t>
      </w:r>
      <w:r w:rsidR="00D04FFD">
        <w:rPr>
          <w:sz w:val="24"/>
          <w:szCs w:val="24"/>
        </w:rPr>
        <w:t>щего объем муниципальной услуги</w:t>
      </w:r>
      <w:r w:rsidR="00B24954">
        <w:rPr>
          <w:sz w:val="24"/>
          <w:szCs w:val="24"/>
        </w:rPr>
        <w:t xml:space="preserve"> </w:t>
      </w:r>
      <w:r w:rsidR="00B24954" w:rsidRPr="00B24954">
        <w:rPr>
          <w:color w:val="000000"/>
          <w:sz w:val="24"/>
          <w:szCs w:val="24"/>
        </w:rPr>
        <w:t>(выполнение работ)</w:t>
      </w:r>
      <w:r w:rsidR="00D04FFD">
        <w:rPr>
          <w:sz w:val="24"/>
          <w:szCs w:val="24"/>
        </w:rPr>
        <w:t xml:space="preserve">, </w:t>
      </w:r>
      <w:r w:rsidRPr="001F7A45">
        <w:rPr>
          <w:sz w:val="24"/>
          <w:szCs w:val="24"/>
        </w:rPr>
        <w:t>отражающих содержание и (или) условия (формы) оказания муниципальной услуги.</w:t>
      </w:r>
    </w:p>
    <w:p w14:paraId="035BAD66" w14:textId="62F65922" w:rsidR="00401A15" w:rsidRPr="00401A15" w:rsidRDefault="00FF76CF" w:rsidP="001F7A45">
      <w:pPr>
        <w:widowControl/>
        <w:autoSpaceDE/>
        <w:autoSpaceDN/>
        <w:adjustRightInd/>
        <w:spacing w:after="3" w:line="249" w:lineRule="auto"/>
        <w:ind w:left="7" w:right="152"/>
        <w:jc w:val="both"/>
        <w:rPr>
          <w:sz w:val="24"/>
          <w:szCs w:val="24"/>
        </w:rPr>
      </w:pPr>
      <w:r w:rsidRPr="001F7A45">
        <w:rPr>
          <w:sz w:val="24"/>
          <w:szCs w:val="24"/>
        </w:rPr>
        <w:t>- на основе базового норматива затрат на оказание муниципальной услуги</w:t>
      </w:r>
      <w:r w:rsidR="00B24954">
        <w:rPr>
          <w:sz w:val="24"/>
          <w:szCs w:val="24"/>
        </w:rPr>
        <w:t xml:space="preserve"> </w:t>
      </w:r>
      <w:r w:rsidR="00B24954" w:rsidRPr="00B24954">
        <w:rPr>
          <w:color w:val="000000"/>
          <w:sz w:val="24"/>
          <w:szCs w:val="24"/>
        </w:rPr>
        <w:t xml:space="preserve">(выполнение работ) </w:t>
      </w:r>
      <w:r w:rsidRPr="001F7A45">
        <w:rPr>
          <w:sz w:val="24"/>
          <w:szCs w:val="24"/>
        </w:rPr>
        <w:t>и корректирующих коэффициентов к базовому нормативу затрат на оказание муниципальной услуги, определяемых в соответствии с настоящим Порядком</w:t>
      </w:r>
      <w:r w:rsidR="00627D71">
        <w:rPr>
          <w:sz w:val="24"/>
          <w:szCs w:val="24"/>
        </w:rPr>
        <w:t xml:space="preserve"> и </w:t>
      </w:r>
      <w:r w:rsidR="009F66D9">
        <w:rPr>
          <w:bCs/>
          <w:sz w:val="24"/>
          <w:szCs w:val="24"/>
        </w:rPr>
        <w:t>Порядком формирования муниципального задания.</w:t>
      </w:r>
    </w:p>
    <w:p w14:paraId="1ED78050" w14:textId="512E866F" w:rsidR="0078268B" w:rsidRDefault="00401A15" w:rsidP="003A55B0">
      <w:pPr>
        <w:widowControl/>
        <w:numPr>
          <w:ilvl w:val="1"/>
          <w:numId w:val="1"/>
        </w:numPr>
        <w:autoSpaceDE/>
        <w:autoSpaceDN/>
        <w:adjustRightInd/>
        <w:spacing w:after="3" w:line="249" w:lineRule="auto"/>
        <w:ind w:right="152"/>
        <w:jc w:val="both"/>
        <w:rPr>
          <w:color w:val="000000"/>
          <w:sz w:val="24"/>
          <w:szCs w:val="24"/>
        </w:rPr>
      </w:pPr>
      <w:r w:rsidRPr="00401A15">
        <w:rPr>
          <w:sz w:val="24"/>
          <w:szCs w:val="24"/>
        </w:rPr>
        <w:t xml:space="preserve">Объем субсидии </w:t>
      </w:r>
      <w:r w:rsidRPr="00401A15">
        <w:rPr>
          <w:color w:val="000000"/>
          <w:sz w:val="24"/>
          <w:szCs w:val="24"/>
        </w:rPr>
        <w:t xml:space="preserve">на финансовое обеспечение выполнения муниципального задания на оказание муниципальных услуг (выполнение работ) Учреждению, определяемый на основе нормативных затрат, не должен превышать объем бюджетных ассигнований, предусмотренных на указанные цели бюджетной росписью </w:t>
      </w:r>
      <w:r w:rsidRPr="0078268B">
        <w:rPr>
          <w:color w:val="000000"/>
          <w:sz w:val="24"/>
          <w:szCs w:val="24"/>
        </w:rPr>
        <w:t>Городского округа «Жатай».</w:t>
      </w:r>
      <w:r w:rsidR="0078268B">
        <w:rPr>
          <w:color w:val="000000"/>
          <w:sz w:val="24"/>
          <w:szCs w:val="24"/>
        </w:rPr>
        <w:t xml:space="preserve"> </w:t>
      </w:r>
    </w:p>
    <w:p w14:paraId="61BB2BDE" w14:textId="2DD21FEF" w:rsidR="00401A15" w:rsidRDefault="0078268B" w:rsidP="003A55B0">
      <w:pPr>
        <w:widowControl/>
        <w:numPr>
          <w:ilvl w:val="1"/>
          <w:numId w:val="1"/>
        </w:numPr>
        <w:autoSpaceDE/>
        <w:autoSpaceDN/>
        <w:adjustRightInd/>
        <w:spacing w:after="3" w:line="249" w:lineRule="auto"/>
        <w:ind w:right="15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Нормативные затраты на оказание муниципальной </w:t>
      </w:r>
      <w:r w:rsidR="00401A15" w:rsidRPr="00401A15">
        <w:rPr>
          <w:color w:val="000000"/>
          <w:sz w:val="24"/>
          <w:szCs w:val="24"/>
        </w:rPr>
        <w:t>услуги</w:t>
      </w:r>
      <w:r w:rsidRPr="0078268B">
        <w:rPr>
          <w:color w:val="000000"/>
          <w:sz w:val="24"/>
          <w:szCs w:val="24"/>
        </w:rPr>
        <w:t xml:space="preserve"> </w:t>
      </w:r>
      <w:r w:rsidR="00401A15" w:rsidRPr="00401A15">
        <w:rPr>
          <w:color w:val="000000"/>
          <w:sz w:val="24"/>
          <w:szCs w:val="24"/>
        </w:rPr>
        <w:t>рассчитываются на единицу показателя объема оказания услуги исходя из базового норматива затрат и корректирующих коэффициентов к базовым нормативам затрат.</w:t>
      </w:r>
    </w:p>
    <w:p w14:paraId="711FE305" w14:textId="1FC665FD" w:rsidR="00B904D2" w:rsidRPr="00F4615F" w:rsidRDefault="00B904D2" w:rsidP="00B904D2">
      <w:pPr>
        <w:widowControl/>
        <w:autoSpaceDE/>
        <w:autoSpaceDN/>
        <w:adjustRightInd/>
        <w:spacing w:after="3" w:line="249" w:lineRule="auto"/>
        <w:ind w:left="7" w:right="152" w:firstLine="701"/>
        <w:jc w:val="both"/>
        <w:rPr>
          <w:color w:val="000000"/>
          <w:sz w:val="24"/>
          <w:szCs w:val="24"/>
        </w:rPr>
      </w:pPr>
      <w:r w:rsidRPr="00F4615F">
        <w:rPr>
          <w:color w:val="000000"/>
          <w:sz w:val="24"/>
          <w:szCs w:val="24"/>
        </w:rPr>
        <w:t xml:space="preserve">При определении нормативных затрат на оказание муниципальных услуг </w:t>
      </w:r>
      <w:r w:rsidR="00B24954" w:rsidRPr="00B24954">
        <w:rPr>
          <w:color w:val="000000"/>
          <w:sz w:val="24"/>
          <w:szCs w:val="24"/>
        </w:rPr>
        <w:t>(выполнени</w:t>
      </w:r>
      <w:r w:rsidR="00E15EAB">
        <w:rPr>
          <w:color w:val="000000"/>
          <w:sz w:val="24"/>
          <w:szCs w:val="24"/>
        </w:rPr>
        <w:t>я</w:t>
      </w:r>
      <w:r w:rsidR="00B24954" w:rsidRPr="00B24954">
        <w:rPr>
          <w:color w:val="000000"/>
          <w:sz w:val="24"/>
          <w:szCs w:val="24"/>
        </w:rPr>
        <w:t xml:space="preserve"> работ) </w:t>
      </w:r>
      <w:r w:rsidRPr="00F4615F">
        <w:rPr>
          <w:color w:val="000000"/>
          <w:sz w:val="24"/>
          <w:szCs w:val="24"/>
        </w:rPr>
        <w:t>в расчетах могут использоваться индексы инфляции</w:t>
      </w:r>
      <w:r w:rsidR="0029749F" w:rsidRPr="00F4615F">
        <w:rPr>
          <w:color w:val="000000"/>
          <w:sz w:val="24"/>
          <w:szCs w:val="24"/>
        </w:rPr>
        <w:t>,</w:t>
      </w:r>
      <w:r w:rsidRPr="00F4615F">
        <w:rPr>
          <w:color w:val="000000"/>
          <w:sz w:val="24"/>
          <w:szCs w:val="24"/>
        </w:rPr>
        <w:t xml:space="preserve"> </w:t>
      </w:r>
      <w:r w:rsidR="0029749F" w:rsidRPr="00F4615F">
        <w:rPr>
          <w:color w:val="000000"/>
          <w:sz w:val="24"/>
          <w:szCs w:val="24"/>
        </w:rPr>
        <w:t xml:space="preserve">установленный Центральным банком РФ и </w:t>
      </w:r>
      <w:r w:rsidRPr="00F4615F">
        <w:rPr>
          <w:color w:val="000000"/>
          <w:sz w:val="24"/>
          <w:szCs w:val="24"/>
        </w:rPr>
        <w:t>индекс потребительских цен на соответствующий финансовый год в соответствии с прогнозом социально-экономического развития городского округа «</w:t>
      </w:r>
      <w:r w:rsidR="0029749F" w:rsidRPr="00F4615F">
        <w:rPr>
          <w:color w:val="000000"/>
          <w:sz w:val="24"/>
          <w:szCs w:val="24"/>
        </w:rPr>
        <w:t>Жатай</w:t>
      </w:r>
      <w:r w:rsidRPr="00F4615F">
        <w:rPr>
          <w:color w:val="000000"/>
          <w:sz w:val="24"/>
          <w:szCs w:val="24"/>
        </w:rPr>
        <w:t>».</w:t>
      </w:r>
    </w:p>
    <w:p w14:paraId="648ECDAC" w14:textId="77777777" w:rsidR="00401A15" w:rsidRPr="00F4615F" w:rsidRDefault="00401A15" w:rsidP="003A55B0">
      <w:pPr>
        <w:widowControl/>
        <w:numPr>
          <w:ilvl w:val="1"/>
          <w:numId w:val="1"/>
        </w:numPr>
        <w:autoSpaceDE/>
        <w:autoSpaceDN/>
        <w:adjustRightInd/>
        <w:spacing w:after="3" w:line="249" w:lineRule="auto"/>
        <w:ind w:right="152"/>
        <w:jc w:val="both"/>
        <w:rPr>
          <w:color w:val="000000"/>
          <w:sz w:val="24"/>
          <w:szCs w:val="24"/>
        </w:rPr>
      </w:pPr>
      <w:r w:rsidRPr="00F4615F">
        <w:rPr>
          <w:color w:val="000000"/>
          <w:sz w:val="24"/>
          <w:szCs w:val="24"/>
        </w:rPr>
        <w:t>Базовый норматив затрат на оказание муниципальной услуги состоит из базового норматива затрат, непосредственно связанных с оказанием муниципальной услуги, и базового норматива затрат на общехозяйственные нужды на оказание муниципальной услуги.</w:t>
      </w:r>
    </w:p>
    <w:p w14:paraId="55751A26" w14:textId="2DBFAE04" w:rsidR="00401A15" w:rsidRPr="00401A15" w:rsidRDefault="00401A15" w:rsidP="003A55B0">
      <w:pPr>
        <w:widowControl/>
        <w:numPr>
          <w:ilvl w:val="1"/>
          <w:numId w:val="1"/>
        </w:numPr>
        <w:autoSpaceDE/>
        <w:autoSpaceDN/>
        <w:adjustRightInd/>
        <w:spacing w:after="16" w:line="249" w:lineRule="auto"/>
        <w:ind w:right="152"/>
        <w:jc w:val="both"/>
        <w:rPr>
          <w:color w:val="000000"/>
          <w:sz w:val="24"/>
          <w:szCs w:val="24"/>
        </w:rPr>
      </w:pPr>
      <w:r w:rsidRPr="00401A15">
        <w:rPr>
          <w:color w:val="000000"/>
          <w:sz w:val="24"/>
          <w:szCs w:val="24"/>
        </w:rPr>
        <w:t xml:space="preserve">Корректирующие коэффициенты к базовому нормативу затрат на оказание муниципальной услуги, применяемые при расчете нормативных затрат на оказание муниципальной услуги, </w:t>
      </w:r>
      <w:r w:rsidR="004347DC" w:rsidRPr="004347DC">
        <w:rPr>
          <w:color w:val="000000"/>
          <w:sz w:val="24"/>
          <w:szCs w:val="24"/>
        </w:rPr>
        <w:t>в установленной сфере деятельности</w:t>
      </w:r>
      <w:r w:rsidR="004347DC">
        <w:rPr>
          <w:color w:val="000000"/>
          <w:sz w:val="24"/>
          <w:szCs w:val="24"/>
        </w:rPr>
        <w:t>,</w:t>
      </w:r>
      <w:r w:rsidR="004347DC" w:rsidRPr="004347DC">
        <w:rPr>
          <w:color w:val="000000"/>
          <w:sz w:val="24"/>
          <w:szCs w:val="24"/>
        </w:rPr>
        <w:t xml:space="preserve"> </w:t>
      </w:r>
      <w:r w:rsidRPr="00401A15">
        <w:rPr>
          <w:color w:val="000000"/>
          <w:sz w:val="24"/>
          <w:szCs w:val="24"/>
        </w:rPr>
        <w:t>состоят из:</w:t>
      </w:r>
    </w:p>
    <w:p w14:paraId="2760E82E" w14:textId="7B6E355A" w:rsidR="0078268B" w:rsidRPr="008C56C9" w:rsidRDefault="00401A15" w:rsidP="003A55B0">
      <w:pPr>
        <w:widowControl/>
        <w:numPr>
          <w:ilvl w:val="0"/>
          <w:numId w:val="2"/>
        </w:numPr>
        <w:tabs>
          <w:tab w:val="left" w:pos="284"/>
          <w:tab w:val="left" w:pos="426"/>
        </w:tabs>
        <w:autoSpaceDE/>
        <w:autoSpaceDN/>
        <w:adjustRightInd/>
        <w:spacing w:after="3" w:line="250" w:lineRule="auto"/>
        <w:ind w:right="148"/>
        <w:jc w:val="both"/>
        <w:rPr>
          <w:color w:val="000000"/>
          <w:sz w:val="24"/>
          <w:szCs w:val="24"/>
        </w:rPr>
      </w:pPr>
      <w:r w:rsidRPr="008C56C9">
        <w:rPr>
          <w:color w:val="000000"/>
          <w:sz w:val="24"/>
          <w:szCs w:val="24"/>
        </w:rPr>
        <w:t xml:space="preserve">территориального корректирующего коэффициента, включающего территориальный корректирующий коэффициент на оплату труда с начислениями на выплаты по оплате труда и территориальный корректирующий коэффициент на содержание недвижимого </w:t>
      </w:r>
      <w:proofErr w:type="gramStart"/>
      <w:r w:rsidRPr="008C56C9">
        <w:rPr>
          <w:color w:val="000000"/>
          <w:sz w:val="24"/>
          <w:szCs w:val="24"/>
        </w:rPr>
        <w:t xml:space="preserve">имущества </w:t>
      </w:r>
      <w:r w:rsidR="004347DC" w:rsidRPr="008C56C9">
        <w:rPr>
          <w:color w:val="000000"/>
          <w:sz w:val="24"/>
          <w:szCs w:val="24"/>
        </w:rPr>
        <w:t>;</w:t>
      </w:r>
      <w:proofErr w:type="gramEnd"/>
    </w:p>
    <w:p w14:paraId="6CACE408" w14:textId="1A3E2B02" w:rsidR="0078268B" w:rsidRDefault="00401A15" w:rsidP="003A55B0">
      <w:pPr>
        <w:widowControl/>
        <w:numPr>
          <w:ilvl w:val="0"/>
          <w:numId w:val="2"/>
        </w:numPr>
        <w:tabs>
          <w:tab w:val="left" w:pos="284"/>
          <w:tab w:val="left" w:pos="426"/>
        </w:tabs>
        <w:autoSpaceDE/>
        <w:autoSpaceDN/>
        <w:adjustRightInd/>
        <w:spacing w:after="3" w:line="250" w:lineRule="auto"/>
        <w:ind w:right="148"/>
        <w:jc w:val="both"/>
        <w:rPr>
          <w:color w:val="000000"/>
          <w:sz w:val="24"/>
          <w:szCs w:val="24"/>
        </w:rPr>
      </w:pPr>
      <w:r w:rsidRPr="00401A15">
        <w:rPr>
          <w:color w:val="000000"/>
          <w:sz w:val="24"/>
          <w:szCs w:val="24"/>
        </w:rPr>
        <w:t xml:space="preserve">отраслевого корректирующего коэффициента </w:t>
      </w:r>
      <w:r w:rsidR="004347DC" w:rsidRPr="004347DC">
        <w:rPr>
          <w:rFonts w:ascii="Times New Roman CYR" w:hAnsi="Times New Roman CYR" w:cs="Times New Roman CYR"/>
          <w:sz w:val="24"/>
          <w:szCs w:val="24"/>
        </w:rPr>
        <w:t xml:space="preserve">(в случае необходимости - нескольких отраслевых корректирующих коэффициентов) </w:t>
      </w:r>
      <w:r w:rsidRPr="00401A15">
        <w:rPr>
          <w:color w:val="000000"/>
          <w:sz w:val="24"/>
          <w:szCs w:val="24"/>
        </w:rPr>
        <w:t>к</w:t>
      </w:r>
      <w:r w:rsidR="0078268B">
        <w:rPr>
          <w:color w:val="000000"/>
          <w:sz w:val="24"/>
          <w:szCs w:val="24"/>
        </w:rPr>
        <w:t xml:space="preserve"> </w:t>
      </w:r>
      <w:r w:rsidRPr="00401A15">
        <w:rPr>
          <w:color w:val="000000"/>
          <w:sz w:val="24"/>
          <w:szCs w:val="24"/>
        </w:rPr>
        <w:t>базовому</w:t>
      </w:r>
      <w:r w:rsidR="0078268B" w:rsidRPr="0078268B">
        <w:rPr>
          <w:color w:val="000000"/>
          <w:sz w:val="24"/>
          <w:szCs w:val="24"/>
        </w:rPr>
        <w:t xml:space="preserve"> нормативу затрат, отражающего </w:t>
      </w:r>
      <w:r w:rsidRPr="00401A15">
        <w:rPr>
          <w:color w:val="000000"/>
          <w:sz w:val="24"/>
          <w:szCs w:val="24"/>
        </w:rPr>
        <w:t>отраслевую с</w:t>
      </w:r>
      <w:r w:rsidR="004347DC">
        <w:rPr>
          <w:color w:val="000000"/>
          <w:sz w:val="24"/>
          <w:szCs w:val="24"/>
        </w:rPr>
        <w:t xml:space="preserve">пецифику муниципальной </w:t>
      </w:r>
      <w:r w:rsidR="004347DC" w:rsidRPr="004347DC">
        <w:rPr>
          <w:color w:val="000000"/>
          <w:sz w:val="24"/>
          <w:szCs w:val="24"/>
        </w:rPr>
        <w:t>услуги</w:t>
      </w:r>
      <w:r w:rsidR="004347DC" w:rsidRPr="004347DC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4347DC" w:rsidRPr="004347DC">
        <w:rPr>
          <w:color w:val="000000"/>
          <w:sz w:val="24"/>
          <w:szCs w:val="24"/>
        </w:rPr>
        <w:t>в установленной сфере деятельности.</w:t>
      </w:r>
    </w:p>
    <w:p w14:paraId="5E04A498" w14:textId="2B11FADC" w:rsidR="001B58B3" w:rsidRPr="00EB6BB4" w:rsidRDefault="001B58B3" w:rsidP="00EB6BB4">
      <w:pPr>
        <w:pStyle w:val="a7"/>
        <w:widowControl/>
        <w:numPr>
          <w:ilvl w:val="1"/>
          <w:numId w:val="1"/>
        </w:numPr>
        <w:autoSpaceDE/>
        <w:autoSpaceDN/>
        <w:adjustRightInd/>
        <w:spacing w:after="3" w:line="249" w:lineRule="auto"/>
        <w:ind w:right="152"/>
        <w:jc w:val="both"/>
        <w:rPr>
          <w:bCs/>
          <w:sz w:val="24"/>
          <w:szCs w:val="24"/>
        </w:rPr>
      </w:pPr>
      <w:bookmarkStart w:id="1" w:name="sub_313"/>
      <w:r w:rsidRPr="00EB6BB4">
        <w:rPr>
          <w:color w:val="000000"/>
          <w:sz w:val="24"/>
          <w:szCs w:val="24"/>
        </w:rPr>
        <w:t>Отраслевой корректирующий коэффициент учитывает показатели отраслевой специфики, в том числе с учетом показателей качества муниципальной услуги (выполнение работы в установленной сфере деятельности), и определяется в соответствии с общими требованиями.</w:t>
      </w:r>
      <w:bookmarkEnd w:id="1"/>
      <w:r w:rsidRPr="00EB6BB4">
        <w:rPr>
          <w:color w:val="000000"/>
          <w:sz w:val="24"/>
          <w:szCs w:val="24"/>
        </w:rPr>
        <w:t xml:space="preserve"> Значение отраслевого корректирующего коэффициента устанавливается равное 1, в соответствии с</w:t>
      </w:r>
      <w:r w:rsidRPr="00EB6BB4">
        <w:rPr>
          <w:bCs/>
          <w:sz w:val="24"/>
          <w:szCs w:val="24"/>
        </w:rPr>
        <w:t xml:space="preserve"> Порядком формирования муниципального задания.</w:t>
      </w:r>
    </w:p>
    <w:p w14:paraId="402DAD49" w14:textId="15F17B36" w:rsidR="00222218" w:rsidRPr="00222218" w:rsidRDefault="00EB6BB4" w:rsidP="00222218">
      <w:pPr>
        <w:pStyle w:val="a7"/>
        <w:widowControl/>
        <w:autoSpaceDE/>
        <w:autoSpaceDN/>
        <w:adjustRightInd/>
        <w:spacing w:after="3" w:line="249" w:lineRule="auto"/>
        <w:ind w:left="7" w:right="15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1.9</w:t>
      </w:r>
      <w:r w:rsidR="00F4615F" w:rsidRPr="00F4615F">
        <w:rPr>
          <w:color w:val="000000"/>
          <w:sz w:val="24"/>
          <w:szCs w:val="24"/>
        </w:rPr>
        <w:t>.</w:t>
      </w:r>
      <w:r w:rsidR="00222218" w:rsidRPr="00222218">
        <w:rPr>
          <w:rFonts w:eastAsiaTheme="minorEastAsia"/>
          <w:sz w:val="22"/>
          <w:szCs w:val="22"/>
        </w:rPr>
        <w:t xml:space="preserve"> </w:t>
      </w:r>
      <w:r w:rsidR="00222218" w:rsidRPr="00222218">
        <w:rPr>
          <w:color w:val="000000"/>
          <w:sz w:val="24"/>
          <w:szCs w:val="24"/>
        </w:rPr>
        <w:t>Значение территориального корректирующего коэффициента утверждается с учетом условий, обусловленных территориальными особенностями и составом имущественного комплекса, необходимого для выполнения муниципального задания, и рассчитывается в соответствии с общими требованиями.</w:t>
      </w:r>
    </w:p>
    <w:p w14:paraId="335D97F8" w14:textId="77777777" w:rsidR="00222218" w:rsidRPr="00222218" w:rsidRDefault="00222218" w:rsidP="00222218">
      <w:pPr>
        <w:pStyle w:val="a7"/>
        <w:spacing w:after="3" w:line="249" w:lineRule="auto"/>
        <w:ind w:left="7" w:right="152" w:firstLine="701"/>
        <w:jc w:val="both"/>
        <w:rPr>
          <w:color w:val="000000"/>
          <w:sz w:val="24"/>
          <w:szCs w:val="24"/>
        </w:rPr>
      </w:pPr>
      <w:r w:rsidRPr="00222218">
        <w:rPr>
          <w:color w:val="000000"/>
          <w:sz w:val="24"/>
          <w:szCs w:val="24"/>
        </w:rPr>
        <w:t>В состав территориального коэффициента включаются иные коэффициенты, отражающие территориальные особенности оказания муниципальной услуги.</w:t>
      </w:r>
    </w:p>
    <w:p w14:paraId="64F00473" w14:textId="1D2C064C" w:rsidR="00401A15" w:rsidRPr="004347DC" w:rsidRDefault="00401A15" w:rsidP="0078268B">
      <w:pPr>
        <w:widowControl/>
        <w:tabs>
          <w:tab w:val="left" w:pos="284"/>
        </w:tabs>
        <w:autoSpaceDE/>
        <w:autoSpaceDN/>
        <w:adjustRightInd/>
        <w:spacing w:after="3" w:line="250" w:lineRule="auto"/>
        <w:ind w:left="1" w:right="148"/>
        <w:jc w:val="both"/>
        <w:rPr>
          <w:color w:val="000000"/>
          <w:sz w:val="24"/>
          <w:szCs w:val="24"/>
        </w:rPr>
      </w:pPr>
      <w:r w:rsidRPr="00401A15">
        <w:rPr>
          <w:color w:val="000000"/>
          <w:sz w:val="24"/>
          <w:szCs w:val="24"/>
        </w:rPr>
        <w:lastRenderedPageBreak/>
        <w:t>1.</w:t>
      </w:r>
      <w:r w:rsidR="00EB6BB4">
        <w:rPr>
          <w:color w:val="000000"/>
          <w:sz w:val="24"/>
          <w:szCs w:val="24"/>
        </w:rPr>
        <w:t>10</w:t>
      </w:r>
      <w:r w:rsidRPr="00401A15">
        <w:rPr>
          <w:color w:val="000000"/>
          <w:sz w:val="24"/>
          <w:szCs w:val="24"/>
        </w:rPr>
        <w:t xml:space="preserve">. В базовый норматив затрат, </w:t>
      </w:r>
      <w:r w:rsidRPr="004347DC">
        <w:rPr>
          <w:color w:val="000000"/>
          <w:sz w:val="24"/>
          <w:szCs w:val="24"/>
        </w:rPr>
        <w:t>непосредственно связанных с оказанием муниципальной услуги</w:t>
      </w:r>
      <w:r w:rsidR="004347DC" w:rsidRPr="004347DC">
        <w:rPr>
          <w:color w:val="000000"/>
          <w:sz w:val="24"/>
          <w:szCs w:val="24"/>
        </w:rPr>
        <w:t>,</w:t>
      </w:r>
      <w:r w:rsidR="004347DC" w:rsidRPr="004347DC">
        <w:rPr>
          <w:rFonts w:ascii="Times New Roman CYR" w:hAnsi="Times New Roman CYR" w:cs="Times New Roman CYR"/>
          <w:sz w:val="24"/>
          <w:szCs w:val="24"/>
        </w:rPr>
        <w:t xml:space="preserve"> в установленной сфере деятельности,</w:t>
      </w:r>
      <w:r w:rsidRPr="004347DC">
        <w:rPr>
          <w:color w:val="000000"/>
          <w:sz w:val="24"/>
          <w:szCs w:val="24"/>
        </w:rPr>
        <w:t xml:space="preserve"> включаются:</w:t>
      </w:r>
    </w:p>
    <w:p w14:paraId="5F2C3AD0" w14:textId="61A317C7" w:rsidR="00401A15" w:rsidRPr="00401A15" w:rsidRDefault="00401A15" w:rsidP="003A7DF5">
      <w:pPr>
        <w:widowControl/>
        <w:autoSpaceDE/>
        <w:autoSpaceDN/>
        <w:adjustRightInd/>
        <w:spacing w:after="3" w:line="249" w:lineRule="auto"/>
        <w:ind w:left="7" w:right="152" w:firstLine="701"/>
        <w:jc w:val="both"/>
        <w:rPr>
          <w:color w:val="000000"/>
          <w:sz w:val="24"/>
          <w:szCs w:val="24"/>
        </w:rPr>
      </w:pPr>
      <w:r w:rsidRPr="004347DC">
        <w:rPr>
          <w:color w:val="000000"/>
          <w:sz w:val="24"/>
          <w:szCs w:val="24"/>
        </w:rPr>
        <w:t>а) затраты на оплату труда работников</w:t>
      </w:r>
      <w:r w:rsidRPr="00401A15">
        <w:rPr>
          <w:color w:val="000000"/>
          <w:sz w:val="24"/>
          <w:szCs w:val="24"/>
        </w:rPr>
        <w:t>, непосредственно связанных с оказанием муниципальной услуги и начисления на выплаты по оплате труда работников, непосредственно связанных с оказанием муниципальной услуги</w:t>
      </w:r>
      <w:r w:rsidRPr="00585146">
        <w:rPr>
          <w:color w:val="000000"/>
          <w:sz w:val="24"/>
          <w:szCs w:val="24"/>
        </w:rPr>
        <w:t xml:space="preserve">, включая </w:t>
      </w:r>
      <w:r w:rsidR="00585146" w:rsidRPr="00585146">
        <w:rPr>
          <w:color w:val="000000"/>
          <w:sz w:val="24"/>
          <w:szCs w:val="24"/>
        </w:rPr>
        <w:t>расходы по уплате страховых взносов на обязательное пенсионное страхование, на обязательное социальное страхование на случай временной нетрудоспособности и в связи с материнством, на обязательное медицинское страхование, а также страховых взносов на обязательное социальное страхование от несчастных случаев на производстве и профессиональных заболеваний</w:t>
      </w:r>
      <w:r w:rsidR="00585146">
        <w:rPr>
          <w:color w:val="000000"/>
          <w:sz w:val="24"/>
          <w:szCs w:val="24"/>
        </w:rPr>
        <w:t xml:space="preserve"> </w:t>
      </w:r>
      <w:r w:rsidRPr="00401A15">
        <w:rPr>
          <w:color w:val="000000"/>
          <w:sz w:val="24"/>
          <w:szCs w:val="24"/>
        </w:rPr>
        <w:t>в соответствии с трудовым законодательством и иными нормативными правовыми актами, содержащими нормы трудового права</w:t>
      </w:r>
      <w:r w:rsidR="00F4615F" w:rsidRPr="00F4615F">
        <w:rPr>
          <w:color w:val="000000"/>
          <w:sz w:val="24"/>
          <w:szCs w:val="24"/>
        </w:rPr>
        <w:t xml:space="preserve"> </w:t>
      </w:r>
      <w:r w:rsidRPr="00401A15">
        <w:rPr>
          <w:color w:val="000000"/>
          <w:sz w:val="24"/>
          <w:szCs w:val="24"/>
        </w:rPr>
        <w:t>(далее - начисления на выплаты по оплате труда);</w:t>
      </w:r>
      <w:r w:rsidR="003A7DF5" w:rsidRPr="003A7DF5">
        <w:t xml:space="preserve"> </w:t>
      </w:r>
    </w:p>
    <w:p w14:paraId="3ED9330D" w14:textId="77777777" w:rsidR="00401A15" w:rsidRPr="00401A15" w:rsidRDefault="00401A15" w:rsidP="008472E8">
      <w:pPr>
        <w:widowControl/>
        <w:autoSpaceDE/>
        <w:autoSpaceDN/>
        <w:adjustRightInd/>
        <w:spacing w:after="3" w:line="249" w:lineRule="auto"/>
        <w:ind w:left="7" w:right="152" w:firstLine="701"/>
        <w:jc w:val="both"/>
        <w:rPr>
          <w:color w:val="000000"/>
          <w:sz w:val="24"/>
          <w:szCs w:val="24"/>
        </w:rPr>
      </w:pPr>
      <w:r w:rsidRPr="00401A15">
        <w:rPr>
          <w:color w:val="000000"/>
          <w:sz w:val="24"/>
          <w:szCs w:val="24"/>
        </w:rPr>
        <w:t>б) затраты на приобретение материальных запасов и на приобретение движимого имущества (основных средств и нематериальных активов), используемого в процессе оказания муниципальной услуги, с учетом сроков его полезного использования, а также затраты на аренду указанного имущества;</w:t>
      </w:r>
    </w:p>
    <w:p w14:paraId="2D884C5F" w14:textId="30D57099" w:rsidR="00401A15" w:rsidRDefault="00401A15" w:rsidP="008472E8">
      <w:pPr>
        <w:widowControl/>
        <w:autoSpaceDE/>
        <w:autoSpaceDN/>
        <w:adjustRightInd/>
        <w:spacing w:after="3" w:line="249" w:lineRule="auto"/>
        <w:ind w:left="7" w:right="152" w:firstLine="701"/>
        <w:jc w:val="both"/>
        <w:rPr>
          <w:color w:val="000000"/>
          <w:sz w:val="24"/>
          <w:szCs w:val="24"/>
        </w:rPr>
      </w:pPr>
      <w:r w:rsidRPr="00401A15">
        <w:rPr>
          <w:color w:val="000000"/>
          <w:sz w:val="24"/>
          <w:szCs w:val="24"/>
        </w:rPr>
        <w:t>в) затраты на формирование резерва на полное восстановление состава объектов особо ценного движимого имущества, используемого в процессе оказания муниципальной услуги (основных средств и нематериальных активов, амортизируемых в процессе оказания услуги), с учетом срока их полезного использования в целях создания источника финансового обеспечения их приобретения, создания, модернизации и (или) дооборудования, не включенные в состав затрат, предусмотренных подпунктом "б" настоящего пункта;</w:t>
      </w:r>
    </w:p>
    <w:p w14:paraId="60E69966" w14:textId="5EEA6A5F" w:rsidR="00401A15" w:rsidRPr="00AC5137" w:rsidRDefault="008472E8" w:rsidP="00E645AF">
      <w:pPr>
        <w:ind w:firstLine="720"/>
        <w:jc w:val="both"/>
        <w:rPr>
          <w:color w:val="000000"/>
          <w:sz w:val="24"/>
          <w:szCs w:val="24"/>
        </w:rPr>
      </w:pPr>
      <w:r w:rsidRPr="00AC5137">
        <w:rPr>
          <w:color w:val="000000"/>
          <w:sz w:val="24"/>
          <w:szCs w:val="24"/>
        </w:rPr>
        <w:t>г)</w:t>
      </w:r>
      <w:r w:rsidR="00401A15" w:rsidRPr="00AC5137">
        <w:rPr>
          <w:color w:val="000000"/>
          <w:sz w:val="24"/>
          <w:szCs w:val="24"/>
        </w:rPr>
        <w:t xml:space="preserve"> иные затраты, непосредственно связанные с оказанием муниципальной услуг</w:t>
      </w:r>
      <w:r w:rsidR="00401A15" w:rsidRPr="00AC5137">
        <w:rPr>
          <w:sz w:val="24"/>
          <w:szCs w:val="24"/>
        </w:rPr>
        <w:t>и, в том числе затраты содержание объектов недвижимого имущества и (или) особо ценного движимого имущества (аренду указанного имущества) в части имущества, используемого в процессе оказания муниципальной услуги.</w:t>
      </w:r>
    </w:p>
    <w:p w14:paraId="0997C370" w14:textId="11513089" w:rsidR="00401A15" w:rsidRPr="00AC5137" w:rsidRDefault="00401A15" w:rsidP="0078268B">
      <w:pPr>
        <w:widowControl/>
        <w:autoSpaceDE/>
        <w:autoSpaceDN/>
        <w:adjustRightInd/>
        <w:spacing w:after="3" w:line="249" w:lineRule="auto"/>
        <w:ind w:left="7" w:right="152"/>
        <w:jc w:val="both"/>
        <w:rPr>
          <w:sz w:val="24"/>
          <w:szCs w:val="24"/>
        </w:rPr>
      </w:pPr>
      <w:r w:rsidRPr="00AC5137">
        <w:rPr>
          <w:sz w:val="24"/>
          <w:szCs w:val="24"/>
        </w:rPr>
        <w:t>1.</w:t>
      </w:r>
      <w:r w:rsidR="00D057D6" w:rsidRPr="00AC5137">
        <w:rPr>
          <w:sz w:val="24"/>
          <w:szCs w:val="24"/>
        </w:rPr>
        <w:t>11</w:t>
      </w:r>
      <w:r w:rsidRPr="00AC5137">
        <w:rPr>
          <w:sz w:val="24"/>
          <w:szCs w:val="24"/>
        </w:rPr>
        <w:t>. Средняя заработная плата работника, непосредственно связанного с оказанием услуги, не должна превышать размер</w:t>
      </w:r>
      <w:r w:rsidR="00CC3610" w:rsidRPr="00AC5137">
        <w:rPr>
          <w:sz w:val="24"/>
          <w:szCs w:val="24"/>
        </w:rPr>
        <w:t xml:space="preserve"> </w:t>
      </w:r>
      <w:r w:rsidRPr="00AC5137">
        <w:rPr>
          <w:sz w:val="24"/>
          <w:szCs w:val="24"/>
        </w:rPr>
        <w:t xml:space="preserve">среднемесячной начисленной заработной платы по соответствующему виду экономической деятельности в </w:t>
      </w:r>
      <w:r w:rsidR="00222218" w:rsidRPr="00AC5137">
        <w:rPr>
          <w:sz w:val="24"/>
          <w:szCs w:val="24"/>
        </w:rPr>
        <w:t xml:space="preserve">Городском округе «Жатай» </w:t>
      </w:r>
      <w:r w:rsidRPr="00AC5137">
        <w:rPr>
          <w:sz w:val="24"/>
          <w:szCs w:val="24"/>
        </w:rPr>
        <w:t>за год, предшествующий отчетному году.</w:t>
      </w:r>
    </w:p>
    <w:p w14:paraId="52846EC7" w14:textId="6075364F" w:rsidR="0078268B" w:rsidRPr="00AC5137" w:rsidRDefault="00401A15" w:rsidP="0078268B">
      <w:pPr>
        <w:widowControl/>
        <w:autoSpaceDE/>
        <w:autoSpaceDN/>
        <w:adjustRightInd/>
        <w:spacing w:after="3" w:line="249" w:lineRule="auto"/>
        <w:ind w:left="7" w:right="152"/>
        <w:jc w:val="both"/>
        <w:rPr>
          <w:color w:val="000000"/>
          <w:sz w:val="24"/>
          <w:szCs w:val="24"/>
        </w:rPr>
      </w:pPr>
      <w:r w:rsidRPr="00AC5137">
        <w:rPr>
          <w:color w:val="000000"/>
          <w:sz w:val="24"/>
          <w:szCs w:val="24"/>
        </w:rPr>
        <w:t>1.1</w:t>
      </w:r>
      <w:r w:rsidR="00D057D6" w:rsidRPr="00AC5137">
        <w:rPr>
          <w:color w:val="000000"/>
          <w:sz w:val="24"/>
          <w:szCs w:val="24"/>
        </w:rPr>
        <w:t>2</w:t>
      </w:r>
      <w:r w:rsidRPr="00AC5137">
        <w:rPr>
          <w:color w:val="000000"/>
          <w:sz w:val="24"/>
          <w:szCs w:val="24"/>
        </w:rPr>
        <w:t>. В базовый норматив затрат на общехозяйственные нужды на оказание муниципальной услуги включаются:</w:t>
      </w:r>
    </w:p>
    <w:p w14:paraId="5775FA4C" w14:textId="3EBD8AEA" w:rsidR="00401A15" w:rsidRPr="00E645AF" w:rsidRDefault="00401A15" w:rsidP="0078268B">
      <w:pPr>
        <w:widowControl/>
        <w:autoSpaceDE/>
        <w:autoSpaceDN/>
        <w:adjustRightInd/>
        <w:spacing w:after="3" w:line="249" w:lineRule="auto"/>
        <w:ind w:left="7" w:right="152" w:firstLine="1022"/>
        <w:jc w:val="both"/>
        <w:rPr>
          <w:sz w:val="24"/>
          <w:szCs w:val="24"/>
        </w:rPr>
      </w:pPr>
      <w:r w:rsidRPr="00AC5137">
        <w:rPr>
          <w:sz w:val="24"/>
          <w:szCs w:val="24"/>
        </w:rPr>
        <w:t xml:space="preserve">а) </w:t>
      </w:r>
      <w:r w:rsidR="0068243D" w:rsidRPr="00AC5137">
        <w:rPr>
          <w:color w:val="000000"/>
          <w:sz w:val="24"/>
          <w:szCs w:val="24"/>
        </w:rPr>
        <w:t>затраты</w:t>
      </w:r>
      <w:r w:rsidR="0068243D" w:rsidRPr="00401A15">
        <w:rPr>
          <w:color w:val="000000"/>
          <w:sz w:val="24"/>
          <w:szCs w:val="24"/>
        </w:rPr>
        <w:t xml:space="preserve"> на оплату труда работников, которые не принимают непосредственного участия в оказании муниципальной услуги и начисления на выплаты по оплате труда работников, которые не принимают непосредственного участия в оказании муниципальной </w:t>
      </w:r>
      <w:r w:rsidR="0068243D" w:rsidRPr="004347DC">
        <w:rPr>
          <w:color w:val="000000"/>
          <w:sz w:val="24"/>
          <w:szCs w:val="24"/>
        </w:rPr>
        <w:t>услуги,</w:t>
      </w:r>
      <w:r w:rsidR="0068243D" w:rsidRPr="004347DC">
        <w:rPr>
          <w:rFonts w:ascii="Times New Roman CYR" w:hAnsi="Times New Roman CYR" w:cs="Times New Roman CYR"/>
          <w:sz w:val="24"/>
          <w:szCs w:val="24"/>
        </w:rPr>
        <w:t xml:space="preserve"> в установленной сфере деятельности</w:t>
      </w:r>
      <w:r w:rsidR="0068243D" w:rsidRPr="004347DC">
        <w:rPr>
          <w:color w:val="000000"/>
          <w:sz w:val="24"/>
          <w:szCs w:val="24"/>
        </w:rPr>
        <w:t>;</w:t>
      </w:r>
      <w:r w:rsidR="0068243D">
        <w:rPr>
          <w:color w:val="000000"/>
          <w:sz w:val="24"/>
          <w:szCs w:val="24"/>
        </w:rPr>
        <w:t xml:space="preserve"> </w:t>
      </w:r>
    </w:p>
    <w:p w14:paraId="6410227A" w14:textId="5E57F00B" w:rsidR="00401A15" w:rsidRPr="00E645AF" w:rsidRDefault="00401A15" w:rsidP="00401A15">
      <w:pPr>
        <w:widowControl/>
        <w:autoSpaceDE/>
        <w:autoSpaceDN/>
        <w:adjustRightInd/>
        <w:spacing w:after="3" w:line="249" w:lineRule="auto"/>
        <w:ind w:left="7" w:right="152" w:firstLine="1022"/>
        <w:jc w:val="both"/>
        <w:rPr>
          <w:sz w:val="24"/>
          <w:szCs w:val="24"/>
        </w:rPr>
      </w:pPr>
      <w:r w:rsidRPr="00E645AF">
        <w:rPr>
          <w:sz w:val="24"/>
          <w:szCs w:val="24"/>
        </w:rPr>
        <w:t>б) затраты на содержание объектов недвижимого имущества, а также затраты</w:t>
      </w:r>
      <w:r w:rsidR="005A1794">
        <w:rPr>
          <w:sz w:val="24"/>
          <w:szCs w:val="24"/>
        </w:rPr>
        <w:t xml:space="preserve"> на аренду указанного имущества</w:t>
      </w:r>
      <w:r w:rsidRPr="00E645AF">
        <w:rPr>
          <w:sz w:val="24"/>
          <w:szCs w:val="24"/>
        </w:rPr>
        <w:t xml:space="preserve"> </w:t>
      </w:r>
      <w:r w:rsidR="005A1794" w:rsidRPr="005A1794">
        <w:rPr>
          <w:sz w:val="24"/>
          <w:szCs w:val="24"/>
        </w:rPr>
        <w:t>или договора безвозмездного пользования, для выполнения муниципального задания</w:t>
      </w:r>
      <w:r w:rsidR="0068243D">
        <w:rPr>
          <w:sz w:val="24"/>
          <w:szCs w:val="24"/>
        </w:rPr>
        <w:t>,</w:t>
      </w:r>
      <w:r w:rsidR="005A1794" w:rsidRPr="005A1794">
        <w:rPr>
          <w:sz w:val="24"/>
          <w:szCs w:val="24"/>
        </w:rPr>
        <w:t xml:space="preserve"> </w:t>
      </w:r>
      <w:r w:rsidRPr="00E645AF">
        <w:rPr>
          <w:sz w:val="24"/>
          <w:szCs w:val="24"/>
        </w:rPr>
        <w:t xml:space="preserve">за исключением затрат, указанных в подпункте </w:t>
      </w:r>
      <w:r w:rsidR="00E645AF" w:rsidRPr="00E645AF">
        <w:rPr>
          <w:sz w:val="24"/>
          <w:szCs w:val="24"/>
        </w:rPr>
        <w:t>"г</w:t>
      </w:r>
      <w:r w:rsidR="006F279B" w:rsidRPr="00E645AF">
        <w:rPr>
          <w:sz w:val="24"/>
          <w:szCs w:val="24"/>
        </w:rPr>
        <w:t>"</w:t>
      </w:r>
      <w:r w:rsidRPr="00E645AF">
        <w:rPr>
          <w:sz w:val="24"/>
          <w:szCs w:val="24"/>
        </w:rPr>
        <w:t xml:space="preserve"> </w:t>
      </w:r>
      <w:r w:rsidRPr="004347DC">
        <w:rPr>
          <w:color w:val="0070C0"/>
          <w:sz w:val="24"/>
          <w:szCs w:val="24"/>
        </w:rPr>
        <w:t>пункта 1.</w:t>
      </w:r>
      <w:r w:rsidR="00EB6BB4">
        <w:rPr>
          <w:color w:val="0070C0"/>
          <w:sz w:val="24"/>
          <w:szCs w:val="24"/>
        </w:rPr>
        <w:t xml:space="preserve">10 </w:t>
      </w:r>
      <w:r w:rsidRPr="00E645AF">
        <w:rPr>
          <w:sz w:val="24"/>
          <w:szCs w:val="24"/>
        </w:rPr>
        <w:t>настоящего Порядка;</w:t>
      </w:r>
    </w:p>
    <w:p w14:paraId="5A079F99" w14:textId="2A4B7A04" w:rsidR="00401A15" w:rsidRPr="00401A15" w:rsidRDefault="00401A15" w:rsidP="00401A15">
      <w:pPr>
        <w:widowControl/>
        <w:autoSpaceDE/>
        <w:autoSpaceDN/>
        <w:adjustRightInd/>
        <w:spacing w:after="3" w:line="249" w:lineRule="auto"/>
        <w:ind w:left="7" w:right="152" w:firstLine="1022"/>
        <w:jc w:val="both"/>
        <w:rPr>
          <w:color w:val="000000"/>
          <w:sz w:val="24"/>
          <w:szCs w:val="24"/>
        </w:rPr>
      </w:pPr>
      <w:r w:rsidRPr="00E645AF">
        <w:rPr>
          <w:sz w:val="24"/>
          <w:szCs w:val="24"/>
        </w:rPr>
        <w:t>в) затраты на содержание объектов особо движимого имущества, а также затраты на аренду указанного имущества</w:t>
      </w:r>
      <w:r w:rsidR="005A1794" w:rsidRPr="005A1794">
        <w:rPr>
          <w:sz w:val="24"/>
          <w:szCs w:val="24"/>
        </w:rPr>
        <w:t xml:space="preserve"> или договора безвозмездного пользования, для выполнения муниципального задания</w:t>
      </w:r>
      <w:r w:rsidRPr="00E645AF">
        <w:rPr>
          <w:sz w:val="24"/>
          <w:szCs w:val="24"/>
        </w:rPr>
        <w:t>, за исключением затрат, указанных в подпункте "</w:t>
      </w:r>
      <w:r w:rsidR="00E645AF" w:rsidRPr="00E645AF">
        <w:rPr>
          <w:sz w:val="24"/>
          <w:szCs w:val="24"/>
        </w:rPr>
        <w:t>г</w:t>
      </w:r>
      <w:r w:rsidRPr="00E645AF">
        <w:rPr>
          <w:sz w:val="24"/>
          <w:szCs w:val="24"/>
        </w:rPr>
        <w:t xml:space="preserve">" </w:t>
      </w:r>
      <w:r w:rsidRPr="004347DC">
        <w:rPr>
          <w:color w:val="0070C0"/>
          <w:sz w:val="24"/>
          <w:szCs w:val="24"/>
        </w:rPr>
        <w:t>пункта 1.</w:t>
      </w:r>
      <w:r w:rsidR="00EB6BB4">
        <w:rPr>
          <w:color w:val="0070C0"/>
          <w:sz w:val="24"/>
          <w:szCs w:val="24"/>
        </w:rPr>
        <w:t xml:space="preserve">10 </w:t>
      </w:r>
      <w:r w:rsidRPr="00401A15">
        <w:rPr>
          <w:color w:val="000000"/>
          <w:sz w:val="24"/>
          <w:szCs w:val="24"/>
        </w:rPr>
        <w:t>настоящего Порядка;</w:t>
      </w:r>
    </w:p>
    <w:p w14:paraId="7182A564" w14:textId="77777777" w:rsidR="00401A15" w:rsidRPr="00401A15" w:rsidRDefault="00401A15" w:rsidP="00401A15">
      <w:pPr>
        <w:widowControl/>
        <w:autoSpaceDE/>
        <w:autoSpaceDN/>
        <w:adjustRightInd/>
        <w:spacing w:after="3" w:line="249" w:lineRule="auto"/>
        <w:ind w:left="7" w:right="152" w:firstLine="1022"/>
        <w:jc w:val="both"/>
        <w:rPr>
          <w:color w:val="000000"/>
          <w:sz w:val="24"/>
          <w:szCs w:val="24"/>
        </w:rPr>
      </w:pPr>
      <w:r w:rsidRPr="00401A15">
        <w:rPr>
          <w:color w:val="000000"/>
          <w:sz w:val="24"/>
          <w:szCs w:val="24"/>
        </w:rPr>
        <w:t>г) затраты на формирование в установленном порядке резерва на полное восстановление состава объектов особо ценного движимого имущества, необходимого для общехозяйственных нужд (основных средств и нематериальных активов), с учетом срока их полезного использования, не включенные в состав затрат, предусмотренных подпунктом "в" настоящего пункта;</w:t>
      </w:r>
    </w:p>
    <w:p w14:paraId="3C0FF459" w14:textId="77777777" w:rsidR="00401A15" w:rsidRPr="00401A15" w:rsidRDefault="00401A15" w:rsidP="00401A15">
      <w:pPr>
        <w:widowControl/>
        <w:autoSpaceDE/>
        <w:autoSpaceDN/>
        <w:adjustRightInd/>
        <w:spacing w:after="3" w:line="249" w:lineRule="auto"/>
        <w:ind w:left="1019" w:right="152"/>
        <w:jc w:val="both"/>
        <w:rPr>
          <w:color w:val="000000"/>
          <w:sz w:val="24"/>
          <w:szCs w:val="24"/>
        </w:rPr>
      </w:pPr>
      <w:r w:rsidRPr="00401A15">
        <w:rPr>
          <w:color w:val="000000"/>
          <w:sz w:val="24"/>
          <w:szCs w:val="24"/>
        </w:rPr>
        <w:t>д) затраты на приобретение услуг связи;</w:t>
      </w:r>
    </w:p>
    <w:p w14:paraId="5438D872" w14:textId="7C97CAFC" w:rsidR="00401A15" w:rsidRPr="00401A15" w:rsidRDefault="00401A15" w:rsidP="0068243D">
      <w:pPr>
        <w:widowControl/>
        <w:autoSpaceDE/>
        <w:autoSpaceDN/>
        <w:adjustRightInd/>
        <w:spacing w:after="3" w:line="249" w:lineRule="auto"/>
        <w:ind w:left="1019" w:right="152"/>
        <w:jc w:val="both"/>
        <w:rPr>
          <w:color w:val="000000"/>
          <w:sz w:val="24"/>
          <w:szCs w:val="24"/>
        </w:rPr>
      </w:pPr>
      <w:r w:rsidRPr="00401A15">
        <w:rPr>
          <w:color w:val="000000"/>
          <w:sz w:val="24"/>
          <w:szCs w:val="24"/>
        </w:rPr>
        <w:t>е) затраты на приобретение транспортных услуг;</w:t>
      </w:r>
    </w:p>
    <w:p w14:paraId="23D4757E" w14:textId="77777777" w:rsidR="00401A15" w:rsidRPr="00401A15" w:rsidRDefault="00401A15" w:rsidP="00401A15">
      <w:pPr>
        <w:widowControl/>
        <w:autoSpaceDE/>
        <w:autoSpaceDN/>
        <w:adjustRightInd/>
        <w:spacing w:after="3" w:line="249" w:lineRule="auto"/>
        <w:ind w:left="1019" w:right="152"/>
        <w:jc w:val="both"/>
        <w:rPr>
          <w:color w:val="000000"/>
          <w:sz w:val="24"/>
          <w:szCs w:val="24"/>
        </w:rPr>
      </w:pPr>
      <w:r w:rsidRPr="00401A15">
        <w:rPr>
          <w:color w:val="000000"/>
          <w:sz w:val="24"/>
          <w:szCs w:val="24"/>
        </w:rPr>
        <w:t>з) затраты на прочие общехозяйственные нужды.</w:t>
      </w:r>
    </w:p>
    <w:p w14:paraId="28AC21B7" w14:textId="30A8218F" w:rsidR="00401A15" w:rsidRPr="00401A15" w:rsidRDefault="00401A15" w:rsidP="0078268B">
      <w:pPr>
        <w:widowControl/>
        <w:autoSpaceDE/>
        <w:autoSpaceDN/>
        <w:adjustRightInd/>
        <w:spacing w:after="3" w:line="249" w:lineRule="auto"/>
        <w:ind w:left="7" w:right="152"/>
        <w:jc w:val="both"/>
        <w:rPr>
          <w:color w:val="000000"/>
          <w:sz w:val="24"/>
          <w:szCs w:val="24"/>
        </w:rPr>
      </w:pPr>
      <w:r w:rsidRPr="00401A15">
        <w:rPr>
          <w:color w:val="000000"/>
          <w:sz w:val="24"/>
          <w:szCs w:val="24"/>
        </w:rPr>
        <w:lastRenderedPageBreak/>
        <w:t>1.1</w:t>
      </w:r>
      <w:r w:rsidR="00D057D6">
        <w:rPr>
          <w:color w:val="000000"/>
          <w:sz w:val="24"/>
          <w:szCs w:val="24"/>
        </w:rPr>
        <w:t>3</w:t>
      </w:r>
      <w:r w:rsidRPr="00401A15">
        <w:rPr>
          <w:color w:val="000000"/>
          <w:sz w:val="24"/>
          <w:szCs w:val="24"/>
        </w:rPr>
        <w:t xml:space="preserve">. </w:t>
      </w:r>
      <w:r w:rsidR="00E34167" w:rsidRPr="00E34167">
        <w:rPr>
          <w:rFonts w:ascii="Times New Roman CYR" w:hAnsi="Times New Roman CYR" w:cs="Times New Roman CYR"/>
          <w:sz w:val="24"/>
          <w:szCs w:val="24"/>
        </w:rPr>
        <w:t xml:space="preserve">Значение базового норматива затрат на оказание муниципальной услуги </w:t>
      </w:r>
      <w:r w:rsidR="00E34167" w:rsidRPr="00401A15">
        <w:rPr>
          <w:color w:val="000000"/>
          <w:sz w:val="24"/>
          <w:szCs w:val="24"/>
        </w:rPr>
        <w:t xml:space="preserve">(работ) </w:t>
      </w:r>
      <w:r w:rsidR="00E34167" w:rsidRPr="00E34167">
        <w:rPr>
          <w:rFonts w:ascii="Times New Roman CYR" w:hAnsi="Times New Roman CYR" w:cs="Times New Roman CYR"/>
          <w:sz w:val="24"/>
          <w:szCs w:val="24"/>
        </w:rPr>
        <w:t>с указанием ее наименования и уникального номера реестровой записи из общероссийского перечня (классификатора), федерального перечня (классификатора), регионального перечня (классификатора), утверждается общей суммо</w:t>
      </w:r>
      <w:r w:rsidR="00E34167">
        <w:rPr>
          <w:rFonts w:ascii="Times New Roman CYR" w:hAnsi="Times New Roman CYR" w:cs="Times New Roman CYR"/>
          <w:sz w:val="24"/>
          <w:szCs w:val="24"/>
        </w:rPr>
        <w:t>й</w:t>
      </w:r>
      <w:r w:rsidRPr="00401A15">
        <w:rPr>
          <w:color w:val="000000"/>
          <w:sz w:val="24"/>
          <w:szCs w:val="24"/>
        </w:rPr>
        <w:t xml:space="preserve"> общей суммой, в том числе в разрезе:</w:t>
      </w:r>
    </w:p>
    <w:p w14:paraId="6E963322" w14:textId="77777777" w:rsidR="00401A15" w:rsidRPr="00401A15" w:rsidRDefault="00401A15" w:rsidP="003A55B0">
      <w:pPr>
        <w:widowControl/>
        <w:numPr>
          <w:ilvl w:val="0"/>
          <w:numId w:val="3"/>
        </w:numPr>
        <w:autoSpaceDE/>
        <w:autoSpaceDN/>
        <w:adjustRightInd/>
        <w:spacing w:after="3" w:line="249" w:lineRule="auto"/>
        <w:ind w:right="152"/>
        <w:jc w:val="both"/>
        <w:rPr>
          <w:color w:val="000000"/>
          <w:sz w:val="24"/>
          <w:szCs w:val="24"/>
        </w:rPr>
      </w:pPr>
      <w:r w:rsidRPr="00401A15">
        <w:rPr>
          <w:color w:val="000000"/>
          <w:sz w:val="24"/>
          <w:szCs w:val="24"/>
        </w:rPr>
        <w:t>суммы затрат на оплату труда с начислениями на выплаты по оплате труда работников, непосредственно связанных с оказанием муниципальной услуги;</w:t>
      </w:r>
    </w:p>
    <w:p w14:paraId="13348E66" w14:textId="48ADF390" w:rsidR="00401A15" w:rsidRPr="0068243D" w:rsidRDefault="0068243D" w:rsidP="003A55B0">
      <w:pPr>
        <w:widowControl/>
        <w:numPr>
          <w:ilvl w:val="0"/>
          <w:numId w:val="3"/>
        </w:numPr>
        <w:autoSpaceDE/>
        <w:autoSpaceDN/>
        <w:adjustRightInd/>
        <w:spacing w:after="3" w:line="250" w:lineRule="auto"/>
        <w:ind w:right="152"/>
        <w:jc w:val="both"/>
        <w:rPr>
          <w:sz w:val="24"/>
          <w:szCs w:val="24"/>
        </w:rPr>
      </w:pPr>
      <w:r w:rsidRPr="0068243D">
        <w:rPr>
          <w:color w:val="000000"/>
          <w:sz w:val="24"/>
          <w:szCs w:val="24"/>
        </w:rPr>
        <w:t xml:space="preserve">суммы затрат </w:t>
      </w:r>
      <w:r w:rsidR="00401A15" w:rsidRPr="0068243D">
        <w:rPr>
          <w:color w:val="000000"/>
          <w:sz w:val="24"/>
          <w:szCs w:val="24"/>
        </w:rPr>
        <w:t xml:space="preserve">на содержание объектов недвижимого имущества, необходимого для выполнения муниципального задания (в том числе затраты на арендные </w:t>
      </w:r>
      <w:r w:rsidR="00401A15" w:rsidRPr="0068243D">
        <w:rPr>
          <w:sz w:val="24"/>
          <w:szCs w:val="24"/>
        </w:rPr>
        <w:t>платежи).</w:t>
      </w:r>
    </w:p>
    <w:p w14:paraId="5FF1156C" w14:textId="0637090D" w:rsidR="006861BD" w:rsidRDefault="00401A15" w:rsidP="006861BD">
      <w:pPr>
        <w:widowControl/>
        <w:autoSpaceDE/>
        <w:autoSpaceDN/>
        <w:adjustRightInd/>
        <w:spacing w:after="3" w:line="249" w:lineRule="auto"/>
        <w:ind w:left="7" w:right="152"/>
        <w:jc w:val="both"/>
        <w:rPr>
          <w:color w:val="000000"/>
          <w:sz w:val="24"/>
          <w:szCs w:val="24"/>
        </w:rPr>
      </w:pPr>
      <w:r w:rsidRPr="00007A18">
        <w:rPr>
          <w:sz w:val="24"/>
          <w:szCs w:val="24"/>
        </w:rPr>
        <w:t>1.1</w:t>
      </w:r>
      <w:r w:rsidR="00D057D6" w:rsidRPr="00007A18">
        <w:rPr>
          <w:sz w:val="24"/>
          <w:szCs w:val="24"/>
        </w:rPr>
        <w:t>4</w:t>
      </w:r>
      <w:r w:rsidRPr="00007A18">
        <w:rPr>
          <w:sz w:val="24"/>
          <w:szCs w:val="24"/>
        </w:rPr>
        <w:t xml:space="preserve">. При определении базового норматива </w:t>
      </w:r>
      <w:r w:rsidRPr="00401A15">
        <w:rPr>
          <w:color w:val="000000"/>
          <w:sz w:val="24"/>
          <w:szCs w:val="24"/>
        </w:rPr>
        <w:t xml:space="preserve">затрат на оказание муниципальной услуги применяются нормы материальных, технических и трудовых ресурсов, используемых для оказания муниципальной услуги, выраженные в натуральных показателях (далее - натуральные нормы), установленные нормативными правовыми актами Российской Федерации, а также межгосударственными, национальными (государственными) </w:t>
      </w:r>
      <w:r w:rsidRPr="00986D30">
        <w:rPr>
          <w:color w:val="000000"/>
          <w:sz w:val="24"/>
          <w:szCs w:val="24"/>
        </w:rPr>
        <w:t>стандартами Российской</w:t>
      </w:r>
      <w:r w:rsidRPr="00401A15">
        <w:rPr>
          <w:color w:val="000000"/>
          <w:sz w:val="24"/>
          <w:szCs w:val="24"/>
        </w:rPr>
        <w:t xml:space="preserve"> Федерации, строительными нормами и правилами, санитарными нормами и правилами, стандартами, порядками и регламентами оказания муниципальной </w:t>
      </w:r>
      <w:r w:rsidRPr="008E4E27">
        <w:rPr>
          <w:color w:val="000000"/>
          <w:sz w:val="24"/>
          <w:szCs w:val="24"/>
        </w:rPr>
        <w:t>услуги</w:t>
      </w:r>
      <w:r w:rsidR="004347DC">
        <w:rPr>
          <w:rFonts w:ascii="Times New Roman CYR" w:hAnsi="Times New Roman CYR" w:cs="Times New Roman CYR"/>
          <w:sz w:val="24"/>
          <w:szCs w:val="24"/>
        </w:rPr>
        <w:t>.</w:t>
      </w:r>
    </w:p>
    <w:p w14:paraId="44CF43A4" w14:textId="33B485EE" w:rsidR="00D42211" w:rsidRPr="00986D30" w:rsidRDefault="00D42211" w:rsidP="008C4C1E">
      <w:pPr>
        <w:widowControl/>
        <w:autoSpaceDE/>
        <w:autoSpaceDN/>
        <w:adjustRightInd/>
        <w:spacing w:after="3" w:line="249" w:lineRule="auto"/>
        <w:ind w:left="7" w:right="152" w:firstLine="701"/>
        <w:jc w:val="both"/>
        <w:rPr>
          <w:sz w:val="24"/>
          <w:szCs w:val="24"/>
        </w:rPr>
      </w:pPr>
      <w:r w:rsidRPr="00986D30">
        <w:rPr>
          <w:sz w:val="24"/>
          <w:szCs w:val="24"/>
        </w:rPr>
        <w:t xml:space="preserve">В случае отсутствия утвержденных норм и нормативов использования ресурсов, значения натуральных показателей ресурсов при расчете затрат на общехозяйственные нужды определяются на основании статистического анализа показателей фактического использования трудовых, материальных, технических ресурсов учреждениями, оказывающими государственные (муниципальные) услуги. В качестве значения натурального показателя ресурсов принимается либо медианное значение количества соответствующего ресурса в расчете на единицу оказания муниципальной услуги (медианный метод), либо значение количества соответствующего ресурса в расчете на единицу оказания </w:t>
      </w:r>
      <w:r w:rsidR="004B338B">
        <w:rPr>
          <w:sz w:val="24"/>
          <w:szCs w:val="24"/>
        </w:rPr>
        <w:t>муниципальной</w:t>
      </w:r>
      <w:r w:rsidRPr="00986D30">
        <w:rPr>
          <w:sz w:val="24"/>
          <w:szCs w:val="24"/>
        </w:rPr>
        <w:t xml:space="preserve"> услуги в наиболее эффективном учреждении (метод наиболее эффективного учреждения).</w:t>
      </w:r>
    </w:p>
    <w:p w14:paraId="6FECB025" w14:textId="4ED8FB59" w:rsidR="00401A15" w:rsidRPr="00401A15" w:rsidRDefault="0078268B" w:rsidP="006861BD">
      <w:pPr>
        <w:widowControl/>
        <w:autoSpaceDE/>
        <w:autoSpaceDN/>
        <w:adjustRightInd/>
        <w:spacing w:after="3" w:line="249" w:lineRule="auto"/>
        <w:ind w:left="7" w:right="152" w:firstLine="701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При отсутствии установленных натуральных норм в </w:t>
      </w:r>
      <w:r w:rsidR="00401A15" w:rsidRPr="00401A15">
        <w:rPr>
          <w:color w:val="000000"/>
          <w:sz w:val="24"/>
          <w:szCs w:val="24"/>
        </w:rPr>
        <w:t>от</w:t>
      </w:r>
      <w:r>
        <w:rPr>
          <w:color w:val="000000"/>
          <w:sz w:val="24"/>
          <w:szCs w:val="24"/>
        </w:rPr>
        <w:t>ношении муниципальной</w:t>
      </w:r>
      <w:r w:rsidR="00523646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услуги, оказываемой Учреждением, натуральные </w:t>
      </w:r>
      <w:r w:rsidR="00401A15" w:rsidRPr="00401A15">
        <w:rPr>
          <w:color w:val="000000"/>
          <w:sz w:val="24"/>
          <w:szCs w:val="24"/>
        </w:rPr>
        <w:t>нормы</w:t>
      </w:r>
      <w:r>
        <w:rPr>
          <w:color w:val="000000"/>
          <w:sz w:val="24"/>
          <w:szCs w:val="24"/>
        </w:rPr>
        <w:t xml:space="preserve"> </w:t>
      </w:r>
      <w:r w:rsidR="00401A15" w:rsidRPr="00401A15">
        <w:rPr>
          <w:color w:val="000000"/>
          <w:sz w:val="24"/>
          <w:szCs w:val="24"/>
        </w:rPr>
        <w:t>определяются одним из методов:</w:t>
      </w:r>
    </w:p>
    <w:p w14:paraId="662E5EB8" w14:textId="77777777" w:rsidR="00401A15" w:rsidRPr="00401A15" w:rsidRDefault="00401A15" w:rsidP="003A55B0">
      <w:pPr>
        <w:widowControl/>
        <w:numPr>
          <w:ilvl w:val="0"/>
          <w:numId w:val="3"/>
        </w:numPr>
        <w:tabs>
          <w:tab w:val="left" w:pos="284"/>
        </w:tabs>
        <w:autoSpaceDE/>
        <w:autoSpaceDN/>
        <w:adjustRightInd/>
        <w:spacing w:after="3" w:line="249" w:lineRule="auto"/>
        <w:ind w:right="152"/>
        <w:jc w:val="both"/>
        <w:rPr>
          <w:color w:val="000000"/>
          <w:sz w:val="24"/>
          <w:szCs w:val="24"/>
        </w:rPr>
      </w:pPr>
      <w:r w:rsidRPr="00401A15">
        <w:rPr>
          <w:color w:val="000000"/>
          <w:sz w:val="24"/>
          <w:szCs w:val="24"/>
        </w:rPr>
        <w:t>на основе показателей деятельности муниципального учреждения, которое имеет минимальный объем затрат на оказание единицы муниципальной услуги при выполнении требований к качеству оказания муниципальной услуги;</w:t>
      </w:r>
    </w:p>
    <w:p w14:paraId="1BF4AC9C" w14:textId="77777777" w:rsidR="00401A15" w:rsidRPr="00401A15" w:rsidRDefault="00401A15" w:rsidP="008E1F7A">
      <w:pPr>
        <w:widowControl/>
        <w:numPr>
          <w:ilvl w:val="0"/>
          <w:numId w:val="3"/>
        </w:numPr>
        <w:tabs>
          <w:tab w:val="left" w:pos="284"/>
        </w:tabs>
        <w:autoSpaceDE/>
        <w:autoSpaceDN/>
        <w:adjustRightInd/>
        <w:spacing w:after="3" w:line="249" w:lineRule="auto"/>
        <w:ind w:right="152"/>
        <w:jc w:val="both"/>
        <w:rPr>
          <w:color w:val="000000"/>
          <w:sz w:val="24"/>
          <w:szCs w:val="24"/>
        </w:rPr>
      </w:pPr>
      <w:r w:rsidRPr="00401A15">
        <w:rPr>
          <w:color w:val="000000"/>
          <w:sz w:val="24"/>
          <w:szCs w:val="24"/>
        </w:rPr>
        <w:t>на основе среднего значения по муниципальным учреждениям;</w:t>
      </w:r>
    </w:p>
    <w:p w14:paraId="148EA881" w14:textId="77777777" w:rsidR="00401A15" w:rsidRPr="00401A15" w:rsidRDefault="00401A15" w:rsidP="008E1F7A">
      <w:pPr>
        <w:widowControl/>
        <w:numPr>
          <w:ilvl w:val="0"/>
          <w:numId w:val="3"/>
        </w:numPr>
        <w:tabs>
          <w:tab w:val="left" w:pos="284"/>
        </w:tabs>
        <w:autoSpaceDE/>
        <w:autoSpaceDN/>
        <w:adjustRightInd/>
        <w:spacing w:after="3" w:line="249" w:lineRule="auto"/>
        <w:ind w:right="152"/>
        <w:jc w:val="both"/>
        <w:rPr>
          <w:color w:val="000000"/>
          <w:sz w:val="24"/>
          <w:szCs w:val="24"/>
        </w:rPr>
      </w:pPr>
      <w:r w:rsidRPr="00401A15">
        <w:rPr>
          <w:color w:val="000000"/>
          <w:sz w:val="24"/>
          <w:szCs w:val="24"/>
        </w:rPr>
        <w:t>на основе фактических показателей деятельности муниципального учреждения за отчетный период (далее - метод учета фактических затрат);</w:t>
      </w:r>
    </w:p>
    <w:p w14:paraId="3FE30972" w14:textId="7AF66A82" w:rsidR="00401A15" w:rsidRPr="00401A15" w:rsidRDefault="001F7A45" w:rsidP="008E1F7A">
      <w:pPr>
        <w:widowControl/>
        <w:numPr>
          <w:ilvl w:val="0"/>
          <w:numId w:val="3"/>
        </w:numPr>
        <w:tabs>
          <w:tab w:val="left" w:pos="284"/>
        </w:tabs>
        <w:autoSpaceDE/>
        <w:autoSpaceDN/>
        <w:adjustRightInd/>
        <w:spacing w:after="3" w:line="249" w:lineRule="auto"/>
        <w:ind w:right="15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на </w:t>
      </w:r>
      <w:r>
        <w:rPr>
          <w:color w:val="000000"/>
          <w:sz w:val="24"/>
          <w:szCs w:val="24"/>
        </w:rPr>
        <w:tab/>
        <w:t xml:space="preserve">основе </w:t>
      </w:r>
      <w:r w:rsidR="00401A15" w:rsidRPr="00401A15">
        <w:rPr>
          <w:color w:val="000000"/>
          <w:sz w:val="24"/>
          <w:szCs w:val="24"/>
        </w:rPr>
        <w:t>расчет</w:t>
      </w:r>
      <w:r>
        <w:rPr>
          <w:color w:val="000000"/>
          <w:sz w:val="24"/>
          <w:szCs w:val="24"/>
        </w:rPr>
        <w:t xml:space="preserve">ных </w:t>
      </w:r>
      <w:r>
        <w:rPr>
          <w:color w:val="000000"/>
          <w:sz w:val="24"/>
          <w:szCs w:val="24"/>
        </w:rPr>
        <w:tab/>
        <w:t xml:space="preserve">показателей </w:t>
      </w:r>
      <w:r>
        <w:rPr>
          <w:color w:val="000000"/>
          <w:sz w:val="24"/>
          <w:szCs w:val="24"/>
        </w:rPr>
        <w:tab/>
        <w:t xml:space="preserve">деятельности </w:t>
      </w:r>
      <w:r w:rsidR="00401A15" w:rsidRPr="00401A15">
        <w:rPr>
          <w:color w:val="000000"/>
          <w:sz w:val="24"/>
          <w:szCs w:val="24"/>
        </w:rPr>
        <w:t>муниципального учреждения (далее - расчетный метод).</w:t>
      </w:r>
    </w:p>
    <w:p w14:paraId="03EE372E" w14:textId="40976DB3" w:rsidR="00401A15" w:rsidRPr="00401A15" w:rsidRDefault="00986D30" w:rsidP="008E1F7A">
      <w:pPr>
        <w:widowControl/>
        <w:tabs>
          <w:tab w:val="left" w:pos="284"/>
        </w:tabs>
        <w:autoSpaceDE/>
        <w:autoSpaceDN/>
        <w:adjustRightInd/>
        <w:spacing w:after="3" w:line="249" w:lineRule="auto"/>
        <w:ind w:left="7" w:right="152"/>
        <w:jc w:val="both"/>
        <w:rPr>
          <w:color w:val="000000"/>
          <w:sz w:val="24"/>
          <w:szCs w:val="24"/>
        </w:rPr>
      </w:pPr>
      <w:r w:rsidRPr="00AC3E6F">
        <w:rPr>
          <w:color w:val="000000"/>
          <w:sz w:val="24"/>
          <w:szCs w:val="24"/>
        </w:rPr>
        <w:t xml:space="preserve">- </w:t>
      </w:r>
      <w:r w:rsidR="00401A15" w:rsidRPr="00AC3E6F">
        <w:rPr>
          <w:color w:val="000000"/>
          <w:sz w:val="24"/>
          <w:szCs w:val="24"/>
        </w:rPr>
        <w:t>возможно применение иного метода определения натуральных норм.</w:t>
      </w:r>
    </w:p>
    <w:p w14:paraId="64C78E3D" w14:textId="713501D9" w:rsidR="00401A15" w:rsidRPr="008E1F7A" w:rsidRDefault="00401A15" w:rsidP="008E1F7A">
      <w:pPr>
        <w:pStyle w:val="a7"/>
        <w:widowControl/>
        <w:numPr>
          <w:ilvl w:val="1"/>
          <w:numId w:val="12"/>
        </w:numPr>
        <w:autoSpaceDE/>
        <w:autoSpaceDN/>
        <w:adjustRightInd/>
        <w:spacing w:after="3" w:line="249" w:lineRule="auto"/>
        <w:ind w:left="7" w:right="152" w:firstLine="0"/>
        <w:jc w:val="both"/>
        <w:rPr>
          <w:color w:val="000000"/>
          <w:sz w:val="24"/>
          <w:szCs w:val="24"/>
        </w:rPr>
      </w:pPr>
      <w:r w:rsidRPr="008E1F7A">
        <w:rPr>
          <w:color w:val="000000"/>
          <w:sz w:val="24"/>
          <w:szCs w:val="24"/>
        </w:rPr>
        <w:t>Нормативные затраты на выполнение работы рассчитываются на работу в целом или на единицу объема работы.</w:t>
      </w:r>
    </w:p>
    <w:p w14:paraId="56A8B2A5" w14:textId="3619744F" w:rsidR="00401A15" w:rsidRPr="00401A15" w:rsidRDefault="00401A15" w:rsidP="003F2CD2">
      <w:pPr>
        <w:widowControl/>
        <w:autoSpaceDE/>
        <w:autoSpaceDN/>
        <w:adjustRightInd/>
        <w:spacing w:after="3" w:line="249" w:lineRule="auto"/>
        <w:ind w:left="7" w:right="152" w:firstLine="701"/>
        <w:jc w:val="both"/>
        <w:rPr>
          <w:color w:val="000000"/>
          <w:sz w:val="24"/>
          <w:szCs w:val="24"/>
        </w:rPr>
      </w:pPr>
      <w:r w:rsidRPr="00401A15">
        <w:rPr>
          <w:color w:val="000000"/>
          <w:sz w:val="24"/>
          <w:szCs w:val="24"/>
        </w:rPr>
        <w:t>При невозможности определения нормативных затрат на выполнение работ применяются сметный метод, метод учета фактических затрат, проектный метод или иной метод</w:t>
      </w:r>
      <w:r w:rsidRPr="0078268B">
        <w:rPr>
          <w:color w:val="000000"/>
          <w:sz w:val="24"/>
          <w:szCs w:val="24"/>
        </w:rPr>
        <w:t>.</w:t>
      </w:r>
    </w:p>
    <w:p w14:paraId="36D0DA45" w14:textId="77777777" w:rsidR="008E1F7A" w:rsidRDefault="00401A15" w:rsidP="008E1F7A">
      <w:pPr>
        <w:pStyle w:val="a7"/>
        <w:widowControl/>
        <w:numPr>
          <w:ilvl w:val="1"/>
          <w:numId w:val="12"/>
        </w:numPr>
        <w:autoSpaceDE/>
        <w:autoSpaceDN/>
        <w:adjustRightInd/>
        <w:spacing w:after="3" w:line="249" w:lineRule="auto"/>
        <w:ind w:left="7" w:right="152" w:firstLine="0"/>
        <w:jc w:val="both"/>
        <w:rPr>
          <w:color w:val="000000"/>
          <w:sz w:val="24"/>
          <w:szCs w:val="24"/>
        </w:rPr>
      </w:pPr>
      <w:r w:rsidRPr="008E1F7A">
        <w:rPr>
          <w:color w:val="000000"/>
          <w:sz w:val="24"/>
          <w:szCs w:val="24"/>
        </w:rPr>
        <w:t xml:space="preserve">Норматив затрат на выполнение работы определяется с учетом натуральных норм в соответствии с </w:t>
      </w:r>
      <w:r w:rsidRPr="008E1F7A">
        <w:rPr>
          <w:color w:val="0070C0"/>
          <w:sz w:val="24"/>
          <w:szCs w:val="24"/>
        </w:rPr>
        <w:t>пунктами 1.1</w:t>
      </w:r>
      <w:r w:rsidR="00AC70D4" w:rsidRPr="008E1F7A">
        <w:rPr>
          <w:color w:val="0070C0"/>
          <w:sz w:val="24"/>
          <w:szCs w:val="24"/>
        </w:rPr>
        <w:t>4</w:t>
      </w:r>
      <w:r w:rsidRPr="008E1F7A">
        <w:rPr>
          <w:color w:val="0070C0"/>
          <w:sz w:val="24"/>
          <w:szCs w:val="24"/>
        </w:rPr>
        <w:t xml:space="preserve"> </w:t>
      </w:r>
      <w:r w:rsidRPr="008E1F7A">
        <w:rPr>
          <w:color w:val="000000"/>
          <w:sz w:val="24"/>
          <w:szCs w:val="24"/>
        </w:rPr>
        <w:t>настоящего Порядка и включает в себя затраты, непосредственно связанные с выполнением работы, а также затраты на общехозяйственные нужды.</w:t>
      </w:r>
    </w:p>
    <w:p w14:paraId="39B38C45" w14:textId="77777777" w:rsidR="008E1F7A" w:rsidRDefault="00401A15" w:rsidP="008E1F7A">
      <w:pPr>
        <w:pStyle w:val="a7"/>
        <w:widowControl/>
        <w:numPr>
          <w:ilvl w:val="1"/>
          <w:numId w:val="12"/>
        </w:numPr>
        <w:autoSpaceDE/>
        <w:autoSpaceDN/>
        <w:adjustRightInd/>
        <w:spacing w:after="3" w:line="249" w:lineRule="auto"/>
        <w:ind w:left="7" w:right="152" w:firstLine="0"/>
        <w:jc w:val="both"/>
        <w:rPr>
          <w:color w:val="000000"/>
          <w:sz w:val="24"/>
          <w:szCs w:val="24"/>
        </w:rPr>
      </w:pPr>
      <w:r w:rsidRPr="008E1F7A">
        <w:rPr>
          <w:color w:val="000000"/>
          <w:sz w:val="24"/>
          <w:szCs w:val="24"/>
        </w:rPr>
        <w:t>Значение норматива затрат на выполнение работы с указанием наименования работы утверждается общей суммой на единицу объема работы.</w:t>
      </w:r>
    </w:p>
    <w:p w14:paraId="365134A5" w14:textId="36176CCA" w:rsidR="008E1F7A" w:rsidRPr="00B904D2" w:rsidRDefault="008E1F7A" w:rsidP="00B904D2">
      <w:pPr>
        <w:pStyle w:val="a7"/>
        <w:widowControl/>
        <w:numPr>
          <w:ilvl w:val="1"/>
          <w:numId w:val="12"/>
        </w:numPr>
        <w:autoSpaceDE/>
        <w:autoSpaceDN/>
        <w:adjustRightInd/>
        <w:spacing w:after="3" w:line="249" w:lineRule="auto"/>
        <w:ind w:left="7" w:right="283" w:firstLine="0"/>
        <w:jc w:val="both"/>
        <w:rPr>
          <w:color w:val="000000"/>
          <w:sz w:val="24"/>
          <w:szCs w:val="24"/>
        </w:rPr>
      </w:pPr>
      <w:r w:rsidRPr="00B904D2">
        <w:rPr>
          <w:color w:val="000000"/>
          <w:sz w:val="24"/>
          <w:szCs w:val="24"/>
        </w:rPr>
        <w:t xml:space="preserve"> </w:t>
      </w:r>
      <w:r w:rsidR="00401A15" w:rsidRPr="00B904D2">
        <w:rPr>
          <w:color w:val="000000"/>
          <w:sz w:val="24"/>
          <w:szCs w:val="24"/>
        </w:rPr>
        <w:t xml:space="preserve">Для определения объема финансового обеспечения выполнения муниципального задания на очередной финансовый год планового периода нормативные затраты на оказание муниципальных услуг (выполнение работ) могут корректироваться методом индексации </w:t>
      </w:r>
      <w:r w:rsidR="00457898" w:rsidRPr="00B904D2">
        <w:rPr>
          <w:color w:val="000000"/>
          <w:sz w:val="24"/>
          <w:szCs w:val="24"/>
        </w:rPr>
        <w:t>на</w:t>
      </w:r>
      <w:r w:rsidR="00B904D2">
        <w:rPr>
          <w:color w:val="000000"/>
          <w:sz w:val="24"/>
          <w:szCs w:val="24"/>
        </w:rPr>
        <w:t xml:space="preserve"> </w:t>
      </w:r>
      <w:r w:rsidR="00457898" w:rsidRPr="00B904D2">
        <w:rPr>
          <w:color w:val="000000"/>
          <w:sz w:val="24"/>
          <w:szCs w:val="24"/>
        </w:rPr>
        <w:t>индекс инфляции</w:t>
      </w:r>
      <w:r w:rsidR="00B904D2">
        <w:rPr>
          <w:color w:val="000000"/>
          <w:sz w:val="24"/>
          <w:szCs w:val="24"/>
        </w:rPr>
        <w:t xml:space="preserve"> </w:t>
      </w:r>
      <w:r w:rsidR="00305D6C" w:rsidRPr="00B904D2">
        <w:rPr>
          <w:color w:val="000000"/>
          <w:sz w:val="24"/>
          <w:szCs w:val="24"/>
        </w:rPr>
        <w:t>на конец</w:t>
      </w:r>
      <w:r w:rsidR="00457898" w:rsidRPr="00B904D2">
        <w:rPr>
          <w:color w:val="000000"/>
          <w:sz w:val="24"/>
          <w:szCs w:val="24"/>
        </w:rPr>
        <w:t xml:space="preserve"> </w:t>
      </w:r>
      <w:r w:rsidR="00305D6C" w:rsidRPr="00B904D2">
        <w:rPr>
          <w:color w:val="000000"/>
          <w:sz w:val="24"/>
          <w:szCs w:val="24"/>
        </w:rPr>
        <w:t>соответствующего</w:t>
      </w:r>
      <w:r w:rsidR="00457898" w:rsidRPr="00B904D2">
        <w:rPr>
          <w:color w:val="000000"/>
          <w:sz w:val="24"/>
          <w:szCs w:val="24"/>
        </w:rPr>
        <w:t xml:space="preserve"> </w:t>
      </w:r>
      <w:r w:rsidR="00305D6C" w:rsidRPr="00B904D2">
        <w:rPr>
          <w:color w:val="000000"/>
          <w:sz w:val="24"/>
          <w:szCs w:val="24"/>
        </w:rPr>
        <w:t>финансового</w:t>
      </w:r>
      <w:r w:rsidR="00B904D2" w:rsidRPr="00B904D2">
        <w:rPr>
          <w:color w:val="000000"/>
          <w:sz w:val="24"/>
          <w:szCs w:val="24"/>
        </w:rPr>
        <w:t xml:space="preserve"> </w:t>
      </w:r>
      <w:r w:rsidR="00305D6C" w:rsidRPr="00B904D2">
        <w:rPr>
          <w:color w:val="000000"/>
          <w:sz w:val="24"/>
          <w:szCs w:val="24"/>
        </w:rPr>
        <w:t>года</w:t>
      </w:r>
      <w:r w:rsidR="00457898" w:rsidRPr="00B904D2">
        <w:rPr>
          <w:color w:val="000000"/>
          <w:sz w:val="24"/>
          <w:szCs w:val="24"/>
        </w:rPr>
        <w:t>,</w:t>
      </w:r>
      <w:r w:rsidR="00B904D2">
        <w:rPr>
          <w:color w:val="000000"/>
          <w:sz w:val="24"/>
          <w:szCs w:val="24"/>
        </w:rPr>
        <w:t xml:space="preserve"> </w:t>
      </w:r>
      <w:r w:rsidR="00457898" w:rsidRPr="00B904D2">
        <w:rPr>
          <w:color w:val="000000"/>
          <w:sz w:val="24"/>
          <w:szCs w:val="24"/>
        </w:rPr>
        <w:t>устан</w:t>
      </w:r>
      <w:r w:rsidR="003F2CD2">
        <w:rPr>
          <w:color w:val="000000"/>
          <w:sz w:val="24"/>
          <w:szCs w:val="24"/>
        </w:rPr>
        <w:t>овленный Центральным банком РФ или</w:t>
      </w:r>
      <w:r w:rsidR="00457898" w:rsidRPr="00B904D2">
        <w:rPr>
          <w:color w:val="000000"/>
          <w:sz w:val="24"/>
          <w:szCs w:val="24"/>
        </w:rPr>
        <w:t xml:space="preserve"> </w:t>
      </w:r>
      <w:r w:rsidR="00401A15" w:rsidRPr="00B904D2">
        <w:rPr>
          <w:color w:val="000000"/>
          <w:sz w:val="24"/>
          <w:szCs w:val="24"/>
        </w:rPr>
        <w:t>на индекс потребительских цен,</w:t>
      </w:r>
      <w:r w:rsidR="00457898" w:rsidRPr="00B904D2">
        <w:rPr>
          <w:sz w:val="24"/>
          <w:szCs w:val="24"/>
        </w:rPr>
        <w:t xml:space="preserve"> на конец </w:t>
      </w:r>
      <w:r w:rsidR="00457898" w:rsidRPr="00B904D2">
        <w:rPr>
          <w:sz w:val="24"/>
          <w:szCs w:val="24"/>
        </w:rPr>
        <w:lastRenderedPageBreak/>
        <w:t>соответствующего финансового года</w:t>
      </w:r>
      <w:r w:rsidR="00305D6C" w:rsidRPr="00B904D2">
        <w:rPr>
          <w:sz w:val="24"/>
          <w:szCs w:val="24"/>
        </w:rPr>
        <w:t>, определяем</w:t>
      </w:r>
      <w:r w:rsidR="00457898" w:rsidRPr="00B904D2">
        <w:rPr>
          <w:sz w:val="24"/>
          <w:szCs w:val="24"/>
        </w:rPr>
        <w:t>ый</w:t>
      </w:r>
      <w:r w:rsidR="00305D6C" w:rsidRPr="00B904D2">
        <w:rPr>
          <w:sz w:val="24"/>
          <w:szCs w:val="24"/>
        </w:rPr>
        <w:t xml:space="preserve"> в соответствии с прогнозом социально-эко</w:t>
      </w:r>
      <w:r w:rsidR="00491AAF" w:rsidRPr="00B904D2">
        <w:rPr>
          <w:sz w:val="24"/>
          <w:szCs w:val="24"/>
        </w:rPr>
        <w:t>номического развития ГО «Жатай».</w:t>
      </w:r>
    </w:p>
    <w:p w14:paraId="386B1B1F" w14:textId="5094FE2A" w:rsidR="008E1F7A" w:rsidRDefault="00401A15" w:rsidP="008E1F7A">
      <w:pPr>
        <w:pStyle w:val="a7"/>
        <w:widowControl/>
        <w:numPr>
          <w:ilvl w:val="1"/>
          <w:numId w:val="12"/>
        </w:numPr>
        <w:autoSpaceDE/>
        <w:autoSpaceDN/>
        <w:adjustRightInd/>
        <w:spacing w:after="3" w:line="249" w:lineRule="auto"/>
        <w:ind w:left="7" w:right="152" w:firstLine="0"/>
        <w:jc w:val="both"/>
        <w:rPr>
          <w:color w:val="000000"/>
          <w:sz w:val="24"/>
          <w:szCs w:val="24"/>
        </w:rPr>
      </w:pPr>
      <w:r w:rsidRPr="008E1F7A">
        <w:rPr>
          <w:color w:val="000000"/>
          <w:sz w:val="24"/>
          <w:szCs w:val="24"/>
        </w:rPr>
        <w:t>Нормативные затраты на оказание муниципальной услуги (выполнение работы) рассчитываются в соответствии с разделом 2 настоящего Порядка</w:t>
      </w:r>
      <w:r w:rsidR="00305D6C" w:rsidRPr="008E1F7A">
        <w:rPr>
          <w:color w:val="000000"/>
          <w:sz w:val="24"/>
          <w:szCs w:val="24"/>
        </w:rPr>
        <w:t>.</w:t>
      </w:r>
    </w:p>
    <w:p w14:paraId="203B0874" w14:textId="20150757" w:rsidR="008E1F7A" w:rsidRDefault="008E1F7A" w:rsidP="008E1F7A">
      <w:pPr>
        <w:pStyle w:val="a7"/>
        <w:widowControl/>
        <w:numPr>
          <w:ilvl w:val="1"/>
          <w:numId w:val="12"/>
        </w:numPr>
        <w:autoSpaceDE/>
        <w:autoSpaceDN/>
        <w:adjustRightInd/>
        <w:spacing w:after="3" w:line="249" w:lineRule="auto"/>
        <w:ind w:left="7" w:right="152" w:firstLine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  <w:r w:rsidR="00401A15" w:rsidRPr="008E1F7A">
        <w:rPr>
          <w:color w:val="000000"/>
          <w:sz w:val="24"/>
          <w:szCs w:val="24"/>
        </w:rPr>
        <w:t>При утверждении значений базового норматива затрат на оказание муниципальной услуги (</w:t>
      </w:r>
      <w:r w:rsidR="003F2CD2" w:rsidRPr="008E1F7A">
        <w:rPr>
          <w:color w:val="000000"/>
          <w:sz w:val="24"/>
          <w:szCs w:val="24"/>
        </w:rPr>
        <w:t xml:space="preserve">выполнение </w:t>
      </w:r>
      <w:r w:rsidR="00401A15" w:rsidRPr="008E1F7A">
        <w:rPr>
          <w:color w:val="000000"/>
          <w:sz w:val="24"/>
          <w:szCs w:val="24"/>
        </w:rPr>
        <w:t xml:space="preserve">работы) дополнительно указывается информация о натуральных нормах, необходимых для определения базового норматива затрат на оказание муниципальной услуги по форме согласно </w:t>
      </w:r>
      <w:r w:rsidR="00305D6C" w:rsidRPr="00A265C1">
        <w:rPr>
          <w:color w:val="0070C0"/>
          <w:sz w:val="24"/>
          <w:szCs w:val="24"/>
        </w:rPr>
        <w:t>приложению,</w:t>
      </w:r>
      <w:r w:rsidR="00401A15" w:rsidRPr="008E1F7A">
        <w:rPr>
          <w:color w:val="000000"/>
          <w:sz w:val="24"/>
          <w:szCs w:val="24"/>
        </w:rPr>
        <w:t xml:space="preserve"> к настоящему Порядку.</w:t>
      </w:r>
    </w:p>
    <w:p w14:paraId="433D89D1" w14:textId="5CFE76EB" w:rsidR="008E1F7A" w:rsidRDefault="008E1F7A" w:rsidP="008E1F7A">
      <w:pPr>
        <w:pStyle w:val="a7"/>
        <w:widowControl/>
        <w:numPr>
          <w:ilvl w:val="1"/>
          <w:numId w:val="12"/>
        </w:numPr>
        <w:autoSpaceDE/>
        <w:autoSpaceDN/>
        <w:adjustRightInd/>
        <w:spacing w:after="3" w:line="249" w:lineRule="auto"/>
        <w:ind w:left="7" w:right="152" w:firstLine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  <w:r w:rsidR="00401A15" w:rsidRPr="008E1F7A">
        <w:rPr>
          <w:color w:val="000000"/>
          <w:sz w:val="24"/>
          <w:szCs w:val="24"/>
        </w:rPr>
        <w:t xml:space="preserve">Нормативные затраты на оказание муниципальной услуги (выполнение работы) ежегодно утверждаются </w:t>
      </w:r>
      <w:r w:rsidR="00A265C1">
        <w:rPr>
          <w:color w:val="000000"/>
          <w:sz w:val="24"/>
          <w:szCs w:val="24"/>
        </w:rPr>
        <w:t>распоряжением Окружной Администрации ГО «Жатай»</w:t>
      </w:r>
      <w:r w:rsidR="009D4B2A" w:rsidRPr="008E1F7A">
        <w:rPr>
          <w:color w:val="000000"/>
          <w:sz w:val="24"/>
          <w:szCs w:val="24"/>
        </w:rPr>
        <w:t>.</w:t>
      </w:r>
    </w:p>
    <w:p w14:paraId="15482350" w14:textId="03265B4F" w:rsidR="00401A15" w:rsidRDefault="008E1F7A" w:rsidP="008E1F7A">
      <w:pPr>
        <w:pStyle w:val="a7"/>
        <w:widowControl/>
        <w:numPr>
          <w:ilvl w:val="1"/>
          <w:numId w:val="12"/>
        </w:numPr>
        <w:autoSpaceDE/>
        <w:autoSpaceDN/>
        <w:adjustRightInd/>
        <w:spacing w:after="3" w:line="249" w:lineRule="auto"/>
        <w:ind w:left="7" w:right="152" w:firstLine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  <w:r w:rsidR="00401A15" w:rsidRPr="008E1F7A">
        <w:rPr>
          <w:color w:val="000000"/>
          <w:sz w:val="24"/>
          <w:szCs w:val="24"/>
        </w:rPr>
        <w:t xml:space="preserve">Изменение нормативных затрат на оказание муниципальной услуги (выполнение работы) производится в соответствии с разделом </w:t>
      </w:r>
      <w:r>
        <w:rPr>
          <w:color w:val="000000"/>
          <w:sz w:val="24"/>
          <w:szCs w:val="24"/>
        </w:rPr>
        <w:t>3</w:t>
      </w:r>
      <w:r w:rsidR="00401A15" w:rsidRPr="008E1F7A">
        <w:rPr>
          <w:color w:val="000000"/>
          <w:sz w:val="24"/>
          <w:szCs w:val="24"/>
        </w:rPr>
        <w:t xml:space="preserve"> настоящего Порядка.</w:t>
      </w:r>
    </w:p>
    <w:p w14:paraId="7775333C" w14:textId="77777777" w:rsidR="008E1F7A" w:rsidRPr="008E1F7A" w:rsidRDefault="008E1F7A" w:rsidP="008E1F7A">
      <w:pPr>
        <w:pStyle w:val="a7"/>
        <w:widowControl/>
        <w:autoSpaceDE/>
        <w:autoSpaceDN/>
        <w:adjustRightInd/>
        <w:spacing w:after="3" w:line="249" w:lineRule="auto"/>
        <w:ind w:left="487" w:right="152"/>
        <w:jc w:val="both"/>
        <w:rPr>
          <w:color w:val="000000"/>
          <w:sz w:val="24"/>
          <w:szCs w:val="24"/>
        </w:rPr>
      </w:pPr>
    </w:p>
    <w:p w14:paraId="5DDE24C3" w14:textId="43EE735E" w:rsidR="009A5B5F" w:rsidRPr="009A5B5F" w:rsidRDefault="009A5B5F" w:rsidP="004D3BEC">
      <w:pPr>
        <w:widowControl/>
        <w:numPr>
          <w:ilvl w:val="0"/>
          <w:numId w:val="6"/>
        </w:numPr>
        <w:autoSpaceDE/>
        <w:autoSpaceDN/>
        <w:adjustRightInd/>
        <w:spacing w:after="567" w:line="249" w:lineRule="auto"/>
        <w:ind w:right="43" w:firstLine="274"/>
        <w:jc w:val="center"/>
        <w:rPr>
          <w:color w:val="000000"/>
          <w:sz w:val="24"/>
          <w:szCs w:val="24"/>
        </w:rPr>
      </w:pPr>
      <w:r w:rsidRPr="009A5B5F">
        <w:rPr>
          <w:b/>
          <w:color w:val="000000"/>
          <w:sz w:val="24"/>
          <w:szCs w:val="24"/>
        </w:rPr>
        <w:t>Порядок расчета нормативных затрат на оказание</w:t>
      </w:r>
      <w:r w:rsidRPr="009A5B5F">
        <w:rPr>
          <w:b/>
          <w:color w:val="000000"/>
          <w:sz w:val="37"/>
          <w:szCs w:val="22"/>
        </w:rPr>
        <w:t xml:space="preserve"> </w:t>
      </w:r>
      <w:r w:rsidRPr="009A5B5F">
        <w:rPr>
          <w:b/>
          <w:color w:val="000000"/>
          <w:sz w:val="24"/>
          <w:szCs w:val="24"/>
        </w:rPr>
        <w:t xml:space="preserve">муниципальной услуги при </w:t>
      </w:r>
      <w:r w:rsidR="004D3BEC">
        <w:rPr>
          <w:b/>
          <w:color w:val="000000"/>
          <w:sz w:val="24"/>
          <w:szCs w:val="24"/>
        </w:rPr>
        <w:t xml:space="preserve">          </w:t>
      </w:r>
      <w:r w:rsidRPr="009A5B5F">
        <w:rPr>
          <w:b/>
          <w:color w:val="000000"/>
          <w:sz w:val="24"/>
          <w:szCs w:val="24"/>
        </w:rPr>
        <w:t>расчете объема субсидии на финансовое обеспечение муниципального задания</w:t>
      </w:r>
    </w:p>
    <w:p w14:paraId="4A6CB81D" w14:textId="4C3AEE85" w:rsidR="009A5B5F" w:rsidRPr="00F44544" w:rsidRDefault="009A5B5F" w:rsidP="00A80550">
      <w:pPr>
        <w:widowControl/>
        <w:numPr>
          <w:ilvl w:val="1"/>
          <w:numId w:val="6"/>
        </w:numPr>
        <w:tabs>
          <w:tab w:val="left" w:pos="284"/>
          <w:tab w:val="left" w:pos="426"/>
        </w:tabs>
        <w:autoSpaceDE/>
        <w:autoSpaceDN/>
        <w:adjustRightInd/>
        <w:ind w:left="6" w:right="153" w:firstLine="702"/>
        <w:jc w:val="both"/>
        <w:rPr>
          <w:color w:val="000000"/>
          <w:sz w:val="24"/>
          <w:szCs w:val="24"/>
        </w:rPr>
      </w:pPr>
      <w:r w:rsidRPr="00F44544">
        <w:rPr>
          <w:color w:val="000000"/>
          <w:sz w:val="24"/>
          <w:szCs w:val="24"/>
        </w:rPr>
        <w:t xml:space="preserve">Нормативные затраты на оказание единицы </w:t>
      </w:r>
      <w:r w:rsidRPr="00221947">
        <w:rPr>
          <w:i/>
          <w:color w:val="000000"/>
          <w:sz w:val="24"/>
          <w:szCs w:val="24"/>
        </w:rPr>
        <w:t>i-й</w:t>
      </w:r>
      <w:r w:rsidRPr="00F44544">
        <w:rPr>
          <w:color w:val="000000"/>
          <w:sz w:val="24"/>
          <w:szCs w:val="24"/>
        </w:rPr>
        <w:t xml:space="preserve"> муниципальной услуги</w:t>
      </w:r>
      <w:r w:rsidR="00F44544">
        <w:rPr>
          <w:color w:val="000000"/>
          <w:sz w:val="24"/>
          <w:szCs w:val="24"/>
        </w:rPr>
        <w:t xml:space="preserve"> </w:t>
      </w:r>
      <w:r w:rsidRPr="00F44544">
        <w:rPr>
          <w:color w:val="000000"/>
          <w:sz w:val="24"/>
          <w:szCs w:val="24"/>
        </w:rPr>
        <w:t>(</w:t>
      </w:r>
      <w:r w:rsidR="002F7740" w:rsidRPr="00F44544">
        <w:rPr>
          <w:i/>
          <w:color w:val="000000"/>
          <w:sz w:val="26"/>
          <w:szCs w:val="26"/>
          <w:lang w:val="en-US"/>
        </w:rPr>
        <w:t>Ni</w:t>
      </w:r>
      <w:r w:rsidRPr="00F44544">
        <w:rPr>
          <w:color w:val="000000"/>
          <w:sz w:val="24"/>
          <w:szCs w:val="24"/>
        </w:rPr>
        <w:t xml:space="preserve">) (далее - </w:t>
      </w:r>
      <w:r w:rsidRPr="00221947">
        <w:rPr>
          <w:i/>
          <w:color w:val="000000"/>
          <w:sz w:val="24"/>
          <w:szCs w:val="24"/>
        </w:rPr>
        <w:t>i-</w:t>
      </w:r>
      <w:proofErr w:type="spellStart"/>
      <w:r w:rsidRPr="00221947">
        <w:rPr>
          <w:i/>
          <w:color w:val="000000"/>
          <w:sz w:val="24"/>
          <w:szCs w:val="24"/>
        </w:rPr>
        <w:t>ая</w:t>
      </w:r>
      <w:proofErr w:type="spellEnd"/>
      <w:r w:rsidRPr="00F44544">
        <w:rPr>
          <w:color w:val="000000"/>
          <w:sz w:val="24"/>
          <w:szCs w:val="24"/>
        </w:rPr>
        <w:t xml:space="preserve"> муниципальная услуга) на очередной финансовый год рассчитываются по следующей формуле:</w:t>
      </w:r>
    </w:p>
    <w:p w14:paraId="778DC6F8" w14:textId="37F772B9" w:rsidR="009A5B5F" w:rsidRPr="009A5B5F" w:rsidRDefault="009A5B5F" w:rsidP="00AF3F03">
      <w:pPr>
        <w:widowControl/>
        <w:autoSpaceDE/>
        <w:autoSpaceDN/>
        <w:adjustRightInd/>
        <w:spacing w:after="127" w:line="259" w:lineRule="auto"/>
        <w:ind w:left="839"/>
        <w:jc w:val="center"/>
        <w:rPr>
          <w:color w:val="000000"/>
          <w:sz w:val="24"/>
          <w:szCs w:val="24"/>
        </w:rPr>
      </w:pPr>
      <w:r w:rsidRPr="009A5B5F">
        <w:rPr>
          <w:color w:val="000000"/>
          <w:sz w:val="24"/>
          <w:szCs w:val="24"/>
        </w:rPr>
        <w:t>(1)</w:t>
      </w:r>
      <w:r w:rsidRPr="009A5B5F">
        <w:rPr>
          <w:i/>
          <w:color w:val="000000"/>
          <w:sz w:val="24"/>
          <w:szCs w:val="24"/>
        </w:rPr>
        <w:t xml:space="preserve"> </w:t>
      </w:r>
      <w:proofErr w:type="spellStart"/>
      <w:r w:rsidRPr="001E1A67">
        <w:rPr>
          <w:i/>
          <w:color w:val="000000"/>
          <w:sz w:val="28"/>
          <w:szCs w:val="28"/>
        </w:rPr>
        <w:t>Ni</w:t>
      </w:r>
      <w:proofErr w:type="spellEnd"/>
      <w:r w:rsidR="001E1A67" w:rsidRPr="001E1A67">
        <w:rPr>
          <w:i/>
          <w:color w:val="000000"/>
          <w:sz w:val="28"/>
          <w:szCs w:val="28"/>
        </w:rPr>
        <w:t xml:space="preserve"> = N</w:t>
      </w:r>
      <w:r w:rsidR="001E1A67" w:rsidRPr="001E1A67">
        <w:rPr>
          <w:rFonts w:ascii="Times New Roman CYR" w:hAnsi="Times New Roman CYR" w:cs="Times New Roman CYR"/>
          <w:i/>
          <w:sz w:val="28"/>
          <w:szCs w:val="28"/>
          <w:vertAlign w:val="subscript"/>
        </w:rPr>
        <w:t xml:space="preserve"> </w:t>
      </w:r>
      <w:proofErr w:type="spellStart"/>
      <w:r w:rsidR="001E1A67" w:rsidRPr="001E1A67">
        <w:rPr>
          <w:rFonts w:ascii="Times New Roman CYR" w:hAnsi="Times New Roman CYR" w:cs="Times New Roman CYR"/>
          <w:i/>
          <w:sz w:val="28"/>
          <w:szCs w:val="28"/>
          <w:vertAlign w:val="subscript"/>
        </w:rPr>
        <w:t>iбаз</w:t>
      </w:r>
      <w:proofErr w:type="spellEnd"/>
      <w:r w:rsidRPr="001E1A67">
        <w:rPr>
          <w:i/>
          <w:color w:val="000000"/>
          <w:sz w:val="28"/>
          <w:szCs w:val="28"/>
        </w:rPr>
        <w:t xml:space="preserve"> x </w:t>
      </w:r>
      <w:proofErr w:type="spellStart"/>
      <w:r w:rsidRPr="001E1A67">
        <w:rPr>
          <w:i/>
          <w:color w:val="000000"/>
          <w:sz w:val="28"/>
          <w:szCs w:val="28"/>
        </w:rPr>
        <w:t>К</w:t>
      </w:r>
      <w:r w:rsidR="001E1A67" w:rsidRPr="001E1A67">
        <w:rPr>
          <w:rFonts w:ascii="Times New Roman CYR" w:hAnsi="Times New Roman CYR" w:cs="Times New Roman CYR"/>
          <w:i/>
          <w:sz w:val="28"/>
          <w:szCs w:val="28"/>
          <w:vertAlign w:val="subscript"/>
        </w:rPr>
        <w:t>отр</w:t>
      </w:r>
      <w:proofErr w:type="spellEnd"/>
      <w:r w:rsidRPr="001E1A67">
        <w:rPr>
          <w:i/>
          <w:color w:val="000000"/>
          <w:sz w:val="28"/>
          <w:szCs w:val="28"/>
        </w:rPr>
        <w:t xml:space="preserve"> x К </w:t>
      </w:r>
      <w:proofErr w:type="gramStart"/>
      <w:r w:rsidR="001E1A67" w:rsidRPr="001E1A67">
        <w:rPr>
          <w:rFonts w:ascii="Times New Roman CYR" w:hAnsi="Times New Roman CYR" w:cs="Times New Roman CYR"/>
          <w:i/>
          <w:sz w:val="28"/>
          <w:szCs w:val="28"/>
          <w:vertAlign w:val="subscript"/>
        </w:rPr>
        <w:t>тер</w:t>
      </w:r>
      <w:r w:rsidR="001E1A67">
        <w:rPr>
          <w:rFonts w:ascii="Times New Roman CYR" w:hAnsi="Times New Roman CYR" w:cs="Times New Roman CYR"/>
          <w:sz w:val="24"/>
          <w:szCs w:val="24"/>
          <w:vertAlign w:val="subscript"/>
        </w:rPr>
        <w:t xml:space="preserve"> </w:t>
      </w:r>
      <w:r w:rsidRPr="009A5B5F">
        <w:rPr>
          <w:i/>
          <w:color w:val="000000"/>
          <w:sz w:val="24"/>
          <w:szCs w:val="24"/>
        </w:rPr>
        <w:t>,</w:t>
      </w:r>
      <w:proofErr w:type="gramEnd"/>
      <w:r w:rsidR="00AF3F03">
        <w:rPr>
          <w:i/>
          <w:color w:val="000000"/>
          <w:sz w:val="24"/>
          <w:szCs w:val="24"/>
        </w:rPr>
        <w:t xml:space="preserve"> </w:t>
      </w:r>
      <w:r w:rsidRPr="009A5B5F">
        <w:rPr>
          <w:color w:val="000000"/>
          <w:sz w:val="24"/>
          <w:szCs w:val="24"/>
        </w:rPr>
        <w:t>где:</w:t>
      </w:r>
    </w:p>
    <w:p w14:paraId="23546469" w14:textId="5DA78D0D" w:rsidR="0053000A" w:rsidRPr="001E1A67" w:rsidRDefault="0053000A" w:rsidP="00F44544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1A67">
        <w:rPr>
          <w:rFonts w:ascii="Times New Roman CYR" w:hAnsi="Times New Roman CYR" w:cs="Times New Roman CYR"/>
          <w:i/>
          <w:iCs/>
          <w:sz w:val="28"/>
          <w:szCs w:val="28"/>
        </w:rPr>
        <w:t>N</w:t>
      </w:r>
      <w:r w:rsidRPr="001E1A67">
        <w:rPr>
          <w:rFonts w:ascii="Times New Roman CYR" w:hAnsi="Times New Roman CYR" w:cs="Times New Roman CYR"/>
          <w:i/>
          <w:sz w:val="28"/>
          <w:szCs w:val="28"/>
          <w:vertAlign w:val="subscript"/>
        </w:rPr>
        <w:t> iбаз</w:t>
      </w:r>
      <w:r w:rsidRPr="001E1A67">
        <w:rPr>
          <w:rFonts w:ascii="Times New Roman CYR" w:hAnsi="Times New Roman CYR" w:cs="Times New Roman CYR"/>
          <w:i/>
          <w:sz w:val="28"/>
          <w:szCs w:val="28"/>
        </w:rPr>
        <w:t xml:space="preserve"> </w:t>
      </w:r>
      <w:r w:rsidRPr="001E1A67">
        <w:rPr>
          <w:rFonts w:ascii="Times New Roman CYR" w:hAnsi="Times New Roman CYR" w:cs="Times New Roman CYR"/>
          <w:sz w:val="24"/>
          <w:szCs w:val="24"/>
        </w:rPr>
        <w:t xml:space="preserve">- базовый норматив затрат на оказание i-ой </w:t>
      </w:r>
      <w:r w:rsidRPr="001E1A67">
        <w:rPr>
          <w:color w:val="000000"/>
          <w:sz w:val="24"/>
          <w:szCs w:val="24"/>
        </w:rPr>
        <w:t>муниципальной</w:t>
      </w:r>
      <w:r w:rsidRPr="001E1A67">
        <w:rPr>
          <w:rFonts w:ascii="Times New Roman CYR" w:hAnsi="Times New Roman CYR" w:cs="Times New Roman CYR"/>
          <w:sz w:val="24"/>
          <w:szCs w:val="24"/>
        </w:rPr>
        <w:t xml:space="preserve"> услуги;</w:t>
      </w:r>
    </w:p>
    <w:p w14:paraId="779CD05B" w14:textId="77777777" w:rsidR="0053000A" w:rsidRPr="001E1A67" w:rsidRDefault="0053000A" w:rsidP="00F44544">
      <w:pPr>
        <w:jc w:val="both"/>
        <w:rPr>
          <w:rFonts w:ascii="Times New Roman CYR" w:hAnsi="Times New Roman CYR" w:cs="Times New Roman CYR"/>
          <w:sz w:val="24"/>
          <w:szCs w:val="24"/>
        </w:rPr>
      </w:pPr>
      <w:r w:rsidRPr="001E1A67">
        <w:rPr>
          <w:rFonts w:ascii="Times New Roman CYR" w:hAnsi="Times New Roman CYR" w:cs="Times New Roman CYR"/>
          <w:i/>
          <w:iCs/>
          <w:sz w:val="28"/>
          <w:szCs w:val="28"/>
        </w:rPr>
        <w:t>K</w:t>
      </w:r>
      <w:r w:rsidRPr="001E1A67">
        <w:rPr>
          <w:rFonts w:ascii="Times New Roman CYR" w:hAnsi="Times New Roman CYR" w:cs="Times New Roman CYR"/>
          <w:i/>
          <w:sz w:val="28"/>
          <w:szCs w:val="28"/>
          <w:vertAlign w:val="subscript"/>
        </w:rPr>
        <w:t> отр</w:t>
      </w:r>
      <w:r w:rsidRPr="001E1A67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1E1A67">
        <w:rPr>
          <w:rFonts w:ascii="Times New Roman CYR" w:hAnsi="Times New Roman CYR" w:cs="Times New Roman CYR"/>
          <w:sz w:val="24"/>
          <w:szCs w:val="24"/>
        </w:rPr>
        <w:t>- отраслевой корректирующий коэффициент;</w:t>
      </w:r>
    </w:p>
    <w:p w14:paraId="6D97037F" w14:textId="2AF90032" w:rsidR="0053000A" w:rsidRDefault="0053000A" w:rsidP="00F44544">
      <w:pPr>
        <w:widowControl/>
        <w:autoSpaceDE/>
        <w:autoSpaceDN/>
        <w:adjustRightInd/>
        <w:ind w:right="152"/>
        <w:jc w:val="both"/>
        <w:rPr>
          <w:i/>
          <w:color w:val="000000"/>
          <w:sz w:val="24"/>
          <w:szCs w:val="24"/>
        </w:rPr>
      </w:pPr>
      <w:r w:rsidRPr="001E1A67">
        <w:rPr>
          <w:rFonts w:ascii="Times New Roman CYR" w:hAnsi="Times New Roman CYR" w:cs="Times New Roman CYR"/>
          <w:i/>
          <w:iCs/>
          <w:sz w:val="28"/>
          <w:szCs w:val="28"/>
        </w:rPr>
        <w:t>K</w:t>
      </w:r>
      <w:r w:rsidRPr="001E1A67">
        <w:rPr>
          <w:rFonts w:ascii="Times New Roman CYR" w:hAnsi="Times New Roman CYR" w:cs="Times New Roman CYR"/>
          <w:i/>
          <w:sz w:val="28"/>
          <w:szCs w:val="28"/>
          <w:vertAlign w:val="subscript"/>
        </w:rPr>
        <w:t> тер</w:t>
      </w:r>
      <w:r w:rsidRPr="001E1A67">
        <w:rPr>
          <w:rFonts w:ascii="Times New Roman CYR" w:hAnsi="Times New Roman CYR" w:cs="Times New Roman CYR"/>
          <w:sz w:val="28"/>
          <w:szCs w:val="28"/>
        </w:rPr>
        <w:t xml:space="preserve"> - </w:t>
      </w:r>
      <w:r w:rsidRPr="001E1A67">
        <w:rPr>
          <w:rFonts w:ascii="Times New Roman CYR" w:hAnsi="Times New Roman CYR" w:cs="Times New Roman CYR"/>
          <w:sz w:val="24"/>
          <w:szCs w:val="24"/>
        </w:rPr>
        <w:t>территориальный корректирующий коэффициент</w:t>
      </w:r>
      <w:r w:rsidR="001E1A67">
        <w:rPr>
          <w:rFonts w:ascii="Times New Roman CYR" w:hAnsi="Times New Roman CYR" w:cs="Times New Roman CYR"/>
          <w:sz w:val="24"/>
          <w:szCs w:val="24"/>
        </w:rPr>
        <w:t>.</w:t>
      </w:r>
    </w:p>
    <w:p w14:paraId="296114BF" w14:textId="77777777" w:rsidR="009A5B5F" w:rsidRPr="009A5B5F" w:rsidRDefault="009A5B5F" w:rsidP="009A5B5F">
      <w:pPr>
        <w:widowControl/>
        <w:autoSpaceDE/>
        <w:autoSpaceDN/>
        <w:adjustRightInd/>
        <w:ind w:right="3352"/>
        <w:jc w:val="both"/>
        <w:rPr>
          <w:color w:val="000000"/>
          <w:sz w:val="24"/>
          <w:szCs w:val="24"/>
        </w:rPr>
      </w:pPr>
    </w:p>
    <w:p w14:paraId="24A44EF4" w14:textId="0F8096BB" w:rsidR="009A5B5F" w:rsidRPr="009A5B5F" w:rsidRDefault="009A5B5F" w:rsidP="00F44544">
      <w:pPr>
        <w:widowControl/>
        <w:numPr>
          <w:ilvl w:val="1"/>
          <w:numId w:val="6"/>
        </w:numPr>
        <w:tabs>
          <w:tab w:val="left" w:pos="284"/>
        </w:tabs>
        <w:autoSpaceDE/>
        <w:autoSpaceDN/>
        <w:adjustRightInd/>
        <w:spacing w:after="387" w:line="249" w:lineRule="auto"/>
        <w:ind w:right="152" w:firstLine="844"/>
        <w:jc w:val="both"/>
        <w:rPr>
          <w:color w:val="000000"/>
          <w:sz w:val="24"/>
          <w:szCs w:val="24"/>
        </w:rPr>
      </w:pPr>
      <w:r w:rsidRPr="00C679FF">
        <w:rPr>
          <w:sz w:val="24"/>
          <w:szCs w:val="24"/>
        </w:rPr>
        <w:t xml:space="preserve">Базовый норматив </w:t>
      </w:r>
      <w:r w:rsidRPr="009A5B5F">
        <w:rPr>
          <w:color w:val="000000"/>
          <w:sz w:val="24"/>
          <w:szCs w:val="24"/>
        </w:rPr>
        <w:t>затрат на оказание единицы i-й муниципальной услуги рассчитывается по следующей формуле:</w:t>
      </w:r>
      <w:r w:rsidR="0053000A" w:rsidRPr="0053000A">
        <w:rPr>
          <w:rFonts w:ascii="Times New Roman CYR" w:hAnsi="Times New Roman CYR" w:cs="Times New Roman CYR"/>
          <w:noProof/>
          <w:sz w:val="24"/>
          <w:szCs w:val="24"/>
        </w:rPr>
        <w:t xml:space="preserve"> </w:t>
      </w:r>
    </w:p>
    <w:p w14:paraId="144F586A" w14:textId="6EB6DD84" w:rsidR="009A5B5F" w:rsidRPr="009A5B5F" w:rsidRDefault="009A5B5F" w:rsidP="00AF3F03">
      <w:pPr>
        <w:widowControl/>
        <w:autoSpaceDE/>
        <w:autoSpaceDN/>
        <w:adjustRightInd/>
        <w:spacing w:after="128" w:line="259" w:lineRule="auto"/>
        <w:ind w:left="2963" w:firstLine="577"/>
        <w:rPr>
          <w:color w:val="000000"/>
          <w:sz w:val="24"/>
          <w:szCs w:val="24"/>
        </w:rPr>
      </w:pPr>
      <w:r w:rsidRPr="009A5B5F">
        <w:rPr>
          <w:color w:val="000000"/>
          <w:sz w:val="24"/>
          <w:szCs w:val="24"/>
        </w:rPr>
        <w:t>(2</w:t>
      </w:r>
      <w:r w:rsidR="0053000A" w:rsidRPr="0053000A">
        <w:rPr>
          <w:color w:val="000000"/>
          <w:sz w:val="24"/>
          <w:szCs w:val="24"/>
        </w:rPr>
        <w:t xml:space="preserve">)     </w:t>
      </w:r>
      <w:r w:rsidR="0053000A" w:rsidRPr="0053000A">
        <w:rPr>
          <w:rFonts w:ascii="Times New Roman CYR" w:hAnsi="Times New Roman CYR" w:cs="Times New Roman CYR"/>
          <w:noProof/>
          <w:sz w:val="24"/>
          <w:szCs w:val="24"/>
        </w:rPr>
        <w:drawing>
          <wp:inline distT="0" distB="0" distL="0" distR="0" wp14:anchorId="6B1B65B4" wp14:editId="1519A580">
            <wp:extent cx="1592580" cy="3276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2580" cy="327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F3F03">
        <w:rPr>
          <w:color w:val="000000"/>
          <w:sz w:val="24"/>
          <w:szCs w:val="24"/>
        </w:rPr>
        <w:t xml:space="preserve">, </w:t>
      </w:r>
      <w:r w:rsidRPr="009A5B5F">
        <w:rPr>
          <w:color w:val="000000"/>
          <w:sz w:val="24"/>
          <w:szCs w:val="24"/>
        </w:rPr>
        <w:t>где:</w:t>
      </w:r>
    </w:p>
    <w:p w14:paraId="42FF8CC9" w14:textId="6A116334" w:rsidR="009A5B5F" w:rsidRPr="009A5B5F" w:rsidRDefault="0053000A" w:rsidP="00AF3F03">
      <w:pPr>
        <w:widowControl/>
        <w:autoSpaceDE/>
        <w:autoSpaceDN/>
        <w:adjustRightInd/>
        <w:spacing w:after="34" w:line="249" w:lineRule="auto"/>
        <w:ind w:left="7" w:right="152"/>
        <w:jc w:val="both"/>
        <w:rPr>
          <w:color w:val="000000"/>
          <w:sz w:val="24"/>
          <w:szCs w:val="24"/>
        </w:rPr>
      </w:pPr>
      <w:r w:rsidRPr="0053000A">
        <w:rPr>
          <w:rFonts w:ascii="Times New Roman CYR" w:hAnsi="Times New Roman CYR" w:cs="Times New Roman CYR"/>
          <w:noProof/>
          <w:sz w:val="24"/>
          <w:szCs w:val="24"/>
        </w:rPr>
        <w:drawing>
          <wp:inline distT="0" distB="0" distL="0" distR="0" wp14:anchorId="2753F6BA" wp14:editId="72881819">
            <wp:extent cx="586740" cy="32766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" cy="327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A5B5F" w:rsidRPr="009A5B5F">
        <w:rPr>
          <w:color w:val="000000"/>
          <w:sz w:val="24"/>
          <w:szCs w:val="24"/>
        </w:rPr>
        <w:t xml:space="preserve">- базовый норматив затрат, непосредственно связанных с оказанием </w:t>
      </w:r>
      <w:r w:rsidR="009A5B5F" w:rsidRPr="00221947">
        <w:rPr>
          <w:i/>
          <w:color w:val="000000"/>
          <w:sz w:val="24"/>
          <w:szCs w:val="24"/>
        </w:rPr>
        <w:t>i-й</w:t>
      </w:r>
      <w:r w:rsidR="009A5B5F" w:rsidRPr="009A5B5F">
        <w:rPr>
          <w:color w:val="000000"/>
          <w:sz w:val="24"/>
          <w:szCs w:val="24"/>
        </w:rPr>
        <w:t xml:space="preserve"> муниципальной услуги;</w:t>
      </w:r>
    </w:p>
    <w:p w14:paraId="60C8D049" w14:textId="720CECAF" w:rsidR="009A5B5F" w:rsidRDefault="0053000A" w:rsidP="00AF3F03">
      <w:pPr>
        <w:widowControl/>
        <w:autoSpaceDE/>
        <w:autoSpaceDN/>
        <w:adjustRightInd/>
        <w:spacing w:after="3" w:line="249" w:lineRule="auto"/>
        <w:ind w:left="7" w:right="152"/>
        <w:jc w:val="both"/>
        <w:rPr>
          <w:color w:val="000000"/>
          <w:sz w:val="24"/>
          <w:szCs w:val="24"/>
        </w:rPr>
      </w:pPr>
      <w:r w:rsidRPr="0053000A">
        <w:rPr>
          <w:rFonts w:ascii="Times New Roman CYR" w:hAnsi="Times New Roman CYR" w:cs="Times New Roman CYR"/>
          <w:noProof/>
          <w:sz w:val="24"/>
          <w:szCs w:val="24"/>
        </w:rPr>
        <w:drawing>
          <wp:inline distT="0" distB="0" distL="0" distR="0" wp14:anchorId="098EE1C4" wp14:editId="4FE07C49">
            <wp:extent cx="426720" cy="32766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327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A5B5F" w:rsidRPr="009A5B5F">
        <w:rPr>
          <w:color w:val="000000"/>
          <w:sz w:val="24"/>
          <w:szCs w:val="24"/>
        </w:rPr>
        <w:t xml:space="preserve">- базовый норматив затрат на общехозяйственные нужды на оказание </w:t>
      </w:r>
      <w:r w:rsidR="009A5B5F" w:rsidRPr="00221947">
        <w:rPr>
          <w:i/>
          <w:color w:val="000000"/>
          <w:sz w:val="24"/>
          <w:szCs w:val="24"/>
        </w:rPr>
        <w:t>i-й</w:t>
      </w:r>
      <w:r w:rsidR="009A5B5F" w:rsidRPr="009A5B5F">
        <w:rPr>
          <w:color w:val="000000"/>
          <w:sz w:val="24"/>
          <w:szCs w:val="24"/>
        </w:rPr>
        <w:t xml:space="preserve"> муниципальной услуги.</w:t>
      </w:r>
    </w:p>
    <w:p w14:paraId="005C338A" w14:textId="77777777" w:rsidR="002F7740" w:rsidRPr="009A5B5F" w:rsidRDefault="002F7740" w:rsidP="009A5B5F">
      <w:pPr>
        <w:widowControl/>
        <w:autoSpaceDE/>
        <w:autoSpaceDN/>
        <w:adjustRightInd/>
        <w:spacing w:after="3" w:line="249" w:lineRule="auto"/>
        <w:ind w:left="7" w:right="152"/>
        <w:jc w:val="both"/>
        <w:rPr>
          <w:color w:val="000000"/>
          <w:sz w:val="24"/>
          <w:szCs w:val="24"/>
        </w:rPr>
      </w:pPr>
    </w:p>
    <w:p w14:paraId="12EB757C" w14:textId="3F36583D" w:rsidR="009A5B5F" w:rsidRDefault="009A5B5F" w:rsidP="00F44544">
      <w:pPr>
        <w:widowControl/>
        <w:numPr>
          <w:ilvl w:val="1"/>
          <w:numId w:val="6"/>
        </w:numPr>
        <w:autoSpaceDE/>
        <w:autoSpaceDN/>
        <w:adjustRightInd/>
        <w:spacing w:after="298" w:line="249" w:lineRule="auto"/>
        <w:ind w:left="0" w:right="152" w:firstLine="851"/>
        <w:jc w:val="both"/>
        <w:rPr>
          <w:color w:val="000000"/>
          <w:sz w:val="24"/>
          <w:szCs w:val="24"/>
        </w:rPr>
      </w:pPr>
      <w:r w:rsidRPr="009A5B5F">
        <w:rPr>
          <w:color w:val="000000"/>
          <w:sz w:val="24"/>
          <w:szCs w:val="24"/>
        </w:rPr>
        <w:t xml:space="preserve">Базовый норматив затрат, непосредственно связанных с оказанием </w:t>
      </w:r>
      <w:r w:rsidRPr="00221947">
        <w:rPr>
          <w:i/>
          <w:color w:val="000000"/>
          <w:sz w:val="24"/>
          <w:szCs w:val="24"/>
        </w:rPr>
        <w:t>i-й</w:t>
      </w:r>
      <w:r w:rsidRPr="009A5B5F">
        <w:rPr>
          <w:color w:val="000000"/>
          <w:sz w:val="24"/>
          <w:szCs w:val="24"/>
        </w:rPr>
        <w:t xml:space="preserve"> муниципальной услуги, рассчитывается по следующей формуле:</w:t>
      </w:r>
    </w:p>
    <w:p w14:paraId="188A2788" w14:textId="26C07BC6" w:rsidR="009A5B5F" w:rsidRPr="009A5B5F" w:rsidRDefault="00325F8D" w:rsidP="00AF3F03">
      <w:pPr>
        <w:widowControl/>
        <w:autoSpaceDE/>
        <w:autoSpaceDN/>
        <w:adjustRightInd/>
        <w:spacing w:after="298" w:line="249" w:lineRule="auto"/>
        <w:ind w:left="2124" w:right="152" w:firstLine="708"/>
        <w:jc w:val="both"/>
        <w:rPr>
          <w:color w:val="000000"/>
          <w:sz w:val="24"/>
          <w:szCs w:val="24"/>
        </w:rPr>
      </w:pPr>
      <w:r w:rsidRPr="009F28C3">
        <w:rPr>
          <w:color w:val="000000"/>
          <w:sz w:val="24"/>
          <w:szCs w:val="24"/>
        </w:rPr>
        <w:t xml:space="preserve">(3) </w:t>
      </w:r>
      <w:r w:rsidRPr="00325F8D">
        <w:rPr>
          <w:rFonts w:ascii="Times New Roman CYR" w:hAnsi="Times New Roman CYR" w:cs="Times New Roman CYR"/>
          <w:noProof/>
          <w:sz w:val="24"/>
          <w:szCs w:val="24"/>
        </w:rPr>
        <w:drawing>
          <wp:inline distT="0" distB="0" distL="0" distR="0" wp14:anchorId="304457B2" wp14:editId="1663F4BB">
            <wp:extent cx="2743200" cy="32766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327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F3F03">
        <w:rPr>
          <w:color w:val="000000"/>
          <w:sz w:val="24"/>
          <w:szCs w:val="24"/>
        </w:rPr>
        <w:t xml:space="preserve">, </w:t>
      </w:r>
      <w:r w:rsidR="009A5B5F" w:rsidRPr="009A5B5F">
        <w:rPr>
          <w:color w:val="000000"/>
          <w:sz w:val="24"/>
          <w:szCs w:val="24"/>
        </w:rPr>
        <w:t>где:</w:t>
      </w:r>
    </w:p>
    <w:p w14:paraId="071B48E1" w14:textId="6E3DCEFF" w:rsidR="009A5B5F" w:rsidRPr="009A5B5F" w:rsidRDefault="009F28C3" w:rsidP="00AF3F03">
      <w:pPr>
        <w:widowControl/>
        <w:autoSpaceDE/>
        <w:autoSpaceDN/>
        <w:adjustRightInd/>
        <w:spacing w:after="35" w:line="249" w:lineRule="auto"/>
        <w:ind w:left="7" w:right="152"/>
        <w:jc w:val="both"/>
        <w:rPr>
          <w:color w:val="000000"/>
          <w:sz w:val="24"/>
          <w:szCs w:val="24"/>
        </w:rPr>
      </w:pPr>
      <w:r w:rsidRPr="009F28C3">
        <w:rPr>
          <w:rFonts w:ascii="Times New Roman CYR" w:hAnsi="Times New Roman CYR" w:cs="Times New Roman CYR"/>
          <w:noProof/>
          <w:sz w:val="24"/>
          <w:szCs w:val="24"/>
        </w:rPr>
        <w:drawing>
          <wp:inline distT="0" distB="0" distL="0" distR="0" wp14:anchorId="224C64D3" wp14:editId="22D20606">
            <wp:extent cx="449580" cy="32766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327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A5B5F" w:rsidRPr="009A5B5F">
        <w:rPr>
          <w:color w:val="000000"/>
          <w:sz w:val="24"/>
          <w:szCs w:val="24"/>
        </w:rPr>
        <w:t xml:space="preserve">- затраты на оплату труда с начислениями на выплаты по оплате труда работников, непосредственно связанных с оказанием </w:t>
      </w:r>
      <w:r w:rsidR="009A5B5F" w:rsidRPr="00221947">
        <w:rPr>
          <w:i/>
          <w:color w:val="000000"/>
          <w:sz w:val="24"/>
          <w:szCs w:val="24"/>
        </w:rPr>
        <w:t>i-й</w:t>
      </w:r>
      <w:r w:rsidR="009A5B5F" w:rsidRPr="009A5B5F">
        <w:rPr>
          <w:color w:val="000000"/>
          <w:sz w:val="24"/>
          <w:szCs w:val="24"/>
        </w:rPr>
        <w:t xml:space="preserve"> муниципальной услуги;</w:t>
      </w:r>
    </w:p>
    <w:p w14:paraId="3CC78341" w14:textId="195FEB91" w:rsidR="009A5B5F" w:rsidRPr="009A5B5F" w:rsidRDefault="009F28C3" w:rsidP="00AF3F03">
      <w:pPr>
        <w:widowControl/>
        <w:autoSpaceDE/>
        <w:autoSpaceDN/>
        <w:adjustRightInd/>
        <w:spacing w:after="66" w:line="249" w:lineRule="auto"/>
        <w:ind w:left="7" w:right="152"/>
        <w:jc w:val="both"/>
        <w:rPr>
          <w:color w:val="000000"/>
          <w:sz w:val="24"/>
          <w:szCs w:val="24"/>
        </w:rPr>
      </w:pPr>
      <w:r w:rsidRPr="009F28C3">
        <w:rPr>
          <w:rFonts w:ascii="Times New Roman CYR" w:hAnsi="Times New Roman CYR" w:cs="Times New Roman CYR"/>
          <w:noProof/>
          <w:sz w:val="24"/>
          <w:szCs w:val="24"/>
        </w:rPr>
        <w:drawing>
          <wp:inline distT="0" distB="0" distL="0" distR="0" wp14:anchorId="41ACF1B4" wp14:editId="1D8F3138">
            <wp:extent cx="403860" cy="32766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327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A5B5F" w:rsidRPr="009A5B5F">
        <w:rPr>
          <w:color w:val="000000"/>
          <w:sz w:val="24"/>
          <w:szCs w:val="24"/>
        </w:rPr>
        <w:t xml:space="preserve">- затраты на приобретение материальных запасов и на приобретение движимого имущества (основных средств и нематериальных активов), потребляемых (используемых) в процессе </w:t>
      </w:r>
      <w:r w:rsidR="009A5B5F" w:rsidRPr="00470F69">
        <w:rPr>
          <w:i/>
          <w:color w:val="000000"/>
          <w:sz w:val="24"/>
          <w:szCs w:val="24"/>
        </w:rPr>
        <w:t>i-й</w:t>
      </w:r>
      <w:r w:rsidR="009A5B5F" w:rsidRPr="009A5B5F">
        <w:rPr>
          <w:color w:val="000000"/>
          <w:sz w:val="24"/>
          <w:szCs w:val="24"/>
        </w:rPr>
        <w:t xml:space="preserve"> муниципальной услуги, с учетом срока его полезного использования, а также </w:t>
      </w:r>
      <w:r w:rsidR="009A5B5F" w:rsidRPr="009A5B5F">
        <w:rPr>
          <w:color w:val="000000"/>
          <w:sz w:val="24"/>
          <w:szCs w:val="24"/>
        </w:rPr>
        <w:lastRenderedPageBreak/>
        <w:t xml:space="preserve">затраты на аренду указанного имущества, используемого в процессе оказания </w:t>
      </w:r>
      <w:r w:rsidR="009A5B5F" w:rsidRPr="00221947">
        <w:rPr>
          <w:i/>
          <w:color w:val="000000"/>
          <w:sz w:val="24"/>
          <w:szCs w:val="24"/>
        </w:rPr>
        <w:t>i-й</w:t>
      </w:r>
      <w:r w:rsidR="009A5B5F" w:rsidRPr="009A5B5F">
        <w:rPr>
          <w:color w:val="000000"/>
          <w:sz w:val="24"/>
          <w:szCs w:val="24"/>
        </w:rPr>
        <w:t xml:space="preserve"> муниципальной услуги, с учетом срока полезного использования, а также затраты на аренду указанного имущества;</w:t>
      </w:r>
    </w:p>
    <w:p w14:paraId="35DC09AD" w14:textId="467013C4" w:rsidR="009F28C3" w:rsidRPr="009F28C3" w:rsidRDefault="009F28C3" w:rsidP="00AF3F03">
      <w:pPr>
        <w:widowControl/>
        <w:autoSpaceDE/>
        <w:autoSpaceDN/>
        <w:adjustRightInd/>
        <w:spacing w:after="3" w:line="249" w:lineRule="auto"/>
        <w:ind w:left="7" w:right="152"/>
        <w:jc w:val="both"/>
        <w:rPr>
          <w:color w:val="000000"/>
          <w:sz w:val="24"/>
          <w:szCs w:val="24"/>
        </w:rPr>
      </w:pPr>
      <w:bookmarkStart w:id="2" w:name="sub_1155"/>
      <w:r w:rsidRPr="009F28C3">
        <w:rPr>
          <w:noProof/>
          <w:color w:val="000000"/>
          <w:sz w:val="24"/>
          <w:szCs w:val="24"/>
        </w:rPr>
        <w:drawing>
          <wp:inline distT="0" distB="0" distL="0" distR="0" wp14:anchorId="7BAB41BA" wp14:editId="1ADE1E79">
            <wp:extent cx="426720" cy="32766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327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F28C3">
        <w:rPr>
          <w:color w:val="000000"/>
          <w:sz w:val="24"/>
          <w:szCs w:val="24"/>
        </w:rPr>
        <w:t xml:space="preserve"> - затраты на формирование резерва на полное восстановление состава объектов особо ценного движимого имущества, используемого в процессе оказания </w:t>
      </w:r>
      <w:r w:rsidRPr="00221947">
        <w:rPr>
          <w:i/>
          <w:color w:val="000000"/>
          <w:sz w:val="24"/>
          <w:szCs w:val="24"/>
        </w:rPr>
        <w:t>i-ой</w:t>
      </w:r>
      <w:r w:rsidRPr="009F28C3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муниципаль</w:t>
      </w:r>
      <w:r w:rsidRPr="009F28C3">
        <w:rPr>
          <w:color w:val="000000"/>
          <w:sz w:val="24"/>
          <w:szCs w:val="24"/>
        </w:rPr>
        <w:t>ной услуги;</w:t>
      </w:r>
    </w:p>
    <w:bookmarkEnd w:id="2"/>
    <w:p w14:paraId="4D033233" w14:textId="1DA2461B" w:rsidR="009A5B5F" w:rsidRPr="009A5B5F" w:rsidRDefault="009F28C3" w:rsidP="00AF3F03">
      <w:pPr>
        <w:widowControl/>
        <w:autoSpaceDE/>
        <w:autoSpaceDN/>
        <w:adjustRightInd/>
        <w:ind w:left="6" w:right="153"/>
        <w:jc w:val="both"/>
        <w:rPr>
          <w:i/>
          <w:color w:val="000000"/>
          <w:sz w:val="24"/>
          <w:szCs w:val="24"/>
        </w:rPr>
      </w:pPr>
      <w:r w:rsidRPr="009F28C3">
        <w:rPr>
          <w:i/>
          <w:noProof/>
          <w:color w:val="000000"/>
          <w:sz w:val="24"/>
          <w:szCs w:val="24"/>
        </w:rPr>
        <w:drawing>
          <wp:inline distT="0" distB="0" distL="0" distR="0" wp14:anchorId="74057EA5" wp14:editId="45D2A9B5">
            <wp:extent cx="449580" cy="32766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327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A5B5F" w:rsidRPr="009A5B5F">
        <w:rPr>
          <w:color w:val="000000"/>
          <w:sz w:val="24"/>
          <w:szCs w:val="24"/>
        </w:rPr>
        <w:t xml:space="preserve"> - иные затраты, непосредственно связанные с оказанием </w:t>
      </w:r>
      <w:r w:rsidR="009A5B5F" w:rsidRPr="00221947">
        <w:rPr>
          <w:i/>
          <w:color w:val="000000"/>
          <w:sz w:val="24"/>
          <w:szCs w:val="24"/>
        </w:rPr>
        <w:t>i-й</w:t>
      </w:r>
      <w:r w:rsidR="009A5B5F" w:rsidRPr="009A5B5F">
        <w:rPr>
          <w:color w:val="000000"/>
          <w:sz w:val="24"/>
          <w:szCs w:val="24"/>
        </w:rPr>
        <w:t xml:space="preserve"> муниципальной услуги.</w:t>
      </w:r>
    </w:p>
    <w:p w14:paraId="53D53B5D" w14:textId="77777777" w:rsidR="00AF3F03" w:rsidRDefault="00AF3F03" w:rsidP="00AF3F03">
      <w:pPr>
        <w:widowControl/>
        <w:autoSpaceDE/>
        <w:autoSpaceDN/>
        <w:adjustRightInd/>
        <w:ind w:left="6" w:right="153"/>
        <w:jc w:val="both"/>
        <w:rPr>
          <w:color w:val="000000"/>
          <w:sz w:val="24"/>
          <w:szCs w:val="24"/>
        </w:rPr>
      </w:pPr>
    </w:p>
    <w:p w14:paraId="005759D4" w14:textId="4E2DF322" w:rsidR="00B24E45" w:rsidRDefault="009A5B5F" w:rsidP="00F44544">
      <w:pPr>
        <w:widowControl/>
        <w:autoSpaceDE/>
        <w:autoSpaceDN/>
        <w:adjustRightInd/>
        <w:ind w:left="6" w:right="153" w:firstLine="702"/>
        <w:jc w:val="both"/>
        <w:rPr>
          <w:color w:val="000000"/>
          <w:sz w:val="24"/>
          <w:szCs w:val="24"/>
        </w:rPr>
      </w:pPr>
      <w:r w:rsidRPr="009A5B5F">
        <w:rPr>
          <w:color w:val="000000"/>
          <w:sz w:val="24"/>
          <w:szCs w:val="24"/>
        </w:rPr>
        <w:t xml:space="preserve">2.4. Затраты на оплату труда работников, непосредственно связанных с оказанием </w:t>
      </w:r>
      <w:r w:rsidRPr="00221947">
        <w:rPr>
          <w:i/>
          <w:color w:val="000000"/>
          <w:sz w:val="24"/>
          <w:szCs w:val="24"/>
        </w:rPr>
        <w:t>i-й</w:t>
      </w:r>
      <w:r w:rsidRPr="009A5B5F">
        <w:rPr>
          <w:color w:val="000000"/>
          <w:sz w:val="24"/>
          <w:szCs w:val="24"/>
        </w:rPr>
        <w:t xml:space="preserve"> муниципальной услуги, и начисления на выплаты по оплате труда работников, непосредственно связанных с оказанием i-й муниципальной услуги</w:t>
      </w:r>
      <w:r w:rsidR="008726DD" w:rsidRPr="00B24E45">
        <w:rPr>
          <w:rFonts w:ascii="Times New Roman CYR" w:hAnsi="Times New Roman CYR" w:cs="Times New Roman CYR"/>
          <w:noProof/>
          <w:sz w:val="24"/>
          <w:szCs w:val="24"/>
        </w:rPr>
        <w:drawing>
          <wp:inline distT="0" distB="0" distL="0" distR="0" wp14:anchorId="0F75D570" wp14:editId="3689EDE0">
            <wp:extent cx="632460" cy="34290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46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A5B5F">
        <w:rPr>
          <w:color w:val="000000"/>
          <w:sz w:val="24"/>
          <w:szCs w:val="24"/>
        </w:rPr>
        <w:t>, рассчитываются по следующей формуле:</w:t>
      </w:r>
      <w:r w:rsidR="00B24E45">
        <w:rPr>
          <w:color w:val="000000"/>
          <w:sz w:val="24"/>
          <w:szCs w:val="24"/>
        </w:rPr>
        <w:t xml:space="preserve"> </w:t>
      </w:r>
    </w:p>
    <w:p w14:paraId="162A0B03" w14:textId="799B9445" w:rsidR="002F7740" w:rsidRDefault="0053000A" w:rsidP="004B338B">
      <w:pPr>
        <w:widowControl/>
        <w:autoSpaceDE/>
        <w:autoSpaceDN/>
        <w:adjustRightInd/>
        <w:ind w:left="7" w:right="153"/>
        <w:jc w:val="both"/>
        <w:rPr>
          <w:color w:val="000000"/>
          <w:sz w:val="24"/>
          <w:szCs w:val="24"/>
        </w:rPr>
      </w:pPr>
      <w:r w:rsidRPr="0053000A">
        <w:rPr>
          <w:color w:val="000000"/>
          <w:sz w:val="24"/>
          <w:szCs w:val="24"/>
        </w:rPr>
        <w:tab/>
      </w:r>
      <w:r w:rsidR="00F076E3">
        <w:rPr>
          <w:color w:val="000000"/>
          <w:sz w:val="24"/>
          <w:szCs w:val="24"/>
        </w:rPr>
        <w:t xml:space="preserve">   </w:t>
      </w:r>
      <w:r w:rsidR="00F44544">
        <w:rPr>
          <w:color w:val="000000"/>
          <w:sz w:val="24"/>
          <w:szCs w:val="24"/>
        </w:rPr>
        <w:tab/>
      </w:r>
      <w:r w:rsidR="00F44544">
        <w:rPr>
          <w:color w:val="000000"/>
          <w:sz w:val="24"/>
          <w:szCs w:val="24"/>
        </w:rPr>
        <w:tab/>
      </w:r>
      <w:r w:rsidR="00F44544">
        <w:rPr>
          <w:color w:val="000000"/>
          <w:sz w:val="24"/>
          <w:szCs w:val="24"/>
        </w:rPr>
        <w:tab/>
      </w:r>
      <w:r w:rsidR="00F076E3">
        <w:rPr>
          <w:color w:val="000000"/>
          <w:sz w:val="24"/>
          <w:szCs w:val="24"/>
        </w:rPr>
        <w:t xml:space="preserve">   </w:t>
      </w:r>
      <w:r w:rsidR="00B24E45" w:rsidRPr="0053000A">
        <w:rPr>
          <w:color w:val="000000"/>
          <w:sz w:val="24"/>
          <w:szCs w:val="24"/>
        </w:rPr>
        <w:t>(4)</w:t>
      </w:r>
      <w:r w:rsidR="00B24E45">
        <w:rPr>
          <w:color w:val="000000"/>
          <w:sz w:val="24"/>
          <w:szCs w:val="24"/>
        </w:rPr>
        <w:t xml:space="preserve"> </w:t>
      </w:r>
      <w:r w:rsidR="00B24E45" w:rsidRPr="00B24E45">
        <w:rPr>
          <w:rFonts w:ascii="Times New Roman CYR" w:hAnsi="Times New Roman CYR" w:cs="Times New Roman CYR"/>
          <w:noProof/>
          <w:sz w:val="24"/>
          <w:szCs w:val="24"/>
        </w:rPr>
        <w:drawing>
          <wp:inline distT="0" distB="0" distL="0" distR="0" wp14:anchorId="236D79CB" wp14:editId="3DE1C068">
            <wp:extent cx="1743075" cy="63246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0768" cy="6352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4E45">
        <w:rPr>
          <w:color w:val="000000"/>
          <w:sz w:val="24"/>
          <w:szCs w:val="24"/>
        </w:rPr>
        <w:t>, где:</w:t>
      </w:r>
    </w:p>
    <w:p w14:paraId="6332594B" w14:textId="4282B3F9" w:rsidR="009A5B5F" w:rsidRPr="009A5B5F" w:rsidRDefault="00074202" w:rsidP="004B338B">
      <w:pPr>
        <w:widowControl/>
        <w:autoSpaceDE/>
        <w:autoSpaceDN/>
        <w:adjustRightInd/>
        <w:ind w:right="153"/>
        <w:jc w:val="both"/>
        <w:rPr>
          <w:color w:val="000000"/>
          <w:sz w:val="24"/>
          <w:szCs w:val="24"/>
        </w:rPr>
      </w:pPr>
      <w:r w:rsidRPr="00074202">
        <w:rPr>
          <w:rFonts w:ascii="Times New Roman CYR" w:hAnsi="Times New Roman CYR" w:cs="Times New Roman CYR"/>
          <w:noProof/>
          <w:sz w:val="24"/>
          <w:szCs w:val="24"/>
        </w:rPr>
        <w:drawing>
          <wp:inline distT="0" distB="0" distL="0" distR="0" wp14:anchorId="72EB7867" wp14:editId="7A9A12E6">
            <wp:extent cx="396240" cy="32766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327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A5B5F" w:rsidRPr="009A5B5F">
        <w:rPr>
          <w:color w:val="000000"/>
          <w:sz w:val="24"/>
          <w:szCs w:val="24"/>
        </w:rPr>
        <w:t xml:space="preserve">- значение натуральной нормы рабочего времени, затрачиваемого </w:t>
      </w:r>
      <w:r w:rsidRPr="00221947">
        <w:rPr>
          <w:rFonts w:ascii="Times New Roman CYR" w:hAnsi="Times New Roman CYR" w:cs="Times New Roman CYR"/>
          <w:i/>
          <w:sz w:val="24"/>
          <w:szCs w:val="24"/>
        </w:rPr>
        <w:t>d-</w:t>
      </w:r>
      <w:proofErr w:type="spellStart"/>
      <w:r w:rsidRPr="00221947">
        <w:rPr>
          <w:rFonts w:ascii="Times New Roman CYR" w:hAnsi="Times New Roman CYR" w:cs="Times New Roman CYR"/>
          <w:i/>
          <w:sz w:val="24"/>
          <w:szCs w:val="24"/>
        </w:rPr>
        <w:t>ым</w:t>
      </w:r>
      <w:proofErr w:type="spellEnd"/>
      <w:r w:rsidRPr="00074202">
        <w:rPr>
          <w:rFonts w:ascii="Times New Roman CYR" w:hAnsi="Times New Roman CYR" w:cs="Times New Roman CYR"/>
          <w:i/>
          <w:sz w:val="24"/>
          <w:szCs w:val="24"/>
        </w:rPr>
        <w:t xml:space="preserve"> </w:t>
      </w:r>
      <w:r w:rsidR="009A5B5F" w:rsidRPr="009A5B5F">
        <w:rPr>
          <w:color w:val="000000"/>
          <w:sz w:val="24"/>
          <w:szCs w:val="24"/>
        </w:rPr>
        <w:t xml:space="preserve">работником, непосредственно связанным с оказанием </w:t>
      </w:r>
      <w:r w:rsidR="009A5B5F" w:rsidRPr="00221947">
        <w:rPr>
          <w:i/>
          <w:color w:val="000000"/>
          <w:sz w:val="24"/>
          <w:szCs w:val="24"/>
        </w:rPr>
        <w:t>i-й</w:t>
      </w:r>
      <w:r w:rsidR="009A5B5F" w:rsidRPr="009A5B5F">
        <w:rPr>
          <w:color w:val="000000"/>
          <w:sz w:val="24"/>
          <w:szCs w:val="24"/>
        </w:rPr>
        <w:t xml:space="preserve"> муниципальной услуги, на оказание </w:t>
      </w:r>
      <w:r w:rsidR="009A5B5F" w:rsidRPr="00221947">
        <w:rPr>
          <w:i/>
          <w:color w:val="000000"/>
          <w:sz w:val="24"/>
          <w:szCs w:val="24"/>
        </w:rPr>
        <w:t>i-й</w:t>
      </w:r>
      <w:r w:rsidR="009A5B5F" w:rsidRPr="009A5B5F">
        <w:rPr>
          <w:color w:val="000000"/>
          <w:sz w:val="24"/>
          <w:szCs w:val="24"/>
        </w:rPr>
        <w:t xml:space="preserve"> муниципальной услуги;</w:t>
      </w:r>
    </w:p>
    <w:p w14:paraId="00B5BD46" w14:textId="1500FE3D" w:rsidR="009A5B5F" w:rsidRPr="009A5B5F" w:rsidRDefault="00896ECE" w:rsidP="00AF3F03">
      <w:pPr>
        <w:widowControl/>
        <w:autoSpaceDE/>
        <w:autoSpaceDN/>
        <w:adjustRightInd/>
        <w:spacing w:after="3" w:line="249" w:lineRule="auto"/>
        <w:ind w:right="152"/>
        <w:jc w:val="both"/>
        <w:rPr>
          <w:color w:val="000000"/>
          <w:sz w:val="24"/>
          <w:szCs w:val="24"/>
        </w:rPr>
      </w:pPr>
      <w:r w:rsidRPr="00896ECE">
        <w:rPr>
          <w:rFonts w:ascii="Times New Roman CYR" w:hAnsi="Times New Roman CYR" w:cs="Times New Roman CYR"/>
          <w:noProof/>
          <w:sz w:val="24"/>
          <w:szCs w:val="24"/>
        </w:rPr>
        <w:drawing>
          <wp:inline distT="0" distB="0" distL="0" distR="0" wp14:anchorId="706D40D9" wp14:editId="2A443063">
            <wp:extent cx="403860" cy="32766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327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A5B5F" w:rsidRPr="009A5B5F">
        <w:rPr>
          <w:color w:val="000000"/>
          <w:sz w:val="24"/>
          <w:szCs w:val="24"/>
        </w:rPr>
        <w:t>- размер повременной (часовой, дневной, месячной, годовой) оплаты</w:t>
      </w:r>
      <w:r>
        <w:rPr>
          <w:color w:val="000000"/>
          <w:sz w:val="24"/>
          <w:szCs w:val="24"/>
        </w:rPr>
        <w:t xml:space="preserve"> </w:t>
      </w:r>
      <w:r w:rsidR="009A5B5F" w:rsidRPr="009A5B5F">
        <w:rPr>
          <w:color w:val="000000"/>
          <w:sz w:val="24"/>
          <w:szCs w:val="24"/>
        </w:rPr>
        <w:t>труда (с учетом окладов (должностных окладов), ставок заработной платы, выплат компенсационного и стимулирующего характера) с начислениями на выплаты по оплате труда</w:t>
      </w:r>
      <w:r w:rsidRPr="00896ECE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221947">
        <w:rPr>
          <w:rFonts w:ascii="Times New Roman CYR" w:hAnsi="Times New Roman CYR" w:cs="Times New Roman CYR"/>
          <w:i/>
          <w:sz w:val="24"/>
          <w:szCs w:val="24"/>
        </w:rPr>
        <w:t>d-</w:t>
      </w:r>
      <w:proofErr w:type="spellStart"/>
      <w:r w:rsidRPr="00221947">
        <w:rPr>
          <w:rFonts w:ascii="Times New Roman CYR" w:hAnsi="Times New Roman CYR" w:cs="Times New Roman CYR"/>
          <w:i/>
          <w:sz w:val="24"/>
          <w:szCs w:val="24"/>
        </w:rPr>
        <w:t>ым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9A5B5F" w:rsidRPr="009A5B5F">
        <w:rPr>
          <w:color w:val="000000"/>
          <w:sz w:val="24"/>
          <w:szCs w:val="24"/>
        </w:rPr>
        <w:t xml:space="preserve">работника, непосредственно связанного с оказанием </w:t>
      </w:r>
      <w:r w:rsidR="009A5B5F" w:rsidRPr="00221947">
        <w:rPr>
          <w:i/>
          <w:color w:val="000000"/>
          <w:sz w:val="24"/>
          <w:szCs w:val="24"/>
        </w:rPr>
        <w:t>i-й</w:t>
      </w:r>
      <w:r w:rsidR="009A5B5F" w:rsidRPr="009A5B5F">
        <w:rPr>
          <w:color w:val="000000"/>
          <w:sz w:val="24"/>
          <w:szCs w:val="24"/>
        </w:rPr>
        <w:t xml:space="preserve"> муниципальной услуги.</w:t>
      </w:r>
    </w:p>
    <w:p w14:paraId="40D9489D" w14:textId="78F4F484" w:rsidR="00FC0DCE" w:rsidRPr="00FC0DCE" w:rsidRDefault="00FC0DCE" w:rsidP="00FC0DCE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FC0DCE">
        <w:rPr>
          <w:rFonts w:ascii="Times New Roman CYR" w:hAnsi="Times New Roman CYR" w:cs="Times New Roman CYR"/>
          <w:sz w:val="24"/>
          <w:szCs w:val="24"/>
        </w:rPr>
        <w:t xml:space="preserve">Годовой фонд оплаты труда и годовой фонд рабочего времени </w:t>
      </w:r>
      <w:r w:rsidRPr="00221947">
        <w:rPr>
          <w:rFonts w:ascii="Times New Roman CYR" w:hAnsi="Times New Roman CYR" w:cs="Times New Roman CYR"/>
          <w:i/>
          <w:sz w:val="24"/>
          <w:szCs w:val="24"/>
        </w:rPr>
        <w:t>d-ого</w:t>
      </w:r>
      <w:r w:rsidRPr="00FC0DCE">
        <w:rPr>
          <w:rFonts w:ascii="Times New Roman CYR" w:hAnsi="Times New Roman CYR" w:cs="Times New Roman CYR"/>
          <w:sz w:val="24"/>
          <w:szCs w:val="24"/>
        </w:rPr>
        <w:t xml:space="preserve"> работника, непосредственно связанного с оказанием </w:t>
      </w:r>
      <w:r w:rsidRPr="00221947">
        <w:rPr>
          <w:rFonts w:ascii="Times New Roman CYR" w:hAnsi="Times New Roman CYR" w:cs="Times New Roman CYR"/>
          <w:i/>
          <w:sz w:val="24"/>
          <w:szCs w:val="24"/>
        </w:rPr>
        <w:t>i-ой</w:t>
      </w:r>
      <w:r w:rsidRPr="00FC0DCE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9A5B5F">
        <w:rPr>
          <w:color w:val="000000"/>
          <w:sz w:val="24"/>
          <w:szCs w:val="24"/>
        </w:rPr>
        <w:t>муниципальной</w:t>
      </w:r>
      <w:r w:rsidRPr="00FC0DCE">
        <w:rPr>
          <w:rFonts w:ascii="Times New Roman CYR" w:hAnsi="Times New Roman CYR" w:cs="Times New Roman CYR"/>
          <w:sz w:val="24"/>
          <w:szCs w:val="24"/>
        </w:rPr>
        <w:t xml:space="preserve"> услуги, определяются в соответствии со значениями натуральных норм, применяемых согласно </w:t>
      </w:r>
      <w:r w:rsidR="008726DD" w:rsidRPr="00AF3F03">
        <w:rPr>
          <w:color w:val="0070C0"/>
          <w:sz w:val="24"/>
          <w:szCs w:val="24"/>
        </w:rPr>
        <w:t>п</w:t>
      </w:r>
      <w:r w:rsidR="00AF3F03" w:rsidRPr="00AF3F03">
        <w:rPr>
          <w:color w:val="0070C0"/>
          <w:sz w:val="24"/>
          <w:szCs w:val="24"/>
        </w:rPr>
        <w:t>ункта</w:t>
      </w:r>
      <w:r w:rsidR="008726DD" w:rsidRPr="00AF3F03">
        <w:rPr>
          <w:color w:val="0070C0"/>
          <w:sz w:val="24"/>
          <w:szCs w:val="24"/>
        </w:rPr>
        <w:t xml:space="preserve"> 1.1</w:t>
      </w:r>
      <w:r w:rsidR="00AC70D4">
        <w:rPr>
          <w:color w:val="0070C0"/>
          <w:sz w:val="24"/>
          <w:szCs w:val="24"/>
        </w:rPr>
        <w:t>4</w:t>
      </w:r>
      <w:r w:rsidR="008726DD" w:rsidRPr="00AF3F03">
        <w:rPr>
          <w:color w:val="0070C0"/>
          <w:sz w:val="24"/>
          <w:szCs w:val="24"/>
        </w:rPr>
        <w:t xml:space="preserve"> </w:t>
      </w:r>
      <w:r w:rsidR="008726DD" w:rsidRPr="009A5B5F">
        <w:rPr>
          <w:color w:val="000000"/>
          <w:sz w:val="24"/>
          <w:szCs w:val="24"/>
        </w:rPr>
        <w:t>Порядка</w:t>
      </w:r>
      <w:r w:rsidRPr="00FC0DCE">
        <w:rPr>
          <w:rFonts w:ascii="Times New Roman CYR" w:hAnsi="Times New Roman CYR" w:cs="Times New Roman CYR"/>
          <w:sz w:val="24"/>
          <w:szCs w:val="24"/>
        </w:rPr>
        <w:t>.</w:t>
      </w:r>
    </w:p>
    <w:p w14:paraId="02497B79" w14:textId="77777777" w:rsidR="008726DD" w:rsidRDefault="008726DD" w:rsidP="008726DD">
      <w:pPr>
        <w:widowControl/>
        <w:autoSpaceDE/>
        <w:autoSpaceDN/>
        <w:adjustRightInd/>
        <w:spacing w:after="135" w:line="249" w:lineRule="auto"/>
        <w:ind w:left="7" w:right="152"/>
        <w:jc w:val="both"/>
        <w:rPr>
          <w:color w:val="000000"/>
          <w:sz w:val="24"/>
          <w:szCs w:val="24"/>
        </w:rPr>
      </w:pPr>
    </w:p>
    <w:p w14:paraId="526A5371" w14:textId="3BC54E3C" w:rsidR="009A5B5F" w:rsidRPr="009A5B5F" w:rsidRDefault="009A5B5F" w:rsidP="00F44544">
      <w:pPr>
        <w:widowControl/>
        <w:autoSpaceDE/>
        <w:autoSpaceDN/>
        <w:adjustRightInd/>
        <w:spacing w:after="135" w:line="249" w:lineRule="auto"/>
        <w:ind w:left="7" w:right="152" w:firstLine="701"/>
        <w:jc w:val="both"/>
        <w:rPr>
          <w:color w:val="000000"/>
          <w:sz w:val="24"/>
          <w:szCs w:val="24"/>
        </w:rPr>
      </w:pPr>
      <w:r w:rsidRPr="009A5B5F">
        <w:rPr>
          <w:color w:val="000000"/>
          <w:sz w:val="24"/>
          <w:szCs w:val="24"/>
        </w:rPr>
        <w:t xml:space="preserve">2.5. Затраты на приобретение материальных запасов и на приобретение движимого имущества (основных средств и нематериальных активов), потребляемых (используемых) в процессе оказания </w:t>
      </w:r>
      <w:r w:rsidRPr="00221947">
        <w:rPr>
          <w:i/>
          <w:color w:val="000000"/>
          <w:sz w:val="24"/>
          <w:szCs w:val="24"/>
        </w:rPr>
        <w:t>i-й</w:t>
      </w:r>
      <w:r w:rsidRPr="009A5B5F">
        <w:rPr>
          <w:color w:val="000000"/>
          <w:sz w:val="24"/>
          <w:szCs w:val="24"/>
        </w:rPr>
        <w:t xml:space="preserve"> муниципальной услуги с учетом срока полезного использования, а также затраты на аренду указанного имущества</w:t>
      </w:r>
      <w:r w:rsidR="00F076E3" w:rsidRPr="00F076E3">
        <w:rPr>
          <w:rFonts w:ascii="Times New Roman CYR" w:hAnsi="Times New Roman CYR" w:cs="Times New Roman CYR"/>
          <w:noProof/>
          <w:sz w:val="24"/>
          <w:szCs w:val="24"/>
        </w:rPr>
        <w:drawing>
          <wp:inline distT="0" distB="0" distL="0" distR="0" wp14:anchorId="3B28DA69" wp14:editId="7DDA2793">
            <wp:extent cx="586740" cy="342900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A5B5F">
        <w:rPr>
          <w:color w:val="000000"/>
          <w:sz w:val="24"/>
          <w:szCs w:val="24"/>
        </w:rPr>
        <w:t xml:space="preserve">, в соответствии со значениями натуральных норм, определенных согласно </w:t>
      </w:r>
      <w:r w:rsidR="00AC70D4">
        <w:rPr>
          <w:color w:val="0070C0"/>
          <w:sz w:val="24"/>
          <w:szCs w:val="24"/>
        </w:rPr>
        <w:t>пункту 1.14</w:t>
      </w:r>
      <w:r w:rsidRPr="00221947">
        <w:rPr>
          <w:color w:val="0070C0"/>
          <w:sz w:val="24"/>
          <w:szCs w:val="24"/>
        </w:rPr>
        <w:t xml:space="preserve"> </w:t>
      </w:r>
      <w:r w:rsidRPr="009A5B5F">
        <w:rPr>
          <w:color w:val="000000"/>
          <w:sz w:val="24"/>
          <w:szCs w:val="24"/>
        </w:rPr>
        <w:t>Порядка, рассчитываются по следующей формуле:</w:t>
      </w:r>
    </w:p>
    <w:p w14:paraId="48003753" w14:textId="7B40BF6A" w:rsidR="009A5B5F" w:rsidRDefault="00F076E3" w:rsidP="00F076E3">
      <w:pPr>
        <w:widowControl/>
        <w:autoSpaceDE/>
        <w:autoSpaceDN/>
        <w:adjustRightInd/>
        <w:spacing w:line="216" w:lineRule="auto"/>
        <w:ind w:right="4342"/>
        <w:jc w:val="center"/>
        <w:rPr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          </w:t>
      </w:r>
      <w:r w:rsidR="00B44ECB">
        <w:rPr>
          <w:rFonts w:ascii="Times New Roman CYR" w:hAnsi="Times New Roman CYR" w:cs="Times New Roman CYR"/>
          <w:sz w:val="24"/>
          <w:szCs w:val="24"/>
        </w:rPr>
        <w:tab/>
      </w:r>
      <w:r w:rsidR="00B44ECB">
        <w:rPr>
          <w:rFonts w:ascii="Times New Roman CYR" w:hAnsi="Times New Roman CYR" w:cs="Times New Roman CYR"/>
          <w:sz w:val="24"/>
          <w:szCs w:val="24"/>
        </w:rPr>
        <w:tab/>
      </w:r>
      <w:r>
        <w:rPr>
          <w:rFonts w:ascii="Times New Roman CYR" w:hAnsi="Times New Roman CYR" w:cs="Times New Roman CYR"/>
          <w:sz w:val="24"/>
          <w:szCs w:val="24"/>
        </w:rPr>
        <w:t xml:space="preserve">   </w:t>
      </w:r>
      <w:r w:rsidRPr="00F076E3">
        <w:rPr>
          <w:rFonts w:ascii="Times New Roman CYR" w:hAnsi="Times New Roman CYR" w:cs="Times New Roman CYR"/>
          <w:sz w:val="24"/>
          <w:szCs w:val="24"/>
        </w:rPr>
        <w:t xml:space="preserve">(5) </w:t>
      </w:r>
      <w:r w:rsidRPr="00F076E3">
        <w:rPr>
          <w:rFonts w:ascii="Times New Roman CYR" w:hAnsi="Times New Roman CYR" w:cs="Times New Roman CYR"/>
          <w:noProof/>
          <w:sz w:val="24"/>
          <w:szCs w:val="24"/>
        </w:rPr>
        <w:drawing>
          <wp:inline distT="0" distB="0" distL="0" distR="0" wp14:anchorId="5489D0C7" wp14:editId="5270DB31">
            <wp:extent cx="1638300" cy="78486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4928" cy="802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A5B5F" w:rsidRPr="009A5B5F">
        <w:rPr>
          <w:color w:val="000000"/>
          <w:sz w:val="24"/>
          <w:szCs w:val="24"/>
        </w:rPr>
        <w:t>,</w:t>
      </w:r>
      <w:r>
        <w:rPr>
          <w:color w:val="000000"/>
          <w:sz w:val="24"/>
          <w:szCs w:val="24"/>
        </w:rPr>
        <w:t xml:space="preserve"> </w:t>
      </w:r>
      <w:r w:rsidR="009A5B5F" w:rsidRPr="009A5B5F">
        <w:rPr>
          <w:color w:val="000000"/>
          <w:sz w:val="24"/>
          <w:szCs w:val="24"/>
        </w:rPr>
        <w:t>где:</w:t>
      </w:r>
    </w:p>
    <w:p w14:paraId="668BF28F" w14:textId="4625CFEC" w:rsidR="00F076E3" w:rsidRPr="009A5B5F" w:rsidRDefault="00F076E3" w:rsidP="00F076E3">
      <w:pPr>
        <w:widowControl/>
        <w:autoSpaceDE/>
        <w:autoSpaceDN/>
        <w:adjustRightInd/>
        <w:spacing w:line="216" w:lineRule="auto"/>
        <w:ind w:right="4342"/>
        <w:rPr>
          <w:color w:val="000000"/>
          <w:sz w:val="24"/>
          <w:szCs w:val="24"/>
        </w:rPr>
      </w:pPr>
    </w:p>
    <w:p w14:paraId="4B57394D" w14:textId="5C5D86A8" w:rsidR="009A5B5F" w:rsidRPr="009A5B5F" w:rsidRDefault="009F22B5" w:rsidP="00F44544">
      <w:pPr>
        <w:widowControl/>
        <w:autoSpaceDE/>
        <w:autoSpaceDN/>
        <w:adjustRightInd/>
        <w:spacing w:after="375" w:line="250" w:lineRule="auto"/>
        <w:ind w:left="-5" w:right="144"/>
        <w:jc w:val="both"/>
        <w:rPr>
          <w:color w:val="000000"/>
          <w:sz w:val="24"/>
          <w:szCs w:val="24"/>
        </w:rPr>
      </w:pPr>
      <w:r w:rsidRPr="009F22B5">
        <w:rPr>
          <w:rFonts w:ascii="Times New Roman CYR" w:hAnsi="Times New Roman CYR" w:cs="Times New Roman CYR"/>
          <w:noProof/>
          <w:sz w:val="24"/>
          <w:szCs w:val="24"/>
        </w:rPr>
        <w:drawing>
          <wp:inline distT="0" distB="0" distL="0" distR="0" wp14:anchorId="3FF89C21" wp14:editId="3A20674B">
            <wp:extent cx="381000" cy="32766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327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0000"/>
          <w:sz w:val="24"/>
          <w:szCs w:val="24"/>
        </w:rPr>
        <w:t xml:space="preserve"> - </w:t>
      </w:r>
      <w:r w:rsidR="009A5B5F" w:rsidRPr="009A5B5F">
        <w:rPr>
          <w:color w:val="000000"/>
          <w:sz w:val="24"/>
          <w:szCs w:val="24"/>
        </w:rPr>
        <w:t xml:space="preserve">значение </w:t>
      </w:r>
      <w:r w:rsidR="009A5B5F" w:rsidRPr="009A5B5F">
        <w:rPr>
          <w:color w:val="000000"/>
          <w:sz w:val="24"/>
          <w:szCs w:val="24"/>
        </w:rPr>
        <w:tab/>
        <w:t xml:space="preserve">натуральной </w:t>
      </w:r>
      <w:r w:rsidR="009A5B5F" w:rsidRPr="009A5B5F">
        <w:rPr>
          <w:color w:val="000000"/>
          <w:sz w:val="24"/>
          <w:szCs w:val="24"/>
        </w:rPr>
        <w:tab/>
        <w:t>нормы</w:t>
      </w:r>
      <w:r w:rsidRPr="009F22B5">
        <w:t xml:space="preserve"> </w:t>
      </w:r>
      <w:r w:rsidRPr="00221947">
        <w:rPr>
          <w:i/>
          <w:color w:val="000000" w:themeColor="text1"/>
          <w:sz w:val="24"/>
          <w:szCs w:val="24"/>
        </w:rPr>
        <w:t>k-ого</w:t>
      </w:r>
      <w:r w:rsidRPr="00221947">
        <w:rPr>
          <w:color w:val="000000" w:themeColor="text1"/>
          <w:sz w:val="24"/>
          <w:szCs w:val="24"/>
        </w:rPr>
        <w:t xml:space="preserve"> </w:t>
      </w:r>
      <w:r w:rsidR="009A5B5F" w:rsidRPr="009A5B5F">
        <w:rPr>
          <w:color w:val="000000"/>
          <w:sz w:val="24"/>
          <w:szCs w:val="24"/>
        </w:rPr>
        <w:t>вида</w:t>
      </w:r>
      <w:r>
        <w:rPr>
          <w:color w:val="000000"/>
          <w:sz w:val="24"/>
          <w:szCs w:val="24"/>
        </w:rPr>
        <w:t xml:space="preserve"> </w:t>
      </w:r>
      <w:r w:rsidR="009A5B5F" w:rsidRPr="009A5B5F">
        <w:rPr>
          <w:color w:val="000000"/>
          <w:sz w:val="24"/>
          <w:szCs w:val="24"/>
        </w:rPr>
        <w:t>материального</w:t>
      </w:r>
      <w:r>
        <w:rPr>
          <w:color w:val="000000"/>
          <w:sz w:val="24"/>
          <w:szCs w:val="24"/>
        </w:rPr>
        <w:t xml:space="preserve"> </w:t>
      </w:r>
      <w:r w:rsidR="009A5B5F" w:rsidRPr="009A5B5F">
        <w:rPr>
          <w:color w:val="000000"/>
          <w:sz w:val="24"/>
          <w:szCs w:val="24"/>
        </w:rPr>
        <w:t xml:space="preserve">запаса/движимого имущества, непосредственно используемого в процессе оказания </w:t>
      </w:r>
      <w:r w:rsidR="009A5B5F" w:rsidRPr="00221947">
        <w:rPr>
          <w:i/>
          <w:color w:val="000000"/>
          <w:sz w:val="24"/>
          <w:szCs w:val="24"/>
        </w:rPr>
        <w:t>i-й</w:t>
      </w:r>
      <w:r w:rsidR="009A5B5F" w:rsidRPr="009A5B5F">
        <w:rPr>
          <w:color w:val="000000"/>
          <w:sz w:val="24"/>
          <w:szCs w:val="24"/>
        </w:rPr>
        <w:t xml:space="preserve"> муниципальной услуги;</w:t>
      </w:r>
    </w:p>
    <w:p w14:paraId="09BA89C5" w14:textId="77777777" w:rsidR="00575396" w:rsidRDefault="00575396" w:rsidP="00F44544">
      <w:pPr>
        <w:widowControl/>
        <w:autoSpaceDE/>
        <w:autoSpaceDN/>
        <w:adjustRightInd/>
        <w:ind w:left="6" w:right="153"/>
        <w:jc w:val="both"/>
        <w:rPr>
          <w:color w:val="000000"/>
          <w:sz w:val="24"/>
          <w:szCs w:val="24"/>
        </w:rPr>
      </w:pPr>
      <w:r w:rsidRPr="00575396">
        <w:rPr>
          <w:rFonts w:ascii="Times New Roman CYR" w:hAnsi="Times New Roman CYR" w:cs="Times New Roman CYR"/>
          <w:noProof/>
          <w:sz w:val="24"/>
          <w:szCs w:val="24"/>
        </w:rPr>
        <w:lastRenderedPageBreak/>
        <w:drawing>
          <wp:inline distT="0" distB="0" distL="0" distR="0" wp14:anchorId="3DA0A2D3" wp14:editId="018AAA17">
            <wp:extent cx="335280" cy="327660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" cy="327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A5B5F" w:rsidRPr="009A5B5F">
        <w:rPr>
          <w:color w:val="000000"/>
          <w:sz w:val="24"/>
          <w:szCs w:val="24"/>
        </w:rPr>
        <w:t xml:space="preserve">- стоимость </w:t>
      </w:r>
      <w:r w:rsidRPr="00221947">
        <w:rPr>
          <w:i/>
          <w:sz w:val="24"/>
          <w:szCs w:val="24"/>
        </w:rPr>
        <w:t>k-ого</w:t>
      </w:r>
      <w:r w:rsidRPr="009A5B5F">
        <w:rPr>
          <w:color w:val="000000"/>
          <w:sz w:val="24"/>
          <w:szCs w:val="24"/>
        </w:rPr>
        <w:t xml:space="preserve"> </w:t>
      </w:r>
      <w:r w:rsidR="009A5B5F" w:rsidRPr="009A5B5F">
        <w:rPr>
          <w:color w:val="000000"/>
          <w:sz w:val="24"/>
          <w:szCs w:val="24"/>
        </w:rPr>
        <w:t>вида материального запаса/движимого имущества, непосредственно используемого в процессе оказания i-й муниципальной услуги, в соответствующем финансовом году;</w:t>
      </w:r>
    </w:p>
    <w:p w14:paraId="27E2B75D" w14:textId="6F542273" w:rsidR="009A5B5F" w:rsidRPr="009A5B5F" w:rsidRDefault="00575396" w:rsidP="00F44544">
      <w:pPr>
        <w:widowControl/>
        <w:autoSpaceDE/>
        <w:autoSpaceDN/>
        <w:adjustRightInd/>
        <w:ind w:left="6" w:right="153"/>
        <w:jc w:val="both"/>
        <w:rPr>
          <w:color w:val="000000"/>
          <w:sz w:val="24"/>
          <w:szCs w:val="24"/>
        </w:rPr>
      </w:pPr>
      <w:r w:rsidRPr="00575396">
        <w:rPr>
          <w:rFonts w:ascii="Times New Roman CYR" w:hAnsi="Times New Roman CYR" w:cs="Times New Roman CYR"/>
          <w:noProof/>
          <w:sz w:val="24"/>
          <w:szCs w:val="24"/>
        </w:rPr>
        <w:drawing>
          <wp:inline distT="0" distB="0" distL="0" distR="0" wp14:anchorId="328954C6" wp14:editId="498EE1F1">
            <wp:extent cx="358140" cy="327660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40" cy="327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A5B5F" w:rsidRPr="009A5B5F">
        <w:rPr>
          <w:color w:val="000000"/>
          <w:sz w:val="24"/>
          <w:szCs w:val="24"/>
        </w:rPr>
        <w:t xml:space="preserve">- </w:t>
      </w:r>
      <w:r>
        <w:rPr>
          <w:color w:val="000000"/>
          <w:sz w:val="24"/>
          <w:szCs w:val="24"/>
        </w:rPr>
        <w:t xml:space="preserve">срок полезного использования </w:t>
      </w:r>
      <w:r w:rsidRPr="00221947">
        <w:rPr>
          <w:i/>
        </w:rPr>
        <w:t>k-ого</w:t>
      </w:r>
      <w:r w:rsidRPr="009A5B5F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вида </w:t>
      </w:r>
      <w:r w:rsidR="009A5B5F" w:rsidRPr="009A5B5F">
        <w:rPr>
          <w:color w:val="000000"/>
          <w:sz w:val="24"/>
          <w:szCs w:val="24"/>
        </w:rPr>
        <w:t>материального запаса/движимого имущества.</w:t>
      </w:r>
    </w:p>
    <w:p w14:paraId="3FA12501" w14:textId="7713F549" w:rsidR="009A5B5F" w:rsidRPr="009A5B5F" w:rsidRDefault="009A5B5F" w:rsidP="004877A6">
      <w:pPr>
        <w:widowControl/>
        <w:autoSpaceDE/>
        <w:autoSpaceDN/>
        <w:adjustRightInd/>
        <w:ind w:firstLine="680"/>
        <w:jc w:val="both"/>
        <w:rPr>
          <w:color w:val="000000"/>
          <w:sz w:val="24"/>
          <w:szCs w:val="24"/>
        </w:rPr>
      </w:pPr>
      <w:r w:rsidRPr="009A5B5F">
        <w:rPr>
          <w:color w:val="000000"/>
          <w:sz w:val="24"/>
          <w:szCs w:val="24"/>
        </w:rPr>
        <w:t>Стоимость</w:t>
      </w:r>
      <w:r w:rsidRPr="009A5B5F">
        <w:rPr>
          <w:color w:val="000000"/>
          <w:sz w:val="24"/>
          <w:szCs w:val="24"/>
        </w:rPr>
        <w:tab/>
      </w:r>
      <w:r w:rsidR="001F6915">
        <w:rPr>
          <w:color w:val="000000"/>
          <w:sz w:val="24"/>
          <w:szCs w:val="24"/>
        </w:rPr>
        <w:t xml:space="preserve"> </w:t>
      </w:r>
      <w:r w:rsidR="001F6915" w:rsidRPr="00221947">
        <w:rPr>
          <w:i/>
        </w:rPr>
        <w:t>k-ого</w:t>
      </w:r>
      <w:r w:rsidRPr="009A5B5F">
        <w:rPr>
          <w:color w:val="000000"/>
          <w:sz w:val="24"/>
          <w:szCs w:val="24"/>
        </w:rPr>
        <w:t xml:space="preserve"> вида материального запаса/движимого имущества, непосредственно используемого в процессе оказания </w:t>
      </w:r>
      <w:r w:rsidRPr="00221947">
        <w:rPr>
          <w:i/>
          <w:color w:val="000000"/>
          <w:sz w:val="24"/>
          <w:szCs w:val="24"/>
        </w:rPr>
        <w:t>i-й</w:t>
      </w:r>
      <w:r w:rsidRPr="009A5B5F">
        <w:rPr>
          <w:color w:val="000000"/>
          <w:sz w:val="24"/>
          <w:szCs w:val="24"/>
        </w:rPr>
        <w:t xml:space="preserve"> муниципальной услуги, определяется в соответствии с </w:t>
      </w:r>
      <w:r w:rsidRPr="00221947">
        <w:rPr>
          <w:color w:val="0070C0"/>
          <w:sz w:val="24"/>
          <w:szCs w:val="24"/>
        </w:rPr>
        <w:t>пунктом 2.1</w:t>
      </w:r>
      <w:r w:rsidR="00AC5137">
        <w:rPr>
          <w:color w:val="0070C0"/>
          <w:sz w:val="24"/>
          <w:szCs w:val="24"/>
        </w:rPr>
        <w:t>4</w:t>
      </w:r>
      <w:r w:rsidRPr="00221947">
        <w:rPr>
          <w:color w:val="0070C0"/>
          <w:sz w:val="24"/>
          <w:szCs w:val="24"/>
        </w:rPr>
        <w:t xml:space="preserve"> </w:t>
      </w:r>
      <w:r w:rsidRPr="009A5B5F">
        <w:rPr>
          <w:color w:val="000000"/>
          <w:sz w:val="24"/>
          <w:szCs w:val="24"/>
        </w:rPr>
        <w:t>настоящего Порядка.</w:t>
      </w:r>
    </w:p>
    <w:p w14:paraId="6496F175" w14:textId="77777777" w:rsidR="001F6915" w:rsidRDefault="001F6915" w:rsidP="00F44544">
      <w:pPr>
        <w:widowControl/>
        <w:autoSpaceDE/>
        <w:autoSpaceDN/>
        <w:adjustRightInd/>
        <w:ind w:left="6" w:right="153"/>
        <w:jc w:val="both"/>
        <w:rPr>
          <w:color w:val="000000"/>
          <w:sz w:val="24"/>
          <w:szCs w:val="24"/>
        </w:rPr>
      </w:pPr>
    </w:p>
    <w:p w14:paraId="24157660" w14:textId="51D62193" w:rsidR="009A5B5F" w:rsidRPr="009A5B5F" w:rsidRDefault="009A5B5F" w:rsidP="00F44544">
      <w:pPr>
        <w:widowControl/>
        <w:autoSpaceDE/>
        <w:autoSpaceDN/>
        <w:adjustRightInd/>
        <w:ind w:left="6" w:right="153" w:firstLine="701"/>
        <w:jc w:val="both"/>
        <w:rPr>
          <w:color w:val="000000"/>
          <w:sz w:val="24"/>
          <w:szCs w:val="24"/>
        </w:rPr>
      </w:pPr>
      <w:r w:rsidRPr="009A5B5F">
        <w:rPr>
          <w:color w:val="000000"/>
          <w:sz w:val="24"/>
          <w:szCs w:val="24"/>
        </w:rPr>
        <w:t xml:space="preserve">2.6. Иные затраты, непосредственно связанные с оказанием </w:t>
      </w:r>
      <w:r w:rsidR="008E242D" w:rsidRPr="00470F69">
        <w:rPr>
          <w:i/>
          <w:color w:val="000000"/>
          <w:sz w:val="24"/>
          <w:szCs w:val="24"/>
        </w:rPr>
        <w:t>i-й</w:t>
      </w:r>
      <w:r w:rsidR="008E242D" w:rsidRPr="009A5B5F">
        <w:rPr>
          <w:color w:val="000000"/>
          <w:sz w:val="24"/>
          <w:szCs w:val="24"/>
        </w:rPr>
        <w:t xml:space="preserve"> </w:t>
      </w:r>
      <w:r w:rsidRPr="009A5B5F">
        <w:rPr>
          <w:color w:val="000000"/>
          <w:sz w:val="24"/>
          <w:szCs w:val="24"/>
        </w:rPr>
        <w:t xml:space="preserve">муниципальной услуги </w:t>
      </w:r>
      <w:r w:rsidR="00B15DF0" w:rsidRPr="00B15DF0">
        <w:rPr>
          <w:rFonts w:ascii="Times New Roman CYR" w:hAnsi="Times New Roman CYR" w:cs="Times New Roman CYR"/>
          <w:noProof/>
          <w:sz w:val="24"/>
          <w:szCs w:val="24"/>
        </w:rPr>
        <w:drawing>
          <wp:inline distT="0" distB="0" distL="0" distR="0" wp14:anchorId="27D86C33" wp14:editId="744005E2">
            <wp:extent cx="632460" cy="342900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46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A5B5F">
        <w:rPr>
          <w:color w:val="000000"/>
          <w:sz w:val="24"/>
          <w:szCs w:val="24"/>
        </w:rPr>
        <w:t xml:space="preserve">, в соответствии со значениями натуральных норм, определенных согласно </w:t>
      </w:r>
      <w:r w:rsidR="00AC70D4">
        <w:rPr>
          <w:color w:val="0070C0"/>
          <w:sz w:val="24"/>
          <w:szCs w:val="24"/>
        </w:rPr>
        <w:t>пункту 1.14</w:t>
      </w:r>
      <w:r w:rsidRPr="009A5B5F">
        <w:rPr>
          <w:color w:val="000000"/>
          <w:sz w:val="24"/>
          <w:szCs w:val="24"/>
        </w:rPr>
        <w:t xml:space="preserve"> Порядка, рассчитываются по следующей формуле:</w:t>
      </w:r>
    </w:p>
    <w:p w14:paraId="203BB29D" w14:textId="745E261B" w:rsidR="009A5B5F" w:rsidRPr="009A5B5F" w:rsidRDefault="00B15DF0" w:rsidP="00B15DF0">
      <w:pPr>
        <w:widowControl/>
        <w:tabs>
          <w:tab w:val="center" w:pos="6202"/>
          <w:tab w:val="center" w:pos="7766"/>
        </w:tabs>
        <w:autoSpaceDE/>
        <w:autoSpaceDN/>
        <w:adjustRightInd/>
        <w:spacing w:after="267" w:line="259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</w:t>
      </w:r>
      <w:r w:rsidR="007F7ECE">
        <w:rPr>
          <w:color w:val="000000"/>
          <w:sz w:val="24"/>
          <w:szCs w:val="24"/>
        </w:rPr>
        <w:t xml:space="preserve">                            </w:t>
      </w:r>
      <w:r w:rsidR="00C667E2">
        <w:rPr>
          <w:color w:val="000000"/>
          <w:sz w:val="24"/>
          <w:szCs w:val="24"/>
        </w:rPr>
        <w:t>(6)</w:t>
      </w:r>
      <w:r w:rsidR="007F7ECE">
        <w:rPr>
          <w:color w:val="000000"/>
          <w:sz w:val="24"/>
          <w:szCs w:val="24"/>
        </w:rPr>
        <w:t xml:space="preserve">   </w:t>
      </w:r>
      <w:r w:rsidR="007F7ECE" w:rsidRPr="00B15DF0">
        <w:rPr>
          <w:rFonts w:ascii="Times New Roman CYR" w:hAnsi="Times New Roman CYR" w:cs="Times New Roman CYR"/>
          <w:noProof/>
          <w:sz w:val="24"/>
          <w:szCs w:val="24"/>
        </w:rPr>
        <w:drawing>
          <wp:inline distT="0" distB="0" distL="0" distR="0" wp14:anchorId="4F710264" wp14:editId="3D758EBE">
            <wp:extent cx="1889760" cy="744664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2631" cy="7497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0000"/>
          <w:sz w:val="24"/>
          <w:szCs w:val="24"/>
        </w:rPr>
        <w:t xml:space="preserve">  </w:t>
      </w:r>
      <w:r w:rsidR="00C667E2">
        <w:rPr>
          <w:color w:val="000000"/>
          <w:sz w:val="24"/>
          <w:szCs w:val="24"/>
        </w:rPr>
        <w:t xml:space="preserve">, </w:t>
      </w:r>
      <w:r w:rsidR="009A5B5F" w:rsidRPr="009A5B5F">
        <w:rPr>
          <w:color w:val="000000"/>
          <w:sz w:val="24"/>
          <w:szCs w:val="24"/>
        </w:rPr>
        <w:t>где:</w:t>
      </w:r>
    </w:p>
    <w:p w14:paraId="2D3FFAB1" w14:textId="11235C34" w:rsidR="009A5B5F" w:rsidRPr="009A5B5F" w:rsidRDefault="00D72C1E" w:rsidP="00B44ECB">
      <w:pPr>
        <w:widowControl/>
        <w:autoSpaceDE/>
        <w:autoSpaceDN/>
        <w:adjustRightInd/>
        <w:ind w:left="7" w:right="152"/>
        <w:jc w:val="both"/>
        <w:rPr>
          <w:color w:val="000000"/>
          <w:sz w:val="24"/>
          <w:szCs w:val="24"/>
        </w:rPr>
      </w:pPr>
      <w:r w:rsidRPr="00D72C1E">
        <w:rPr>
          <w:rFonts w:ascii="Times New Roman CYR" w:hAnsi="Times New Roman CYR" w:cs="Times New Roman CYR"/>
          <w:noProof/>
          <w:sz w:val="24"/>
          <w:szCs w:val="24"/>
        </w:rPr>
        <w:drawing>
          <wp:inline distT="0" distB="0" distL="0" distR="0" wp14:anchorId="723117DA" wp14:editId="3C43681C">
            <wp:extent cx="396240" cy="327660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327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A5B5F" w:rsidRPr="009A5B5F">
        <w:rPr>
          <w:color w:val="000000"/>
          <w:sz w:val="24"/>
          <w:szCs w:val="24"/>
        </w:rPr>
        <w:t xml:space="preserve">- значение натуральной нормы </w:t>
      </w:r>
      <w:r w:rsidRPr="00531A36">
        <w:rPr>
          <w:i/>
          <w:color w:val="000000"/>
          <w:sz w:val="24"/>
          <w:szCs w:val="24"/>
        </w:rPr>
        <w:t>i-й</w:t>
      </w:r>
      <w:r w:rsidR="009A5B5F" w:rsidRPr="009A5B5F">
        <w:rPr>
          <w:color w:val="000000"/>
          <w:sz w:val="24"/>
          <w:szCs w:val="24"/>
        </w:rPr>
        <w:t xml:space="preserve"> вида, непосредственно используемой в процессе оказания </w:t>
      </w:r>
      <w:r w:rsidR="009A5B5F" w:rsidRPr="00531A36">
        <w:rPr>
          <w:i/>
          <w:color w:val="000000"/>
          <w:sz w:val="24"/>
          <w:szCs w:val="24"/>
        </w:rPr>
        <w:t>i-й</w:t>
      </w:r>
      <w:r w:rsidR="009A5B5F" w:rsidRPr="009A5B5F">
        <w:rPr>
          <w:color w:val="000000"/>
          <w:sz w:val="24"/>
          <w:szCs w:val="24"/>
        </w:rPr>
        <w:t xml:space="preserve"> муниципальной услуги и не учтенной в затратах на оплату труда работников, непосредственно связанных с оказанием </w:t>
      </w:r>
      <w:r w:rsidR="009A5B5F" w:rsidRPr="00531A36">
        <w:rPr>
          <w:i/>
          <w:color w:val="000000"/>
          <w:sz w:val="24"/>
          <w:szCs w:val="24"/>
        </w:rPr>
        <w:t>i-й</w:t>
      </w:r>
      <w:r w:rsidR="009A5B5F" w:rsidRPr="009A5B5F">
        <w:rPr>
          <w:color w:val="000000"/>
          <w:sz w:val="24"/>
          <w:szCs w:val="24"/>
        </w:rPr>
        <w:t xml:space="preserve"> муниципальной услуги и начисления на выплаты по оплате труда работников, непосредственно связанных с оказанием </w:t>
      </w:r>
      <w:r w:rsidR="009A5B5F" w:rsidRPr="00531A36">
        <w:rPr>
          <w:i/>
          <w:color w:val="000000"/>
          <w:sz w:val="24"/>
          <w:szCs w:val="24"/>
        </w:rPr>
        <w:t>i-й</w:t>
      </w:r>
      <w:r w:rsidR="009A5B5F" w:rsidRPr="009A5B5F">
        <w:rPr>
          <w:color w:val="000000"/>
          <w:sz w:val="24"/>
          <w:szCs w:val="24"/>
        </w:rPr>
        <w:t xml:space="preserve"> муниципальной услуги, затратах на приобретение материальных запасов и на приобретение движимого имущества (основных средств и нематериальных активов), не отнесенного к особо ценному движимому имуществу и используемого в процессе оказания </w:t>
      </w:r>
      <w:r w:rsidR="009A5B5F" w:rsidRPr="00531A36">
        <w:rPr>
          <w:i/>
          <w:color w:val="000000"/>
          <w:sz w:val="24"/>
          <w:szCs w:val="24"/>
        </w:rPr>
        <w:t>i-й</w:t>
      </w:r>
      <w:r w:rsidR="009A5B5F" w:rsidRPr="009A5B5F">
        <w:rPr>
          <w:color w:val="000000"/>
          <w:sz w:val="24"/>
          <w:szCs w:val="24"/>
        </w:rPr>
        <w:t xml:space="preserve"> муниципальной услуги с учетом срока их полезного использования (далее - иная натуральная норма, непосредственно используемая в процессе оказания </w:t>
      </w:r>
      <w:r w:rsidR="009A5B5F" w:rsidRPr="00531A36">
        <w:rPr>
          <w:i/>
          <w:color w:val="000000"/>
          <w:sz w:val="24"/>
          <w:szCs w:val="24"/>
        </w:rPr>
        <w:t>i-й</w:t>
      </w:r>
      <w:r w:rsidR="009A5B5F" w:rsidRPr="009A5B5F">
        <w:rPr>
          <w:color w:val="000000"/>
          <w:sz w:val="24"/>
          <w:szCs w:val="24"/>
        </w:rPr>
        <w:t xml:space="preserve"> муниципальной услуги);</w:t>
      </w:r>
    </w:p>
    <w:p w14:paraId="0A8120FC" w14:textId="0F95F44D" w:rsidR="009A5B5F" w:rsidRPr="009A5B5F" w:rsidRDefault="00CB43EE" w:rsidP="00B44ECB">
      <w:pPr>
        <w:widowControl/>
        <w:autoSpaceDE/>
        <w:autoSpaceDN/>
        <w:adjustRightInd/>
        <w:ind w:left="-5" w:right="144"/>
        <w:jc w:val="both"/>
        <w:rPr>
          <w:color w:val="000000"/>
          <w:sz w:val="24"/>
          <w:szCs w:val="24"/>
        </w:rPr>
      </w:pPr>
      <w:r w:rsidRPr="00CB43EE">
        <w:rPr>
          <w:rFonts w:ascii="Times New Roman CYR" w:hAnsi="Times New Roman CYR" w:cs="Times New Roman CYR"/>
          <w:noProof/>
          <w:sz w:val="24"/>
          <w:szCs w:val="24"/>
        </w:rPr>
        <w:drawing>
          <wp:inline distT="0" distB="0" distL="0" distR="0" wp14:anchorId="1F472F43" wp14:editId="6824B702">
            <wp:extent cx="403860" cy="327660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327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A5B5F" w:rsidRPr="009A5B5F">
        <w:rPr>
          <w:color w:val="000000"/>
          <w:sz w:val="24"/>
          <w:szCs w:val="24"/>
        </w:rPr>
        <w:t xml:space="preserve"> - стоимость</w:t>
      </w:r>
      <w:r w:rsidRPr="00CB43EE">
        <w:rPr>
          <w:color w:val="000000"/>
          <w:sz w:val="24"/>
          <w:szCs w:val="24"/>
        </w:rPr>
        <w:t xml:space="preserve"> </w:t>
      </w:r>
      <w:r w:rsidRPr="00531A36">
        <w:rPr>
          <w:i/>
          <w:color w:val="000000"/>
          <w:sz w:val="24"/>
          <w:szCs w:val="24"/>
        </w:rPr>
        <w:t>i-й</w:t>
      </w:r>
      <w:r w:rsidR="009A5B5F" w:rsidRPr="009A5B5F">
        <w:rPr>
          <w:color w:val="000000"/>
          <w:sz w:val="24"/>
          <w:szCs w:val="24"/>
        </w:rPr>
        <w:t xml:space="preserve"> иной натуральной нормы, непосредственно используемой в процессе оказания </w:t>
      </w:r>
      <w:r w:rsidR="009A5B5F" w:rsidRPr="00531A36">
        <w:rPr>
          <w:i/>
          <w:color w:val="000000"/>
          <w:sz w:val="24"/>
          <w:szCs w:val="24"/>
        </w:rPr>
        <w:t>i-й</w:t>
      </w:r>
      <w:r w:rsidR="009A5B5F" w:rsidRPr="009A5B5F">
        <w:rPr>
          <w:color w:val="000000"/>
          <w:sz w:val="24"/>
          <w:szCs w:val="24"/>
        </w:rPr>
        <w:t xml:space="preserve"> муниципальной услуги в соответствующем финансовом году;</w:t>
      </w:r>
    </w:p>
    <w:p w14:paraId="16DB1E5E" w14:textId="3D8C1CB8" w:rsidR="009A5B5F" w:rsidRPr="009A5B5F" w:rsidRDefault="00CB43EE" w:rsidP="00B44ECB">
      <w:pPr>
        <w:widowControl/>
        <w:autoSpaceDE/>
        <w:autoSpaceDN/>
        <w:adjustRightInd/>
        <w:ind w:left="7" w:right="152"/>
        <w:jc w:val="both"/>
        <w:rPr>
          <w:color w:val="000000"/>
          <w:sz w:val="24"/>
          <w:szCs w:val="24"/>
        </w:rPr>
      </w:pPr>
      <w:r w:rsidRPr="00CB43EE">
        <w:rPr>
          <w:rFonts w:ascii="Times New Roman CYR" w:hAnsi="Times New Roman CYR" w:cs="Times New Roman CYR"/>
          <w:noProof/>
          <w:sz w:val="24"/>
          <w:szCs w:val="24"/>
        </w:rPr>
        <w:drawing>
          <wp:inline distT="0" distB="0" distL="0" distR="0" wp14:anchorId="6EFEC430" wp14:editId="300D54FB">
            <wp:extent cx="426720" cy="327660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327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A5B5F" w:rsidRPr="009A5B5F">
        <w:rPr>
          <w:color w:val="000000"/>
          <w:sz w:val="24"/>
          <w:szCs w:val="24"/>
        </w:rPr>
        <w:t>- срок полезного использования</w:t>
      </w:r>
      <w:r w:rsidR="00531A36">
        <w:rPr>
          <w:color w:val="000000"/>
          <w:sz w:val="24"/>
          <w:szCs w:val="24"/>
        </w:rPr>
        <w:t xml:space="preserve"> </w:t>
      </w:r>
      <w:r w:rsidR="00531A36" w:rsidRPr="00531A36">
        <w:rPr>
          <w:i/>
          <w:color w:val="000000"/>
          <w:sz w:val="24"/>
          <w:szCs w:val="24"/>
        </w:rPr>
        <w:t>i-й</w:t>
      </w:r>
      <w:r w:rsidR="009A5B5F" w:rsidRPr="009A5B5F">
        <w:rPr>
          <w:color w:val="000000"/>
          <w:sz w:val="24"/>
          <w:szCs w:val="24"/>
        </w:rPr>
        <w:t xml:space="preserve"> иной натуральной нормы, непосредственно используемой в процессе оказания </w:t>
      </w:r>
      <w:r w:rsidR="009A5B5F" w:rsidRPr="00531A36">
        <w:rPr>
          <w:i/>
          <w:color w:val="000000"/>
          <w:sz w:val="24"/>
          <w:szCs w:val="24"/>
        </w:rPr>
        <w:t>i-й</w:t>
      </w:r>
      <w:r w:rsidR="009A5B5F" w:rsidRPr="009A5B5F">
        <w:rPr>
          <w:color w:val="000000"/>
          <w:sz w:val="24"/>
          <w:szCs w:val="24"/>
        </w:rPr>
        <w:t xml:space="preserve"> муниципальной услуги.</w:t>
      </w:r>
    </w:p>
    <w:p w14:paraId="6F28C62D" w14:textId="06C7AF5E" w:rsidR="009A5B5F" w:rsidRPr="009A5B5F" w:rsidRDefault="009A5B5F" w:rsidP="004877A6">
      <w:pPr>
        <w:widowControl/>
        <w:autoSpaceDE/>
        <w:autoSpaceDN/>
        <w:adjustRightInd/>
        <w:ind w:left="6" w:right="153" w:firstLine="845"/>
        <w:jc w:val="both"/>
        <w:rPr>
          <w:color w:val="000000"/>
          <w:sz w:val="24"/>
          <w:szCs w:val="24"/>
        </w:rPr>
      </w:pPr>
      <w:r w:rsidRPr="009A5B5F">
        <w:rPr>
          <w:color w:val="000000"/>
          <w:sz w:val="24"/>
          <w:szCs w:val="24"/>
        </w:rPr>
        <w:t xml:space="preserve">Стоимость </w:t>
      </w:r>
      <w:r w:rsidR="00470F69" w:rsidRPr="00531A36">
        <w:rPr>
          <w:i/>
          <w:color w:val="000000"/>
          <w:sz w:val="24"/>
          <w:szCs w:val="24"/>
        </w:rPr>
        <w:t>i-й</w:t>
      </w:r>
      <w:r w:rsidR="00470F69" w:rsidRPr="009A5B5F">
        <w:rPr>
          <w:color w:val="000000"/>
          <w:sz w:val="24"/>
          <w:szCs w:val="24"/>
        </w:rPr>
        <w:t xml:space="preserve"> </w:t>
      </w:r>
      <w:r w:rsidRPr="009A5B5F">
        <w:rPr>
          <w:color w:val="000000"/>
          <w:sz w:val="24"/>
          <w:szCs w:val="24"/>
        </w:rPr>
        <w:t xml:space="preserve">иной натуральной нормы, непосредственно используемой в процессе оказания </w:t>
      </w:r>
      <w:r w:rsidRPr="00531A36">
        <w:rPr>
          <w:i/>
          <w:color w:val="000000"/>
          <w:sz w:val="24"/>
          <w:szCs w:val="24"/>
        </w:rPr>
        <w:t>i-й</w:t>
      </w:r>
      <w:r w:rsidRPr="009A5B5F">
        <w:rPr>
          <w:color w:val="000000"/>
          <w:sz w:val="24"/>
          <w:szCs w:val="24"/>
        </w:rPr>
        <w:t xml:space="preserve"> муниципальной услуги, определяется в соответствии с положениями </w:t>
      </w:r>
      <w:r w:rsidRPr="00AF3F03">
        <w:rPr>
          <w:color w:val="0070C0"/>
          <w:sz w:val="24"/>
          <w:szCs w:val="24"/>
        </w:rPr>
        <w:t>пункта 2.1</w:t>
      </w:r>
      <w:r w:rsidR="00AC5137">
        <w:rPr>
          <w:color w:val="0070C0"/>
          <w:sz w:val="24"/>
          <w:szCs w:val="24"/>
        </w:rPr>
        <w:t>4</w:t>
      </w:r>
      <w:r w:rsidRPr="00AF3F03">
        <w:rPr>
          <w:color w:val="0070C0"/>
          <w:sz w:val="24"/>
          <w:szCs w:val="24"/>
        </w:rPr>
        <w:t xml:space="preserve"> </w:t>
      </w:r>
      <w:r w:rsidRPr="009A5B5F">
        <w:rPr>
          <w:color w:val="000000"/>
          <w:sz w:val="24"/>
          <w:szCs w:val="24"/>
        </w:rPr>
        <w:t>настоящего Порядка.</w:t>
      </w:r>
    </w:p>
    <w:p w14:paraId="76BDA319" w14:textId="77777777" w:rsidR="00664976" w:rsidRDefault="00664976" w:rsidP="00664976">
      <w:pPr>
        <w:widowControl/>
        <w:autoSpaceDE/>
        <w:autoSpaceDN/>
        <w:adjustRightInd/>
        <w:ind w:left="6" w:right="153"/>
        <w:jc w:val="both"/>
        <w:rPr>
          <w:color w:val="000000"/>
          <w:sz w:val="24"/>
          <w:szCs w:val="24"/>
        </w:rPr>
      </w:pPr>
    </w:p>
    <w:p w14:paraId="0A4797E0" w14:textId="3705A5C1" w:rsidR="009A5B5F" w:rsidRPr="009A5B5F" w:rsidRDefault="009A5B5F" w:rsidP="00F44544">
      <w:pPr>
        <w:widowControl/>
        <w:autoSpaceDE/>
        <w:autoSpaceDN/>
        <w:adjustRightInd/>
        <w:ind w:left="6" w:right="153" w:firstLine="702"/>
        <w:jc w:val="both"/>
        <w:rPr>
          <w:color w:val="000000"/>
          <w:sz w:val="24"/>
          <w:szCs w:val="24"/>
        </w:rPr>
      </w:pPr>
      <w:r w:rsidRPr="009A5B5F">
        <w:rPr>
          <w:color w:val="000000"/>
          <w:sz w:val="24"/>
          <w:szCs w:val="24"/>
        </w:rPr>
        <w:t xml:space="preserve">2.7. Базовый норматив затрат на общехозяйственные нужды на оказание </w:t>
      </w:r>
      <w:r w:rsidRPr="00531A36">
        <w:rPr>
          <w:i/>
          <w:color w:val="000000"/>
          <w:sz w:val="24"/>
          <w:szCs w:val="24"/>
        </w:rPr>
        <w:t>i-й</w:t>
      </w:r>
      <w:r w:rsidRPr="009A5B5F">
        <w:rPr>
          <w:color w:val="000000"/>
          <w:sz w:val="24"/>
          <w:szCs w:val="24"/>
        </w:rPr>
        <w:t xml:space="preserve"> муниципальной услуги</w:t>
      </w:r>
      <w:r w:rsidR="00E71158">
        <w:rPr>
          <w:color w:val="000000"/>
          <w:sz w:val="24"/>
          <w:szCs w:val="24"/>
        </w:rPr>
        <w:t xml:space="preserve"> </w:t>
      </w:r>
      <w:r w:rsidR="00E71158" w:rsidRPr="00E71158">
        <w:rPr>
          <w:rFonts w:ascii="Calibri" w:eastAsia="Calibri" w:hAnsi="Calibri" w:cs="Calibri"/>
          <w:sz w:val="22"/>
          <w:szCs w:val="22"/>
          <w:lang w:eastAsia="en-US"/>
        </w:rPr>
        <w:t>(</w:t>
      </w:r>
      <w:r w:rsidR="00E71158" w:rsidRPr="00E71158">
        <w:rPr>
          <w:rFonts w:ascii="Calibri" w:eastAsia="Calibri" w:hAnsi="Calibri" w:cs="Calibri"/>
          <w:noProof/>
          <w:position w:val="-12"/>
          <w:sz w:val="22"/>
          <w:szCs w:val="22"/>
        </w:rPr>
        <w:drawing>
          <wp:inline distT="0" distB="0" distL="0" distR="0" wp14:anchorId="6E513A44" wp14:editId="69293689">
            <wp:extent cx="381000" cy="281940"/>
            <wp:effectExtent l="0" t="0" r="0" b="381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81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71158" w:rsidRPr="00E71158">
        <w:rPr>
          <w:rFonts w:ascii="Calibri" w:eastAsia="Calibri" w:hAnsi="Calibri" w:cs="Calibri"/>
          <w:sz w:val="22"/>
          <w:szCs w:val="22"/>
          <w:lang w:eastAsia="en-US"/>
        </w:rPr>
        <w:t xml:space="preserve">) </w:t>
      </w:r>
      <w:r w:rsidRPr="009A5B5F">
        <w:rPr>
          <w:color w:val="000000"/>
          <w:sz w:val="24"/>
          <w:szCs w:val="24"/>
        </w:rPr>
        <w:t xml:space="preserve"> рассчитывается по следующей формуле:</w:t>
      </w:r>
    </w:p>
    <w:p w14:paraId="6CCAD6A0" w14:textId="72E50B42" w:rsidR="009A5B5F" w:rsidRDefault="009A5B5F" w:rsidP="009A5B5F">
      <w:pPr>
        <w:widowControl/>
        <w:autoSpaceDE/>
        <w:autoSpaceDN/>
        <w:adjustRightInd/>
        <w:spacing w:after="29" w:line="453" w:lineRule="auto"/>
        <w:ind w:left="996" w:right="874" w:firstLine="1300"/>
        <w:rPr>
          <w:color w:val="000000"/>
          <w:sz w:val="24"/>
          <w:szCs w:val="24"/>
        </w:rPr>
      </w:pPr>
      <w:r w:rsidRPr="009A5B5F">
        <w:rPr>
          <w:color w:val="000000"/>
          <w:sz w:val="24"/>
          <w:szCs w:val="24"/>
        </w:rPr>
        <w:t>где:</w:t>
      </w:r>
    </w:p>
    <w:p w14:paraId="3C98B46E" w14:textId="0BB10920" w:rsidR="009A5B5F" w:rsidRPr="00E71158" w:rsidRDefault="00C667E2" w:rsidP="00C667E2">
      <w:pPr>
        <w:widowControl/>
        <w:autoSpaceDE/>
        <w:autoSpaceDN/>
        <w:adjustRightInd/>
        <w:ind w:right="13" w:firstLine="567"/>
        <w:rPr>
          <w:color w:val="000000"/>
          <w:sz w:val="24"/>
          <w:szCs w:val="24"/>
        </w:rPr>
      </w:pPr>
      <w:r w:rsidRPr="00C667E2">
        <w:rPr>
          <w:color w:val="000000"/>
          <w:sz w:val="24"/>
          <w:szCs w:val="24"/>
        </w:rPr>
        <w:t xml:space="preserve"> (7)</w:t>
      </w:r>
      <w:r>
        <w:rPr>
          <w:i/>
          <w:color w:val="000000"/>
          <w:sz w:val="23"/>
          <w:szCs w:val="22"/>
        </w:rPr>
        <w:t xml:space="preserve">   </w:t>
      </w:r>
      <w:r w:rsidR="00BC1E2F" w:rsidRPr="00E71158">
        <w:rPr>
          <w:rFonts w:ascii="Calibri" w:eastAsia="Calibri" w:hAnsi="Calibri" w:cs="Calibri"/>
          <w:noProof/>
          <w:position w:val="-12"/>
          <w:sz w:val="22"/>
          <w:szCs w:val="22"/>
        </w:rPr>
        <w:drawing>
          <wp:inline distT="0" distB="0" distL="0" distR="0" wp14:anchorId="0510A39D" wp14:editId="6A6172C8">
            <wp:extent cx="381000" cy="281940"/>
            <wp:effectExtent l="0" t="0" r="0" b="3810"/>
            <wp:docPr id="77" name="Рисунок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81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C1E2F" w:rsidRPr="00BC1E2F">
        <w:rPr>
          <w:i/>
          <w:color w:val="000000"/>
          <w:sz w:val="23"/>
          <w:szCs w:val="22"/>
        </w:rPr>
        <w:t xml:space="preserve"> </w:t>
      </w:r>
      <w:r w:rsidR="00BC1E2F" w:rsidRPr="00BC1E2F">
        <w:rPr>
          <w:color w:val="000000"/>
          <w:sz w:val="33"/>
          <w:szCs w:val="22"/>
        </w:rPr>
        <w:t xml:space="preserve">= </w:t>
      </w:r>
      <w:r w:rsidR="00BC1E2F" w:rsidRPr="00BC1E2F">
        <w:rPr>
          <w:i/>
          <w:color w:val="000000"/>
          <w:sz w:val="23"/>
          <w:szCs w:val="22"/>
        </w:rPr>
        <w:t xml:space="preserve"> </w:t>
      </w:r>
      <w:r w:rsidR="00BC1E2F" w:rsidRPr="00E71158">
        <w:rPr>
          <w:rFonts w:eastAsia="Calibri"/>
          <w:noProof/>
          <w:position w:val="-12"/>
          <w:sz w:val="24"/>
          <w:szCs w:val="24"/>
        </w:rPr>
        <w:drawing>
          <wp:inline distT="0" distB="0" distL="0" distR="0" wp14:anchorId="3A6B7EE3" wp14:editId="48EF9B3D">
            <wp:extent cx="396240" cy="281940"/>
            <wp:effectExtent l="0" t="0" r="3810" b="3810"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281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C1E2F" w:rsidRPr="00BC1E2F">
        <w:rPr>
          <w:color w:val="000000"/>
          <w:sz w:val="33"/>
          <w:szCs w:val="22"/>
        </w:rPr>
        <w:t>+</w:t>
      </w:r>
      <w:r w:rsidR="00BC1E2F" w:rsidRPr="00E71158">
        <w:rPr>
          <w:rFonts w:eastAsia="Calibri"/>
          <w:noProof/>
          <w:position w:val="-12"/>
          <w:sz w:val="24"/>
          <w:szCs w:val="24"/>
        </w:rPr>
        <w:drawing>
          <wp:inline distT="0" distB="0" distL="0" distR="0" wp14:anchorId="40AB933A" wp14:editId="113BFB94">
            <wp:extent cx="518160" cy="281940"/>
            <wp:effectExtent l="0" t="0" r="0" b="3810"/>
            <wp:docPr id="71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" cy="281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C1E2F" w:rsidRPr="00BC1E2F">
        <w:rPr>
          <w:i/>
          <w:color w:val="000000"/>
          <w:sz w:val="23"/>
          <w:szCs w:val="22"/>
        </w:rPr>
        <w:t xml:space="preserve"> </w:t>
      </w:r>
      <w:r w:rsidR="00BC1E2F" w:rsidRPr="00BC1E2F">
        <w:rPr>
          <w:color w:val="000000"/>
          <w:sz w:val="33"/>
          <w:szCs w:val="22"/>
        </w:rPr>
        <w:t>+</w:t>
      </w:r>
      <w:r w:rsidR="00BC1E2F" w:rsidRPr="00E71158">
        <w:rPr>
          <w:noProof/>
          <w:position w:val="-12"/>
          <w:sz w:val="24"/>
          <w:szCs w:val="24"/>
        </w:rPr>
        <w:drawing>
          <wp:inline distT="0" distB="0" distL="0" distR="0" wp14:anchorId="5BE80F99" wp14:editId="70AB4BF4">
            <wp:extent cx="327660" cy="281940"/>
            <wp:effectExtent l="0" t="0" r="0" b="3810"/>
            <wp:docPr id="72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" cy="281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C1E2F" w:rsidRPr="00BC1E2F">
        <w:rPr>
          <w:i/>
          <w:color w:val="000000"/>
          <w:sz w:val="23"/>
          <w:szCs w:val="22"/>
        </w:rPr>
        <w:t xml:space="preserve"> </w:t>
      </w:r>
      <w:r w:rsidR="00BC1E2F" w:rsidRPr="00BC1E2F">
        <w:rPr>
          <w:color w:val="000000"/>
          <w:sz w:val="33"/>
          <w:szCs w:val="22"/>
        </w:rPr>
        <w:t>+</w:t>
      </w:r>
      <w:r w:rsidR="00BC1E2F" w:rsidRPr="00E71158">
        <w:rPr>
          <w:noProof/>
          <w:position w:val="-12"/>
          <w:sz w:val="24"/>
          <w:szCs w:val="24"/>
        </w:rPr>
        <w:drawing>
          <wp:inline distT="0" distB="0" distL="0" distR="0" wp14:anchorId="340DBEA8" wp14:editId="0E5811D2">
            <wp:extent cx="327660" cy="281940"/>
            <wp:effectExtent l="0" t="0" r="0" b="3810"/>
            <wp:docPr id="74" name="Рисунок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" cy="281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C1E2F" w:rsidRPr="00BC1E2F">
        <w:rPr>
          <w:i/>
          <w:color w:val="000000"/>
          <w:sz w:val="23"/>
          <w:szCs w:val="22"/>
        </w:rPr>
        <w:t xml:space="preserve"> </w:t>
      </w:r>
      <w:r w:rsidR="00BC1E2F" w:rsidRPr="00BC1E2F">
        <w:rPr>
          <w:color w:val="000000"/>
          <w:sz w:val="33"/>
          <w:szCs w:val="22"/>
        </w:rPr>
        <w:t>+</w:t>
      </w:r>
      <w:r w:rsidR="00BC1E2F" w:rsidRPr="00E71158">
        <w:rPr>
          <w:noProof/>
          <w:position w:val="-12"/>
          <w:sz w:val="24"/>
          <w:szCs w:val="24"/>
        </w:rPr>
        <w:drawing>
          <wp:inline distT="0" distB="0" distL="0" distR="0" wp14:anchorId="3A4B01C5" wp14:editId="6A8FC5D8">
            <wp:extent cx="381000" cy="281940"/>
            <wp:effectExtent l="0" t="0" r="0" b="3810"/>
            <wp:docPr id="75" name="Рисунок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81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C1E2F" w:rsidRPr="00BC1E2F">
        <w:rPr>
          <w:i/>
          <w:color w:val="000000"/>
          <w:sz w:val="23"/>
          <w:szCs w:val="22"/>
        </w:rPr>
        <w:t xml:space="preserve"> </w:t>
      </w:r>
      <w:r w:rsidR="00BC1E2F" w:rsidRPr="00BC1E2F">
        <w:rPr>
          <w:color w:val="000000"/>
          <w:sz w:val="33"/>
          <w:szCs w:val="22"/>
        </w:rPr>
        <w:t>+</w:t>
      </w:r>
      <w:r w:rsidR="00BC1E2F" w:rsidRPr="00BC1E2F">
        <w:rPr>
          <w:i/>
          <w:color w:val="000000"/>
          <w:sz w:val="33"/>
          <w:szCs w:val="22"/>
        </w:rPr>
        <w:t>N</w:t>
      </w:r>
      <w:r w:rsidR="00BC1E2F" w:rsidRPr="00BC1E2F">
        <w:rPr>
          <w:i/>
          <w:color w:val="000000"/>
          <w:sz w:val="23"/>
          <w:szCs w:val="22"/>
        </w:rPr>
        <w:t>iбаз</w:t>
      </w:r>
      <w:r w:rsidR="00BC1E2F">
        <w:rPr>
          <w:i/>
          <w:color w:val="000000"/>
          <w:sz w:val="23"/>
          <w:szCs w:val="22"/>
        </w:rPr>
        <w:t>+</w:t>
      </w:r>
      <w:r w:rsidR="00BC1E2F" w:rsidRPr="00E71158">
        <w:rPr>
          <w:noProof/>
          <w:position w:val="-12"/>
          <w:sz w:val="24"/>
          <w:szCs w:val="24"/>
        </w:rPr>
        <w:drawing>
          <wp:inline distT="0" distB="0" distL="0" distR="0" wp14:anchorId="3574E08C" wp14:editId="5FD71B4C">
            <wp:extent cx="403860" cy="281940"/>
            <wp:effectExtent l="0" t="0" r="0" b="3810"/>
            <wp:docPr id="7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281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C1E2F" w:rsidRPr="00BC1E2F">
        <w:rPr>
          <w:i/>
          <w:color w:val="000000"/>
          <w:sz w:val="23"/>
          <w:szCs w:val="22"/>
        </w:rPr>
        <w:t xml:space="preserve"> </w:t>
      </w:r>
      <w:r w:rsidR="00BC1E2F" w:rsidRPr="00BC1E2F">
        <w:rPr>
          <w:color w:val="000000"/>
          <w:sz w:val="33"/>
          <w:szCs w:val="22"/>
        </w:rPr>
        <w:t>×</w:t>
      </w:r>
      <w:r w:rsidR="00BC1E2F" w:rsidRPr="00BC1E2F">
        <w:rPr>
          <w:i/>
          <w:color w:val="000000"/>
          <w:sz w:val="28"/>
          <w:szCs w:val="28"/>
        </w:rPr>
        <w:t>K</w:t>
      </w:r>
      <w:r w:rsidR="00BC1E2F" w:rsidRPr="00BC1E2F">
        <w:rPr>
          <w:i/>
          <w:color w:val="000000"/>
          <w:sz w:val="33"/>
          <w:szCs w:val="22"/>
        </w:rPr>
        <w:t xml:space="preserve"> </w:t>
      </w:r>
      <w:r w:rsidR="00BC1E2F" w:rsidRPr="00BC1E2F">
        <w:rPr>
          <w:color w:val="000000"/>
          <w:sz w:val="24"/>
          <w:szCs w:val="24"/>
        </w:rPr>
        <w:t>, где</w:t>
      </w:r>
    </w:p>
    <w:p w14:paraId="494EC6FD" w14:textId="4AB0C72F" w:rsidR="009A5B5F" w:rsidRPr="00E71158" w:rsidRDefault="00E71158" w:rsidP="00E71158">
      <w:pPr>
        <w:widowControl/>
        <w:autoSpaceDE/>
        <w:autoSpaceDN/>
        <w:adjustRightInd/>
        <w:ind w:left="7" w:right="152"/>
        <w:jc w:val="both"/>
        <w:rPr>
          <w:color w:val="000000"/>
          <w:sz w:val="24"/>
          <w:szCs w:val="24"/>
        </w:rPr>
      </w:pPr>
      <w:r w:rsidRPr="00E71158">
        <w:rPr>
          <w:rFonts w:eastAsia="Calibri"/>
          <w:noProof/>
          <w:position w:val="-12"/>
          <w:sz w:val="24"/>
          <w:szCs w:val="24"/>
        </w:rPr>
        <w:drawing>
          <wp:inline distT="0" distB="0" distL="0" distR="0" wp14:anchorId="5C697C56" wp14:editId="386D0DA2">
            <wp:extent cx="396240" cy="281940"/>
            <wp:effectExtent l="0" t="0" r="3810" b="381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281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A5B5F" w:rsidRPr="00E71158">
        <w:rPr>
          <w:color w:val="000000"/>
          <w:sz w:val="24"/>
          <w:szCs w:val="24"/>
        </w:rPr>
        <w:t>- затраты на содержание объектов недвижимого имущества, а также затраты на аренду указанного имущества для</w:t>
      </w:r>
      <w:r w:rsidR="009A5B5F" w:rsidRPr="00531A36">
        <w:rPr>
          <w:i/>
          <w:color w:val="000000"/>
          <w:sz w:val="24"/>
          <w:szCs w:val="24"/>
        </w:rPr>
        <w:t xml:space="preserve"> i-й </w:t>
      </w:r>
      <w:r w:rsidR="009A5B5F" w:rsidRPr="00E71158">
        <w:rPr>
          <w:color w:val="000000"/>
          <w:sz w:val="24"/>
          <w:szCs w:val="24"/>
        </w:rPr>
        <w:t>муниципальной услуги;</w:t>
      </w:r>
    </w:p>
    <w:p w14:paraId="528B88E3" w14:textId="77777777" w:rsidR="00E71158" w:rsidRPr="00E71158" w:rsidRDefault="00E71158" w:rsidP="00E71158">
      <w:pPr>
        <w:widowControl/>
        <w:autoSpaceDE/>
        <w:autoSpaceDN/>
        <w:adjustRightInd/>
        <w:ind w:left="-5" w:right="144"/>
        <w:rPr>
          <w:color w:val="000000"/>
          <w:sz w:val="24"/>
          <w:szCs w:val="24"/>
        </w:rPr>
      </w:pPr>
      <w:r w:rsidRPr="00E71158">
        <w:rPr>
          <w:rFonts w:eastAsia="Calibri"/>
          <w:noProof/>
          <w:position w:val="-12"/>
          <w:sz w:val="24"/>
          <w:szCs w:val="24"/>
        </w:rPr>
        <w:drawing>
          <wp:inline distT="0" distB="0" distL="0" distR="0" wp14:anchorId="76D2E179" wp14:editId="4E7767AC">
            <wp:extent cx="518160" cy="281940"/>
            <wp:effectExtent l="0" t="0" r="0" b="381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" cy="281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A5B5F" w:rsidRPr="00E71158">
        <w:rPr>
          <w:color w:val="000000"/>
          <w:sz w:val="24"/>
          <w:szCs w:val="24"/>
        </w:rPr>
        <w:t xml:space="preserve"> - затраты на содержание объектов особо ценного движимого имущества, а также затраты на аренду указанного имущества для </w:t>
      </w:r>
      <w:r w:rsidR="009A5B5F" w:rsidRPr="00531A36">
        <w:rPr>
          <w:i/>
          <w:color w:val="000000"/>
          <w:sz w:val="24"/>
          <w:szCs w:val="24"/>
        </w:rPr>
        <w:t>i-й</w:t>
      </w:r>
      <w:r w:rsidR="009A5B5F" w:rsidRPr="00E71158">
        <w:rPr>
          <w:color w:val="000000"/>
          <w:sz w:val="24"/>
          <w:szCs w:val="24"/>
        </w:rPr>
        <w:t xml:space="preserve"> муниципальной услуги;</w:t>
      </w:r>
    </w:p>
    <w:p w14:paraId="09EC1D4F" w14:textId="7799BC73" w:rsidR="00E71158" w:rsidRPr="00E71158" w:rsidRDefault="00E71158" w:rsidP="00E71158">
      <w:pPr>
        <w:widowControl/>
        <w:autoSpaceDE/>
        <w:autoSpaceDN/>
        <w:adjustRightInd/>
        <w:ind w:left="-5" w:right="144"/>
        <w:rPr>
          <w:color w:val="000000"/>
          <w:sz w:val="24"/>
          <w:szCs w:val="24"/>
        </w:rPr>
      </w:pPr>
      <w:r w:rsidRPr="00E71158">
        <w:rPr>
          <w:noProof/>
          <w:position w:val="-12"/>
          <w:sz w:val="24"/>
          <w:szCs w:val="24"/>
        </w:rPr>
        <w:drawing>
          <wp:inline distT="0" distB="0" distL="0" distR="0" wp14:anchorId="1897DE33" wp14:editId="61F363D5">
            <wp:extent cx="327660" cy="281940"/>
            <wp:effectExtent l="0" t="0" r="0" b="381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" cy="281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1158">
        <w:rPr>
          <w:sz w:val="24"/>
          <w:szCs w:val="24"/>
        </w:rPr>
        <w:t xml:space="preserve"> - затраты на приобретение услуг связи для</w:t>
      </w:r>
      <w:r w:rsidRPr="00531A36">
        <w:rPr>
          <w:i/>
          <w:sz w:val="24"/>
          <w:szCs w:val="24"/>
        </w:rPr>
        <w:t xml:space="preserve"> i-ой </w:t>
      </w:r>
      <w:r w:rsidRPr="009A5B5F">
        <w:rPr>
          <w:color w:val="000000"/>
          <w:sz w:val="24"/>
          <w:szCs w:val="24"/>
        </w:rPr>
        <w:t>муниципальной</w:t>
      </w:r>
      <w:r w:rsidRPr="00E71158">
        <w:rPr>
          <w:sz w:val="24"/>
          <w:szCs w:val="24"/>
        </w:rPr>
        <w:t xml:space="preserve"> услуги;</w:t>
      </w:r>
    </w:p>
    <w:p w14:paraId="422D2575" w14:textId="1AD597F0" w:rsidR="00E71158" w:rsidRPr="00E71158" w:rsidRDefault="00E71158" w:rsidP="00E71158">
      <w:pPr>
        <w:jc w:val="both"/>
        <w:rPr>
          <w:sz w:val="24"/>
          <w:szCs w:val="24"/>
        </w:rPr>
      </w:pPr>
      <w:r w:rsidRPr="00E71158">
        <w:rPr>
          <w:noProof/>
          <w:position w:val="-12"/>
          <w:sz w:val="24"/>
          <w:szCs w:val="24"/>
        </w:rPr>
        <w:drawing>
          <wp:inline distT="0" distB="0" distL="0" distR="0" wp14:anchorId="15340B32" wp14:editId="4C12FA21">
            <wp:extent cx="327660" cy="281940"/>
            <wp:effectExtent l="0" t="0" r="0" b="381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" cy="281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1158">
        <w:rPr>
          <w:sz w:val="24"/>
          <w:szCs w:val="24"/>
        </w:rPr>
        <w:t xml:space="preserve"> - затраты на приобретение транспортных услуг для </w:t>
      </w:r>
      <w:r w:rsidRPr="00531A36">
        <w:rPr>
          <w:i/>
          <w:sz w:val="24"/>
          <w:szCs w:val="24"/>
        </w:rPr>
        <w:t>i-ой</w:t>
      </w:r>
      <w:r w:rsidRPr="00E71158">
        <w:rPr>
          <w:sz w:val="24"/>
          <w:szCs w:val="24"/>
        </w:rPr>
        <w:t xml:space="preserve"> </w:t>
      </w:r>
      <w:r w:rsidRPr="009A5B5F">
        <w:rPr>
          <w:color w:val="000000"/>
          <w:sz w:val="24"/>
          <w:szCs w:val="24"/>
        </w:rPr>
        <w:t>муниципальной</w:t>
      </w:r>
      <w:r w:rsidRPr="00E71158">
        <w:rPr>
          <w:sz w:val="24"/>
          <w:szCs w:val="24"/>
        </w:rPr>
        <w:t xml:space="preserve"> услуги;</w:t>
      </w:r>
    </w:p>
    <w:p w14:paraId="5902D776" w14:textId="20C5B65B" w:rsidR="00E71158" w:rsidRPr="00E71158" w:rsidRDefault="00E71158" w:rsidP="00E71158">
      <w:pPr>
        <w:jc w:val="both"/>
        <w:rPr>
          <w:sz w:val="24"/>
          <w:szCs w:val="24"/>
        </w:rPr>
      </w:pPr>
      <w:r w:rsidRPr="00E71158">
        <w:rPr>
          <w:noProof/>
          <w:position w:val="-12"/>
          <w:sz w:val="24"/>
          <w:szCs w:val="24"/>
        </w:rPr>
        <w:lastRenderedPageBreak/>
        <w:drawing>
          <wp:inline distT="0" distB="0" distL="0" distR="0" wp14:anchorId="089E2747" wp14:editId="5DB0A144">
            <wp:extent cx="381000" cy="281940"/>
            <wp:effectExtent l="0" t="0" r="0" b="381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81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1158">
        <w:rPr>
          <w:sz w:val="24"/>
          <w:szCs w:val="24"/>
        </w:rPr>
        <w:t xml:space="preserve"> - затраты на оплату труда с начислениями на выплаты по оплате труда работников, которые не принимают непосредственного участия в оказании </w:t>
      </w:r>
      <w:r w:rsidRPr="00531A36">
        <w:rPr>
          <w:i/>
          <w:sz w:val="24"/>
          <w:szCs w:val="24"/>
        </w:rPr>
        <w:t>i-ой</w:t>
      </w:r>
      <w:r w:rsidRPr="00E71158">
        <w:rPr>
          <w:sz w:val="24"/>
          <w:szCs w:val="24"/>
        </w:rPr>
        <w:t xml:space="preserve"> </w:t>
      </w:r>
      <w:r w:rsidRPr="009A5B5F">
        <w:rPr>
          <w:color w:val="000000"/>
          <w:sz w:val="24"/>
          <w:szCs w:val="24"/>
        </w:rPr>
        <w:t>муниципальной</w:t>
      </w:r>
      <w:r w:rsidRPr="00E71158">
        <w:rPr>
          <w:sz w:val="24"/>
          <w:szCs w:val="24"/>
        </w:rPr>
        <w:t xml:space="preserve"> услуги;</w:t>
      </w:r>
    </w:p>
    <w:p w14:paraId="5D10C187" w14:textId="58B76173" w:rsidR="00E71158" w:rsidRPr="00E71158" w:rsidRDefault="00E71158" w:rsidP="00E71158">
      <w:pPr>
        <w:jc w:val="both"/>
        <w:rPr>
          <w:sz w:val="24"/>
          <w:szCs w:val="24"/>
        </w:rPr>
      </w:pPr>
      <w:r w:rsidRPr="00E71158">
        <w:rPr>
          <w:noProof/>
          <w:position w:val="-12"/>
          <w:sz w:val="24"/>
          <w:szCs w:val="24"/>
        </w:rPr>
        <w:drawing>
          <wp:inline distT="0" distB="0" distL="0" distR="0" wp14:anchorId="3655856B" wp14:editId="63F69D53">
            <wp:extent cx="403860" cy="281940"/>
            <wp:effectExtent l="0" t="0" r="0" b="381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281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1158">
        <w:rPr>
          <w:sz w:val="24"/>
          <w:szCs w:val="24"/>
        </w:rPr>
        <w:t xml:space="preserve"> - затраты на прочие общехозяйственные нужды на оказание </w:t>
      </w:r>
      <w:r w:rsidRPr="00531A36">
        <w:rPr>
          <w:i/>
          <w:sz w:val="24"/>
          <w:szCs w:val="24"/>
        </w:rPr>
        <w:t>i-ой</w:t>
      </w:r>
      <w:r w:rsidRPr="00E71158">
        <w:rPr>
          <w:sz w:val="24"/>
          <w:szCs w:val="24"/>
        </w:rPr>
        <w:t xml:space="preserve"> </w:t>
      </w:r>
      <w:r w:rsidRPr="009A5B5F">
        <w:rPr>
          <w:color w:val="000000"/>
          <w:sz w:val="24"/>
          <w:szCs w:val="24"/>
        </w:rPr>
        <w:t>муниципальной</w:t>
      </w:r>
      <w:r w:rsidRPr="00E71158">
        <w:rPr>
          <w:sz w:val="24"/>
          <w:szCs w:val="24"/>
        </w:rPr>
        <w:t xml:space="preserve"> услуги.</w:t>
      </w:r>
    </w:p>
    <w:p w14:paraId="3ED1928B" w14:textId="1F2349F7" w:rsidR="009A5B5F" w:rsidRPr="009A5B5F" w:rsidRDefault="00E71158" w:rsidP="00E71158">
      <w:pPr>
        <w:widowControl/>
        <w:autoSpaceDE/>
        <w:autoSpaceDN/>
        <w:adjustRightInd/>
        <w:spacing w:after="3" w:line="249" w:lineRule="auto"/>
        <w:ind w:right="152"/>
        <w:jc w:val="both"/>
        <w:rPr>
          <w:color w:val="000000"/>
          <w:sz w:val="24"/>
          <w:szCs w:val="24"/>
        </w:rPr>
      </w:pPr>
      <w:r w:rsidRPr="00E71158">
        <w:rPr>
          <w:i/>
          <w:color w:val="000000"/>
          <w:sz w:val="24"/>
          <w:szCs w:val="24"/>
        </w:rPr>
        <w:t>К</w:t>
      </w:r>
      <w:r>
        <w:rPr>
          <w:color w:val="000000"/>
          <w:sz w:val="24"/>
          <w:szCs w:val="24"/>
        </w:rPr>
        <w:t xml:space="preserve"> - </w:t>
      </w:r>
      <w:r w:rsidR="009A5B5F" w:rsidRPr="009A5B5F">
        <w:rPr>
          <w:color w:val="000000"/>
          <w:sz w:val="24"/>
          <w:szCs w:val="24"/>
        </w:rPr>
        <w:t>коэффициент, учитывающий долю затрат, относимую на муниципальное задание.</w:t>
      </w:r>
    </w:p>
    <w:p w14:paraId="4E0A7819" w14:textId="77777777" w:rsidR="00AD41E1" w:rsidRDefault="00AD41E1" w:rsidP="00E71158">
      <w:pPr>
        <w:widowControl/>
        <w:autoSpaceDE/>
        <w:autoSpaceDN/>
        <w:adjustRightInd/>
        <w:ind w:left="7" w:right="152" w:firstLine="1022"/>
        <w:jc w:val="both"/>
        <w:rPr>
          <w:color w:val="000000"/>
          <w:sz w:val="24"/>
          <w:szCs w:val="24"/>
        </w:rPr>
      </w:pPr>
    </w:p>
    <w:p w14:paraId="1D075C82" w14:textId="3F13CABE" w:rsidR="009A5B5F" w:rsidRPr="009A5B5F" w:rsidRDefault="009A5B5F" w:rsidP="004877A6">
      <w:pPr>
        <w:widowControl/>
        <w:autoSpaceDE/>
        <w:autoSpaceDN/>
        <w:adjustRightInd/>
        <w:ind w:left="7" w:right="152" w:firstLine="844"/>
        <w:jc w:val="both"/>
        <w:rPr>
          <w:color w:val="000000"/>
          <w:sz w:val="24"/>
          <w:szCs w:val="24"/>
        </w:rPr>
      </w:pPr>
      <w:r w:rsidRPr="009A5B5F">
        <w:rPr>
          <w:color w:val="000000"/>
          <w:sz w:val="24"/>
          <w:szCs w:val="24"/>
        </w:rPr>
        <w:t xml:space="preserve">Стоимость (цена, тариф) работ/услуг, учитываемых при определении базового норматива затрат на общехозяйственные нужды на оказание </w:t>
      </w:r>
      <w:r w:rsidRPr="00531A36">
        <w:rPr>
          <w:i/>
          <w:color w:val="000000"/>
          <w:sz w:val="24"/>
          <w:szCs w:val="24"/>
        </w:rPr>
        <w:t>i-й</w:t>
      </w:r>
      <w:r w:rsidR="00531A36">
        <w:rPr>
          <w:i/>
          <w:color w:val="000000"/>
          <w:sz w:val="24"/>
          <w:szCs w:val="24"/>
        </w:rPr>
        <w:t xml:space="preserve"> </w:t>
      </w:r>
      <w:r w:rsidR="00531A36" w:rsidRPr="009A5B5F">
        <w:rPr>
          <w:color w:val="000000"/>
          <w:sz w:val="24"/>
          <w:szCs w:val="24"/>
        </w:rPr>
        <w:t>муниципальной услуги</w:t>
      </w:r>
      <w:r w:rsidR="00DF77B2" w:rsidRPr="00E71158">
        <w:rPr>
          <w:rFonts w:ascii="Calibri" w:eastAsia="Calibri" w:hAnsi="Calibri" w:cs="Calibri"/>
          <w:noProof/>
          <w:position w:val="-12"/>
          <w:sz w:val="22"/>
          <w:szCs w:val="22"/>
        </w:rPr>
        <w:drawing>
          <wp:inline distT="0" distB="0" distL="0" distR="0" wp14:anchorId="7DD0CEBC" wp14:editId="4E97FE14">
            <wp:extent cx="381000" cy="281940"/>
            <wp:effectExtent l="0" t="0" r="0" b="381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81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A5B5F">
        <w:rPr>
          <w:color w:val="000000"/>
          <w:sz w:val="24"/>
          <w:szCs w:val="24"/>
        </w:rPr>
        <w:t xml:space="preserve">определяется в соответствии с положениями муниципальной услуги </w:t>
      </w:r>
      <w:r w:rsidRPr="00AF3F03">
        <w:rPr>
          <w:color w:val="0070C0"/>
          <w:sz w:val="24"/>
          <w:szCs w:val="24"/>
        </w:rPr>
        <w:t>пункта 2.1</w:t>
      </w:r>
      <w:r w:rsidR="00AC5137">
        <w:rPr>
          <w:color w:val="0070C0"/>
          <w:sz w:val="24"/>
          <w:szCs w:val="24"/>
        </w:rPr>
        <w:t>4</w:t>
      </w:r>
      <w:r w:rsidRPr="00AF3F03">
        <w:rPr>
          <w:color w:val="0070C0"/>
          <w:sz w:val="24"/>
          <w:szCs w:val="24"/>
        </w:rPr>
        <w:t xml:space="preserve"> </w:t>
      </w:r>
      <w:r w:rsidRPr="009A5B5F">
        <w:rPr>
          <w:color w:val="000000"/>
          <w:sz w:val="24"/>
          <w:szCs w:val="24"/>
        </w:rPr>
        <w:t>настоящего Порядка.</w:t>
      </w:r>
    </w:p>
    <w:p w14:paraId="51E205F7" w14:textId="77777777" w:rsidR="00F44544" w:rsidRDefault="00F44544" w:rsidP="00F44544">
      <w:pPr>
        <w:widowControl/>
        <w:autoSpaceDE/>
        <w:autoSpaceDN/>
        <w:adjustRightInd/>
        <w:ind w:left="6" w:right="153" w:firstLine="1021"/>
        <w:jc w:val="both"/>
        <w:rPr>
          <w:color w:val="000000"/>
          <w:sz w:val="24"/>
          <w:szCs w:val="24"/>
        </w:rPr>
      </w:pPr>
    </w:p>
    <w:p w14:paraId="6ACCA14B" w14:textId="1A13A295" w:rsidR="001F3B9C" w:rsidRPr="001F3B9C" w:rsidRDefault="009A5B5F" w:rsidP="00F44544">
      <w:pPr>
        <w:ind w:firstLine="698"/>
        <w:rPr>
          <w:rFonts w:ascii="Times New Roman CYR" w:hAnsi="Times New Roman CYR" w:cs="Times New Roman CYR"/>
          <w:sz w:val="24"/>
          <w:szCs w:val="24"/>
        </w:rPr>
      </w:pPr>
      <w:r w:rsidRPr="009A5B5F">
        <w:rPr>
          <w:color w:val="000000"/>
          <w:sz w:val="24"/>
          <w:szCs w:val="24"/>
        </w:rPr>
        <w:t>2.</w:t>
      </w:r>
      <w:r w:rsidR="00C667E2">
        <w:rPr>
          <w:color w:val="000000"/>
          <w:sz w:val="24"/>
          <w:szCs w:val="24"/>
        </w:rPr>
        <w:t>8</w:t>
      </w:r>
      <w:r w:rsidRPr="009A5B5F">
        <w:rPr>
          <w:color w:val="000000"/>
          <w:sz w:val="24"/>
          <w:szCs w:val="24"/>
        </w:rPr>
        <w:t xml:space="preserve">. </w:t>
      </w:r>
      <w:r w:rsidR="001F3B9C" w:rsidRPr="001F3B9C">
        <w:rPr>
          <w:rFonts w:ascii="Times New Roman CYR" w:hAnsi="Times New Roman CYR" w:cs="Times New Roman CYR"/>
          <w:sz w:val="24"/>
          <w:szCs w:val="24"/>
        </w:rPr>
        <w:t xml:space="preserve">Затраты на содержание объектов недвижимого имущества, а также затраты на аренду указанного имущества </w:t>
      </w:r>
      <w:r w:rsidR="001F3B9C" w:rsidRPr="001F3B9C">
        <w:rPr>
          <w:rFonts w:ascii="Times New Roman CYR" w:hAnsi="Times New Roman CYR" w:cs="Times New Roman CYR"/>
          <w:noProof/>
          <w:sz w:val="24"/>
          <w:szCs w:val="24"/>
        </w:rPr>
        <w:drawing>
          <wp:inline distT="0" distB="0" distL="0" distR="0" wp14:anchorId="72CD4DFB" wp14:editId="4A4195BA">
            <wp:extent cx="640080" cy="342900"/>
            <wp:effectExtent l="0" t="0" r="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F3B9C" w:rsidRPr="001F3B9C">
        <w:rPr>
          <w:rFonts w:ascii="Times New Roman CYR" w:hAnsi="Times New Roman CYR" w:cs="Times New Roman CYR"/>
          <w:sz w:val="24"/>
          <w:szCs w:val="24"/>
        </w:rPr>
        <w:t>, рассчитываются по формуле:</w:t>
      </w:r>
    </w:p>
    <w:p w14:paraId="4754ACE3" w14:textId="77777777" w:rsidR="001F3B9C" w:rsidRPr="001F3B9C" w:rsidRDefault="001F3B9C" w:rsidP="001F3B9C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</w:p>
    <w:p w14:paraId="16795703" w14:textId="23D39522" w:rsidR="001F3B9C" w:rsidRPr="001F3B9C" w:rsidRDefault="001F3B9C" w:rsidP="001F3B9C">
      <w:pPr>
        <w:ind w:firstLine="698"/>
        <w:jc w:val="center"/>
        <w:rPr>
          <w:rFonts w:ascii="Times New Roman CYR" w:hAnsi="Times New Roman CYR" w:cs="Times New Roman CYR"/>
          <w:sz w:val="24"/>
          <w:szCs w:val="24"/>
        </w:rPr>
      </w:pPr>
      <w:bookmarkStart w:id="3" w:name="sub_1209"/>
      <w:r w:rsidRPr="001F3B9C">
        <w:rPr>
          <w:rFonts w:ascii="Times New Roman CYR" w:hAnsi="Times New Roman CYR" w:cs="Times New Roman CYR"/>
          <w:sz w:val="24"/>
          <w:szCs w:val="24"/>
        </w:rPr>
        <w:t>(</w:t>
      </w:r>
      <w:r w:rsidR="00C667E2">
        <w:rPr>
          <w:rFonts w:ascii="Times New Roman CYR" w:hAnsi="Times New Roman CYR" w:cs="Times New Roman CYR"/>
          <w:sz w:val="24"/>
          <w:szCs w:val="24"/>
        </w:rPr>
        <w:t>8</w:t>
      </w:r>
      <w:r w:rsidRPr="001F3B9C">
        <w:rPr>
          <w:rFonts w:ascii="Times New Roman CYR" w:hAnsi="Times New Roman CYR" w:cs="Times New Roman CYR"/>
          <w:sz w:val="24"/>
          <w:szCs w:val="24"/>
        </w:rPr>
        <w:t xml:space="preserve">) </w:t>
      </w:r>
      <w:r w:rsidRPr="001F3B9C">
        <w:rPr>
          <w:rFonts w:ascii="Times New Roman CYR" w:hAnsi="Times New Roman CYR" w:cs="Times New Roman CYR"/>
          <w:noProof/>
          <w:sz w:val="24"/>
          <w:szCs w:val="24"/>
        </w:rPr>
        <w:drawing>
          <wp:inline distT="0" distB="0" distL="0" distR="0" wp14:anchorId="49359DBB" wp14:editId="0F6BB913">
            <wp:extent cx="1844040" cy="586740"/>
            <wp:effectExtent l="0" t="0" r="0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4040" cy="586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F3B9C">
        <w:rPr>
          <w:rFonts w:ascii="Times New Roman CYR" w:hAnsi="Times New Roman CYR" w:cs="Times New Roman CYR"/>
          <w:sz w:val="24"/>
          <w:szCs w:val="24"/>
        </w:rPr>
        <w:t>, где</w:t>
      </w:r>
    </w:p>
    <w:bookmarkEnd w:id="3"/>
    <w:p w14:paraId="480BB9B3" w14:textId="77777777" w:rsidR="001F3B9C" w:rsidRPr="001F3B9C" w:rsidRDefault="001F3B9C" w:rsidP="001F3B9C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</w:p>
    <w:p w14:paraId="04DFD6EE" w14:textId="69F4E846" w:rsidR="001F3B9C" w:rsidRPr="001F3B9C" w:rsidRDefault="001F3B9C" w:rsidP="00B44ECB">
      <w:pPr>
        <w:jc w:val="both"/>
        <w:rPr>
          <w:rFonts w:ascii="Times New Roman CYR" w:hAnsi="Times New Roman CYR" w:cs="Times New Roman CYR"/>
          <w:sz w:val="24"/>
          <w:szCs w:val="24"/>
        </w:rPr>
      </w:pPr>
      <w:r w:rsidRPr="001F3B9C">
        <w:rPr>
          <w:rFonts w:ascii="Times New Roman CYR" w:hAnsi="Times New Roman CYR" w:cs="Times New Roman CYR"/>
          <w:noProof/>
          <w:sz w:val="24"/>
          <w:szCs w:val="24"/>
        </w:rPr>
        <w:drawing>
          <wp:inline distT="0" distB="0" distL="0" distR="0" wp14:anchorId="28F0D90A" wp14:editId="57B021F2">
            <wp:extent cx="403860" cy="327660"/>
            <wp:effectExtent l="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327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F3B9C">
        <w:rPr>
          <w:rFonts w:ascii="Times New Roman CYR" w:hAnsi="Times New Roman CYR" w:cs="Times New Roman CYR"/>
          <w:sz w:val="24"/>
          <w:szCs w:val="24"/>
        </w:rPr>
        <w:t xml:space="preserve"> - значение натуральной нормы потребления </w:t>
      </w:r>
      <w:r w:rsidRPr="006234F0">
        <w:rPr>
          <w:rFonts w:ascii="Times New Roman CYR" w:hAnsi="Times New Roman CYR" w:cs="Times New Roman CYR"/>
          <w:i/>
          <w:sz w:val="24"/>
          <w:szCs w:val="24"/>
        </w:rPr>
        <w:t>m-ого</w:t>
      </w:r>
      <w:r w:rsidRPr="001F3B9C">
        <w:rPr>
          <w:rFonts w:ascii="Times New Roman CYR" w:hAnsi="Times New Roman CYR" w:cs="Times New Roman CYR"/>
          <w:sz w:val="24"/>
          <w:szCs w:val="24"/>
        </w:rPr>
        <w:t xml:space="preserve"> вида работ/услуг по содержанию объектов недвижимого имущества, учитываемая при расчете базового норматива затрат на общехозяйственные нужды на оказание </w:t>
      </w:r>
      <w:r w:rsidRPr="006234F0">
        <w:rPr>
          <w:rFonts w:ascii="Times New Roman CYR" w:hAnsi="Times New Roman CYR" w:cs="Times New Roman CYR"/>
          <w:i/>
          <w:sz w:val="24"/>
          <w:szCs w:val="24"/>
        </w:rPr>
        <w:t>i-ой</w:t>
      </w:r>
      <w:r w:rsidRPr="001F3B9C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C9708E" w:rsidRPr="009A5B5F">
        <w:rPr>
          <w:color w:val="000000"/>
          <w:sz w:val="24"/>
          <w:szCs w:val="24"/>
        </w:rPr>
        <w:t>муниципальной</w:t>
      </w:r>
      <w:r w:rsidRPr="001F3B9C">
        <w:rPr>
          <w:rFonts w:ascii="Times New Roman CYR" w:hAnsi="Times New Roman CYR" w:cs="Times New Roman CYR"/>
          <w:sz w:val="24"/>
          <w:szCs w:val="24"/>
        </w:rPr>
        <w:t xml:space="preserve"> услуги (далее - натуральная норма потребления вида работ/услуг по содержанию объектов недвижимого имущества);</w:t>
      </w:r>
    </w:p>
    <w:p w14:paraId="1A452634" w14:textId="2530808A" w:rsidR="001F3B9C" w:rsidRPr="001F3B9C" w:rsidRDefault="001F3B9C" w:rsidP="00B44ECB">
      <w:pPr>
        <w:jc w:val="both"/>
        <w:rPr>
          <w:rFonts w:ascii="Times New Roman CYR" w:hAnsi="Times New Roman CYR" w:cs="Times New Roman CYR"/>
          <w:sz w:val="24"/>
          <w:szCs w:val="24"/>
        </w:rPr>
      </w:pPr>
      <w:r w:rsidRPr="001F3B9C">
        <w:rPr>
          <w:rFonts w:ascii="Times New Roman CYR" w:hAnsi="Times New Roman CYR" w:cs="Times New Roman CYR"/>
          <w:noProof/>
          <w:sz w:val="24"/>
          <w:szCs w:val="24"/>
        </w:rPr>
        <w:drawing>
          <wp:inline distT="0" distB="0" distL="0" distR="0" wp14:anchorId="3AC320C3" wp14:editId="3BDAE879">
            <wp:extent cx="411480" cy="327660"/>
            <wp:effectExtent l="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" cy="327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F3B9C">
        <w:rPr>
          <w:rFonts w:ascii="Times New Roman CYR" w:hAnsi="Times New Roman CYR" w:cs="Times New Roman CYR"/>
          <w:sz w:val="24"/>
          <w:szCs w:val="24"/>
        </w:rPr>
        <w:t xml:space="preserve"> - стоимость (цена, тариф) </w:t>
      </w:r>
      <w:r w:rsidRPr="0091503A">
        <w:rPr>
          <w:rFonts w:ascii="Times New Roman CYR" w:hAnsi="Times New Roman CYR" w:cs="Times New Roman CYR"/>
          <w:i/>
          <w:sz w:val="24"/>
          <w:szCs w:val="24"/>
        </w:rPr>
        <w:t>m-ого</w:t>
      </w:r>
      <w:r w:rsidRPr="001F3B9C">
        <w:rPr>
          <w:rFonts w:ascii="Times New Roman CYR" w:hAnsi="Times New Roman CYR" w:cs="Times New Roman CYR"/>
          <w:sz w:val="24"/>
          <w:szCs w:val="24"/>
        </w:rPr>
        <w:t xml:space="preserve"> вида работ/услуг по содержанию объектов недвижимого имущества, учитываемого при расчете базового норматива затрат на общехозяйственные нужды на оказание </w:t>
      </w:r>
      <w:r w:rsidRPr="006234F0">
        <w:rPr>
          <w:rFonts w:ascii="Times New Roman CYR" w:hAnsi="Times New Roman CYR" w:cs="Times New Roman CYR"/>
          <w:i/>
          <w:sz w:val="24"/>
          <w:szCs w:val="24"/>
        </w:rPr>
        <w:t>i-ой</w:t>
      </w:r>
      <w:r w:rsidRPr="001F3B9C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4F7BCB" w:rsidRPr="004F7BCB">
        <w:rPr>
          <w:rFonts w:ascii="Times New Roman CYR" w:hAnsi="Times New Roman CYR" w:cs="Times New Roman CYR"/>
          <w:sz w:val="24"/>
          <w:szCs w:val="24"/>
        </w:rPr>
        <w:t>муниципальной</w:t>
      </w:r>
      <w:r w:rsidRPr="001F3B9C">
        <w:rPr>
          <w:rFonts w:ascii="Times New Roman CYR" w:hAnsi="Times New Roman CYR" w:cs="Times New Roman CYR"/>
          <w:sz w:val="24"/>
          <w:szCs w:val="24"/>
        </w:rPr>
        <w:t xml:space="preserve"> услуги в соответствующем финансовом году.</w:t>
      </w:r>
    </w:p>
    <w:p w14:paraId="69D76624" w14:textId="7638DABC" w:rsidR="001F3B9C" w:rsidRPr="001F3B9C" w:rsidRDefault="001F3B9C" w:rsidP="001F3B9C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91503A">
        <w:rPr>
          <w:rFonts w:ascii="Times New Roman CYR" w:hAnsi="Times New Roman CYR" w:cs="Times New Roman CYR"/>
          <w:sz w:val="24"/>
          <w:szCs w:val="24"/>
        </w:rPr>
        <w:t xml:space="preserve">Стоимость (цена, тариф) </w:t>
      </w:r>
      <w:r w:rsidRPr="0091503A">
        <w:rPr>
          <w:rFonts w:ascii="Times New Roman CYR" w:hAnsi="Times New Roman CYR" w:cs="Times New Roman CYR"/>
          <w:i/>
          <w:sz w:val="24"/>
          <w:szCs w:val="24"/>
        </w:rPr>
        <w:t>m-ого</w:t>
      </w:r>
      <w:r w:rsidRPr="0091503A">
        <w:rPr>
          <w:rFonts w:ascii="Times New Roman CYR" w:hAnsi="Times New Roman CYR" w:cs="Times New Roman CYR"/>
          <w:sz w:val="24"/>
          <w:szCs w:val="24"/>
        </w:rPr>
        <w:t xml:space="preserve"> вида работ/услуг по содержанию объектов недвижимого имущества, учитываемого при расчете базового норматива затрат на общехозяйственные нужды на оказание </w:t>
      </w:r>
      <w:r w:rsidRPr="0091503A">
        <w:rPr>
          <w:rFonts w:ascii="Times New Roman CYR" w:hAnsi="Times New Roman CYR" w:cs="Times New Roman CYR"/>
          <w:i/>
          <w:sz w:val="24"/>
          <w:szCs w:val="24"/>
        </w:rPr>
        <w:t>i-ой</w:t>
      </w:r>
      <w:r w:rsidRPr="0091503A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9A1D66" w:rsidRPr="0091503A">
        <w:rPr>
          <w:color w:val="000000"/>
          <w:sz w:val="24"/>
          <w:szCs w:val="24"/>
        </w:rPr>
        <w:t>муниципальной</w:t>
      </w:r>
      <w:r w:rsidRPr="0091503A">
        <w:rPr>
          <w:rFonts w:ascii="Times New Roman CYR" w:hAnsi="Times New Roman CYR" w:cs="Times New Roman CYR"/>
          <w:sz w:val="24"/>
          <w:szCs w:val="24"/>
        </w:rPr>
        <w:t xml:space="preserve"> услуги, </w:t>
      </w:r>
      <w:r w:rsidR="00A365BF" w:rsidRPr="0091503A">
        <w:rPr>
          <w:rFonts w:ascii="Times New Roman CYR" w:hAnsi="Times New Roman CYR" w:cs="Times New Roman CYR"/>
          <w:sz w:val="24"/>
          <w:szCs w:val="24"/>
        </w:rPr>
        <w:t xml:space="preserve">определяется в соответствии с положениями </w:t>
      </w:r>
      <w:r w:rsidR="00A365BF" w:rsidRPr="00AC5137">
        <w:rPr>
          <w:rFonts w:ascii="Times New Roman CYR" w:hAnsi="Times New Roman CYR" w:cs="Times New Roman CYR"/>
          <w:color w:val="0070C0"/>
          <w:sz w:val="24"/>
          <w:szCs w:val="24"/>
        </w:rPr>
        <w:t>пункта 2.1</w:t>
      </w:r>
      <w:r w:rsidR="00AC5137" w:rsidRPr="00AC5137">
        <w:rPr>
          <w:rFonts w:ascii="Times New Roman CYR" w:hAnsi="Times New Roman CYR" w:cs="Times New Roman CYR"/>
          <w:color w:val="0070C0"/>
          <w:sz w:val="24"/>
          <w:szCs w:val="24"/>
        </w:rPr>
        <w:t>4</w:t>
      </w:r>
      <w:r w:rsidR="00A365BF" w:rsidRPr="0091503A">
        <w:rPr>
          <w:rFonts w:ascii="Times New Roman CYR" w:hAnsi="Times New Roman CYR" w:cs="Times New Roman CYR"/>
          <w:color w:val="0070C0"/>
          <w:sz w:val="24"/>
          <w:szCs w:val="24"/>
        </w:rPr>
        <w:t xml:space="preserve"> </w:t>
      </w:r>
      <w:r w:rsidR="00A365BF" w:rsidRPr="0091503A">
        <w:rPr>
          <w:rFonts w:ascii="Times New Roman CYR" w:hAnsi="Times New Roman CYR" w:cs="Times New Roman CYR"/>
          <w:sz w:val="24"/>
          <w:szCs w:val="24"/>
        </w:rPr>
        <w:t>настоящего Порядка</w:t>
      </w:r>
      <w:r w:rsidRPr="0091503A">
        <w:rPr>
          <w:rFonts w:ascii="Times New Roman CYR" w:hAnsi="Times New Roman CYR" w:cs="Times New Roman CYR"/>
          <w:sz w:val="24"/>
          <w:szCs w:val="24"/>
        </w:rPr>
        <w:t>.</w:t>
      </w:r>
    </w:p>
    <w:p w14:paraId="4AB751A3" w14:textId="04A129FF" w:rsidR="00967BF2" w:rsidRPr="009A5B5F" w:rsidRDefault="00967BF2" w:rsidP="004877A6">
      <w:pPr>
        <w:widowControl/>
        <w:autoSpaceDE/>
        <w:autoSpaceDN/>
        <w:adjustRightInd/>
        <w:spacing w:after="3" w:line="249" w:lineRule="auto"/>
        <w:ind w:left="7" w:right="152" w:firstLine="702"/>
        <w:jc w:val="both"/>
        <w:rPr>
          <w:color w:val="000000"/>
          <w:sz w:val="24"/>
          <w:szCs w:val="24"/>
        </w:rPr>
      </w:pPr>
      <w:r w:rsidRPr="009A5B5F">
        <w:rPr>
          <w:color w:val="000000"/>
          <w:sz w:val="24"/>
          <w:szCs w:val="24"/>
        </w:rPr>
        <w:t xml:space="preserve">В составе затрат на содержание объектов недвижимого имущества, а также затрат на аренду указанного имущества, учитываются натуральные нормы потребления вида работ/услуг по содержанию объектов недвижимого имущества в соответствии со значениями натуральных норм, определенных согласно </w:t>
      </w:r>
      <w:r w:rsidRPr="00AF3F03">
        <w:rPr>
          <w:color w:val="0070C0"/>
          <w:sz w:val="24"/>
          <w:szCs w:val="24"/>
        </w:rPr>
        <w:t>пункту 1.1</w:t>
      </w:r>
      <w:r w:rsidR="00AC70D4">
        <w:rPr>
          <w:color w:val="0070C0"/>
          <w:sz w:val="24"/>
          <w:szCs w:val="24"/>
        </w:rPr>
        <w:t>4</w:t>
      </w:r>
      <w:r w:rsidRPr="009A5B5F">
        <w:rPr>
          <w:color w:val="000000"/>
          <w:sz w:val="24"/>
          <w:szCs w:val="24"/>
        </w:rPr>
        <w:t xml:space="preserve"> настоящего Порядка, в том числе:</w:t>
      </w:r>
    </w:p>
    <w:p w14:paraId="62013311" w14:textId="77777777" w:rsidR="001F3B9C" w:rsidRPr="001F3B9C" w:rsidRDefault="001F3B9C" w:rsidP="001F3B9C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1F3B9C">
        <w:rPr>
          <w:rFonts w:ascii="Times New Roman CYR" w:hAnsi="Times New Roman CYR" w:cs="Times New Roman CYR"/>
          <w:sz w:val="24"/>
          <w:szCs w:val="24"/>
        </w:rPr>
        <w:t xml:space="preserve">- на техническое обслуживание и </w:t>
      </w:r>
      <w:proofErr w:type="spellStart"/>
      <w:r w:rsidRPr="001F3B9C">
        <w:rPr>
          <w:rFonts w:ascii="Times New Roman CYR" w:hAnsi="Times New Roman CYR" w:cs="Times New Roman CYR"/>
          <w:sz w:val="24"/>
          <w:szCs w:val="24"/>
        </w:rPr>
        <w:t>регламентно</w:t>
      </w:r>
      <w:proofErr w:type="spellEnd"/>
      <w:r w:rsidRPr="001F3B9C">
        <w:rPr>
          <w:rFonts w:ascii="Times New Roman CYR" w:hAnsi="Times New Roman CYR" w:cs="Times New Roman CYR"/>
          <w:sz w:val="24"/>
          <w:szCs w:val="24"/>
        </w:rPr>
        <w:t>-профилактический ремонт систем охранно-тревожной сигнализации;</w:t>
      </w:r>
    </w:p>
    <w:p w14:paraId="6310EF30" w14:textId="77777777" w:rsidR="001F3B9C" w:rsidRPr="001F3B9C" w:rsidRDefault="001F3B9C" w:rsidP="001F3B9C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1F3B9C">
        <w:rPr>
          <w:rFonts w:ascii="Times New Roman CYR" w:hAnsi="Times New Roman CYR" w:cs="Times New Roman CYR"/>
          <w:sz w:val="24"/>
          <w:szCs w:val="24"/>
        </w:rPr>
        <w:t>- на проведение текущего ремонта;</w:t>
      </w:r>
    </w:p>
    <w:p w14:paraId="1BB4E061" w14:textId="77777777" w:rsidR="001F3B9C" w:rsidRPr="001F3B9C" w:rsidRDefault="001F3B9C" w:rsidP="001F3B9C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1F3B9C">
        <w:rPr>
          <w:rFonts w:ascii="Times New Roman CYR" w:hAnsi="Times New Roman CYR" w:cs="Times New Roman CYR"/>
          <w:sz w:val="24"/>
          <w:szCs w:val="24"/>
        </w:rPr>
        <w:t>- на содержание прилегающей территории;</w:t>
      </w:r>
    </w:p>
    <w:p w14:paraId="051097D9" w14:textId="77777777" w:rsidR="001F3B9C" w:rsidRPr="001F3B9C" w:rsidRDefault="001F3B9C" w:rsidP="001F3B9C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1F3B9C">
        <w:rPr>
          <w:rFonts w:ascii="Times New Roman CYR" w:hAnsi="Times New Roman CYR" w:cs="Times New Roman CYR"/>
          <w:sz w:val="24"/>
          <w:szCs w:val="24"/>
        </w:rPr>
        <w:t>- на обслуживание и уборку помещения;</w:t>
      </w:r>
    </w:p>
    <w:p w14:paraId="689E128E" w14:textId="77777777" w:rsidR="001F3B9C" w:rsidRPr="001F3B9C" w:rsidRDefault="001F3B9C" w:rsidP="001F3B9C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1F3B9C">
        <w:rPr>
          <w:rFonts w:ascii="Times New Roman CYR" w:hAnsi="Times New Roman CYR" w:cs="Times New Roman CYR"/>
          <w:sz w:val="24"/>
          <w:szCs w:val="24"/>
        </w:rPr>
        <w:t>- на вывоз твердых бытовых отходов;</w:t>
      </w:r>
    </w:p>
    <w:p w14:paraId="133AD0AB" w14:textId="77777777" w:rsidR="001F3B9C" w:rsidRPr="001F3B9C" w:rsidRDefault="001F3B9C" w:rsidP="001F3B9C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1F3B9C">
        <w:rPr>
          <w:rFonts w:ascii="Times New Roman CYR" w:hAnsi="Times New Roman CYR" w:cs="Times New Roman CYR"/>
          <w:sz w:val="24"/>
          <w:szCs w:val="24"/>
        </w:rPr>
        <w:t xml:space="preserve">- на техническое обслуживание и </w:t>
      </w:r>
      <w:proofErr w:type="spellStart"/>
      <w:r w:rsidRPr="001F3B9C">
        <w:rPr>
          <w:rFonts w:ascii="Times New Roman CYR" w:hAnsi="Times New Roman CYR" w:cs="Times New Roman CYR"/>
          <w:sz w:val="24"/>
          <w:szCs w:val="24"/>
        </w:rPr>
        <w:t>регламентно</w:t>
      </w:r>
      <w:proofErr w:type="spellEnd"/>
      <w:r w:rsidRPr="001F3B9C">
        <w:rPr>
          <w:rFonts w:ascii="Times New Roman CYR" w:hAnsi="Times New Roman CYR" w:cs="Times New Roman CYR"/>
          <w:sz w:val="24"/>
          <w:szCs w:val="24"/>
        </w:rPr>
        <w:t>-профилактический ремонт лифтов;</w:t>
      </w:r>
    </w:p>
    <w:p w14:paraId="5263E5FE" w14:textId="77777777" w:rsidR="001F3B9C" w:rsidRPr="001F3B9C" w:rsidRDefault="001F3B9C" w:rsidP="001F3B9C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1F3B9C">
        <w:rPr>
          <w:rFonts w:ascii="Times New Roman CYR" w:hAnsi="Times New Roman CYR" w:cs="Times New Roman CYR"/>
          <w:sz w:val="24"/>
          <w:szCs w:val="24"/>
        </w:rPr>
        <w:t xml:space="preserve">- на техническое обслуживание и </w:t>
      </w:r>
      <w:proofErr w:type="spellStart"/>
      <w:r w:rsidRPr="001F3B9C">
        <w:rPr>
          <w:rFonts w:ascii="Times New Roman CYR" w:hAnsi="Times New Roman CYR" w:cs="Times New Roman CYR"/>
          <w:sz w:val="24"/>
          <w:szCs w:val="24"/>
        </w:rPr>
        <w:t>регламентно</w:t>
      </w:r>
      <w:proofErr w:type="spellEnd"/>
      <w:r w:rsidRPr="001F3B9C">
        <w:rPr>
          <w:rFonts w:ascii="Times New Roman CYR" w:hAnsi="Times New Roman CYR" w:cs="Times New Roman CYR"/>
          <w:sz w:val="24"/>
          <w:szCs w:val="24"/>
        </w:rPr>
        <w:t>-профилактический ремонт водонапорной насосной станции хозяйственно-питьевого и противопожарного водоснабжения;</w:t>
      </w:r>
    </w:p>
    <w:p w14:paraId="5D7B321D" w14:textId="77777777" w:rsidR="001F3B9C" w:rsidRPr="001F3B9C" w:rsidRDefault="001F3B9C" w:rsidP="001F3B9C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1F3B9C">
        <w:rPr>
          <w:rFonts w:ascii="Times New Roman CYR" w:hAnsi="Times New Roman CYR" w:cs="Times New Roman CYR"/>
          <w:sz w:val="24"/>
          <w:szCs w:val="24"/>
        </w:rPr>
        <w:t xml:space="preserve">- на техническое обслуживание и </w:t>
      </w:r>
      <w:proofErr w:type="spellStart"/>
      <w:r w:rsidRPr="001F3B9C">
        <w:rPr>
          <w:rFonts w:ascii="Times New Roman CYR" w:hAnsi="Times New Roman CYR" w:cs="Times New Roman CYR"/>
          <w:sz w:val="24"/>
          <w:szCs w:val="24"/>
        </w:rPr>
        <w:t>регламентно</w:t>
      </w:r>
      <w:proofErr w:type="spellEnd"/>
      <w:r w:rsidRPr="001F3B9C">
        <w:rPr>
          <w:rFonts w:ascii="Times New Roman CYR" w:hAnsi="Times New Roman CYR" w:cs="Times New Roman CYR"/>
          <w:sz w:val="24"/>
          <w:szCs w:val="24"/>
        </w:rPr>
        <w:t>-профилактический ремонт водонапорной насосной станции пожаротушения;</w:t>
      </w:r>
    </w:p>
    <w:p w14:paraId="5A3E7181" w14:textId="77777777" w:rsidR="001F3B9C" w:rsidRPr="001F3B9C" w:rsidRDefault="001F3B9C" w:rsidP="001F3B9C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1F3B9C">
        <w:rPr>
          <w:rFonts w:ascii="Times New Roman CYR" w:hAnsi="Times New Roman CYR" w:cs="Times New Roman CYR"/>
          <w:sz w:val="24"/>
          <w:szCs w:val="24"/>
        </w:rPr>
        <w:t xml:space="preserve">- на техническое обслуживание и </w:t>
      </w:r>
      <w:proofErr w:type="spellStart"/>
      <w:r w:rsidRPr="001F3B9C">
        <w:rPr>
          <w:rFonts w:ascii="Times New Roman CYR" w:hAnsi="Times New Roman CYR" w:cs="Times New Roman CYR"/>
          <w:sz w:val="24"/>
          <w:szCs w:val="24"/>
        </w:rPr>
        <w:t>регламентно</w:t>
      </w:r>
      <w:proofErr w:type="spellEnd"/>
      <w:r w:rsidRPr="001F3B9C">
        <w:rPr>
          <w:rFonts w:ascii="Times New Roman CYR" w:hAnsi="Times New Roman CYR" w:cs="Times New Roman CYR"/>
          <w:sz w:val="24"/>
          <w:szCs w:val="24"/>
        </w:rPr>
        <w:t>-профилактический ремонт отопительной системы, в том числе на подготовку отопительной системы к зимнему сезону, индивидуального теплового пункта;</w:t>
      </w:r>
    </w:p>
    <w:p w14:paraId="28953C14" w14:textId="77777777" w:rsidR="001F3B9C" w:rsidRPr="001F3B9C" w:rsidRDefault="001F3B9C" w:rsidP="001F3B9C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1F3B9C">
        <w:rPr>
          <w:rFonts w:ascii="Times New Roman CYR" w:hAnsi="Times New Roman CYR" w:cs="Times New Roman CYR"/>
          <w:sz w:val="24"/>
          <w:szCs w:val="24"/>
        </w:rPr>
        <w:t xml:space="preserve">- на техническое обслуживание и </w:t>
      </w:r>
      <w:proofErr w:type="spellStart"/>
      <w:r w:rsidRPr="001F3B9C">
        <w:rPr>
          <w:rFonts w:ascii="Times New Roman CYR" w:hAnsi="Times New Roman CYR" w:cs="Times New Roman CYR"/>
          <w:sz w:val="24"/>
          <w:szCs w:val="24"/>
        </w:rPr>
        <w:t>регламентно</w:t>
      </w:r>
      <w:proofErr w:type="spellEnd"/>
      <w:r w:rsidRPr="001F3B9C">
        <w:rPr>
          <w:rFonts w:ascii="Times New Roman CYR" w:hAnsi="Times New Roman CYR" w:cs="Times New Roman CYR"/>
          <w:sz w:val="24"/>
          <w:szCs w:val="24"/>
        </w:rPr>
        <w:t xml:space="preserve">-профилактический ремонт электрооборудования (электроподстанций, трансформаторных подстанций, </w:t>
      </w:r>
      <w:proofErr w:type="spellStart"/>
      <w:r w:rsidRPr="001F3B9C">
        <w:rPr>
          <w:rFonts w:ascii="Times New Roman CYR" w:hAnsi="Times New Roman CYR" w:cs="Times New Roman CYR"/>
          <w:sz w:val="24"/>
          <w:szCs w:val="24"/>
        </w:rPr>
        <w:t>электрощитовых</w:t>
      </w:r>
      <w:proofErr w:type="spellEnd"/>
      <w:r w:rsidRPr="001F3B9C">
        <w:rPr>
          <w:rFonts w:ascii="Times New Roman CYR" w:hAnsi="Times New Roman CYR" w:cs="Times New Roman CYR"/>
          <w:sz w:val="24"/>
          <w:szCs w:val="24"/>
        </w:rPr>
        <w:t>) административного здания (помещения);</w:t>
      </w:r>
    </w:p>
    <w:p w14:paraId="1F5A1809" w14:textId="6D9BB8FB" w:rsidR="001F3B9C" w:rsidRDefault="001F3B9C" w:rsidP="00F85903">
      <w:pPr>
        <w:widowControl/>
        <w:autoSpaceDE/>
        <w:autoSpaceDN/>
        <w:adjustRightInd/>
        <w:ind w:left="1024" w:right="144"/>
        <w:rPr>
          <w:rFonts w:ascii="Times New Roman CYR" w:hAnsi="Times New Roman CYR" w:cs="Times New Roman CYR"/>
          <w:sz w:val="24"/>
          <w:szCs w:val="24"/>
        </w:rPr>
      </w:pPr>
      <w:r w:rsidRPr="001F3B9C">
        <w:rPr>
          <w:rFonts w:ascii="Times New Roman CYR" w:hAnsi="Times New Roman CYR" w:cs="Times New Roman CYR"/>
          <w:sz w:val="24"/>
          <w:szCs w:val="24"/>
        </w:rPr>
        <w:lastRenderedPageBreak/>
        <w:t>- на другие виды работ/услуг по содержанию объектов недвижимого имущества</w:t>
      </w:r>
    </w:p>
    <w:p w14:paraId="0A1469C7" w14:textId="77777777" w:rsidR="00F85903" w:rsidRDefault="00F85903" w:rsidP="00F85903">
      <w:pPr>
        <w:widowControl/>
        <w:autoSpaceDE/>
        <w:autoSpaceDN/>
        <w:adjustRightInd/>
        <w:ind w:left="1024" w:right="144"/>
        <w:rPr>
          <w:color w:val="000000"/>
          <w:sz w:val="24"/>
          <w:szCs w:val="24"/>
        </w:rPr>
      </w:pPr>
    </w:p>
    <w:p w14:paraId="2B9C5112" w14:textId="588D6E9B" w:rsidR="004F1DC4" w:rsidRPr="004F1DC4" w:rsidRDefault="004F1DC4" w:rsidP="00F85903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F44544">
        <w:rPr>
          <w:rFonts w:ascii="Times New Roman CYR" w:hAnsi="Times New Roman CYR" w:cs="Times New Roman CYR"/>
          <w:sz w:val="24"/>
          <w:szCs w:val="24"/>
        </w:rPr>
        <w:t>2.</w:t>
      </w:r>
      <w:r w:rsidR="006362EF">
        <w:rPr>
          <w:rFonts w:ascii="Times New Roman CYR" w:hAnsi="Times New Roman CYR" w:cs="Times New Roman CYR"/>
          <w:sz w:val="24"/>
          <w:szCs w:val="24"/>
        </w:rPr>
        <w:t>9</w:t>
      </w:r>
      <w:r w:rsidRPr="00F44544">
        <w:rPr>
          <w:rFonts w:ascii="Times New Roman CYR" w:hAnsi="Times New Roman CYR" w:cs="Times New Roman CYR"/>
          <w:sz w:val="24"/>
          <w:szCs w:val="24"/>
        </w:rPr>
        <w:t xml:space="preserve">. Затраты на содержание </w:t>
      </w:r>
      <w:r w:rsidRPr="004F1DC4">
        <w:rPr>
          <w:rFonts w:ascii="Times New Roman CYR" w:hAnsi="Times New Roman CYR" w:cs="Times New Roman CYR"/>
          <w:sz w:val="24"/>
          <w:szCs w:val="24"/>
        </w:rPr>
        <w:t>объектов особо ценного движимого имущества, а также затраты на аренду указанного имущества (</w:t>
      </w:r>
      <w:r w:rsidRPr="004F1DC4">
        <w:rPr>
          <w:rFonts w:ascii="Times New Roman CYR" w:hAnsi="Times New Roman CYR" w:cs="Times New Roman CYR"/>
          <w:noProof/>
          <w:sz w:val="24"/>
          <w:szCs w:val="24"/>
        </w:rPr>
        <w:drawing>
          <wp:inline distT="0" distB="0" distL="0" distR="0" wp14:anchorId="7D5CAFF0" wp14:editId="1835CDB7">
            <wp:extent cx="640080" cy="304800"/>
            <wp:effectExtent l="0" t="0" r="0" b="0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F1DC4">
        <w:rPr>
          <w:rFonts w:ascii="Times New Roman CYR" w:hAnsi="Times New Roman CYR" w:cs="Times New Roman CYR"/>
          <w:sz w:val="24"/>
          <w:szCs w:val="24"/>
        </w:rPr>
        <w:t>), рассчитываются по формуле:</w:t>
      </w:r>
    </w:p>
    <w:p w14:paraId="26DEF449" w14:textId="77777777" w:rsidR="004F1DC4" w:rsidRPr="004F1DC4" w:rsidRDefault="004F1DC4" w:rsidP="004F1DC4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</w:p>
    <w:p w14:paraId="524E58B4" w14:textId="065AAF6F" w:rsidR="004F1DC4" w:rsidRPr="004F1DC4" w:rsidRDefault="006362EF" w:rsidP="004F1DC4">
      <w:pPr>
        <w:ind w:firstLine="698"/>
        <w:jc w:val="center"/>
        <w:rPr>
          <w:rFonts w:ascii="Times New Roman CYR" w:hAnsi="Times New Roman CYR" w:cs="Times New Roman CYR"/>
          <w:sz w:val="24"/>
          <w:szCs w:val="24"/>
        </w:rPr>
      </w:pPr>
      <w:bookmarkStart w:id="4" w:name="sub_1210"/>
      <w:r>
        <w:rPr>
          <w:rFonts w:ascii="Times New Roman CYR" w:hAnsi="Times New Roman CYR" w:cs="Times New Roman CYR"/>
          <w:sz w:val="24"/>
          <w:szCs w:val="24"/>
        </w:rPr>
        <w:t>(9</w:t>
      </w:r>
      <w:r w:rsidR="004F1DC4" w:rsidRPr="004F1DC4">
        <w:rPr>
          <w:rFonts w:ascii="Times New Roman CYR" w:hAnsi="Times New Roman CYR" w:cs="Times New Roman CYR"/>
          <w:sz w:val="24"/>
          <w:szCs w:val="24"/>
        </w:rPr>
        <w:t xml:space="preserve">) </w:t>
      </w:r>
      <w:r w:rsidR="004F1DC4" w:rsidRPr="004F1DC4">
        <w:rPr>
          <w:rFonts w:ascii="Times New Roman CYR" w:hAnsi="Times New Roman CYR" w:cs="Times New Roman CYR"/>
          <w:noProof/>
          <w:sz w:val="24"/>
          <w:szCs w:val="24"/>
        </w:rPr>
        <w:drawing>
          <wp:inline distT="0" distB="0" distL="0" distR="0" wp14:anchorId="67D681FF" wp14:editId="02F55742">
            <wp:extent cx="2385060" cy="586740"/>
            <wp:effectExtent l="0" t="0" r="0" b="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060" cy="586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F1DC4" w:rsidRPr="004F1DC4">
        <w:rPr>
          <w:rFonts w:ascii="Times New Roman CYR" w:hAnsi="Times New Roman CYR" w:cs="Times New Roman CYR"/>
          <w:sz w:val="24"/>
          <w:szCs w:val="24"/>
        </w:rPr>
        <w:t>, где:</w:t>
      </w:r>
    </w:p>
    <w:bookmarkEnd w:id="4"/>
    <w:p w14:paraId="22ADD679" w14:textId="77777777" w:rsidR="004F1DC4" w:rsidRPr="004F1DC4" w:rsidRDefault="004F1DC4" w:rsidP="004F1DC4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</w:p>
    <w:p w14:paraId="020994B6" w14:textId="7E318A0B" w:rsidR="004F1DC4" w:rsidRPr="004F1DC4" w:rsidRDefault="004F1DC4" w:rsidP="00B44ECB">
      <w:pPr>
        <w:jc w:val="both"/>
        <w:rPr>
          <w:rFonts w:ascii="Times New Roman CYR" w:hAnsi="Times New Roman CYR" w:cs="Times New Roman CYR"/>
          <w:sz w:val="24"/>
          <w:szCs w:val="24"/>
        </w:rPr>
      </w:pPr>
      <w:r w:rsidRPr="004F1DC4">
        <w:rPr>
          <w:rFonts w:ascii="Times New Roman CYR" w:hAnsi="Times New Roman CYR" w:cs="Times New Roman CYR"/>
          <w:noProof/>
          <w:sz w:val="24"/>
          <w:szCs w:val="24"/>
        </w:rPr>
        <w:drawing>
          <wp:inline distT="0" distB="0" distL="0" distR="0" wp14:anchorId="2B45FE90" wp14:editId="3005885B">
            <wp:extent cx="586740" cy="327660"/>
            <wp:effectExtent l="0" t="0" r="0" b="0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" cy="327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F1DC4">
        <w:rPr>
          <w:rFonts w:ascii="Times New Roman CYR" w:hAnsi="Times New Roman CYR" w:cs="Times New Roman CYR"/>
          <w:sz w:val="24"/>
          <w:szCs w:val="24"/>
        </w:rPr>
        <w:t xml:space="preserve"> - значение натуральной нормы потребления </w:t>
      </w:r>
      <w:r w:rsidRPr="0091503A">
        <w:rPr>
          <w:rFonts w:ascii="Times New Roman CYR" w:hAnsi="Times New Roman CYR" w:cs="Times New Roman CYR"/>
          <w:i/>
          <w:sz w:val="24"/>
          <w:szCs w:val="24"/>
        </w:rPr>
        <w:t>n-ого</w:t>
      </w:r>
      <w:r w:rsidRPr="004F1DC4">
        <w:rPr>
          <w:rFonts w:ascii="Times New Roman CYR" w:hAnsi="Times New Roman CYR" w:cs="Times New Roman CYR"/>
          <w:sz w:val="24"/>
          <w:szCs w:val="24"/>
        </w:rPr>
        <w:t xml:space="preserve"> вида работ/услуг по содержанию объектов особо ценного движимого имущества, учитываемая при расчете базового норматива затрат на общехозяйственные нужды на оказание </w:t>
      </w:r>
      <w:r w:rsidRPr="0091503A">
        <w:rPr>
          <w:rFonts w:ascii="Times New Roman CYR" w:hAnsi="Times New Roman CYR" w:cs="Times New Roman CYR"/>
          <w:i/>
          <w:sz w:val="24"/>
          <w:szCs w:val="24"/>
        </w:rPr>
        <w:t>i-ой</w:t>
      </w:r>
      <w:r w:rsidRPr="004F1DC4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AF3F03" w:rsidRPr="004F7BCB">
        <w:rPr>
          <w:rFonts w:ascii="Times New Roman CYR" w:hAnsi="Times New Roman CYR" w:cs="Times New Roman CYR"/>
          <w:sz w:val="24"/>
          <w:szCs w:val="24"/>
        </w:rPr>
        <w:t>муниципально</w:t>
      </w:r>
      <w:r w:rsidR="00AF3F03">
        <w:rPr>
          <w:rFonts w:ascii="Times New Roman CYR" w:hAnsi="Times New Roman CYR" w:cs="Times New Roman CYR"/>
          <w:sz w:val="24"/>
          <w:szCs w:val="24"/>
        </w:rPr>
        <w:t>й</w:t>
      </w:r>
      <w:r w:rsidRPr="004F1DC4">
        <w:rPr>
          <w:rFonts w:ascii="Times New Roman CYR" w:hAnsi="Times New Roman CYR" w:cs="Times New Roman CYR"/>
          <w:sz w:val="24"/>
          <w:szCs w:val="24"/>
        </w:rPr>
        <w:t xml:space="preserve"> услуги (далее - натуральная норма потребления вида работ/услуг по содержанию объектов особо ценного движимого имущества);</w:t>
      </w:r>
    </w:p>
    <w:p w14:paraId="449AB8CC" w14:textId="0F1E4BC3" w:rsidR="004F1DC4" w:rsidRDefault="004F1DC4" w:rsidP="00B44ECB">
      <w:pPr>
        <w:jc w:val="both"/>
        <w:rPr>
          <w:rFonts w:ascii="Times New Roman CYR" w:hAnsi="Times New Roman CYR" w:cs="Times New Roman CYR"/>
          <w:sz w:val="24"/>
          <w:szCs w:val="24"/>
        </w:rPr>
      </w:pPr>
      <w:r w:rsidRPr="004F1DC4">
        <w:rPr>
          <w:rFonts w:ascii="Times New Roman CYR" w:hAnsi="Times New Roman CYR" w:cs="Times New Roman CYR"/>
          <w:noProof/>
          <w:sz w:val="24"/>
          <w:szCs w:val="24"/>
        </w:rPr>
        <w:drawing>
          <wp:inline distT="0" distB="0" distL="0" distR="0" wp14:anchorId="37439582" wp14:editId="4565FCFA">
            <wp:extent cx="594360" cy="327660"/>
            <wp:effectExtent l="0" t="0" r="0" b="0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" cy="327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F1DC4">
        <w:rPr>
          <w:rFonts w:ascii="Times New Roman CYR" w:hAnsi="Times New Roman CYR" w:cs="Times New Roman CYR"/>
          <w:sz w:val="24"/>
          <w:szCs w:val="24"/>
        </w:rPr>
        <w:t xml:space="preserve"> - стоимость (цена, тариф) </w:t>
      </w:r>
      <w:r w:rsidRPr="0091503A">
        <w:rPr>
          <w:rFonts w:ascii="Times New Roman CYR" w:hAnsi="Times New Roman CYR" w:cs="Times New Roman CYR"/>
          <w:i/>
          <w:sz w:val="24"/>
          <w:szCs w:val="24"/>
        </w:rPr>
        <w:t>n-ого</w:t>
      </w:r>
      <w:r w:rsidRPr="004F1DC4">
        <w:rPr>
          <w:rFonts w:ascii="Times New Roman CYR" w:hAnsi="Times New Roman CYR" w:cs="Times New Roman CYR"/>
          <w:sz w:val="24"/>
          <w:szCs w:val="24"/>
        </w:rPr>
        <w:t xml:space="preserve"> вида работ/услуг по содержанию объектов особо ценного движимого имущества, учитываемого при расчете базового норматива затрат на общехозяйственные нужды на оказание </w:t>
      </w:r>
      <w:r w:rsidRPr="006828A4">
        <w:rPr>
          <w:rFonts w:ascii="Times New Roman CYR" w:hAnsi="Times New Roman CYR" w:cs="Times New Roman CYR"/>
          <w:i/>
          <w:sz w:val="24"/>
          <w:szCs w:val="24"/>
        </w:rPr>
        <w:t>i-ой</w:t>
      </w:r>
      <w:r w:rsidRPr="004F1DC4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AF3F03" w:rsidRPr="004F7BCB">
        <w:rPr>
          <w:rFonts w:ascii="Times New Roman CYR" w:hAnsi="Times New Roman CYR" w:cs="Times New Roman CYR"/>
          <w:sz w:val="24"/>
          <w:szCs w:val="24"/>
        </w:rPr>
        <w:t>муниципально</w:t>
      </w:r>
      <w:r w:rsidR="00AF3F03">
        <w:rPr>
          <w:rFonts w:ascii="Times New Roman CYR" w:hAnsi="Times New Roman CYR" w:cs="Times New Roman CYR"/>
          <w:sz w:val="24"/>
          <w:szCs w:val="24"/>
        </w:rPr>
        <w:t xml:space="preserve">й </w:t>
      </w:r>
      <w:r w:rsidRPr="004F1DC4">
        <w:rPr>
          <w:rFonts w:ascii="Times New Roman CYR" w:hAnsi="Times New Roman CYR" w:cs="Times New Roman CYR"/>
          <w:sz w:val="24"/>
          <w:szCs w:val="24"/>
        </w:rPr>
        <w:t>услуги в соответствующем финансовом году.</w:t>
      </w:r>
    </w:p>
    <w:p w14:paraId="184D36D2" w14:textId="77777777" w:rsidR="00B44ECB" w:rsidRPr="004F1DC4" w:rsidRDefault="00B44ECB" w:rsidP="00B44ECB">
      <w:pPr>
        <w:jc w:val="both"/>
        <w:rPr>
          <w:rFonts w:ascii="Times New Roman CYR" w:hAnsi="Times New Roman CYR" w:cs="Times New Roman CYR"/>
          <w:sz w:val="24"/>
          <w:szCs w:val="24"/>
        </w:rPr>
      </w:pPr>
    </w:p>
    <w:p w14:paraId="7EB04A2B" w14:textId="07716368" w:rsidR="004F1DC4" w:rsidRPr="004F1DC4" w:rsidRDefault="004F1DC4" w:rsidP="00F85903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4F1DC4">
        <w:rPr>
          <w:rFonts w:ascii="Times New Roman CYR" w:hAnsi="Times New Roman CYR" w:cs="Times New Roman CYR"/>
          <w:sz w:val="24"/>
          <w:szCs w:val="24"/>
        </w:rPr>
        <w:t xml:space="preserve">Стоимость (цена, тариф) n-ого вида работ/услуг по содержанию объектов особо ценного движимого имущества, учитываемого при расчете базового норматива затрат на общехозяйственные нужды на оказание </w:t>
      </w:r>
      <w:r w:rsidRPr="006828A4">
        <w:rPr>
          <w:rFonts w:ascii="Times New Roman CYR" w:hAnsi="Times New Roman CYR" w:cs="Times New Roman CYR"/>
          <w:i/>
          <w:sz w:val="24"/>
          <w:szCs w:val="24"/>
        </w:rPr>
        <w:t>i-ой</w:t>
      </w:r>
      <w:r w:rsidRPr="004F1DC4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AF3F03" w:rsidRPr="004F7BCB">
        <w:rPr>
          <w:rFonts w:ascii="Times New Roman CYR" w:hAnsi="Times New Roman CYR" w:cs="Times New Roman CYR"/>
          <w:sz w:val="24"/>
          <w:szCs w:val="24"/>
        </w:rPr>
        <w:t>муниципально</w:t>
      </w:r>
      <w:r w:rsidR="00AF3F03">
        <w:rPr>
          <w:rFonts w:ascii="Times New Roman CYR" w:hAnsi="Times New Roman CYR" w:cs="Times New Roman CYR"/>
          <w:sz w:val="24"/>
          <w:szCs w:val="24"/>
        </w:rPr>
        <w:t>й</w:t>
      </w:r>
      <w:r w:rsidRPr="004F1DC4">
        <w:rPr>
          <w:rFonts w:ascii="Times New Roman CYR" w:hAnsi="Times New Roman CYR" w:cs="Times New Roman CYR"/>
          <w:sz w:val="24"/>
          <w:szCs w:val="24"/>
        </w:rPr>
        <w:t xml:space="preserve"> услуги, </w:t>
      </w:r>
      <w:r w:rsidR="00F85903" w:rsidRPr="00A365BF">
        <w:rPr>
          <w:rFonts w:ascii="Times New Roman CYR" w:hAnsi="Times New Roman CYR" w:cs="Times New Roman CYR"/>
          <w:sz w:val="24"/>
          <w:szCs w:val="24"/>
        </w:rPr>
        <w:t xml:space="preserve">определяется в соответствии с положениями </w:t>
      </w:r>
      <w:r w:rsidR="00F85903" w:rsidRPr="00AF3F03">
        <w:rPr>
          <w:rFonts w:ascii="Times New Roman CYR" w:hAnsi="Times New Roman CYR" w:cs="Times New Roman CYR"/>
          <w:color w:val="0070C0"/>
          <w:sz w:val="24"/>
          <w:szCs w:val="24"/>
        </w:rPr>
        <w:t>пункта 2.1</w:t>
      </w:r>
      <w:r w:rsidR="00AC5137">
        <w:rPr>
          <w:rFonts w:ascii="Times New Roman CYR" w:hAnsi="Times New Roman CYR" w:cs="Times New Roman CYR"/>
          <w:color w:val="0070C0"/>
          <w:sz w:val="24"/>
          <w:szCs w:val="24"/>
        </w:rPr>
        <w:t>4</w:t>
      </w:r>
      <w:r w:rsidR="00F85903" w:rsidRPr="00AF3F03">
        <w:rPr>
          <w:rFonts w:ascii="Times New Roman CYR" w:hAnsi="Times New Roman CYR" w:cs="Times New Roman CYR"/>
          <w:color w:val="0070C0"/>
          <w:sz w:val="24"/>
          <w:szCs w:val="24"/>
        </w:rPr>
        <w:t xml:space="preserve"> </w:t>
      </w:r>
      <w:r w:rsidR="00F85903" w:rsidRPr="00A365BF">
        <w:rPr>
          <w:rFonts w:ascii="Times New Roman CYR" w:hAnsi="Times New Roman CYR" w:cs="Times New Roman CYR"/>
          <w:sz w:val="24"/>
          <w:szCs w:val="24"/>
        </w:rPr>
        <w:t>настоящего Порядка</w:t>
      </w:r>
      <w:r w:rsidR="00F85903" w:rsidRPr="001F3B9C">
        <w:rPr>
          <w:rFonts w:ascii="Times New Roman CYR" w:hAnsi="Times New Roman CYR" w:cs="Times New Roman CYR"/>
          <w:sz w:val="24"/>
          <w:szCs w:val="24"/>
        </w:rPr>
        <w:t>.</w:t>
      </w:r>
    </w:p>
    <w:p w14:paraId="4C1A3F38" w14:textId="3E2353D7" w:rsidR="004F1DC4" w:rsidRPr="004F1DC4" w:rsidRDefault="004F1DC4" w:rsidP="004F1DC4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4F1DC4">
        <w:rPr>
          <w:rFonts w:ascii="Times New Roman CYR" w:hAnsi="Times New Roman CYR" w:cs="Times New Roman CYR"/>
          <w:sz w:val="24"/>
          <w:szCs w:val="24"/>
        </w:rPr>
        <w:t xml:space="preserve">В составе затрат на содержание объектов особо ценного движимого имущества, а также затрат на аренду указанного имущества учитываются натуральные нормы потребления вида работ/услуг по содержанию объектов особо ценного движимого имущества в соответствии со </w:t>
      </w:r>
      <w:hyperlink w:anchor="sub_10000" w:history="1">
        <w:r w:rsidRPr="00157AD8">
          <w:rPr>
            <w:rFonts w:ascii="Times New Roman CYR" w:hAnsi="Times New Roman CYR" w:cs="Times New Roman CYR"/>
            <w:sz w:val="24"/>
            <w:szCs w:val="24"/>
          </w:rPr>
          <w:t>значениями</w:t>
        </w:r>
      </w:hyperlink>
      <w:r w:rsidRPr="004F1DC4">
        <w:rPr>
          <w:rFonts w:ascii="Times New Roman CYR" w:hAnsi="Times New Roman CYR" w:cs="Times New Roman CYR"/>
          <w:sz w:val="24"/>
          <w:szCs w:val="24"/>
        </w:rPr>
        <w:t xml:space="preserve"> натуральных норм</w:t>
      </w:r>
      <w:r w:rsidRPr="00157AD8">
        <w:rPr>
          <w:rFonts w:ascii="Times New Roman CYR" w:hAnsi="Times New Roman CYR" w:cs="Times New Roman CYR"/>
          <w:sz w:val="24"/>
          <w:szCs w:val="24"/>
        </w:rPr>
        <w:t xml:space="preserve">, </w:t>
      </w:r>
      <w:r w:rsidR="00F85903" w:rsidRPr="00BE1A55">
        <w:rPr>
          <w:color w:val="000000"/>
          <w:sz w:val="24"/>
          <w:szCs w:val="24"/>
        </w:rPr>
        <w:t xml:space="preserve">определенных согласно </w:t>
      </w:r>
      <w:r w:rsidR="00F85903" w:rsidRPr="00BE1A55">
        <w:rPr>
          <w:color w:val="0070C0"/>
          <w:sz w:val="24"/>
          <w:szCs w:val="24"/>
        </w:rPr>
        <w:t>пункту 1.1</w:t>
      </w:r>
      <w:r w:rsidR="00AC70D4">
        <w:rPr>
          <w:color w:val="0070C0"/>
          <w:sz w:val="24"/>
          <w:szCs w:val="24"/>
        </w:rPr>
        <w:t>4</w:t>
      </w:r>
      <w:r w:rsidR="00F85903" w:rsidRPr="00BE1A55">
        <w:rPr>
          <w:color w:val="0070C0"/>
          <w:sz w:val="24"/>
          <w:szCs w:val="24"/>
        </w:rPr>
        <w:t xml:space="preserve"> </w:t>
      </w:r>
      <w:r w:rsidR="00F85903" w:rsidRPr="00BE1A55">
        <w:rPr>
          <w:color w:val="000000"/>
          <w:sz w:val="24"/>
          <w:szCs w:val="24"/>
        </w:rPr>
        <w:t>настоящего Порядка</w:t>
      </w:r>
      <w:r w:rsidRPr="004F1DC4">
        <w:rPr>
          <w:rFonts w:ascii="Times New Roman CYR" w:hAnsi="Times New Roman CYR" w:cs="Times New Roman CYR"/>
          <w:sz w:val="24"/>
          <w:szCs w:val="24"/>
        </w:rPr>
        <w:t>, в том числе:</w:t>
      </w:r>
    </w:p>
    <w:p w14:paraId="25F81AE4" w14:textId="77777777" w:rsidR="004F1DC4" w:rsidRPr="004F1DC4" w:rsidRDefault="004F1DC4" w:rsidP="004F1DC4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4F1DC4">
        <w:rPr>
          <w:rFonts w:ascii="Times New Roman CYR" w:hAnsi="Times New Roman CYR" w:cs="Times New Roman CYR"/>
          <w:sz w:val="24"/>
          <w:szCs w:val="24"/>
        </w:rPr>
        <w:t>- на техническое обслуживание и ремонт транспортных средств;</w:t>
      </w:r>
    </w:p>
    <w:p w14:paraId="3A2C649C" w14:textId="77777777" w:rsidR="004F1DC4" w:rsidRPr="004F1DC4" w:rsidRDefault="004F1DC4" w:rsidP="004F1DC4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4F1DC4">
        <w:rPr>
          <w:rFonts w:ascii="Times New Roman CYR" w:hAnsi="Times New Roman CYR" w:cs="Times New Roman CYR"/>
          <w:sz w:val="24"/>
          <w:szCs w:val="24"/>
        </w:rPr>
        <w:t xml:space="preserve">- на техническое обслуживание и </w:t>
      </w:r>
      <w:proofErr w:type="spellStart"/>
      <w:r w:rsidRPr="004F1DC4">
        <w:rPr>
          <w:rFonts w:ascii="Times New Roman CYR" w:hAnsi="Times New Roman CYR" w:cs="Times New Roman CYR"/>
          <w:sz w:val="24"/>
          <w:szCs w:val="24"/>
        </w:rPr>
        <w:t>регламентно</w:t>
      </w:r>
      <w:proofErr w:type="spellEnd"/>
      <w:r w:rsidRPr="004F1DC4">
        <w:rPr>
          <w:rFonts w:ascii="Times New Roman CYR" w:hAnsi="Times New Roman CYR" w:cs="Times New Roman CYR"/>
          <w:sz w:val="24"/>
          <w:szCs w:val="24"/>
        </w:rPr>
        <w:t>-профилактический ремонт дизельных генераторных установок;</w:t>
      </w:r>
    </w:p>
    <w:p w14:paraId="541C8EF6" w14:textId="77777777" w:rsidR="004F1DC4" w:rsidRPr="004F1DC4" w:rsidRDefault="004F1DC4" w:rsidP="004F1DC4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4F1DC4">
        <w:rPr>
          <w:rFonts w:ascii="Times New Roman CYR" w:hAnsi="Times New Roman CYR" w:cs="Times New Roman CYR"/>
          <w:sz w:val="24"/>
          <w:szCs w:val="24"/>
        </w:rPr>
        <w:t xml:space="preserve">- на техническое обслуживание и </w:t>
      </w:r>
      <w:proofErr w:type="spellStart"/>
      <w:r w:rsidRPr="004F1DC4">
        <w:rPr>
          <w:rFonts w:ascii="Times New Roman CYR" w:hAnsi="Times New Roman CYR" w:cs="Times New Roman CYR"/>
          <w:sz w:val="24"/>
          <w:szCs w:val="24"/>
        </w:rPr>
        <w:t>регламентно</w:t>
      </w:r>
      <w:proofErr w:type="spellEnd"/>
      <w:r w:rsidRPr="004F1DC4">
        <w:rPr>
          <w:rFonts w:ascii="Times New Roman CYR" w:hAnsi="Times New Roman CYR" w:cs="Times New Roman CYR"/>
          <w:sz w:val="24"/>
          <w:szCs w:val="24"/>
        </w:rPr>
        <w:t>-профилактический ремонт системы газового пожаротушения и систем пожарной сигнализации;</w:t>
      </w:r>
    </w:p>
    <w:p w14:paraId="66A5487C" w14:textId="77777777" w:rsidR="004F1DC4" w:rsidRPr="004F1DC4" w:rsidRDefault="004F1DC4" w:rsidP="004F1DC4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4F1DC4">
        <w:rPr>
          <w:rFonts w:ascii="Times New Roman CYR" w:hAnsi="Times New Roman CYR" w:cs="Times New Roman CYR"/>
          <w:sz w:val="24"/>
          <w:szCs w:val="24"/>
        </w:rPr>
        <w:t xml:space="preserve">- на техническое обслуживание и </w:t>
      </w:r>
      <w:proofErr w:type="spellStart"/>
      <w:r w:rsidRPr="004F1DC4">
        <w:rPr>
          <w:rFonts w:ascii="Times New Roman CYR" w:hAnsi="Times New Roman CYR" w:cs="Times New Roman CYR"/>
          <w:sz w:val="24"/>
          <w:szCs w:val="24"/>
        </w:rPr>
        <w:t>регламентно</w:t>
      </w:r>
      <w:proofErr w:type="spellEnd"/>
      <w:r w:rsidRPr="004F1DC4">
        <w:rPr>
          <w:rFonts w:ascii="Times New Roman CYR" w:hAnsi="Times New Roman CYR" w:cs="Times New Roman CYR"/>
          <w:sz w:val="24"/>
          <w:szCs w:val="24"/>
        </w:rPr>
        <w:t>-профилактический ремонт систем кондиционирования и вентиляции;</w:t>
      </w:r>
    </w:p>
    <w:p w14:paraId="6DDAA412" w14:textId="77777777" w:rsidR="004F1DC4" w:rsidRPr="004F1DC4" w:rsidRDefault="004F1DC4" w:rsidP="004F1DC4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4F1DC4">
        <w:rPr>
          <w:rFonts w:ascii="Times New Roman CYR" w:hAnsi="Times New Roman CYR" w:cs="Times New Roman CYR"/>
          <w:sz w:val="24"/>
          <w:szCs w:val="24"/>
        </w:rPr>
        <w:t xml:space="preserve">- на техническое обслуживание и </w:t>
      </w:r>
      <w:proofErr w:type="spellStart"/>
      <w:r w:rsidRPr="004F1DC4">
        <w:rPr>
          <w:rFonts w:ascii="Times New Roman CYR" w:hAnsi="Times New Roman CYR" w:cs="Times New Roman CYR"/>
          <w:sz w:val="24"/>
          <w:szCs w:val="24"/>
        </w:rPr>
        <w:t>регламентно</w:t>
      </w:r>
      <w:proofErr w:type="spellEnd"/>
      <w:r w:rsidRPr="004F1DC4">
        <w:rPr>
          <w:rFonts w:ascii="Times New Roman CYR" w:hAnsi="Times New Roman CYR" w:cs="Times New Roman CYR"/>
          <w:sz w:val="24"/>
          <w:szCs w:val="24"/>
        </w:rPr>
        <w:t>-профилактический ремонт систем контроля и управления доступом;</w:t>
      </w:r>
    </w:p>
    <w:p w14:paraId="77D53D5F" w14:textId="77777777" w:rsidR="004F1DC4" w:rsidRPr="004F1DC4" w:rsidRDefault="004F1DC4" w:rsidP="004F1DC4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4F1DC4">
        <w:rPr>
          <w:rFonts w:ascii="Times New Roman CYR" w:hAnsi="Times New Roman CYR" w:cs="Times New Roman CYR"/>
          <w:sz w:val="24"/>
          <w:szCs w:val="24"/>
        </w:rPr>
        <w:t xml:space="preserve">- на техническое обслуживание и </w:t>
      </w:r>
      <w:proofErr w:type="spellStart"/>
      <w:r w:rsidRPr="004F1DC4">
        <w:rPr>
          <w:rFonts w:ascii="Times New Roman CYR" w:hAnsi="Times New Roman CYR" w:cs="Times New Roman CYR"/>
          <w:sz w:val="24"/>
          <w:szCs w:val="24"/>
        </w:rPr>
        <w:t>регламентно</w:t>
      </w:r>
      <w:proofErr w:type="spellEnd"/>
      <w:r w:rsidRPr="004F1DC4">
        <w:rPr>
          <w:rFonts w:ascii="Times New Roman CYR" w:hAnsi="Times New Roman CYR" w:cs="Times New Roman CYR"/>
          <w:sz w:val="24"/>
          <w:szCs w:val="24"/>
        </w:rPr>
        <w:t>-профилактический ремонт систем автоматического диспетчерского управления;</w:t>
      </w:r>
    </w:p>
    <w:p w14:paraId="4AA06903" w14:textId="77777777" w:rsidR="004F1DC4" w:rsidRPr="004F1DC4" w:rsidRDefault="004F1DC4" w:rsidP="004F1DC4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4F1DC4">
        <w:rPr>
          <w:rFonts w:ascii="Times New Roman CYR" w:hAnsi="Times New Roman CYR" w:cs="Times New Roman CYR"/>
          <w:sz w:val="24"/>
          <w:szCs w:val="24"/>
        </w:rPr>
        <w:t xml:space="preserve">- на техническое обслуживание и </w:t>
      </w:r>
      <w:proofErr w:type="spellStart"/>
      <w:r w:rsidRPr="004F1DC4">
        <w:rPr>
          <w:rFonts w:ascii="Times New Roman CYR" w:hAnsi="Times New Roman CYR" w:cs="Times New Roman CYR"/>
          <w:sz w:val="24"/>
          <w:szCs w:val="24"/>
        </w:rPr>
        <w:t>регламентно</w:t>
      </w:r>
      <w:proofErr w:type="spellEnd"/>
      <w:r w:rsidRPr="004F1DC4">
        <w:rPr>
          <w:rFonts w:ascii="Times New Roman CYR" w:hAnsi="Times New Roman CYR" w:cs="Times New Roman CYR"/>
          <w:sz w:val="24"/>
          <w:szCs w:val="24"/>
        </w:rPr>
        <w:t>-профилактический ремонт систем видеонаблюдения;</w:t>
      </w:r>
    </w:p>
    <w:p w14:paraId="06E9698A" w14:textId="41B47CB4" w:rsidR="004F1DC4" w:rsidRDefault="004F1DC4" w:rsidP="004F1DC4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4F1DC4">
        <w:rPr>
          <w:rFonts w:ascii="Times New Roman CYR" w:hAnsi="Times New Roman CYR" w:cs="Times New Roman CYR"/>
          <w:sz w:val="24"/>
          <w:szCs w:val="24"/>
        </w:rPr>
        <w:t>- на другие виды работ/услуг по содержанию объектов особо ценного движимого имущества.</w:t>
      </w:r>
    </w:p>
    <w:p w14:paraId="4420EEBD" w14:textId="77777777" w:rsidR="00157AD8" w:rsidRPr="004F1DC4" w:rsidRDefault="00157AD8" w:rsidP="004F1DC4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</w:p>
    <w:p w14:paraId="4382979E" w14:textId="198AA3F9" w:rsidR="004F1DC4" w:rsidRPr="004F1DC4" w:rsidRDefault="004F1DC4" w:rsidP="00B44ECB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bookmarkStart w:id="5" w:name="sub_1024"/>
      <w:r w:rsidRPr="004F1DC4">
        <w:rPr>
          <w:rFonts w:ascii="Times New Roman CYR" w:hAnsi="Times New Roman CYR" w:cs="Times New Roman CYR"/>
          <w:sz w:val="24"/>
          <w:szCs w:val="24"/>
        </w:rPr>
        <w:t xml:space="preserve">Затраты на формирование резерва на полное восстановление состава объектов особо ценного движимого имущества, необходимого для общехозяйственных нужд </w:t>
      </w:r>
      <w:r w:rsidRPr="004F1DC4">
        <w:rPr>
          <w:rFonts w:ascii="Times New Roman CYR" w:hAnsi="Times New Roman CYR" w:cs="Times New Roman CYR"/>
          <w:noProof/>
          <w:sz w:val="24"/>
          <w:szCs w:val="24"/>
        </w:rPr>
        <w:drawing>
          <wp:inline distT="0" distB="0" distL="0" distR="0" wp14:anchorId="36CB62BC" wp14:editId="738A1C07">
            <wp:extent cx="670560" cy="342900"/>
            <wp:effectExtent l="0" t="0" r="0" b="0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F1DC4">
        <w:rPr>
          <w:rFonts w:ascii="Times New Roman CYR" w:hAnsi="Times New Roman CYR" w:cs="Times New Roman CYR"/>
          <w:sz w:val="24"/>
          <w:szCs w:val="24"/>
        </w:rPr>
        <w:t xml:space="preserve">, рассчитываются на основании годовой расчетной (плановой) суммы амортизации, которая должна начисляться по указанному имуществу исходя из срока его полезного использования, установленного с учетом </w:t>
      </w:r>
      <w:hyperlink r:id="rId47" w:history="1">
        <w:r w:rsidRPr="004A7BCC">
          <w:rPr>
            <w:rFonts w:ascii="Times New Roman CYR" w:hAnsi="Times New Roman CYR" w:cs="Times New Roman CYR"/>
            <w:sz w:val="24"/>
            <w:szCs w:val="24"/>
          </w:rPr>
          <w:t>Классификации</w:t>
        </w:r>
      </w:hyperlink>
      <w:r w:rsidRPr="004A7BCC">
        <w:rPr>
          <w:rFonts w:ascii="Times New Roman CYR" w:hAnsi="Times New Roman CYR" w:cs="Times New Roman CYR"/>
          <w:sz w:val="24"/>
          <w:szCs w:val="24"/>
        </w:rPr>
        <w:t xml:space="preserve"> основных средств, включаемых в амортизационные группы, утвержденной </w:t>
      </w:r>
      <w:hyperlink r:id="rId48" w:history="1">
        <w:r w:rsidRPr="004A7BCC">
          <w:rPr>
            <w:rFonts w:ascii="Times New Roman CYR" w:hAnsi="Times New Roman CYR" w:cs="Times New Roman CYR"/>
            <w:sz w:val="24"/>
            <w:szCs w:val="24"/>
          </w:rPr>
          <w:t>постановлением</w:t>
        </w:r>
      </w:hyperlink>
      <w:r w:rsidRPr="004A7BCC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4F1DC4">
        <w:rPr>
          <w:rFonts w:ascii="Times New Roman CYR" w:hAnsi="Times New Roman CYR" w:cs="Times New Roman CYR"/>
          <w:sz w:val="24"/>
          <w:szCs w:val="24"/>
        </w:rPr>
        <w:t xml:space="preserve">Правительства Российской Федерации от 01.01.2002 </w:t>
      </w:r>
      <w:r w:rsidRPr="004F1DC4">
        <w:rPr>
          <w:rFonts w:ascii="Times New Roman CYR" w:hAnsi="Times New Roman CYR" w:cs="Times New Roman CYR"/>
          <w:sz w:val="24"/>
          <w:szCs w:val="24"/>
        </w:rPr>
        <w:lastRenderedPageBreak/>
        <w:t>N 1, и особенностей условий его эксплуатации (повышенной сменности и (или) агрессивной среды), определяемой исходя из содержания оказываемых услуг.</w:t>
      </w:r>
    </w:p>
    <w:p w14:paraId="03FF62FE" w14:textId="51CC2727" w:rsidR="004F1DC4" w:rsidRPr="004F1DC4" w:rsidRDefault="004F1DC4" w:rsidP="004F1DC4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bookmarkStart w:id="6" w:name="sub_1025"/>
      <w:bookmarkEnd w:id="5"/>
      <w:r w:rsidRPr="004F1DC4">
        <w:rPr>
          <w:rFonts w:ascii="Times New Roman CYR" w:hAnsi="Times New Roman CYR" w:cs="Times New Roman CYR"/>
          <w:sz w:val="24"/>
          <w:szCs w:val="24"/>
        </w:rPr>
        <w:t>2</w:t>
      </w:r>
      <w:r w:rsidR="004A7BCC">
        <w:rPr>
          <w:rFonts w:ascii="Times New Roman CYR" w:hAnsi="Times New Roman CYR" w:cs="Times New Roman CYR"/>
          <w:sz w:val="24"/>
          <w:szCs w:val="24"/>
        </w:rPr>
        <w:t>.1</w:t>
      </w:r>
      <w:r w:rsidR="006362EF">
        <w:rPr>
          <w:rFonts w:ascii="Times New Roman CYR" w:hAnsi="Times New Roman CYR" w:cs="Times New Roman CYR"/>
          <w:sz w:val="24"/>
          <w:szCs w:val="24"/>
        </w:rPr>
        <w:t>0</w:t>
      </w:r>
      <w:r w:rsidRPr="004F1DC4">
        <w:rPr>
          <w:rFonts w:ascii="Times New Roman CYR" w:hAnsi="Times New Roman CYR" w:cs="Times New Roman CYR"/>
          <w:sz w:val="24"/>
          <w:szCs w:val="24"/>
        </w:rPr>
        <w:t xml:space="preserve">. Затраты на приобретение услуг связи для </w:t>
      </w:r>
      <w:r w:rsidRPr="006828A4">
        <w:rPr>
          <w:rFonts w:ascii="Times New Roman CYR" w:hAnsi="Times New Roman CYR" w:cs="Times New Roman CYR"/>
          <w:i/>
          <w:sz w:val="24"/>
          <w:szCs w:val="24"/>
        </w:rPr>
        <w:t>i-ой</w:t>
      </w:r>
      <w:r w:rsidRPr="004F1DC4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F85903" w:rsidRPr="004F7BCB">
        <w:rPr>
          <w:rFonts w:ascii="Times New Roman CYR" w:hAnsi="Times New Roman CYR" w:cs="Times New Roman CYR"/>
          <w:sz w:val="24"/>
          <w:szCs w:val="24"/>
        </w:rPr>
        <w:t>муниципально</w:t>
      </w:r>
      <w:r w:rsidR="00F85903">
        <w:rPr>
          <w:rFonts w:ascii="Times New Roman CYR" w:hAnsi="Times New Roman CYR" w:cs="Times New Roman CYR"/>
          <w:sz w:val="24"/>
          <w:szCs w:val="24"/>
        </w:rPr>
        <w:t>й</w:t>
      </w:r>
      <w:r w:rsidRPr="004F1DC4">
        <w:rPr>
          <w:rFonts w:ascii="Times New Roman CYR" w:hAnsi="Times New Roman CYR" w:cs="Times New Roman CYR"/>
          <w:sz w:val="24"/>
          <w:szCs w:val="24"/>
        </w:rPr>
        <w:t xml:space="preserve"> услуги </w:t>
      </w:r>
      <w:r w:rsidRPr="004F1DC4">
        <w:rPr>
          <w:rFonts w:ascii="Times New Roman CYR" w:hAnsi="Times New Roman CYR" w:cs="Times New Roman CYR"/>
          <w:noProof/>
          <w:sz w:val="24"/>
          <w:szCs w:val="24"/>
        </w:rPr>
        <w:drawing>
          <wp:inline distT="0" distB="0" distL="0" distR="0" wp14:anchorId="33979D37" wp14:editId="1919DCF8">
            <wp:extent cx="586740" cy="342900"/>
            <wp:effectExtent l="0" t="0" r="0" b="0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F1DC4">
        <w:rPr>
          <w:rFonts w:ascii="Times New Roman CYR" w:hAnsi="Times New Roman CYR" w:cs="Times New Roman CYR"/>
          <w:sz w:val="24"/>
          <w:szCs w:val="24"/>
        </w:rPr>
        <w:t xml:space="preserve"> рассчитываются по следующей формуле:</w:t>
      </w:r>
    </w:p>
    <w:bookmarkEnd w:id="6"/>
    <w:p w14:paraId="77854E89" w14:textId="77777777" w:rsidR="004F1DC4" w:rsidRPr="004F1DC4" w:rsidRDefault="004F1DC4" w:rsidP="004F1DC4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</w:p>
    <w:p w14:paraId="5022DAAD" w14:textId="418790D7" w:rsidR="004F1DC4" w:rsidRPr="004F1DC4" w:rsidRDefault="004F1DC4" w:rsidP="004F1DC4">
      <w:pPr>
        <w:ind w:firstLine="698"/>
        <w:jc w:val="center"/>
        <w:rPr>
          <w:rFonts w:ascii="Times New Roman CYR" w:hAnsi="Times New Roman CYR" w:cs="Times New Roman CYR"/>
          <w:sz w:val="24"/>
          <w:szCs w:val="24"/>
        </w:rPr>
      </w:pPr>
      <w:bookmarkStart w:id="7" w:name="sub_1211"/>
      <w:r w:rsidRPr="004F1DC4">
        <w:rPr>
          <w:rFonts w:ascii="Times New Roman CYR" w:hAnsi="Times New Roman CYR" w:cs="Times New Roman CYR"/>
          <w:sz w:val="24"/>
          <w:szCs w:val="24"/>
        </w:rPr>
        <w:t>(1</w:t>
      </w:r>
      <w:r w:rsidR="006362EF">
        <w:rPr>
          <w:rFonts w:ascii="Times New Roman CYR" w:hAnsi="Times New Roman CYR" w:cs="Times New Roman CYR"/>
          <w:sz w:val="24"/>
          <w:szCs w:val="24"/>
        </w:rPr>
        <w:t>0</w:t>
      </w:r>
      <w:r w:rsidRPr="004F1DC4">
        <w:rPr>
          <w:rFonts w:ascii="Times New Roman CYR" w:hAnsi="Times New Roman CYR" w:cs="Times New Roman CYR"/>
          <w:sz w:val="24"/>
          <w:szCs w:val="24"/>
        </w:rPr>
        <w:t xml:space="preserve">) </w:t>
      </w:r>
      <w:r w:rsidRPr="004F1DC4">
        <w:rPr>
          <w:rFonts w:ascii="Times New Roman CYR" w:hAnsi="Times New Roman CYR" w:cs="Times New Roman CYR"/>
          <w:noProof/>
          <w:sz w:val="24"/>
          <w:szCs w:val="24"/>
        </w:rPr>
        <w:drawing>
          <wp:inline distT="0" distB="0" distL="0" distR="0" wp14:anchorId="5A77156E" wp14:editId="2E26FBE7">
            <wp:extent cx="1607820" cy="449580"/>
            <wp:effectExtent l="0" t="0" r="0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7820" cy="449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F1DC4">
        <w:rPr>
          <w:rFonts w:ascii="Times New Roman CYR" w:hAnsi="Times New Roman CYR" w:cs="Times New Roman CYR"/>
          <w:sz w:val="24"/>
          <w:szCs w:val="24"/>
        </w:rPr>
        <w:t>, где:</w:t>
      </w:r>
    </w:p>
    <w:bookmarkEnd w:id="7"/>
    <w:p w14:paraId="642BF0E4" w14:textId="77777777" w:rsidR="004F1DC4" w:rsidRPr="004F1DC4" w:rsidRDefault="004F1DC4" w:rsidP="004F1DC4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</w:p>
    <w:p w14:paraId="04C55710" w14:textId="44D8D9FD" w:rsidR="004F1DC4" w:rsidRPr="004F1DC4" w:rsidRDefault="004F1DC4" w:rsidP="00B44ECB">
      <w:pPr>
        <w:jc w:val="both"/>
        <w:rPr>
          <w:rFonts w:ascii="Times New Roman CYR" w:hAnsi="Times New Roman CYR" w:cs="Times New Roman CYR"/>
          <w:sz w:val="24"/>
          <w:szCs w:val="24"/>
        </w:rPr>
      </w:pPr>
      <w:r w:rsidRPr="004F1DC4">
        <w:rPr>
          <w:rFonts w:ascii="Times New Roman CYR" w:hAnsi="Times New Roman CYR" w:cs="Times New Roman CYR"/>
          <w:noProof/>
          <w:sz w:val="24"/>
          <w:szCs w:val="24"/>
        </w:rPr>
        <w:drawing>
          <wp:inline distT="0" distB="0" distL="0" distR="0" wp14:anchorId="257DFD9F" wp14:editId="639C0BEA">
            <wp:extent cx="312420" cy="327660"/>
            <wp:effectExtent l="0" t="0" r="0" b="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" cy="327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F1DC4">
        <w:rPr>
          <w:rFonts w:ascii="Times New Roman CYR" w:hAnsi="Times New Roman CYR" w:cs="Times New Roman CYR"/>
          <w:sz w:val="24"/>
          <w:szCs w:val="24"/>
        </w:rPr>
        <w:t xml:space="preserve"> - значение натуральной нормы потребления </w:t>
      </w:r>
      <w:proofErr w:type="gramStart"/>
      <w:r w:rsidRPr="00B56FC0">
        <w:rPr>
          <w:rFonts w:ascii="Times New Roman CYR" w:hAnsi="Times New Roman CYR" w:cs="Times New Roman CYR"/>
          <w:i/>
          <w:sz w:val="24"/>
          <w:szCs w:val="24"/>
        </w:rPr>
        <w:t>р-ой</w:t>
      </w:r>
      <w:proofErr w:type="gramEnd"/>
      <w:r w:rsidRPr="004F1DC4">
        <w:rPr>
          <w:rFonts w:ascii="Times New Roman CYR" w:hAnsi="Times New Roman CYR" w:cs="Times New Roman CYR"/>
          <w:sz w:val="24"/>
          <w:szCs w:val="24"/>
        </w:rPr>
        <w:t xml:space="preserve"> услуги связи, учитываемая при расчете базового норматива затрат на общехозяйственные нужды на оказание </w:t>
      </w:r>
      <w:r w:rsidRPr="006828A4">
        <w:rPr>
          <w:rFonts w:ascii="Times New Roman CYR" w:hAnsi="Times New Roman CYR" w:cs="Times New Roman CYR"/>
          <w:i/>
          <w:sz w:val="24"/>
          <w:szCs w:val="24"/>
        </w:rPr>
        <w:t>i-ой</w:t>
      </w:r>
      <w:r w:rsidRPr="004F1DC4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F85903" w:rsidRPr="004F7BCB">
        <w:rPr>
          <w:rFonts w:ascii="Times New Roman CYR" w:hAnsi="Times New Roman CYR" w:cs="Times New Roman CYR"/>
          <w:sz w:val="24"/>
          <w:szCs w:val="24"/>
        </w:rPr>
        <w:t>муниципально</w:t>
      </w:r>
      <w:r w:rsidR="00F85903">
        <w:rPr>
          <w:rFonts w:ascii="Times New Roman CYR" w:hAnsi="Times New Roman CYR" w:cs="Times New Roman CYR"/>
          <w:sz w:val="24"/>
          <w:szCs w:val="24"/>
        </w:rPr>
        <w:t>й</w:t>
      </w:r>
      <w:r w:rsidRPr="004F1DC4">
        <w:rPr>
          <w:rFonts w:ascii="Times New Roman CYR" w:hAnsi="Times New Roman CYR" w:cs="Times New Roman CYR"/>
          <w:sz w:val="24"/>
          <w:szCs w:val="24"/>
        </w:rPr>
        <w:t xml:space="preserve"> услуги (далее - натуральная норма потребления услуги связи);</w:t>
      </w:r>
    </w:p>
    <w:p w14:paraId="21A9BA6F" w14:textId="10E767BD" w:rsidR="004F1DC4" w:rsidRPr="004F1DC4" w:rsidRDefault="004F1DC4" w:rsidP="00B44ECB">
      <w:pPr>
        <w:jc w:val="both"/>
        <w:rPr>
          <w:rFonts w:ascii="Times New Roman CYR" w:hAnsi="Times New Roman CYR" w:cs="Times New Roman CYR"/>
          <w:sz w:val="24"/>
          <w:szCs w:val="24"/>
        </w:rPr>
      </w:pPr>
      <w:r w:rsidRPr="004F1DC4">
        <w:rPr>
          <w:rFonts w:ascii="Times New Roman CYR" w:hAnsi="Times New Roman CYR" w:cs="Times New Roman CYR"/>
          <w:noProof/>
          <w:sz w:val="24"/>
          <w:szCs w:val="24"/>
        </w:rPr>
        <w:drawing>
          <wp:inline distT="0" distB="0" distL="0" distR="0" wp14:anchorId="6D777C60" wp14:editId="72D6A84B">
            <wp:extent cx="327660" cy="327660"/>
            <wp:effectExtent l="0" t="0" r="0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" cy="327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F1DC4">
        <w:rPr>
          <w:rFonts w:ascii="Times New Roman CYR" w:hAnsi="Times New Roman CYR" w:cs="Times New Roman CYR"/>
          <w:sz w:val="24"/>
          <w:szCs w:val="24"/>
        </w:rPr>
        <w:t xml:space="preserve"> - стоимость (цена, тариф) </w:t>
      </w:r>
      <w:proofErr w:type="gramStart"/>
      <w:r w:rsidRPr="00B56FC0">
        <w:rPr>
          <w:rFonts w:ascii="Times New Roman CYR" w:hAnsi="Times New Roman CYR" w:cs="Times New Roman CYR"/>
          <w:i/>
          <w:sz w:val="24"/>
          <w:szCs w:val="24"/>
        </w:rPr>
        <w:t>р-ой</w:t>
      </w:r>
      <w:proofErr w:type="gramEnd"/>
      <w:r w:rsidRPr="004F1DC4">
        <w:rPr>
          <w:rFonts w:ascii="Times New Roman CYR" w:hAnsi="Times New Roman CYR" w:cs="Times New Roman CYR"/>
          <w:sz w:val="24"/>
          <w:szCs w:val="24"/>
        </w:rPr>
        <w:t xml:space="preserve"> услуги связи, учитываемой при расчете базового норматива затрат на общехозяйственные нужды на оказание i-ой </w:t>
      </w:r>
      <w:r w:rsidR="00F85903" w:rsidRPr="004F7BCB">
        <w:rPr>
          <w:rFonts w:ascii="Times New Roman CYR" w:hAnsi="Times New Roman CYR" w:cs="Times New Roman CYR"/>
          <w:sz w:val="24"/>
          <w:szCs w:val="24"/>
        </w:rPr>
        <w:t>муниципально</w:t>
      </w:r>
      <w:r w:rsidR="00F85903">
        <w:rPr>
          <w:rFonts w:ascii="Times New Roman CYR" w:hAnsi="Times New Roman CYR" w:cs="Times New Roman CYR"/>
          <w:sz w:val="24"/>
          <w:szCs w:val="24"/>
        </w:rPr>
        <w:t>й</w:t>
      </w:r>
      <w:r w:rsidRPr="004F1DC4">
        <w:rPr>
          <w:rFonts w:ascii="Times New Roman CYR" w:hAnsi="Times New Roman CYR" w:cs="Times New Roman CYR"/>
          <w:sz w:val="24"/>
          <w:szCs w:val="24"/>
        </w:rPr>
        <w:t xml:space="preserve"> услуги в соответствующем финансовом году.</w:t>
      </w:r>
    </w:p>
    <w:p w14:paraId="076201F4" w14:textId="3F8C5905" w:rsidR="004F1DC4" w:rsidRPr="004F1DC4" w:rsidRDefault="004F1DC4" w:rsidP="004F1DC4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4F1DC4">
        <w:rPr>
          <w:rFonts w:ascii="Times New Roman CYR" w:hAnsi="Times New Roman CYR" w:cs="Times New Roman CYR"/>
          <w:sz w:val="24"/>
          <w:szCs w:val="24"/>
        </w:rPr>
        <w:t xml:space="preserve">Стоимость (цена, тариф) </w:t>
      </w:r>
      <w:proofErr w:type="gramStart"/>
      <w:r w:rsidRPr="00B56FC0">
        <w:rPr>
          <w:rFonts w:ascii="Times New Roman CYR" w:hAnsi="Times New Roman CYR" w:cs="Times New Roman CYR"/>
          <w:i/>
          <w:sz w:val="24"/>
          <w:szCs w:val="24"/>
        </w:rPr>
        <w:t>р-ой</w:t>
      </w:r>
      <w:proofErr w:type="gramEnd"/>
      <w:r w:rsidRPr="004F1DC4">
        <w:rPr>
          <w:rFonts w:ascii="Times New Roman CYR" w:hAnsi="Times New Roman CYR" w:cs="Times New Roman CYR"/>
          <w:sz w:val="24"/>
          <w:szCs w:val="24"/>
        </w:rPr>
        <w:t xml:space="preserve"> услуги связи, учитываемой при расчете базового норматива затрат на общехозяйственные нужды на оказание </w:t>
      </w:r>
      <w:r w:rsidRPr="006828A4">
        <w:rPr>
          <w:rFonts w:ascii="Times New Roman CYR" w:hAnsi="Times New Roman CYR" w:cs="Times New Roman CYR"/>
          <w:i/>
          <w:sz w:val="24"/>
          <w:szCs w:val="24"/>
        </w:rPr>
        <w:t>i-ой</w:t>
      </w:r>
      <w:r w:rsidRPr="004F1DC4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F85903" w:rsidRPr="004F7BCB">
        <w:rPr>
          <w:rFonts w:ascii="Times New Roman CYR" w:hAnsi="Times New Roman CYR" w:cs="Times New Roman CYR"/>
          <w:sz w:val="24"/>
          <w:szCs w:val="24"/>
        </w:rPr>
        <w:t>муниципально</w:t>
      </w:r>
      <w:r w:rsidR="00F85903">
        <w:rPr>
          <w:rFonts w:ascii="Times New Roman CYR" w:hAnsi="Times New Roman CYR" w:cs="Times New Roman CYR"/>
          <w:sz w:val="24"/>
          <w:szCs w:val="24"/>
        </w:rPr>
        <w:t>й</w:t>
      </w:r>
      <w:r w:rsidRPr="004F1DC4">
        <w:rPr>
          <w:rFonts w:ascii="Times New Roman CYR" w:hAnsi="Times New Roman CYR" w:cs="Times New Roman CYR"/>
          <w:sz w:val="24"/>
          <w:szCs w:val="24"/>
        </w:rPr>
        <w:t xml:space="preserve"> услуги, </w:t>
      </w:r>
      <w:r w:rsidR="008D768E" w:rsidRPr="008D768E">
        <w:rPr>
          <w:rFonts w:ascii="Times New Roman CYR" w:hAnsi="Times New Roman CYR" w:cs="Times New Roman CYR"/>
          <w:sz w:val="24"/>
          <w:szCs w:val="24"/>
        </w:rPr>
        <w:t xml:space="preserve">определяется в соответствии с положениями </w:t>
      </w:r>
      <w:r w:rsidR="008D768E" w:rsidRPr="00C12A4C">
        <w:rPr>
          <w:rFonts w:ascii="Times New Roman CYR" w:hAnsi="Times New Roman CYR" w:cs="Times New Roman CYR"/>
          <w:color w:val="0070C0"/>
          <w:sz w:val="24"/>
          <w:szCs w:val="24"/>
        </w:rPr>
        <w:t>пункта 2.1</w:t>
      </w:r>
      <w:r w:rsidR="00AC5137">
        <w:rPr>
          <w:rFonts w:ascii="Times New Roman CYR" w:hAnsi="Times New Roman CYR" w:cs="Times New Roman CYR"/>
          <w:color w:val="0070C0"/>
          <w:sz w:val="24"/>
          <w:szCs w:val="24"/>
        </w:rPr>
        <w:t>4</w:t>
      </w:r>
      <w:r w:rsidR="008D768E" w:rsidRPr="00C12A4C">
        <w:rPr>
          <w:rFonts w:ascii="Times New Roman CYR" w:hAnsi="Times New Roman CYR" w:cs="Times New Roman CYR"/>
          <w:color w:val="0070C0"/>
          <w:sz w:val="24"/>
          <w:szCs w:val="24"/>
        </w:rPr>
        <w:t xml:space="preserve"> </w:t>
      </w:r>
      <w:r w:rsidR="008D768E" w:rsidRPr="008D768E">
        <w:rPr>
          <w:rFonts w:ascii="Times New Roman CYR" w:hAnsi="Times New Roman CYR" w:cs="Times New Roman CYR"/>
          <w:sz w:val="24"/>
          <w:szCs w:val="24"/>
        </w:rPr>
        <w:t>настоящего Порядка</w:t>
      </w:r>
      <w:r w:rsidRPr="004F1DC4">
        <w:rPr>
          <w:rFonts w:ascii="Times New Roman CYR" w:hAnsi="Times New Roman CYR" w:cs="Times New Roman CYR"/>
          <w:sz w:val="24"/>
          <w:szCs w:val="24"/>
        </w:rPr>
        <w:t>.</w:t>
      </w:r>
    </w:p>
    <w:p w14:paraId="55F1A802" w14:textId="74E01BAE" w:rsidR="004F1DC4" w:rsidRPr="004F1DC4" w:rsidRDefault="004F1DC4" w:rsidP="004F1DC4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4F1DC4">
        <w:rPr>
          <w:rFonts w:ascii="Times New Roman CYR" w:hAnsi="Times New Roman CYR" w:cs="Times New Roman CYR"/>
          <w:sz w:val="24"/>
          <w:szCs w:val="24"/>
        </w:rPr>
        <w:t xml:space="preserve">В составе затрат на приобретение услуг связи для </w:t>
      </w:r>
      <w:r w:rsidRPr="006828A4">
        <w:rPr>
          <w:rFonts w:ascii="Times New Roman CYR" w:hAnsi="Times New Roman CYR" w:cs="Times New Roman CYR"/>
          <w:i/>
          <w:sz w:val="24"/>
          <w:szCs w:val="24"/>
        </w:rPr>
        <w:t>i-ой</w:t>
      </w:r>
      <w:r w:rsidRPr="004F1DC4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F85903" w:rsidRPr="004F7BCB">
        <w:rPr>
          <w:rFonts w:ascii="Times New Roman CYR" w:hAnsi="Times New Roman CYR" w:cs="Times New Roman CYR"/>
          <w:sz w:val="24"/>
          <w:szCs w:val="24"/>
        </w:rPr>
        <w:t>муниципально</w:t>
      </w:r>
      <w:r w:rsidR="00F85903">
        <w:rPr>
          <w:rFonts w:ascii="Times New Roman CYR" w:hAnsi="Times New Roman CYR" w:cs="Times New Roman CYR"/>
          <w:sz w:val="24"/>
          <w:szCs w:val="24"/>
        </w:rPr>
        <w:t>й</w:t>
      </w:r>
      <w:r w:rsidRPr="004F1DC4">
        <w:rPr>
          <w:rFonts w:ascii="Times New Roman CYR" w:hAnsi="Times New Roman CYR" w:cs="Times New Roman CYR"/>
          <w:sz w:val="24"/>
          <w:szCs w:val="24"/>
        </w:rPr>
        <w:t xml:space="preserve"> услуги учитываются следующие натуральные нормы потребления услуг связи в соответствии со </w:t>
      </w:r>
      <w:hyperlink w:anchor="sub_10000" w:history="1">
        <w:r w:rsidRPr="004F1DC4">
          <w:rPr>
            <w:rFonts w:ascii="Times New Roman CYR" w:hAnsi="Times New Roman CYR" w:cs="Times New Roman CYR"/>
            <w:color w:val="106BBE"/>
            <w:sz w:val="24"/>
            <w:szCs w:val="24"/>
          </w:rPr>
          <w:t>значениями</w:t>
        </w:r>
      </w:hyperlink>
      <w:r w:rsidRPr="004F1DC4">
        <w:rPr>
          <w:rFonts w:ascii="Times New Roman CYR" w:hAnsi="Times New Roman CYR" w:cs="Times New Roman CYR"/>
          <w:sz w:val="24"/>
          <w:szCs w:val="24"/>
        </w:rPr>
        <w:t xml:space="preserve"> натуральных норм, </w:t>
      </w:r>
      <w:r w:rsidR="00C12A4C" w:rsidRPr="00C12A4C">
        <w:rPr>
          <w:rFonts w:ascii="Times New Roman CYR" w:hAnsi="Times New Roman CYR" w:cs="Times New Roman CYR"/>
          <w:sz w:val="24"/>
          <w:szCs w:val="24"/>
        </w:rPr>
        <w:t xml:space="preserve">определенных согласно </w:t>
      </w:r>
      <w:r w:rsidR="00C12A4C" w:rsidRPr="00C12A4C">
        <w:rPr>
          <w:rFonts w:ascii="Times New Roman CYR" w:hAnsi="Times New Roman CYR" w:cs="Times New Roman CYR"/>
          <w:color w:val="0070C0"/>
          <w:sz w:val="24"/>
          <w:szCs w:val="24"/>
        </w:rPr>
        <w:t>пункту 1.1</w:t>
      </w:r>
      <w:r w:rsidR="00AC70D4">
        <w:rPr>
          <w:rFonts w:ascii="Times New Roman CYR" w:hAnsi="Times New Roman CYR" w:cs="Times New Roman CYR"/>
          <w:color w:val="0070C0"/>
          <w:sz w:val="24"/>
          <w:szCs w:val="24"/>
        </w:rPr>
        <w:t>4</w:t>
      </w:r>
      <w:r w:rsidR="00C12A4C" w:rsidRPr="00C12A4C">
        <w:rPr>
          <w:rFonts w:ascii="Times New Roman CYR" w:hAnsi="Times New Roman CYR" w:cs="Times New Roman CYR"/>
          <w:color w:val="0070C0"/>
          <w:sz w:val="24"/>
          <w:szCs w:val="24"/>
        </w:rPr>
        <w:t xml:space="preserve"> </w:t>
      </w:r>
      <w:r w:rsidR="00C12A4C" w:rsidRPr="00C12A4C">
        <w:rPr>
          <w:rFonts w:ascii="Times New Roman CYR" w:hAnsi="Times New Roman CYR" w:cs="Times New Roman CYR"/>
          <w:sz w:val="24"/>
          <w:szCs w:val="24"/>
        </w:rPr>
        <w:t>настоящего Порядка</w:t>
      </w:r>
      <w:r w:rsidRPr="004F1DC4">
        <w:rPr>
          <w:rFonts w:ascii="Times New Roman CYR" w:hAnsi="Times New Roman CYR" w:cs="Times New Roman CYR"/>
          <w:sz w:val="24"/>
          <w:szCs w:val="24"/>
        </w:rPr>
        <w:t>, в том числе:</w:t>
      </w:r>
    </w:p>
    <w:p w14:paraId="32C741AC" w14:textId="77777777" w:rsidR="004F1DC4" w:rsidRPr="004F1DC4" w:rsidRDefault="004F1DC4" w:rsidP="004F1DC4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4F1DC4">
        <w:rPr>
          <w:rFonts w:ascii="Times New Roman CYR" w:hAnsi="Times New Roman CYR" w:cs="Times New Roman CYR"/>
          <w:sz w:val="24"/>
          <w:szCs w:val="24"/>
        </w:rPr>
        <w:t>- стационарной связи;</w:t>
      </w:r>
    </w:p>
    <w:p w14:paraId="212F415F" w14:textId="77777777" w:rsidR="004F1DC4" w:rsidRPr="004F1DC4" w:rsidRDefault="004F1DC4" w:rsidP="004F1DC4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4F1DC4">
        <w:rPr>
          <w:rFonts w:ascii="Times New Roman CYR" w:hAnsi="Times New Roman CYR" w:cs="Times New Roman CYR"/>
          <w:sz w:val="24"/>
          <w:szCs w:val="24"/>
        </w:rPr>
        <w:t>- сотовой связи;</w:t>
      </w:r>
    </w:p>
    <w:p w14:paraId="2CEBA3D8" w14:textId="77777777" w:rsidR="004F1DC4" w:rsidRPr="004F1DC4" w:rsidRDefault="004F1DC4" w:rsidP="004F1DC4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4F1DC4">
        <w:rPr>
          <w:rFonts w:ascii="Times New Roman CYR" w:hAnsi="Times New Roman CYR" w:cs="Times New Roman CYR"/>
          <w:sz w:val="24"/>
          <w:szCs w:val="24"/>
        </w:rPr>
        <w:t>- подключения к информационно-телекоммуникационной сети "Интернет" для планшетного компьютера;</w:t>
      </w:r>
    </w:p>
    <w:p w14:paraId="66F95023" w14:textId="77777777" w:rsidR="004F1DC4" w:rsidRPr="004F1DC4" w:rsidRDefault="004F1DC4" w:rsidP="004F1DC4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4F1DC4">
        <w:rPr>
          <w:rFonts w:ascii="Times New Roman CYR" w:hAnsi="Times New Roman CYR" w:cs="Times New Roman CYR"/>
          <w:sz w:val="24"/>
          <w:szCs w:val="24"/>
        </w:rPr>
        <w:t>- подключения к информационно-телекоммуникационной сети "Интернет" для стационарного компьютера;</w:t>
      </w:r>
    </w:p>
    <w:p w14:paraId="0584312D" w14:textId="77777777" w:rsidR="004F1DC4" w:rsidRPr="004F1DC4" w:rsidRDefault="004F1DC4" w:rsidP="004F1DC4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4F1DC4">
        <w:rPr>
          <w:rFonts w:ascii="Times New Roman CYR" w:hAnsi="Times New Roman CYR" w:cs="Times New Roman CYR"/>
          <w:sz w:val="24"/>
          <w:szCs w:val="24"/>
        </w:rPr>
        <w:t>- иных услуг связи.</w:t>
      </w:r>
    </w:p>
    <w:p w14:paraId="3B5F3263" w14:textId="3DCFB355" w:rsidR="004F1DC4" w:rsidRPr="004F1DC4" w:rsidRDefault="004F1DC4" w:rsidP="004F1DC4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bookmarkStart w:id="8" w:name="sub_1026"/>
      <w:r w:rsidRPr="004F1DC4">
        <w:rPr>
          <w:rFonts w:ascii="Times New Roman CYR" w:hAnsi="Times New Roman CYR" w:cs="Times New Roman CYR"/>
          <w:sz w:val="24"/>
          <w:szCs w:val="24"/>
        </w:rPr>
        <w:t>2.</w:t>
      </w:r>
      <w:r w:rsidR="0010100C">
        <w:rPr>
          <w:rFonts w:ascii="Times New Roman CYR" w:hAnsi="Times New Roman CYR" w:cs="Times New Roman CYR"/>
          <w:sz w:val="24"/>
          <w:szCs w:val="24"/>
        </w:rPr>
        <w:t>11</w:t>
      </w:r>
      <w:r w:rsidR="003A6AEA">
        <w:rPr>
          <w:rFonts w:ascii="Times New Roman CYR" w:hAnsi="Times New Roman CYR" w:cs="Times New Roman CYR"/>
          <w:sz w:val="24"/>
          <w:szCs w:val="24"/>
        </w:rPr>
        <w:t>.</w:t>
      </w:r>
      <w:r w:rsidRPr="004F1DC4">
        <w:rPr>
          <w:rFonts w:ascii="Times New Roman CYR" w:hAnsi="Times New Roman CYR" w:cs="Times New Roman CYR"/>
          <w:sz w:val="24"/>
          <w:szCs w:val="24"/>
        </w:rPr>
        <w:t xml:space="preserve"> Затраты на приобретение транспортных услуг для </w:t>
      </w:r>
      <w:r w:rsidRPr="006828A4">
        <w:rPr>
          <w:rFonts w:ascii="Times New Roman CYR" w:hAnsi="Times New Roman CYR" w:cs="Times New Roman CYR"/>
          <w:i/>
          <w:sz w:val="24"/>
          <w:szCs w:val="24"/>
        </w:rPr>
        <w:t>i-ой</w:t>
      </w:r>
      <w:r w:rsidRPr="004F1DC4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AA4B3A" w:rsidRPr="004F7BCB">
        <w:rPr>
          <w:rFonts w:ascii="Times New Roman CYR" w:hAnsi="Times New Roman CYR" w:cs="Times New Roman CYR"/>
          <w:sz w:val="24"/>
          <w:szCs w:val="24"/>
        </w:rPr>
        <w:t>муниципально</w:t>
      </w:r>
      <w:r w:rsidR="00AA4B3A">
        <w:rPr>
          <w:rFonts w:ascii="Times New Roman CYR" w:hAnsi="Times New Roman CYR" w:cs="Times New Roman CYR"/>
          <w:sz w:val="24"/>
          <w:szCs w:val="24"/>
        </w:rPr>
        <w:t>й</w:t>
      </w:r>
      <w:r w:rsidRPr="004F1DC4">
        <w:rPr>
          <w:rFonts w:ascii="Times New Roman CYR" w:hAnsi="Times New Roman CYR" w:cs="Times New Roman CYR"/>
          <w:sz w:val="24"/>
          <w:szCs w:val="24"/>
        </w:rPr>
        <w:t xml:space="preserve"> услуги </w:t>
      </w:r>
      <w:r w:rsidRPr="004F1DC4">
        <w:rPr>
          <w:rFonts w:ascii="Times New Roman CYR" w:hAnsi="Times New Roman CYR" w:cs="Times New Roman CYR"/>
          <w:noProof/>
          <w:sz w:val="24"/>
          <w:szCs w:val="24"/>
        </w:rPr>
        <w:drawing>
          <wp:inline distT="0" distB="0" distL="0" distR="0" wp14:anchorId="1BEB50E2" wp14:editId="29B78DB7">
            <wp:extent cx="586740" cy="342900"/>
            <wp:effectExtent l="0" t="0" r="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F1DC4">
        <w:rPr>
          <w:rFonts w:ascii="Times New Roman CYR" w:hAnsi="Times New Roman CYR" w:cs="Times New Roman CYR"/>
          <w:sz w:val="24"/>
          <w:szCs w:val="24"/>
        </w:rPr>
        <w:t xml:space="preserve"> рассчитываются по следующей формуле:</w:t>
      </w:r>
    </w:p>
    <w:bookmarkEnd w:id="8"/>
    <w:p w14:paraId="4E1CCBCB" w14:textId="77777777" w:rsidR="004F1DC4" w:rsidRPr="004F1DC4" w:rsidRDefault="004F1DC4" w:rsidP="004F1DC4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</w:p>
    <w:p w14:paraId="41C2FDB1" w14:textId="2DE3B725" w:rsidR="004F1DC4" w:rsidRPr="004F1DC4" w:rsidRDefault="004F1DC4" w:rsidP="004F1DC4">
      <w:pPr>
        <w:ind w:firstLine="698"/>
        <w:jc w:val="center"/>
        <w:rPr>
          <w:rFonts w:ascii="Times New Roman CYR" w:hAnsi="Times New Roman CYR" w:cs="Times New Roman CYR"/>
          <w:sz w:val="24"/>
          <w:szCs w:val="24"/>
        </w:rPr>
      </w:pPr>
      <w:bookmarkStart w:id="9" w:name="sub_1212"/>
      <w:r w:rsidRPr="004F1DC4">
        <w:rPr>
          <w:rFonts w:ascii="Times New Roman CYR" w:hAnsi="Times New Roman CYR" w:cs="Times New Roman CYR"/>
          <w:sz w:val="24"/>
          <w:szCs w:val="24"/>
        </w:rPr>
        <w:t>(1</w:t>
      </w:r>
      <w:r w:rsidR="0010100C">
        <w:rPr>
          <w:rFonts w:ascii="Times New Roman CYR" w:hAnsi="Times New Roman CYR" w:cs="Times New Roman CYR"/>
          <w:sz w:val="24"/>
          <w:szCs w:val="24"/>
        </w:rPr>
        <w:t>1</w:t>
      </w:r>
      <w:r w:rsidRPr="004F1DC4">
        <w:rPr>
          <w:rFonts w:ascii="Times New Roman CYR" w:hAnsi="Times New Roman CYR" w:cs="Times New Roman CYR"/>
          <w:sz w:val="24"/>
          <w:szCs w:val="24"/>
        </w:rPr>
        <w:t xml:space="preserve">) </w:t>
      </w:r>
      <w:r w:rsidRPr="004F1DC4">
        <w:rPr>
          <w:rFonts w:ascii="Times New Roman CYR" w:hAnsi="Times New Roman CYR" w:cs="Times New Roman CYR"/>
          <w:noProof/>
          <w:sz w:val="24"/>
          <w:szCs w:val="24"/>
        </w:rPr>
        <w:drawing>
          <wp:inline distT="0" distB="0" distL="0" distR="0" wp14:anchorId="2D8AB80F" wp14:editId="2CDB6BFA">
            <wp:extent cx="1630680" cy="586740"/>
            <wp:effectExtent l="0" t="0" r="0" b="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0680" cy="586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F1DC4">
        <w:rPr>
          <w:rFonts w:ascii="Times New Roman CYR" w:hAnsi="Times New Roman CYR" w:cs="Times New Roman CYR"/>
          <w:sz w:val="24"/>
          <w:szCs w:val="24"/>
        </w:rPr>
        <w:t>, где:</w:t>
      </w:r>
    </w:p>
    <w:bookmarkEnd w:id="9"/>
    <w:p w14:paraId="708B4C0F" w14:textId="77777777" w:rsidR="004F1DC4" w:rsidRPr="004F1DC4" w:rsidRDefault="004F1DC4" w:rsidP="004F1DC4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</w:p>
    <w:p w14:paraId="2AF1D6B5" w14:textId="7477F79C" w:rsidR="004F1DC4" w:rsidRPr="004F1DC4" w:rsidRDefault="004F1DC4" w:rsidP="00B44ECB">
      <w:pPr>
        <w:jc w:val="both"/>
        <w:rPr>
          <w:rFonts w:ascii="Times New Roman CYR" w:hAnsi="Times New Roman CYR" w:cs="Times New Roman CYR"/>
          <w:sz w:val="24"/>
          <w:szCs w:val="24"/>
        </w:rPr>
      </w:pPr>
      <w:r w:rsidRPr="004F1DC4">
        <w:rPr>
          <w:rFonts w:ascii="Times New Roman CYR" w:hAnsi="Times New Roman CYR" w:cs="Times New Roman CYR"/>
          <w:noProof/>
          <w:sz w:val="24"/>
          <w:szCs w:val="24"/>
        </w:rPr>
        <w:drawing>
          <wp:inline distT="0" distB="0" distL="0" distR="0" wp14:anchorId="3DC3D5A4" wp14:editId="551E2420">
            <wp:extent cx="327660" cy="327660"/>
            <wp:effectExtent l="0" t="0" r="0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" cy="327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F1DC4">
        <w:rPr>
          <w:rFonts w:ascii="Times New Roman CYR" w:hAnsi="Times New Roman CYR" w:cs="Times New Roman CYR"/>
          <w:sz w:val="24"/>
          <w:szCs w:val="24"/>
        </w:rPr>
        <w:t xml:space="preserve"> - значение натуральной нормы потребления </w:t>
      </w:r>
      <w:r w:rsidRPr="00B56FC0">
        <w:rPr>
          <w:rFonts w:ascii="Times New Roman CYR" w:hAnsi="Times New Roman CYR" w:cs="Times New Roman CYR"/>
          <w:i/>
          <w:sz w:val="24"/>
          <w:szCs w:val="24"/>
        </w:rPr>
        <w:t>r-ой</w:t>
      </w:r>
      <w:r w:rsidRPr="004F1DC4">
        <w:rPr>
          <w:rFonts w:ascii="Times New Roman CYR" w:hAnsi="Times New Roman CYR" w:cs="Times New Roman CYR"/>
          <w:sz w:val="24"/>
          <w:szCs w:val="24"/>
        </w:rPr>
        <w:t xml:space="preserve"> транспортной услуги, учитываемая при расчете базового норматива затрат на общехозяйственные нужды на оказание </w:t>
      </w:r>
      <w:r w:rsidRPr="006828A4">
        <w:rPr>
          <w:rFonts w:ascii="Times New Roman CYR" w:hAnsi="Times New Roman CYR" w:cs="Times New Roman CYR"/>
          <w:i/>
          <w:sz w:val="24"/>
          <w:szCs w:val="24"/>
        </w:rPr>
        <w:t>i-ой</w:t>
      </w:r>
      <w:r w:rsidRPr="004F1DC4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F85903" w:rsidRPr="004F7BCB">
        <w:rPr>
          <w:rFonts w:ascii="Times New Roman CYR" w:hAnsi="Times New Roman CYR" w:cs="Times New Roman CYR"/>
          <w:sz w:val="24"/>
          <w:szCs w:val="24"/>
        </w:rPr>
        <w:t>муниципально</w:t>
      </w:r>
      <w:r w:rsidR="00F85903">
        <w:rPr>
          <w:rFonts w:ascii="Times New Roman CYR" w:hAnsi="Times New Roman CYR" w:cs="Times New Roman CYR"/>
          <w:sz w:val="24"/>
          <w:szCs w:val="24"/>
        </w:rPr>
        <w:t>й</w:t>
      </w:r>
      <w:r w:rsidRPr="004F1DC4">
        <w:rPr>
          <w:rFonts w:ascii="Times New Roman CYR" w:hAnsi="Times New Roman CYR" w:cs="Times New Roman CYR"/>
          <w:sz w:val="24"/>
          <w:szCs w:val="24"/>
        </w:rPr>
        <w:t xml:space="preserve"> услуги (далее - натуральная норма потребления транспортной услуги);</w:t>
      </w:r>
    </w:p>
    <w:p w14:paraId="1AC6AFF4" w14:textId="28E3C120" w:rsidR="004F1DC4" w:rsidRPr="004F1DC4" w:rsidRDefault="004F1DC4" w:rsidP="00B44ECB">
      <w:pPr>
        <w:jc w:val="both"/>
        <w:rPr>
          <w:rFonts w:ascii="Times New Roman CYR" w:hAnsi="Times New Roman CYR" w:cs="Times New Roman CYR"/>
          <w:sz w:val="24"/>
          <w:szCs w:val="24"/>
        </w:rPr>
      </w:pPr>
      <w:r w:rsidRPr="004F1DC4">
        <w:rPr>
          <w:rFonts w:ascii="Times New Roman CYR" w:hAnsi="Times New Roman CYR" w:cs="Times New Roman CYR"/>
          <w:noProof/>
          <w:sz w:val="24"/>
          <w:szCs w:val="24"/>
        </w:rPr>
        <w:drawing>
          <wp:inline distT="0" distB="0" distL="0" distR="0" wp14:anchorId="1CE7C547" wp14:editId="256D20CB">
            <wp:extent cx="335280" cy="327660"/>
            <wp:effectExtent l="0" t="0" r="0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" cy="327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F1DC4">
        <w:rPr>
          <w:rFonts w:ascii="Times New Roman CYR" w:hAnsi="Times New Roman CYR" w:cs="Times New Roman CYR"/>
          <w:sz w:val="24"/>
          <w:szCs w:val="24"/>
        </w:rPr>
        <w:t xml:space="preserve"> - стоимость (цена, тариф) </w:t>
      </w:r>
      <w:r w:rsidRPr="006828A4">
        <w:rPr>
          <w:rFonts w:ascii="Times New Roman CYR" w:hAnsi="Times New Roman CYR" w:cs="Times New Roman CYR"/>
          <w:i/>
          <w:sz w:val="24"/>
          <w:szCs w:val="24"/>
        </w:rPr>
        <w:t>r-ой</w:t>
      </w:r>
      <w:r w:rsidRPr="004F1DC4">
        <w:rPr>
          <w:rFonts w:ascii="Times New Roman CYR" w:hAnsi="Times New Roman CYR" w:cs="Times New Roman CYR"/>
          <w:sz w:val="24"/>
          <w:szCs w:val="24"/>
        </w:rPr>
        <w:t xml:space="preserve"> транспортной услуги, учитываемой при расчете базового норматива затрат на общехозяйственные нужды на оказание </w:t>
      </w:r>
      <w:r w:rsidRPr="006828A4">
        <w:rPr>
          <w:rFonts w:ascii="Times New Roman CYR" w:hAnsi="Times New Roman CYR" w:cs="Times New Roman CYR"/>
          <w:i/>
          <w:sz w:val="24"/>
          <w:szCs w:val="24"/>
        </w:rPr>
        <w:t>i-ой</w:t>
      </w:r>
      <w:r w:rsidRPr="004F1DC4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F85903" w:rsidRPr="004F7BCB">
        <w:rPr>
          <w:rFonts w:ascii="Times New Roman CYR" w:hAnsi="Times New Roman CYR" w:cs="Times New Roman CYR"/>
          <w:sz w:val="24"/>
          <w:szCs w:val="24"/>
        </w:rPr>
        <w:t>муниципально</w:t>
      </w:r>
      <w:r w:rsidR="00F85903">
        <w:rPr>
          <w:rFonts w:ascii="Times New Roman CYR" w:hAnsi="Times New Roman CYR" w:cs="Times New Roman CYR"/>
          <w:sz w:val="24"/>
          <w:szCs w:val="24"/>
        </w:rPr>
        <w:t>й</w:t>
      </w:r>
      <w:r w:rsidRPr="004F1DC4">
        <w:rPr>
          <w:rFonts w:ascii="Times New Roman CYR" w:hAnsi="Times New Roman CYR" w:cs="Times New Roman CYR"/>
          <w:sz w:val="24"/>
          <w:szCs w:val="24"/>
        </w:rPr>
        <w:t xml:space="preserve"> услуги в соответствующем финансовом году.</w:t>
      </w:r>
    </w:p>
    <w:p w14:paraId="5358E115" w14:textId="5B914D46" w:rsidR="004F1DC4" w:rsidRPr="004F1DC4" w:rsidRDefault="004F1DC4" w:rsidP="004F1DC4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4F1DC4">
        <w:rPr>
          <w:rFonts w:ascii="Times New Roman CYR" w:hAnsi="Times New Roman CYR" w:cs="Times New Roman CYR"/>
          <w:sz w:val="24"/>
          <w:szCs w:val="24"/>
        </w:rPr>
        <w:t xml:space="preserve">Стоимость (цена, тариф) </w:t>
      </w:r>
      <w:r w:rsidRPr="006828A4">
        <w:rPr>
          <w:rFonts w:ascii="Times New Roman CYR" w:hAnsi="Times New Roman CYR" w:cs="Times New Roman CYR"/>
          <w:i/>
          <w:sz w:val="24"/>
          <w:szCs w:val="24"/>
        </w:rPr>
        <w:t>r-ой</w:t>
      </w:r>
      <w:r w:rsidRPr="004F1DC4">
        <w:rPr>
          <w:rFonts w:ascii="Times New Roman CYR" w:hAnsi="Times New Roman CYR" w:cs="Times New Roman CYR"/>
          <w:sz w:val="24"/>
          <w:szCs w:val="24"/>
        </w:rPr>
        <w:t xml:space="preserve"> транспортной услуги, учитываемой при расчете базового норматива затрат на общехозяйственные нужды на оказание </w:t>
      </w:r>
      <w:r w:rsidRPr="006828A4">
        <w:rPr>
          <w:rFonts w:ascii="Times New Roman CYR" w:hAnsi="Times New Roman CYR" w:cs="Times New Roman CYR"/>
          <w:i/>
          <w:sz w:val="24"/>
          <w:szCs w:val="24"/>
        </w:rPr>
        <w:t>i-ой</w:t>
      </w:r>
      <w:r w:rsidRPr="004F1DC4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F85903" w:rsidRPr="004F7BCB">
        <w:rPr>
          <w:rFonts w:ascii="Times New Roman CYR" w:hAnsi="Times New Roman CYR" w:cs="Times New Roman CYR"/>
          <w:sz w:val="24"/>
          <w:szCs w:val="24"/>
        </w:rPr>
        <w:t>муниципально</w:t>
      </w:r>
      <w:r w:rsidR="00F85903">
        <w:rPr>
          <w:rFonts w:ascii="Times New Roman CYR" w:hAnsi="Times New Roman CYR" w:cs="Times New Roman CYR"/>
          <w:sz w:val="24"/>
          <w:szCs w:val="24"/>
        </w:rPr>
        <w:t>й</w:t>
      </w:r>
      <w:r w:rsidRPr="004F1DC4">
        <w:rPr>
          <w:rFonts w:ascii="Times New Roman CYR" w:hAnsi="Times New Roman CYR" w:cs="Times New Roman CYR"/>
          <w:sz w:val="24"/>
          <w:szCs w:val="24"/>
        </w:rPr>
        <w:t xml:space="preserve"> услуги, </w:t>
      </w:r>
      <w:r w:rsidR="00AA4B3A" w:rsidRPr="00AA4B3A">
        <w:rPr>
          <w:rFonts w:ascii="Times New Roman CYR" w:hAnsi="Times New Roman CYR" w:cs="Times New Roman CYR"/>
          <w:sz w:val="24"/>
          <w:szCs w:val="24"/>
        </w:rPr>
        <w:t xml:space="preserve">определяется в соответствии с положениями </w:t>
      </w:r>
      <w:r w:rsidR="00AA4B3A" w:rsidRPr="00AA4B3A">
        <w:rPr>
          <w:rFonts w:ascii="Times New Roman CYR" w:hAnsi="Times New Roman CYR" w:cs="Times New Roman CYR"/>
          <w:color w:val="0070C0"/>
          <w:sz w:val="24"/>
          <w:szCs w:val="24"/>
        </w:rPr>
        <w:t>пункта 2.1</w:t>
      </w:r>
      <w:r w:rsidR="00AC5137">
        <w:rPr>
          <w:rFonts w:ascii="Times New Roman CYR" w:hAnsi="Times New Roman CYR" w:cs="Times New Roman CYR"/>
          <w:color w:val="0070C0"/>
          <w:sz w:val="24"/>
          <w:szCs w:val="24"/>
        </w:rPr>
        <w:t>4</w:t>
      </w:r>
      <w:r w:rsidR="00AA4B3A" w:rsidRPr="00AA4B3A">
        <w:rPr>
          <w:rFonts w:ascii="Times New Roman CYR" w:hAnsi="Times New Roman CYR" w:cs="Times New Roman CYR"/>
          <w:color w:val="0070C0"/>
          <w:sz w:val="24"/>
          <w:szCs w:val="24"/>
        </w:rPr>
        <w:t xml:space="preserve"> </w:t>
      </w:r>
      <w:r w:rsidR="00AA4B3A" w:rsidRPr="00AA4B3A">
        <w:rPr>
          <w:rFonts w:ascii="Times New Roman CYR" w:hAnsi="Times New Roman CYR" w:cs="Times New Roman CYR"/>
          <w:sz w:val="24"/>
          <w:szCs w:val="24"/>
        </w:rPr>
        <w:t>настоящего Порядка</w:t>
      </w:r>
      <w:r w:rsidRPr="004F1DC4">
        <w:rPr>
          <w:rFonts w:ascii="Times New Roman CYR" w:hAnsi="Times New Roman CYR" w:cs="Times New Roman CYR"/>
          <w:sz w:val="24"/>
          <w:szCs w:val="24"/>
        </w:rPr>
        <w:t>.</w:t>
      </w:r>
    </w:p>
    <w:p w14:paraId="13BFBA5F" w14:textId="570DC0CF" w:rsidR="004F1DC4" w:rsidRPr="004F1DC4" w:rsidRDefault="004F1DC4" w:rsidP="004F1DC4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4F1DC4">
        <w:rPr>
          <w:rFonts w:ascii="Times New Roman CYR" w:hAnsi="Times New Roman CYR" w:cs="Times New Roman CYR"/>
          <w:sz w:val="24"/>
          <w:szCs w:val="24"/>
        </w:rPr>
        <w:t xml:space="preserve">В составе затрат на приобретение транспортных услуг для </w:t>
      </w:r>
      <w:r w:rsidRPr="006828A4">
        <w:rPr>
          <w:rFonts w:ascii="Times New Roman CYR" w:hAnsi="Times New Roman CYR" w:cs="Times New Roman CYR"/>
          <w:i/>
          <w:sz w:val="24"/>
          <w:szCs w:val="24"/>
        </w:rPr>
        <w:t>i-ой</w:t>
      </w:r>
      <w:r w:rsidRPr="004F1DC4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F85903" w:rsidRPr="004F7BCB">
        <w:rPr>
          <w:rFonts w:ascii="Times New Roman CYR" w:hAnsi="Times New Roman CYR" w:cs="Times New Roman CYR"/>
          <w:sz w:val="24"/>
          <w:szCs w:val="24"/>
        </w:rPr>
        <w:t>муниципально</w:t>
      </w:r>
      <w:r w:rsidR="00F85903">
        <w:rPr>
          <w:rFonts w:ascii="Times New Roman CYR" w:hAnsi="Times New Roman CYR" w:cs="Times New Roman CYR"/>
          <w:sz w:val="24"/>
          <w:szCs w:val="24"/>
        </w:rPr>
        <w:t>й</w:t>
      </w:r>
      <w:r w:rsidRPr="004F1DC4">
        <w:rPr>
          <w:rFonts w:ascii="Times New Roman CYR" w:hAnsi="Times New Roman CYR" w:cs="Times New Roman CYR"/>
          <w:sz w:val="24"/>
          <w:szCs w:val="24"/>
        </w:rPr>
        <w:t xml:space="preserve"> услуги учитываются следующие натуральные нормы потребления транспортных услуг в соответствии со </w:t>
      </w:r>
      <w:hyperlink w:anchor="sub_10000" w:history="1">
        <w:r w:rsidRPr="004F1DC4">
          <w:rPr>
            <w:rFonts w:ascii="Times New Roman CYR" w:hAnsi="Times New Roman CYR" w:cs="Times New Roman CYR"/>
            <w:color w:val="106BBE"/>
            <w:sz w:val="24"/>
            <w:szCs w:val="24"/>
          </w:rPr>
          <w:t>значениями</w:t>
        </w:r>
      </w:hyperlink>
      <w:r w:rsidRPr="004F1DC4">
        <w:rPr>
          <w:rFonts w:ascii="Times New Roman CYR" w:hAnsi="Times New Roman CYR" w:cs="Times New Roman CYR"/>
          <w:sz w:val="24"/>
          <w:szCs w:val="24"/>
        </w:rPr>
        <w:t xml:space="preserve"> натуральных норм, </w:t>
      </w:r>
      <w:r w:rsidR="00AA4B3A" w:rsidRPr="00C12A4C">
        <w:rPr>
          <w:rFonts w:ascii="Times New Roman CYR" w:hAnsi="Times New Roman CYR" w:cs="Times New Roman CYR"/>
          <w:sz w:val="24"/>
          <w:szCs w:val="24"/>
        </w:rPr>
        <w:t xml:space="preserve">определенных согласно </w:t>
      </w:r>
      <w:r w:rsidR="00AC70D4">
        <w:rPr>
          <w:rFonts w:ascii="Times New Roman CYR" w:hAnsi="Times New Roman CYR" w:cs="Times New Roman CYR"/>
          <w:color w:val="0070C0"/>
          <w:sz w:val="24"/>
          <w:szCs w:val="24"/>
        </w:rPr>
        <w:t>пункту 1.14</w:t>
      </w:r>
      <w:r w:rsidR="00AA4B3A" w:rsidRPr="00C12A4C">
        <w:rPr>
          <w:rFonts w:ascii="Times New Roman CYR" w:hAnsi="Times New Roman CYR" w:cs="Times New Roman CYR"/>
          <w:color w:val="0070C0"/>
          <w:sz w:val="24"/>
          <w:szCs w:val="24"/>
        </w:rPr>
        <w:t xml:space="preserve"> </w:t>
      </w:r>
      <w:r w:rsidR="00AA4B3A" w:rsidRPr="00C12A4C">
        <w:rPr>
          <w:rFonts w:ascii="Times New Roman CYR" w:hAnsi="Times New Roman CYR" w:cs="Times New Roman CYR"/>
          <w:sz w:val="24"/>
          <w:szCs w:val="24"/>
        </w:rPr>
        <w:t>настоящего Порядка</w:t>
      </w:r>
      <w:r w:rsidRPr="004F1DC4">
        <w:rPr>
          <w:rFonts w:ascii="Times New Roman CYR" w:hAnsi="Times New Roman CYR" w:cs="Times New Roman CYR"/>
          <w:sz w:val="24"/>
          <w:szCs w:val="24"/>
        </w:rPr>
        <w:t xml:space="preserve">, в </w:t>
      </w:r>
      <w:r w:rsidRPr="004F1DC4">
        <w:rPr>
          <w:rFonts w:ascii="Times New Roman CYR" w:hAnsi="Times New Roman CYR" w:cs="Times New Roman CYR"/>
          <w:sz w:val="24"/>
          <w:szCs w:val="24"/>
        </w:rPr>
        <w:lastRenderedPageBreak/>
        <w:t>том числе:</w:t>
      </w:r>
    </w:p>
    <w:p w14:paraId="3D5D9CE3" w14:textId="77777777" w:rsidR="004F1DC4" w:rsidRPr="004F1DC4" w:rsidRDefault="004F1DC4" w:rsidP="004F1DC4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4F1DC4">
        <w:rPr>
          <w:rFonts w:ascii="Times New Roman CYR" w:hAnsi="Times New Roman CYR" w:cs="Times New Roman CYR"/>
          <w:sz w:val="24"/>
          <w:szCs w:val="24"/>
        </w:rPr>
        <w:t>- доставки грузов;</w:t>
      </w:r>
    </w:p>
    <w:p w14:paraId="4B588A27" w14:textId="77777777" w:rsidR="004F1DC4" w:rsidRPr="004F1DC4" w:rsidRDefault="004F1DC4" w:rsidP="004F1DC4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4F1DC4">
        <w:rPr>
          <w:rFonts w:ascii="Times New Roman CYR" w:hAnsi="Times New Roman CYR" w:cs="Times New Roman CYR"/>
          <w:sz w:val="24"/>
          <w:szCs w:val="24"/>
        </w:rPr>
        <w:t>- найма транспортных средств;</w:t>
      </w:r>
    </w:p>
    <w:p w14:paraId="1EB8E445" w14:textId="664004FF" w:rsidR="004F1DC4" w:rsidRDefault="004F1DC4" w:rsidP="004F1DC4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4F1DC4">
        <w:rPr>
          <w:rFonts w:ascii="Times New Roman CYR" w:hAnsi="Times New Roman CYR" w:cs="Times New Roman CYR"/>
          <w:sz w:val="24"/>
          <w:szCs w:val="24"/>
        </w:rPr>
        <w:t>- иных транспортных услуг.</w:t>
      </w:r>
    </w:p>
    <w:p w14:paraId="410CA30C" w14:textId="77777777" w:rsidR="003A6AEA" w:rsidRPr="004F1DC4" w:rsidRDefault="003A6AEA" w:rsidP="004F1DC4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</w:p>
    <w:p w14:paraId="49D46C3A" w14:textId="573D4345" w:rsidR="000A2F2A" w:rsidRPr="000A2F2A" w:rsidRDefault="000A2F2A" w:rsidP="000A2F2A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bookmarkStart w:id="10" w:name="sub_1027"/>
      <w:r w:rsidRPr="000A2F2A">
        <w:rPr>
          <w:rFonts w:ascii="Times New Roman CYR" w:hAnsi="Times New Roman CYR" w:cs="Times New Roman CYR"/>
          <w:sz w:val="24"/>
          <w:szCs w:val="24"/>
        </w:rPr>
        <w:t>2.1</w:t>
      </w:r>
      <w:r w:rsidR="0010100C">
        <w:rPr>
          <w:rFonts w:ascii="Times New Roman CYR" w:hAnsi="Times New Roman CYR" w:cs="Times New Roman CYR"/>
          <w:sz w:val="24"/>
          <w:szCs w:val="24"/>
        </w:rPr>
        <w:t>2</w:t>
      </w:r>
      <w:r w:rsidRPr="000A2F2A">
        <w:rPr>
          <w:rFonts w:ascii="Times New Roman CYR" w:hAnsi="Times New Roman CYR" w:cs="Times New Roman CYR"/>
          <w:sz w:val="24"/>
          <w:szCs w:val="24"/>
        </w:rPr>
        <w:t xml:space="preserve">. Затраты на оплату труда работников, которые не принимают непосредственного участия в оказании </w:t>
      </w:r>
      <w:r w:rsidRPr="006828A4">
        <w:rPr>
          <w:rFonts w:ascii="Times New Roman CYR" w:hAnsi="Times New Roman CYR" w:cs="Times New Roman CYR"/>
          <w:i/>
          <w:sz w:val="24"/>
          <w:szCs w:val="24"/>
        </w:rPr>
        <w:t>i-й</w:t>
      </w:r>
      <w:r w:rsidRPr="000A2F2A">
        <w:rPr>
          <w:rFonts w:ascii="Times New Roman CYR" w:hAnsi="Times New Roman CYR" w:cs="Times New Roman CYR"/>
          <w:sz w:val="24"/>
          <w:szCs w:val="24"/>
        </w:rPr>
        <w:t xml:space="preserve"> муниципальной услуги и начисления на выплаты по оплате труда работников, которые не принимают непосредственного участия в оказании </w:t>
      </w:r>
      <w:r w:rsidRPr="006828A4">
        <w:rPr>
          <w:rFonts w:ascii="Times New Roman CYR" w:hAnsi="Times New Roman CYR" w:cs="Times New Roman CYR"/>
          <w:i/>
          <w:sz w:val="24"/>
          <w:szCs w:val="24"/>
        </w:rPr>
        <w:t>i-й</w:t>
      </w:r>
      <w:r w:rsidRPr="000A2F2A">
        <w:rPr>
          <w:rFonts w:ascii="Times New Roman CYR" w:hAnsi="Times New Roman CYR" w:cs="Times New Roman CYR"/>
          <w:sz w:val="24"/>
          <w:szCs w:val="24"/>
        </w:rPr>
        <w:t xml:space="preserve"> муниципальной услуги, рассчитываются одним из следующих способов.</w:t>
      </w:r>
    </w:p>
    <w:p w14:paraId="2EC97A3B" w14:textId="77777777" w:rsidR="006154CB" w:rsidRPr="00F1689E" w:rsidRDefault="006154CB" w:rsidP="006154CB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AB3612">
        <w:rPr>
          <w:rFonts w:ascii="Times New Roman CYR" w:hAnsi="Times New Roman CYR" w:cs="Times New Roman CYR"/>
          <w:sz w:val="24"/>
          <w:szCs w:val="24"/>
        </w:rPr>
        <w:t>а</w:t>
      </w:r>
      <w:r w:rsidRPr="00F1689E">
        <w:rPr>
          <w:rFonts w:ascii="Times New Roman CYR" w:hAnsi="Times New Roman CYR" w:cs="Times New Roman CYR"/>
          <w:sz w:val="24"/>
          <w:szCs w:val="24"/>
        </w:rPr>
        <w:t>) При первом способе применяется формула:</w:t>
      </w:r>
    </w:p>
    <w:p w14:paraId="0262E7DA" w14:textId="77777777" w:rsidR="006154CB" w:rsidRPr="00F1689E" w:rsidRDefault="006154CB" w:rsidP="006154CB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</w:p>
    <w:p w14:paraId="27655570" w14:textId="1E9F4F2A" w:rsidR="006154CB" w:rsidRPr="00F1689E" w:rsidRDefault="006154CB" w:rsidP="006154CB">
      <w:pPr>
        <w:ind w:firstLine="698"/>
        <w:jc w:val="center"/>
        <w:rPr>
          <w:rFonts w:ascii="Times New Roman CYR" w:hAnsi="Times New Roman CYR" w:cs="Times New Roman CYR"/>
          <w:sz w:val="24"/>
          <w:szCs w:val="24"/>
        </w:rPr>
      </w:pPr>
      <w:r w:rsidRPr="00F1689E">
        <w:rPr>
          <w:rFonts w:ascii="Times New Roman CYR" w:hAnsi="Times New Roman CYR" w:cs="Times New Roman CYR"/>
          <w:sz w:val="24"/>
          <w:szCs w:val="24"/>
        </w:rPr>
        <w:t>(1</w:t>
      </w:r>
      <w:r w:rsidR="0010100C">
        <w:rPr>
          <w:rFonts w:ascii="Times New Roman CYR" w:hAnsi="Times New Roman CYR" w:cs="Times New Roman CYR"/>
          <w:sz w:val="24"/>
          <w:szCs w:val="24"/>
        </w:rPr>
        <w:t>2</w:t>
      </w:r>
      <w:r w:rsidRPr="00F1689E">
        <w:rPr>
          <w:rFonts w:ascii="Times New Roman CYR" w:hAnsi="Times New Roman CYR" w:cs="Times New Roman CYR"/>
          <w:sz w:val="24"/>
          <w:szCs w:val="24"/>
        </w:rPr>
        <w:t xml:space="preserve">) </w:t>
      </w:r>
      <w:r w:rsidRPr="00F1689E">
        <w:rPr>
          <w:rFonts w:ascii="Times New Roman CYR" w:hAnsi="Times New Roman CYR" w:cs="Times New Roman CYR"/>
          <w:noProof/>
          <w:sz w:val="24"/>
          <w:szCs w:val="24"/>
        </w:rPr>
        <w:drawing>
          <wp:inline distT="0" distB="0" distL="0" distR="0" wp14:anchorId="34193DA5" wp14:editId="475EA507">
            <wp:extent cx="1813560" cy="586740"/>
            <wp:effectExtent l="0" t="0" r="0" b="0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3560" cy="586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1689E">
        <w:rPr>
          <w:rFonts w:ascii="Times New Roman CYR" w:hAnsi="Times New Roman CYR" w:cs="Times New Roman CYR"/>
          <w:sz w:val="24"/>
          <w:szCs w:val="24"/>
        </w:rPr>
        <w:t>, где:</w:t>
      </w:r>
    </w:p>
    <w:p w14:paraId="758B68DA" w14:textId="77777777" w:rsidR="006154CB" w:rsidRPr="006154CB" w:rsidRDefault="006154CB" w:rsidP="006154CB">
      <w:pPr>
        <w:ind w:firstLine="720"/>
        <w:jc w:val="both"/>
        <w:rPr>
          <w:rFonts w:ascii="Times New Roman CYR" w:hAnsi="Times New Roman CYR" w:cs="Times New Roman CYR"/>
          <w:color w:val="FF0000"/>
          <w:sz w:val="24"/>
          <w:szCs w:val="24"/>
        </w:rPr>
      </w:pPr>
    </w:p>
    <w:p w14:paraId="004268C3" w14:textId="2E7EC893" w:rsidR="006154CB" w:rsidRPr="001F7C10" w:rsidRDefault="006154CB" w:rsidP="00B44ECB">
      <w:pPr>
        <w:jc w:val="both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 w:rsidRPr="001F7C10">
        <w:rPr>
          <w:rFonts w:ascii="Times New Roman CYR" w:hAnsi="Times New Roman CYR" w:cs="Times New Roman CYR"/>
          <w:noProof/>
          <w:color w:val="000000" w:themeColor="text1"/>
          <w:sz w:val="24"/>
          <w:szCs w:val="24"/>
        </w:rPr>
        <w:drawing>
          <wp:inline distT="0" distB="0" distL="0" distR="0" wp14:anchorId="14EDDF54" wp14:editId="049D4E92">
            <wp:extent cx="396240" cy="327660"/>
            <wp:effectExtent l="0" t="0" r="0" b="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327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F7C10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- значение натуральной нормы рабочего времени s-ого работника, который не принимает непосредственного участия в оказании </w:t>
      </w:r>
      <w:r w:rsidR="00F1689E" w:rsidRPr="000A2F2A">
        <w:rPr>
          <w:rFonts w:ascii="Times New Roman CYR" w:hAnsi="Times New Roman CYR" w:cs="Times New Roman CYR"/>
          <w:sz w:val="24"/>
          <w:szCs w:val="24"/>
        </w:rPr>
        <w:t>муниципальной</w:t>
      </w:r>
      <w:r w:rsidRPr="001F7C10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услуги, учитываемая при расчете базового норматива затрат на общехозяйственные нужды на оказание </w:t>
      </w:r>
      <w:r w:rsidRPr="009F4FF9">
        <w:rPr>
          <w:rFonts w:ascii="Times New Roman CYR" w:hAnsi="Times New Roman CYR" w:cs="Times New Roman CYR"/>
          <w:i/>
          <w:color w:val="000000" w:themeColor="text1"/>
          <w:sz w:val="24"/>
          <w:szCs w:val="24"/>
        </w:rPr>
        <w:t>i-ой</w:t>
      </w:r>
      <w:r w:rsidRPr="001F7C10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</w:t>
      </w:r>
      <w:r w:rsidR="001F7C10" w:rsidRPr="001F7C10">
        <w:rPr>
          <w:rFonts w:ascii="Times New Roman CYR" w:hAnsi="Times New Roman CYR" w:cs="Times New Roman CYR"/>
          <w:color w:val="000000" w:themeColor="text1"/>
          <w:sz w:val="24"/>
          <w:szCs w:val="24"/>
        </w:rPr>
        <w:t>муниципальной</w:t>
      </w:r>
      <w:r w:rsidRPr="001F7C10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услуги;</w:t>
      </w:r>
    </w:p>
    <w:p w14:paraId="29721612" w14:textId="77777777" w:rsidR="001F7C10" w:rsidRPr="001F7C10" w:rsidRDefault="006154CB" w:rsidP="00B44ECB">
      <w:pPr>
        <w:jc w:val="both"/>
        <w:rPr>
          <w:rFonts w:ascii="Times New Roman CYR" w:hAnsi="Times New Roman CYR" w:cs="Times New Roman CYR"/>
          <w:sz w:val="24"/>
          <w:szCs w:val="24"/>
        </w:rPr>
      </w:pPr>
      <w:r w:rsidRPr="006154CB">
        <w:rPr>
          <w:rFonts w:ascii="Times New Roman CYR" w:hAnsi="Times New Roman CYR" w:cs="Times New Roman CYR"/>
          <w:noProof/>
          <w:color w:val="FF0000"/>
          <w:sz w:val="24"/>
          <w:szCs w:val="24"/>
        </w:rPr>
        <w:drawing>
          <wp:inline distT="0" distB="0" distL="0" distR="0" wp14:anchorId="21DBDB3B" wp14:editId="0A763603">
            <wp:extent cx="403860" cy="327660"/>
            <wp:effectExtent l="0" t="0" r="0" b="0"/>
            <wp:docPr id="6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327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F7C10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- </w:t>
      </w:r>
      <w:r w:rsidR="001F7C10" w:rsidRPr="001F7C10">
        <w:rPr>
          <w:rFonts w:ascii="Times New Roman CYR" w:hAnsi="Times New Roman CYR" w:cs="Times New Roman CYR"/>
          <w:sz w:val="24"/>
          <w:szCs w:val="24"/>
        </w:rPr>
        <w:t xml:space="preserve">размер повременной (часовой, дневной, месячной, годовой) оплаты труда (с учетом окладов (должностных окладов), ставок заработной платы, выплат компенсационного и стимулирующего характера) с начислениями на выплаты по оплате труда </w:t>
      </w:r>
      <w:r w:rsidR="001F7C10" w:rsidRPr="006828A4">
        <w:rPr>
          <w:rFonts w:ascii="Times New Roman CYR" w:hAnsi="Times New Roman CYR" w:cs="Times New Roman CYR"/>
          <w:i/>
          <w:sz w:val="24"/>
          <w:szCs w:val="24"/>
        </w:rPr>
        <w:t>s−ого</w:t>
      </w:r>
      <w:r w:rsidR="001F7C10" w:rsidRPr="001F7C10">
        <w:rPr>
          <w:rFonts w:ascii="Times New Roman CYR" w:hAnsi="Times New Roman CYR" w:cs="Times New Roman CYR"/>
          <w:sz w:val="24"/>
          <w:szCs w:val="24"/>
        </w:rPr>
        <w:t xml:space="preserve"> работника, который не принимает непосредственного участия в оказании </w:t>
      </w:r>
      <w:r w:rsidR="001F7C10" w:rsidRPr="006828A4">
        <w:rPr>
          <w:rFonts w:ascii="Times New Roman CYR" w:hAnsi="Times New Roman CYR" w:cs="Times New Roman CYR"/>
          <w:i/>
          <w:sz w:val="24"/>
          <w:szCs w:val="24"/>
        </w:rPr>
        <w:t xml:space="preserve">i-й </w:t>
      </w:r>
      <w:r w:rsidR="001F7C10" w:rsidRPr="001F7C10">
        <w:rPr>
          <w:rFonts w:ascii="Times New Roman CYR" w:hAnsi="Times New Roman CYR" w:cs="Times New Roman CYR"/>
          <w:sz w:val="24"/>
          <w:szCs w:val="24"/>
        </w:rPr>
        <w:t>муниципальной услуги.</w:t>
      </w:r>
    </w:p>
    <w:p w14:paraId="18C56B49" w14:textId="77777777" w:rsidR="001F7C10" w:rsidRPr="001F7C10" w:rsidRDefault="001F7C10" w:rsidP="001F7C10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1F7C10">
        <w:rPr>
          <w:rFonts w:ascii="Times New Roman CYR" w:hAnsi="Times New Roman CYR" w:cs="Times New Roman CYR"/>
          <w:sz w:val="24"/>
          <w:szCs w:val="24"/>
        </w:rPr>
        <w:t xml:space="preserve">Размер повременной (часовой, дневной, месячной, годовой) оплаты труда с начислениями на выплаты по оплате труда </w:t>
      </w:r>
      <w:r w:rsidRPr="009F4FF9">
        <w:rPr>
          <w:rFonts w:ascii="Times New Roman CYR" w:hAnsi="Times New Roman CYR" w:cs="Times New Roman CYR"/>
          <w:i/>
          <w:sz w:val="26"/>
          <w:szCs w:val="26"/>
        </w:rPr>
        <w:t>s</w:t>
      </w:r>
      <w:r w:rsidRPr="009F4FF9">
        <w:rPr>
          <w:rFonts w:ascii="Times New Roman CYR" w:hAnsi="Times New Roman CYR" w:cs="Times New Roman CYR"/>
          <w:i/>
          <w:sz w:val="24"/>
          <w:szCs w:val="24"/>
        </w:rPr>
        <w:t>−ого</w:t>
      </w:r>
      <w:r w:rsidRPr="001F7C10">
        <w:rPr>
          <w:rFonts w:ascii="Times New Roman CYR" w:hAnsi="Times New Roman CYR" w:cs="Times New Roman CYR"/>
          <w:sz w:val="24"/>
          <w:szCs w:val="24"/>
        </w:rPr>
        <w:t xml:space="preserve"> работника, который не принимает непосредственного участия в оказании </w:t>
      </w:r>
      <w:r w:rsidRPr="00592716">
        <w:rPr>
          <w:rFonts w:ascii="Times New Roman CYR" w:hAnsi="Times New Roman CYR" w:cs="Times New Roman CYR"/>
          <w:i/>
          <w:sz w:val="24"/>
          <w:szCs w:val="24"/>
        </w:rPr>
        <w:t>i-й</w:t>
      </w:r>
      <w:r w:rsidRPr="001F7C10">
        <w:rPr>
          <w:rFonts w:ascii="Times New Roman CYR" w:hAnsi="Times New Roman CYR" w:cs="Times New Roman CYR"/>
          <w:sz w:val="24"/>
          <w:szCs w:val="24"/>
        </w:rPr>
        <w:t xml:space="preserve"> муниципальной услуги, определяется исходя из годового фонда оплаты труда и годового фонда рабочего времени указанного работника.</w:t>
      </w:r>
    </w:p>
    <w:p w14:paraId="68B19294" w14:textId="2082301A" w:rsidR="001F7C10" w:rsidRPr="001F7C10" w:rsidRDefault="001F7C10" w:rsidP="001F7C10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1F7C10">
        <w:rPr>
          <w:rFonts w:ascii="Times New Roman CYR" w:hAnsi="Times New Roman CYR" w:cs="Times New Roman CYR"/>
          <w:sz w:val="24"/>
          <w:szCs w:val="24"/>
        </w:rPr>
        <w:t xml:space="preserve">Годовой фонд оплаты труда и годовой фонд рабочего времени </w:t>
      </w:r>
      <w:r w:rsidRPr="006828A4">
        <w:rPr>
          <w:rFonts w:ascii="Times New Roman CYR" w:hAnsi="Times New Roman CYR" w:cs="Times New Roman CYR"/>
          <w:i/>
          <w:sz w:val="24"/>
          <w:szCs w:val="24"/>
        </w:rPr>
        <w:t>s−ого</w:t>
      </w:r>
      <w:r w:rsidRPr="001F7C10">
        <w:rPr>
          <w:rFonts w:ascii="Times New Roman CYR" w:hAnsi="Times New Roman CYR" w:cs="Times New Roman CYR"/>
          <w:sz w:val="24"/>
          <w:szCs w:val="24"/>
        </w:rPr>
        <w:t xml:space="preserve"> работника, который не принимает непосредственного участия в оказании муниципальной услуги, определяются в соответствии со значениями натуральных норм, применяемых согласно положениям </w:t>
      </w:r>
      <w:r w:rsidRPr="001F7C10">
        <w:rPr>
          <w:rFonts w:ascii="Times New Roman CYR" w:hAnsi="Times New Roman CYR" w:cs="Times New Roman CYR"/>
          <w:color w:val="0070C0"/>
          <w:sz w:val="24"/>
          <w:szCs w:val="24"/>
        </w:rPr>
        <w:t>пункта 1.1</w:t>
      </w:r>
      <w:r w:rsidR="00AC70D4">
        <w:rPr>
          <w:rFonts w:ascii="Times New Roman CYR" w:hAnsi="Times New Roman CYR" w:cs="Times New Roman CYR"/>
          <w:color w:val="0070C0"/>
          <w:sz w:val="24"/>
          <w:szCs w:val="24"/>
        </w:rPr>
        <w:t>4</w:t>
      </w:r>
      <w:r w:rsidRPr="001F7C10">
        <w:rPr>
          <w:rFonts w:ascii="Times New Roman CYR" w:hAnsi="Times New Roman CYR" w:cs="Times New Roman CYR"/>
          <w:color w:val="0070C0"/>
          <w:sz w:val="24"/>
          <w:szCs w:val="24"/>
        </w:rPr>
        <w:t xml:space="preserve"> </w:t>
      </w:r>
      <w:r w:rsidRPr="001F7C10">
        <w:rPr>
          <w:rFonts w:ascii="Times New Roman CYR" w:hAnsi="Times New Roman CYR" w:cs="Times New Roman CYR"/>
          <w:sz w:val="24"/>
          <w:szCs w:val="24"/>
        </w:rPr>
        <w:t>настоящего Порядка.</w:t>
      </w:r>
    </w:p>
    <w:p w14:paraId="0EB9B42B" w14:textId="5035753B" w:rsidR="006154CB" w:rsidRDefault="001F7C10" w:rsidP="001F7C10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1F7C10">
        <w:rPr>
          <w:rFonts w:ascii="Times New Roman CYR" w:hAnsi="Times New Roman CYR" w:cs="Times New Roman CYR"/>
          <w:sz w:val="24"/>
          <w:szCs w:val="24"/>
        </w:rPr>
        <w:t xml:space="preserve">Отношение затрат на оплату труда с учетом начислений на выплаты по оплате труда работников, которые не принимают непосредственного участия в оказании </w:t>
      </w:r>
      <w:r w:rsidRPr="00592716">
        <w:rPr>
          <w:rFonts w:ascii="Times New Roman CYR" w:hAnsi="Times New Roman CYR" w:cs="Times New Roman CYR"/>
          <w:i/>
          <w:sz w:val="24"/>
          <w:szCs w:val="24"/>
        </w:rPr>
        <w:t>i-й</w:t>
      </w:r>
      <w:r w:rsidRPr="001F7C10">
        <w:rPr>
          <w:rFonts w:ascii="Times New Roman CYR" w:hAnsi="Times New Roman CYR" w:cs="Times New Roman CYR"/>
          <w:sz w:val="24"/>
          <w:szCs w:val="24"/>
        </w:rPr>
        <w:t xml:space="preserve"> муниципальной услуги, к затратам на оплату труда с начислениями на выплаты по оплате труда работников, непосредственно связанных с оказанием </w:t>
      </w:r>
      <w:r w:rsidRPr="00592716">
        <w:rPr>
          <w:rFonts w:ascii="Times New Roman CYR" w:hAnsi="Times New Roman CYR" w:cs="Times New Roman CYR"/>
          <w:i/>
          <w:sz w:val="24"/>
          <w:szCs w:val="24"/>
        </w:rPr>
        <w:t>i-й</w:t>
      </w:r>
      <w:r w:rsidRPr="001F7C10">
        <w:rPr>
          <w:rFonts w:ascii="Times New Roman CYR" w:hAnsi="Times New Roman CYR" w:cs="Times New Roman CYR"/>
          <w:sz w:val="24"/>
          <w:szCs w:val="24"/>
        </w:rPr>
        <w:t xml:space="preserve"> муниципальной услуги, не должно превышать показатели, установленные законода</w:t>
      </w:r>
      <w:r>
        <w:rPr>
          <w:rFonts w:ascii="Times New Roman CYR" w:hAnsi="Times New Roman CYR" w:cs="Times New Roman CYR"/>
          <w:sz w:val="24"/>
          <w:szCs w:val="24"/>
        </w:rPr>
        <w:t>тельством Российской Федерации.</w:t>
      </w:r>
    </w:p>
    <w:p w14:paraId="0781C0BC" w14:textId="77777777" w:rsidR="00F1689E" w:rsidRPr="00F1689E" w:rsidRDefault="00F1689E" w:rsidP="00F1689E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F1689E">
        <w:rPr>
          <w:rFonts w:ascii="Times New Roman CYR" w:hAnsi="Times New Roman CYR" w:cs="Times New Roman CYR"/>
          <w:sz w:val="24"/>
          <w:szCs w:val="24"/>
        </w:rPr>
        <w:t>б) При втором способе применяется формула:</w:t>
      </w:r>
    </w:p>
    <w:p w14:paraId="17CB9DAB" w14:textId="77777777" w:rsidR="00F1689E" w:rsidRPr="00F1689E" w:rsidRDefault="00F1689E" w:rsidP="00F1689E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</w:p>
    <w:p w14:paraId="796C683C" w14:textId="77777777" w:rsidR="00F1689E" w:rsidRPr="00F1689E" w:rsidRDefault="00F1689E" w:rsidP="00F1689E">
      <w:pPr>
        <w:ind w:left="2820"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F1689E">
        <w:rPr>
          <w:rFonts w:ascii="Times New Roman CYR" w:hAnsi="Times New Roman CYR" w:cs="Times New Roman CYR"/>
          <w:sz w:val="24"/>
          <w:szCs w:val="24"/>
        </w:rPr>
        <w:t xml:space="preserve">(14) </w:t>
      </w:r>
      <w:r w:rsidRPr="00F1689E">
        <w:rPr>
          <w:rFonts w:ascii="Times New Roman CYR" w:hAnsi="Times New Roman CYR" w:cs="Times New Roman CYR"/>
          <w:noProof/>
          <w:sz w:val="24"/>
          <w:szCs w:val="24"/>
        </w:rPr>
        <w:drawing>
          <wp:inline distT="0" distB="0" distL="0" distR="0" wp14:anchorId="08F5B798" wp14:editId="55910128">
            <wp:extent cx="1226820" cy="327660"/>
            <wp:effectExtent l="0" t="0" r="0" b="0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6820" cy="327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1689E">
        <w:rPr>
          <w:rFonts w:ascii="Times New Roman CYR" w:hAnsi="Times New Roman CYR" w:cs="Times New Roman CYR"/>
          <w:sz w:val="24"/>
          <w:szCs w:val="24"/>
        </w:rPr>
        <w:t>, где:</w:t>
      </w:r>
    </w:p>
    <w:p w14:paraId="4EE7CB2B" w14:textId="77777777" w:rsidR="00F1689E" w:rsidRPr="00F1689E" w:rsidRDefault="00F1689E" w:rsidP="00F1689E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</w:p>
    <w:p w14:paraId="2D6A16C0" w14:textId="6D3DC050" w:rsidR="00F1689E" w:rsidRPr="00F1689E" w:rsidRDefault="00F1689E" w:rsidP="00B44ECB">
      <w:pPr>
        <w:jc w:val="both"/>
        <w:rPr>
          <w:rFonts w:ascii="Times New Roman CYR" w:hAnsi="Times New Roman CYR" w:cs="Times New Roman CYR"/>
          <w:sz w:val="24"/>
          <w:szCs w:val="24"/>
        </w:rPr>
      </w:pPr>
      <w:r w:rsidRPr="00F1689E">
        <w:rPr>
          <w:rFonts w:ascii="Times New Roman CYR" w:hAnsi="Times New Roman CYR" w:cs="Times New Roman CYR"/>
          <w:noProof/>
          <w:sz w:val="24"/>
          <w:szCs w:val="24"/>
        </w:rPr>
        <w:drawing>
          <wp:inline distT="0" distB="0" distL="0" distR="0" wp14:anchorId="36E64B8D" wp14:editId="3BED28E7">
            <wp:extent cx="449580" cy="327660"/>
            <wp:effectExtent l="0" t="0" r="0" b="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327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1689E">
        <w:rPr>
          <w:rFonts w:ascii="Times New Roman CYR" w:hAnsi="Times New Roman CYR" w:cs="Times New Roman CYR"/>
          <w:sz w:val="24"/>
          <w:szCs w:val="24"/>
        </w:rPr>
        <w:t xml:space="preserve"> - затраты на оплату труда с начислениями на выплаты по оплате труда работников, непосредственно связанных с оказанием </w:t>
      </w:r>
      <w:r w:rsidRPr="00592716">
        <w:rPr>
          <w:rFonts w:ascii="Times New Roman CYR" w:hAnsi="Times New Roman CYR" w:cs="Times New Roman CYR"/>
          <w:i/>
          <w:sz w:val="24"/>
          <w:szCs w:val="24"/>
        </w:rPr>
        <w:t>i-ой</w:t>
      </w:r>
      <w:r w:rsidRPr="00F1689E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AB3612" w:rsidRPr="00AB3612">
        <w:rPr>
          <w:rFonts w:ascii="Times New Roman CYR" w:hAnsi="Times New Roman CYR" w:cs="Times New Roman CYR"/>
          <w:sz w:val="24"/>
          <w:szCs w:val="24"/>
        </w:rPr>
        <w:t>муниципальной</w:t>
      </w:r>
      <w:r w:rsidRPr="00F1689E">
        <w:rPr>
          <w:rFonts w:ascii="Times New Roman CYR" w:hAnsi="Times New Roman CYR" w:cs="Times New Roman CYR"/>
          <w:sz w:val="24"/>
          <w:szCs w:val="24"/>
        </w:rPr>
        <w:t xml:space="preserve"> услуги;</w:t>
      </w:r>
    </w:p>
    <w:p w14:paraId="59F78D54" w14:textId="732124E3" w:rsidR="00F1689E" w:rsidRPr="00F1689E" w:rsidRDefault="00B44ECB" w:rsidP="00425332">
      <w:pPr>
        <w:jc w:val="both"/>
        <w:rPr>
          <w:rFonts w:ascii="Times New Roman CYR" w:hAnsi="Times New Roman CYR" w:cs="Times New Roman CYR"/>
          <w:sz w:val="24"/>
          <w:szCs w:val="24"/>
        </w:rPr>
      </w:pPr>
      <w:r w:rsidRPr="004877A6">
        <w:rPr>
          <w:i/>
          <w:iCs/>
          <w:sz w:val="28"/>
          <w:szCs w:val="28"/>
          <w:lang w:val="en-US"/>
        </w:rPr>
        <w:t>a</w:t>
      </w:r>
      <w:r w:rsidR="00F1689E" w:rsidRPr="00F1689E">
        <w:rPr>
          <w:rFonts w:ascii="Times New Roman CYR" w:hAnsi="Times New Roman CYR" w:cs="Times New Roman CYR"/>
          <w:sz w:val="24"/>
          <w:szCs w:val="24"/>
        </w:rPr>
        <w:t>- установленная в соответствии с законодательством Российской Федерации предельная доля оплаты труда, определяемая как отношение затрат на оплату труда с начислениями на выплаты по оплате труда работников, которые не принимают непосредственного участия в оказании</w:t>
      </w:r>
      <w:r w:rsidR="00E41CA9">
        <w:rPr>
          <w:rFonts w:ascii="Times New Roman CYR" w:hAnsi="Times New Roman CYR" w:cs="Times New Roman CYR"/>
          <w:sz w:val="24"/>
          <w:szCs w:val="24"/>
        </w:rPr>
        <w:t xml:space="preserve">            </w:t>
      </w:r>
      <w:r w:rsidR="00F1689E" w:rsidRPr="00F1689E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F1689E" w:rsidRPr="006828A4">
        <w:rPr>
          <w:rFonts w:ascii="Times New Roman CYR" w:hAnsi="Times New Roman CYR" w:cs="Times New Roman CYR"/>
          <w:i/>
          <w:sz w:val="24"/>
          <w:szCs w:val="24"/>
        </w:rPr>
        <w:t>i-ой</w:t>
      </w:r>
      <w:r w:rsidR="00F1689E" w:rsidRPr="00F1689E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D6351C" w:rsidRPr="001F7C10">
        <w:rPr>
          <w:rFonts w:ascii="Times New Roman CYR" w:hAnsi="Times New Roman CYR" w:cs="Times New Roman CYR"/>
          <w:sz w:val="24"/>
          <w:szCs w:val="24"/>
        </w:rPr>
        <w:t>муниципальной</w:t>
      </w:r>
      <w:r w:rsidR="00F1689E" w:rsidRPr="00F1689E">
        <w:rPr>
          <w:rFonts w:ascii="Times New Roman CYR" w:hAnsi="Times New Roman CYR" w:cs="Times New Roman CYR"/>
          <w:sz w:val="24"/>
          <w:szCs w:val="24"/>
        </w:rPr>
        <w:t xml:space="preserve"> услуги, к затратам на оплату труда с начислениями на выплаты по оплате труда работников, непосредственно связанных с оказанием </w:t>
      </w:r>
      <w:r w:rsidR="00F1689E" w:rsidRPr="00592716">
        <w:rPr>
          <w:rFonts w:ascii="Times New Roman CYR" w:hAnsi="Times New Roman CYR" w:cs="Times New Roman CYR"/>
          <w:i/>
          <w:sz w:val="24"/>
          <w:szCs w:val="24"/>
        </w:rPr>
        <w:t>i-ой</w:t>
      </w:r>
      <w:r w:rsidR="00F1689E" w:rsidRPr="00F1689E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D6351C" w:rsidRPr="001F7C10">
        <w:rPr>
          <w:rFonts w:ascii="Times New Roman CYR" w:hAnsi="Times New Roman CYR" w:cs="Times New Roman CYR"/>
          <w:sz w:val="24"/>
          <w:szCs w:val="24"/>
        </w:rPr>
        <w:t>муниципальной</w:t>
      </w:r>
      <w:r w:rsidR="00F1689E" w:rsidRPr="00F1689E">
        <w:rPr>
          <w:rFonts w:ascii="Times New Roman CYR" w:hAnsi="Times New Roman CYR" w:cs="Times New Roman CYR"/>
          <w:sz w:val="24"/>
          <w:szCs w:val="24"/>
        </w:rPr>
        <w:t xml:space="preserve"> услуги.</w:t>
      </w:r>
    </w:p>
    <w:p w14:paraId="2DDF45C1" w14:textId="77777777" w:rsidR="00F1689E" w:rsidRPr="001F7C10" w:rsidRDefault="00F1689E" w:rsidP="001F7C10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</w:p>
    <w:p w14:paraId="3FC5663C" w14:textId="5FCBC132" w:rsidR="004F1DC4" w:rsidRPr="004F1DC4" w:rsidRDefault="00AB3612" w:rsidP="004F1DC4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bookmarkStart w:id="11" w:name="sub_1028"/>
      <w:bookmarkEnd w:id="10"/>
      <w:r>
        <w:rPr>
          <w:rFonts w:ascii="Times New Roman CYR" w:hAnsi="Times New Roman CYR" w:cs="Times New Roman CYR"/>
          <w:sz w:val="24"/>
          <w:szCs w:val="24"/>
        </w:rPr>
        <w:t>2.1</w:t>
      </w:r>
      <w:r w:rsidR="0010100C">
        <w:rPr>
          <w:rFonts w:ascii="Times New Roman CYR" w:hAnsi="Times New Roman CYR" w:cs="Times New Roman CYR"/>
          <w:sz w:val="24"/>
          <w:szCs w:val="24"/>
        </w:rPr>
        <w:t>3</w:t>
      </w:r>
      <w:r w:rsidR="004F1DC4" w:rsidRPr="004F1DC4">
        <w:rPr>
          <w:rFonts w:ascii="Times New Roman CYR" w:hAnsi="Times New Roman CYR" w:cs="Times New Roman CYR"/>
          <w:sz w:val="24"/>
          <w:szCs w:val="24"/>
        </w:rPr>
        <w:t xml:space="preserve">. Затраты на приобретение прочих работ и услуг на оказание </w:t>
      </w:r>
      <w:r w:rsidR="004F1DC4" w:rsidRPr="00592716">
        <w:rPr>
          <w:rFonts w:ascii="Times New Roman CYR" w:hAnsi="Times New Roman CYR" w:cs="Times New Roman CYR"/>
          <w:i/>
          <w:sz w:val="24"/>
          <w:szCs w:val="24"/>
        </w:rPr>
        <w:t>i-ой</w:t>
      </w:r>
      <w:r w:rsidR="004F1DC4" w:rsidRPr="004F1DC4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1F7C10">
        <w:rPr>
          <w:rFonts w:ascii="Times New Roman CYR" w:hAnsi="Times New Roman CYR" w:cs="Times New Roman CYR"/>
          <w:sz w:val="24"/>
          <w:szCs w:val="24"/>
        </w:rPr>
        <w:t>муниципальной</w:t>
      </w:r>
      <w:r w:rsidRPr="004F1DC4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4F1DC4" w:rsidRPr="004F1DC4">
        <w:rPr>
          <w:rFonts w:ascii="Times New Roman CYR" w:hAnsi="Times New Roman CYR" w:cs="Times New Roman CYR"/>
          <w:sz w:val="24"/>
          <w:szCs w:val="24"/>
        </w:rPr>
        <w:lastRenderedPageBreak/>
        <w:t xml:space="preserve">услуги в соответствии со </w:t>
      </w:r>
      <w:hyperlink w:anchor="sub_10000" w:history="1">
        <w:r w:rsidR="004F1DC4" w:rsidRPr="00BC01E4">
          <w:rPr>
            <w:rFonts w:ascii="Times New Roman CYR" w:hAnsi="Times New Roman CYR" w:cs="Times New Roman CYR"/>
            <w:color w:val="000000" w:themeColor="text1"/>
            <w:sz w:val="24"/>
            <w:szCs w:val="24"/>
          </w:rPr>
          <w:t>значениями</w:t>
        </w:r>
      </w:hyperlink>
      <w:r w:rsidR="004F1DC4" w:rsidRPr="00BC01E4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</w:t>
      </w:r>
      <w:r w:rsidR="004F1DC4" w:rsidRPr="004F1DC4">
        <w:rPr>
          <w:rFonts w:ascii="Times New Roman CYR" w:hAnsi="Times New Roman CYR" w:cs="Times New Roman CYR"/>
          <w:sz w:val="24"/>
          <w:szCs w:val="24"/>
        </w:rPr>
        <w:t xml:space="preserve">натуральных норм, </w:t>
      </w:r>
      <w:r w:rsidRPr="00AB3612">
        <w:rPr>
          <w:rFonts w:ascii="Times New Roman CYR" w:hAnsi="Times New Roman CYR" w:cs="Times New Roman CYR"/>
          <w:sz w:val="24"/>
          <w:szCs w:val="24"/>
        </w:rPr>
        <w:t xml:space="preserve">определенных согласно </w:t>
      </w:r>
      <w:r w:rsidRPr="00BC01E4">
        <w:rPr>
          <w:rFonts w:ascii="Times New Roman CYR" w:hAnsi="Times New Roman CYR" w:cs="Times New Roman CYR"/>
          <w:color w:val="0070C0"/>
          <w:sz w:val="24"/>
          <w:szCs w:val="24"/>
        </w:rPr>
        <w:t>пункту 1.1</w:t>
      </w:r>
      <w:r w:rsidR="00AC70D4">
        <w:rPr>
          <w:rFonts w:ascii="Times New Roman CYR" w:hAnsi="Times New Roman CYR" w:cs="Times New Roman CYR"/>
          <w:color w:val="0070C0"/>
          <w:sz w:val="24"/>
          <w:szCs w:val="24"/>
        </w:rPr>
        <w:t>4</w:t>
      </w:r>
      <w:r w:rsidRPr="00BC01E4">
        <w:rPr>
          <w:rFonts w:ascii="Times New Roman CYR" w:hAnsi="Times New Roman CYR" w:cs="Times New Roman CYR"/>
          <w:color w:val="0070C0"/>
          <w:sz w:val="24"/>
          <w:szCs w:val="24"/>
        </w:rPr>
        <w:t xml:space="preserve"> </w:t>
      </w:r>
      <w:r w:rsidRPr="00AB3612">
        <w:rPr>
          <w:rFonts w:ascii="Times New Roman CYR" w:hAnsi="Times New Roman CYR" w:cs="Times New Roman CYR"/>
          <w:sz w:val="24"/>
          <w:szCs w:val="24"/>
        </w:rPr>
        <w:t>настоящего Порядка</w:t>
      </w:r>
      <w:r w:rsidR="004F1DC4" w:rsidRPr="004F1DC4">
        <w:rPr>
          <w:rFonts w:ascii="Times New Roman CYR" w:hAnsi="Times New Roman CYR" w:cs="Times New Roman CYR"/>
          <w:sz w:val="24"/>
          <w:szCs w:val="24"/>
        </w:rPr>
        <w:t>, рассчитываются по формуле:</w:t>
      </w:r>
    </w:p>
    <w:bookmarkEnd w:id="11"/>
    <w:p w14:paraId="12EFE81D" w14:textId="77777777" w:rsidR="004F1DC4" w:rsidRPr="004F1DC4" w:rsidRDefault="004F1DC4" w:rsidP="004F1DC4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</w:p>
    <w:p w14:paraId="18A84B9F" w14:textId="1BA4C5C5" w:rsidR="004F1DC4" w:rsidRPr="004F1DC4" w:rsidRDefault="004F1DC4" w:rsidP="004F1DC4">
      <w:pPr>
        <w:ind w:firstLine="698"/>
        <w:jc w:val="center"/>
        <w:rPr>
          <w:rFonts w:ascii="Times New Roman CYR" w:hAnsi="Times New Roman CYR" w:cs="Times New Roman CYR"/>
          <w:sz w:val="24"/>
          <w:szCs w:val="24"/>
        </w:rPr>
      </w:pPr>
      <w:bookmarkStart w:id="12" w:name="sub_1215"/>
      <w:r w:rsidRPr="004F1DC4">
        <w:rPr>
          <w:rFonts w:ascii="Times New Roman CYR" w:hAnsi="Times New Roman CYR" w:cs="Times New Roman CYR"/>
          <w:sz w:val="24"/>
          <w:szCs w:val="24"/>
        </w:rPr>
        <w:t>(1</w:t>
      </w:r>
      <w:r w:rsidR="0010100C">
        <w:rPr>
          <w:rFonts w:ascii="Times New Roman CYR" w:hAnsi="Times New Roman CYR" w:cs="Times New Roman CYR"/>
          <w:sz w:val="24"/>
          <w:szCs w:val="24"/>
        </w:rPr>
        <w:t>3</w:t>
      </w:r>
      <w:r w:rsidRPr="004F1DC4">
        <w:rPr>
          <w:rFonts w:ascii="Times New Roman CYR" w:hAnsi="Times New Roman CYR" w:cs="Times New Roman CYR"/>
          <w:sz w:val="24"/>
          <w:szCs w:val="24"/>
        </w:rPr>
        <w:t xml:space="preserve">) </w:t>
      </w:r>
      <w:r w:rsidRPr="004F1DC4">
        <w:rPr>
          <w:rFonts w:ascii="Times New Roman CYR" w:hAnsi="Times New Roman CYR" w:cs="Times New Roman CYR"/>
          <w:noProof/>
          <w:sz w:val="24"/>
          <w:szCs w:val="24"/>
        </w:rPr>
        <w:drawing>
          <wp:inline distT="0" distB="0" distL="0" distR="0" wp14:anchorId="6E518A48" wp14:editId="71CDB03C">
            <wp:extent cx="1813560" cy="586740"/>
            <wp:effectExtent l="0" t="0" r="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3560" cy="586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F1DC4">
        <w:rPr>
          <w:rFonts w:ascii="Times New Roman CYR" w:hAnsi="Times New Roman CYR" w:cs="Times New Roman CYR"/>
          <w:sz w:val="24"/>
          <w:szCs w:val="24"/>
        </w:rPr>
        <w:t>, где:</w:t>
      </w:r>
    </w:p>
    <w:bookmarkEnd w:id="12"/>
    <w:p w14:paraId="0B69D740" w14:textId="77777777" w:rsidR="004F1DC4" w:rsidRPr="004F1DC4" w:rsidRDefault="004F1DC4" w:rsidP="004F1DC4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</w:p>
    <w:p w14:paraId="76736679" w14:textId="22D07C47" w:rsidR="004F1DC4" w:rsidRPr="004F1DC4" w:rsidRDefault="004F1DC4" w:rsidP="004F1DC4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4F1DC4">
        <w:rPr>
          <w:rFonts w:ascii="Times New Roman CYR" w:hAnsi="Times New Roman CYR" w:cs="Times New Roman CYR"/>
          <w:noProof/>
          <w:sz w:val="24"/>
          <w:szCs w:val="24"/>
        </w:rPr>
        <w:drawing>
          <wp:inline distT="0" distB="0" distL="0" distR="0" wp14:anchorId="4932E6D0" wp14:editId="1F9711AD">
            <wp:extent cx="396240" cy="327660"/>
            <wp:effectExtent l="0" t="0" r="0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327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F1DC4">
        <w:rPr>
          <w:rFonts w:ascii="Times New Roman CYR" w:hAnsi="Times New Roman CYR" w:cs="Times New Roman CYR"/>
          <w:sz w:val="24"/>
          <w:szCs w:val="24"/>
        </w:rPr>
        <w:t xml:space="preserve"> - значение натуральной нормы потребления </w:t>
      </w:r>
      <w:r w:rsidRPr="00592716">
        <w:rPr>
          <w:rFonts w:ascii="Times New Roman CYR" w:hAnsi="Times New Roman CYR" w:cs="Times New Roman CYR"/>
          <w:i/>
          <w:sz w:val="24"/>
          <w:szCs w:val="24"/>
        </w:rPr>
        <w:t>s-ой</w:t>
      </w:r>
      <w:r w:rsidRPr="004F1DC4">
        <w:rPr>
          <w:rFonts w:ascii="Times New Roman CYR" w:hAnsi="Times New Roman CYR" w:cs="Times New Roman CYR"/>
          <w:sz w:val="24"/>
          <w:szCs w:val="24"/>
        </w:rPr>
        <w:t xml:space="preserve"> прочей работы или услуги, учитываемая при расчете базового норматива затрат на общехозяйственные нужды на оказание </w:t>
      </w:r>
      <w:r w:rsidRPr="00592716">
        <w:rPr>
          <w:rFonts w:ascii="Times New Roman CYR" w:hAnsi="Times New Roman CYR" w:cs="Times New Roman CYR"/>
          <w:i/>
          <w:sz w:val="24"/>
          <w:szCs w:val="24"/>
        </w:rPr>
        <w:t>i-ой</w:t>
      </w:r>
      <w:r w:rsidRPr="004F1DC4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592716" w:rsidRPr="00F62E70">
        <w:rPr>
          <w:rFonts w:ascii="Times New Roman CYR" w:hAnsi="Times New Roman CYR" w:cs="Times New Roman CYR"/>
          <w:sz w:val="24"/>
          <w:szCs w:val="24"/>
        </w:rPr>
        <w:t>муниципальной</w:t>
      </w:r>
      <w:r w:rsidR="00592716" w:rsidRPr="004F1DC4">
        <w:rPr>
          <w:rFonts w:ascii="Times New Roman CYR" w:hAnsi="Times New Roman CYR" w:cs="Times New Roman CYR"/>
          <w:sz w:val="24"/>
          <w:szCs w:val="24"/>
        </w:rPr>
        <w:t xml:space="preserve"> услуги</w:t>
      </w:r>
      <w:r w:rsidRPr="004F1DC4">
        <w:rPr>
          <w:rFonts w:ascii="Times New Roman CYR" w:hAnsi="Times New Roman CYR" w:cs="Times New Roman CYR"/>
          <w:sz w:val="24"/>
          <w:szCs w:val="24"/>
        </w:rPr>
        <w:t>;</w:t>
      </w:r>
    </w:p>
    <w:p w14:paraId="442F20F3" w14:textId="13783807" w:rsidR="004F1DC4" w:rsidRPr="004F1DC4" w:rsidRDefault="004F1DC4" w:rsidP="004F1DC4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4F1DC4">
        <w:rPr>
          <w:rFonts w:ascii="Times New Roman CYR" w:hAnsi="Times New Roman CYR" w:cs="Times New Roman CYR"/>
          <w:noProof/>
          <w:sz w:val="24"/>
          <w:szCs w:val="24"/>
        </w:rPr>
        <w:drawing>
          <wp:inline distT="0" distB="0" distL="0" distR="0" wp14:anchorId="40CDA0BD" wp14:editId="2509F895">
            <wp:extent cx="403860" cy="327660"/>
            <wp:effectExtent l="0" t="0" r="0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327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F1DC4">
        <w:rPr>
          <w:rFonts w:ascii="Times New Roman CYR" w:hAnsi="Times New Roman CYR" w:cs="Times New Roman CYR"/>
          <w:sz w:val="24"/>
          <w:szCs w:val="24"/>
        </w:rPr>
        <w:t xml:space="preserve"> - стоимость (цена, тариф) </w:t>
      </w:r>
      <w:r w:rsidRPr="00592716">
        <w:rPr>
          <w:rFonts w:ascii="Times New Roman CYR" w:hAnsi="Times New Roman CYR" w:cs="Times New Roman CYR"/>
          <w:i/>
          <w:sz w:val="24"/>
          <w:szCs w:val="24"/>
        </w:rPr>
        <w:t>s-ой</w:t>
      </w:r>
      <w:r w:rsidRPr="004F1DC4">
        <w:rPr>
          <w:rFonts w:ascii="Times New Roman CYR" w:hAnsi="Times New Roman CYR" w:cs="Times New Roman CYR"/>
          <w:sz w:val="24"/>
          <w:szCs w:val="24"/>
        </w:rPr>
        <w:t xml:space="preserve"> прочей работы или услуги, учитываемой при расчете базового норматива затрат на общехозяйственные нужды на оказание </w:t>
      </w:r>
      <w:r w:rsidRPr="006828A4">
        <w:rPr>
          <w:rFonts w:ascii="Times New Roman CYR" w:hAnsi="Times New Roman CYR" w:cs="Times New Roman CYR"/>
          <w:i/>
          <w:sz w:val="24"/>
          <w:szCs w:val="24"/>
        </w:rPr>
        <w:t>i-ой</w:t>
      </w:r>
      <w:r w:rsidRPr="004F1DC4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F62E70" w:rsidRPr="00F62E70">
        <w:rPr>
          <w:rFonts w:ascii="Times New Roman CYR" w:hAnsi="Times New Roman CYR" w:cs="Times New Roman CYR"/>
          <w:sz w:val="24"/>
          <w:szCs w:val="24"/>
        </w:rPr>
        <w:t>муниципальной</w:t>
      </w:r>
      <w:r w:rsidRPr="004F1DC4">
        <w:rPr>
          <w:rFonts w:ascii="Times New Roman CYR" w:hAnsi="Times New Roman CYR" w:cs="Times New Roman CYR"/>
          <w:sz w:val="24"/>
          <w:szCs w:val="24"/>
        </w:rPr>
        <w:t xml:space="preserve"> услуги в соответствующем финансовом году.</w:t>
      </w:r>
    </w:p>
    <w:p w14:paraId="5F0FE0D1" w14:textId="11374253" w:rsidR="004F1DC4" w:rsidRPr="004F1DC4" w:rsidRDefault="004F1DC4" w:rsidP="004F1DC4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4F1DC4">
        <w:rPr>
          <w:rFonts w:ascii="Times New Roman CYR" w:hAnsi="Times New Roman CYR" w:cs="Times New Roman CYR"/>
          <w:sz w:val="24"/>
          <w:szCs w:val="24"/>
        </w:rPr>
        <w:t xml:space="preserve">Стоимость (цена, тариф) </w:t>
      </w:r>
      <w:r w:rsidRPr="00592716">
        <w:rPr>
          <w:rFonts w:ascii="Times New Roman CYR" w:hAnsi="Times New Roman CYR" w:cs="Times New Roman CYR"/>
          <w:i/>
          <w:sz w:val="24"/>
          <w:szCs w:val="24"/>
        </w:rPr>
        <w:t>s-ой</w:t>
      </w:r>
      <w:r w:rsidRPr="004F1DC4">
        <w:rPr>
          <w:rFonts w:ascii="Times New Roman CYR" w:hAnsi="Times New Roman CYR" w:cs="Times New Roman CYR"/>
          <w:sz w:val="24"/>
          <w:szCs w:val="24"/>
        </w:rPr>
        <w:t xml:space="preserve"> прочей работы или услуги, учитываемой при расчете базового норматива затрат на общехозяйственные нужды на оказание </w:t>
      </w:r>
      <w:r w:rsidRPr="006828A4">
        <w:rPr>
          <w:rFonts w:ascii="Times New Roman CYR" w:hAnsi="Times New Roman CYR" w:cs="Times New Roman CYR"/>
          <w:i/>
          <w:sz w:val="24"/>
          <w:szCs w:val="24"/>
        </w:rPr>
        <w:t>i-ой</w:t>
      </w:r>
      <w:r w:rsidRPr="004F1DC4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E41CA9">
        <w:rPr>
          <w:rFonts w:ascii="Times New Roman CYR" w:hAnsi="Times New Roman CYR" w:cs="Times New Roman CYR"/>
          <w:sz w:val="24"/>
          <w:szCs w:val="24"/>
        </w:rPr>
        <w:t>муниципальной</w:t>
      </w:r>
      <w:r w:rsidRPr="004F1DC4">
        <w:rPr>
          <w:rFonts w:ascii="Times New Roman CYR" w:hAnsi="Times New Roman CYR" w:cs="Times New Roman CYR"/>
          <w:sz w:val="24"/>
          <w:szCs w:val="24"/>
        </w:rPr>
        <w:t xml:space="preserve"> услуги, </w:t>
      </w:r>
      <w:r w:rsidR="00F85903" w:rsidRPr="00F85903">
        <w:rPr>
          <w:rFonts w:ascii="Times New Roman CYR" w:hAnsi="Times New Roman CYR" w:cs="Times New Roman CYR"/>
          <w:sz w:val="24"/>
          <w:szCs w:val="24"/>
        </w:rPr>
        <w:t xml:space="preserve">определяется в соответствии с положениями </w:t>
      </w:r>
      <w:r w:rsidR="00F85903" w:rsidRPr="00F85903">
        <w:rPr>
          <w:rFonts w:ascii="Times New Roman CYR" w:hAnsi="Times New Roman CYR" w:cs="Times New Roman CYR"/>
          <w:color w:val="0070C0"/>
          <w:sz w:val="24"/>
          <w:szCs w:val="24"/>
        </w:rPr>
        <w:t>пункта 2.1</w:t>
      </w:r>
      <w:r w:rsidR="00AC5137">
        <w:rPr>
          <w:rFonts w:ascii="Times New Roman CYR" w:hAnsi="Times New Roman CYR" w:cs="Times New Roman CYR"/>
          <w:color w:val="0070C0"/>
          <w:sz w:val="24"/>
          <w:szCs w:val="24"/>
        </w:rPr>
        <w:t>4</w:t>
      </w:r>
      <w:r w:rsidR="00F85903" w:rsidRPr="00F85903">
        <w:rPr>
          <w:rFonts w:ascii="Times New Roman CYR" w:hAnsi="Times New Roman CYR" w:cs="Times New Roman CYR"/>
          <w:color w:val="0070C0"/>
          <w:sz w:val="24"/>
          <w:szCs w:val="24"/>
        </w:rPr>
        <w:t xml:space="preserve"> </w:t>
      </w:r>
      <w:r w:rsidR="00F85903" w:rsidRPr="00F85903">
        <w:rPr>
          <w:rFonts w:ascii="Times New Roman CYR" w:hAnsi="Times New Roman CYR" w:cs="Times New Roman CYR"/>
          <w:sz w:val="24"/>
          <w:szCs w:val="24"/>
        </w:rPr>
        <w:t>настоящего Порядка</w:t>
      </w:r>
      <w:r w:rsidRPr="004F1DC4">
        <w:rPr>
          <w:rFonts w:ascii="Times New Roman CYR" w:hAnsi="Times New Roman CYR" w:cs="Times New Roman CYR"/>
          <w:sz w:val="24"/>
          <w:szCs w:val="24"/>
        </w:rPr>
        <w:t>.</w:t>
      </w:r>
    </w:p>
    <w:p w14:paraId="3991FF48" w14:textId="77777777" w:rsidR="00BF663C" w:rsidRDefault="00BF663C" w:rsidP="004F1DC4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bookmarkStart w:id="13" w:name="sub_1029"/>
    </w:p>
    <w:p w14:paraId="7F30AA42" w14:textId="5522F807" w:rsidR="004F1DC4" w:rsidRPr="004F1DC4" w:rsidRDefault="004F1DC4" w:rsidP="004F1DC4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4F1DC4">
        <w:rPr>
          <w:rFonts w:ascii="Times New Roman CYR" w:hAnsi="Times New Roman CYR" w:cs="Times New Roman CYR"/>
          <w:sz w:val="24"/>
          <w:szCs w:val="24"/>
        </w:rPr>
        <w:t>2</w:t>
      </w:r>
      <w:r w:rsidR="00F44544">
        <w:rPr>
          <w:rFonts w:ascii="Times New Roman CYR" w:hAnsi="Times New Roman CYR" w:cs="Times New Roman CYR"/>
          <w:sz w:val="24"/>
          <w:szCs w:val="24"/>
        </w:rPr>
        <w:t>.1</w:t>
      </w:r>
      <w:r w:rsidR="0010100C">
        <w:rPr>
          <w:rFonts w:ascii="Times New Roman CYR" w:hAnsi="Times New Roman CYR" w:cs="Times New Roman CYR"/>
          <w:sz w:val="24"/>
          <w:szCs w:val="24"/>
        </w:rPr>
        <w:t>4</w:t>
      </w:r>
      <w:r w:rsidRPr="004F1DC4">
        <w:rPr>
          <w:rFonts w:ascii="Times New Roman CYR" w:hAnsi="Times New Roman CYR" w:cs="Times New Roman CYR"/>
          <w:sz w:val="24"/>
          <w:szCs w:val="24"/>
        </w:rPr>
        <w:t xml:space="preserve">. Стоимость материальных запасов, особо ценного движимого имущества, работ и услуг, учитываемых при определении базового норматива затрат на оказание </w:t>
      </w:r>
      <w:r w:rsidRPr="006828A4">
        <w:rPr>
          <w:rFonts w:ascii="Times New Roman CYR" w:hAnsi="Times New Roman CYR" w:cs="Times New Roman CYR"/>
          <w:i/>
          <w:sz w:val="24"/>
          <w:szCs w:val="24"/>
        </w:rPr>
        <w:t>i-ой</w:t>
      </w:r>
      <w:r w:rsidRPr="004F1DC4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F62E70" w:rsidRPr="00F62E70">
        <w:rPr>
          <w:rFonts w:ascii="Times New Roman CYR" w:hAnsi="Times New Roman CYR" w:cs="Times New Roman CYR"/>
          <w:sz w:val="24"/>
          <w:szCs w:val="24"/>
        </w:rPr>
        <w:t>муниципальной</w:t>
      </w:r>
      <w:r w:rsidRPr="004F1DC4">
        <w:rPr>
          <w:rFonts w:ascii="Times New Roman CYR" w:hAnsi="Times New Roman CYR" w:cs="Times New Roman CYR"/>
          <w:sz w:val="24"/>
          <w:szCs w:val="24"/>
        </w:rPr>
        <w:t xml:space="preserve"> услуги, определяется на основании информации о рыночных ценах (тарифах) на идентичные планируемым к приобретению материальные запасы, объекты особо ценного движимого имущества, работы и услуги, а при их отсутствии - на однородные материальные запасы, объекты особо ценного движимого имущества, работы и услуги.</w:t>
      </w:r>
    </w:p>
    <w:bookmarkEnd w:id="13"/>
    <w:p w14:paraId="47A08391" w14:textId="74948FBD" w:rsidR="00F44544" w:rsidRDefault="004F1DC4" w:rsidP="00F44544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4F1DC4">
        <w:rPr>
          <w:rFonts w:ascii="Times New Roman CYR" w:hAnsi="Times New Roman CYR" w:cs="Times New Roman CYR"/>
          <w:sz w:val="24"/>
          <w:szCs w:val="24"/>
        </w:rPr>
        <w:t xml:space="preserve">Определение значения идентичности и однородности материальных запасов, объектов особо ценного движимого имущества, работ и услуг, получение информации о рыночных ценах (тарифах) осуществляется в порядке, установленном </w:t>
      </w:r>
      <w:hyperlink r:id="rId65" w:history="1">
        <w:r w:rsidRPr="004F1DC4">
          <w:rPr>
            <w:rFonts w:ascii="Times New Roman CYR" w:hAnsi="Times New Roman CYR" w:cs="Times New Roman CYR"/>
            <w:color w:val="106BBE"/>
            <w:sz w:val="24"/>
            <w:szCs w:val="24"/>
          </w:rPr>
          <w:t>законодательством</w:t>
        </w:r>
      </w:hyperlink>
      <w:r w:rsidRPr="004F1DC4">
        <w:rPr>
          <w:rFonts w:ascii="Times New Roman CYR" w:hAnsi="Times New Roman CYR" w:cs="Times New Roman CYR"/>
          <w:sz w:val="24"/>
          <w:szCs w:val="24"/>
        </w:rPr>
        <w:t xml:space="preserve"> о контрактной системе </w:t>
      </w:r>
      <w:r w:rsidRPr="00F62E70">
        <w:rPr>
          <w:rFonts w:ascii="Times New Roman CYR" w:hAnsi="Times New Roman CYR" w:cs="Times New Roman CYR"/>
          <w:sz w:val="24"/>
          <w:szCs w:val="24"/>
        </w:rPr>
        <w:t>Российской Федерации в сфере закупок товаров, работ, услуг для обеспечения государственных и муниципальных нужд.</w:t>
      </w:r>
    </w:p>
    <w:p w14:paraId="11BCCBC5" w14:textId="2315143C" w:rsidR="00F44544" w:rsidRDefault="00F44544" w:rsidP="00F44544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</w:p>
    <w:p w14:paraId="7AB601DB" w14:textId="77777777" w:rsidR="004032F7" w:rsidRDefault="004032F7" w:rsidP="00F44544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</w:p>
    <w:p w14:paraId="4C423BD3" w14:textId="4A781B25" w:rsidR="00F44544" w:rsidRPr="00F44544" w:rsidRDefault="00F44544" w:rsidP="00CC0318">
      <w:pPr>
        <w:pStyle w:val="a7"/>
        <w:numPr>
          <w:ilvl w:val="0"/>
          <w:numId w:val="6"/>
        </w:numPr>
        <w:tabs>
          <w:tab w:val="left" w:pos="284"/>
        </w:tabs>
        <w:ind w:hanging="360"/>
        <w:jc w:val="center"/>
        <w:rPr>
          <w:rFonts w:ascii="Times New Roman CYR" w:hAnsi="Times New Roman CYR" w:cs="Times New Roman CYR"/>
          <w:sz w:val="24"/>
          <w:szCs w:val="24"/>
        </w:rPr>
      </w:pPr>
      <w:r w:rsidRPr="00F44544">
        <w:rPr>
          <w:b/>
          <w:color w:val="000000"/>
          <w:sz w:val="24"/>
          <w:szCs w:val="24"/>
        </w:rPr>
        <w:t>Порядок изменения нормативных затрат</w:t>
      </w:r>
    </w:p>
    <w:p w14:paraId="6259F39C" w14:textId="77777777" w:rsidR="00F44544" w:rsidRPr="00F44544" w:rsidRDefault="00F44544" w:rsidP="00F44544">
      <w:pPr>
        <w:pStyle w:val="a7"/>
        <w:widowControl/>
        <w:autoSpaceDE/>
        <w:autoSpaceDN/>
        <w:adjustRightInd/>
        <w:ind w:left="10"/>
        <w:rPr>
          <w:b/>
          <w:color w:val="000000"/>
          <w:sz w:val="24"/>
          <w:szCs w:val="24"/>
        </w:rPr>
      </w:pPr>
    </w:p>
    <w:p w14:paraId="23FDDD4E" w14:textId="5450979F" w:rsidR="00F44544" w:rsidRPr="00F44544" w:rsidRDefault="00CC0318" w:rsidP="00F44544">
      <w:pPr>
        <w:widowControl/>
        <w:autoSpaceDE/>
        <w:autoSpaceDN/>
        <w:adjustRightInd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</w:t>
      </w:r>
      <w:r w:rsidR="00F44544" w:rsidRPr="00F44544">
        <w:rPr>
          <w:color w:val="000000"/>
          <w:sz w:val="24"/>
          <w:szCs w:val="24"/>
        </w:rPr>
        <w:t>.1. Пересчет нормативных затрат на оказание муниципальных услуг (выполнение работ) и внесение соответствующих изменений в муниципальное задание производится в случаях:</w:t>
      </w:r>
    </w:p>
    <w:p w14:paraId="5D1FB008" w14:textId="77777777" w:rsidR="00F44544" w:rsidRPr="00F44544" w:rsidRDefault="00F44544" w:rsidP="00425332">
      <w:pPr>
        <w:widowControl/>
        <w:tabs>
          <w:tab w:val="left" w:pos="851"/>
        </w:tabs>
        <w:autoSpaceDE/>
        <w:autoSpaceDN/>
        <w:adjustRightInd/>
        <w:ind w:firstLine="709"/>
        <w:jc w:val="both"/>
        <w:rPr>
          <w:color w:val="000000"/>
          <w:sz w:val="24"/>
          <w:szCs w:val="24"/>
        </w:rPr>
      </w:pPr>
      <w:r w:rsidRPr="00F44544">
        <w:rPr>
          <w:color w:val="000000"/>
          <w:sz w:val="24"/>
          <w:szCs w:val="24"/>
        </w:rPr>
        <w:t>-</w:t>
      </w:r>
      <w:r w:rsidRPr="00F44544">
        <w:rPr>
          <w:color w:val="000000"/>
          <w:sz w:val="24"/>
          <w:szCs w:val="24"/>
        </w:rPr>
        <w:tab/>
        <w:t>внесения изменений в нормативные правовые акты, устанавливающие требования к оказанию муниципальной услуги (выполнению работы);</w:t>
      </w:r>
    </w:p>
    <w:p w14:paraId="23B113AD" w14:textId="4B922ED5" w:rsidR="00F44544" w:rsidRPr="00F44544" w:rsidRDefault="00F44544" w:rsidP="00425332">
      <w:pPr>
        <w:widowControl/>
        <w:tabs>
          <w:tab w:val="left" w:pos="851"/>
        </w:tabs>
        <w:autoSpaceDE/>
        <w:autoSpaceDN/>
        <w:adjustRightInd/>
        <w:ind w:firstLine="709"/>
        <w:jc w:val="both"/>
        <w:rPr>
          <w:color w:val="000000"/>
          <w:sz w:val="24"/>
          <w:szCs w:val="24"/>
        </w:rPr>
      </w:pPr>
      <w:r w:rsidRPr="00F44544">
        <w:rPr>
          <w:color w:val="000000"/>
          <w:sz w:val="24"/>
          <w:szCs w:val="24"/>
        </w:rPr>
        <w:t>-</w:t>
      </w:r>
      <w:r w:rsidRPr="00F44544">
        <w:rPr>
          <w:color w:val="000000"/>
          <w:sz w:val="24"/>
          <w:szCs w:val="24"/>
        </w:rPr>
        <w:tab/>
        <w:t xml:space="preserve">изменения объема бюджетных ассигнований, предусмотренных в бюджете </w:t>
      </w:r>
      <w:r w:rsidR="00425332">
        <w:rPr>
          <w:color w:val="000000"/>
          <w:sz w:val="24"/>
          <w:szCs w:val="24"/>
        </w:rPr>
        <w:t>городского округа «Жатай»</w:t>
      </w:r>
      <w:r w:rsidRPr="00F44544">
        <w:rPr>
          <w:color w:val="000000"/>
          <w:sz w:val="24"/>
          <w:szCs w:val="24"/>
        </w:rPr>
        <w:t xml:space="preserve"> для финансового обеспечения выполнения муниципального задания;</w:t>
      </w:r>
    </w:p>
    <w:p w14:paraId="5B4C957C" w14:textId="676E9526" w:rsidR="00F44544" w:rsidRDefault="00F44544" w:rsidP="00425332">
      <w:pPr>
        <w:widowControl/>
        <w:tabs>
          <w:tab w:val="left" w:pos="851"/>
        </w:tabs>
        <w:autoSpaceDE/>
        <w:autoSpaceDN/>
        <w:adjustRightInd/>
        <w:ind w:firstLine="709"/>
        <w:jc w:val="both"/>
        <w:rPr>
          <w:color w:val="000000"/>
          <w:sz w:val="24"/>
          <w:szCs w:val="24"/>
        </w:rPr>
      </w:pPr>
      <w:r w:rsidRPr="00F44544">
        <w:rPr>
          <w:color w:val="000000"/>
          <w:sz w:val="24"/>
          <w:szCs w:val="24"/>
        </w:rPr>
        <w:t>-</w:t>
      </w:r>
      <w:r w:rsidRPr="00F44544">
        <w:rPr>
          <w:color w:val="000000"/>
          <w:sz w:val="24"/>
          <w:szCs w:val="24"/>
        </w:rPr>
        <w:tab/>
        <w:t>иных изменений, оказывающих влияние на объем нормативных затрат на оказание услуг (выполнение работ).</w:t>
      </w:r>
    </w:p>
    <w:p w14:paraId="36E476A4" w14:textId="48B7A1A5" w:rsidR="007B5997" w:rsidRDefault="00CC0318" w:rsidP="007B5997">
      <w:pPr>
        <w:widowControl/>
        <w:tabs>
          <w:tab w:val="left" w:pos="851"/>
        </w:tabs>
        <w:autoSpaceDE/>
        <w:autoSpaceDN/>
        <w:adjustRightInd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</w:t>
      </w:r>
      <w:r w:rsidR="0049143F">
        <w:rPr>
          <w:color w:val="000000"/>
          <w:sz w:val="24"/>
          <w:szCs w:val="24"/>
        </w:rPr>
        <w:t xml:space="preserve">.2. </w:t>
      </w:r>
      <w:r w:rsidR="007B5997" w:rsidRPr="007B5997">
        <w:rPr>
          <w:color w:val="000000"/>
          <w:sz w:val="24"/>
          <w:szCs w:val="24"/>
        </w:rPr>
        <w:t>Изменение нормативных затрат на оказание муниципальных услуг (работ) осуществляется путем утверждения новых нормативных затрат на оказание муниципальных услуг (работ) или установления корректирующих коэффициентов, отражающих степень влияния соответствующих изменений</w:t>
      </w:r>
      <w:r w:rsidR="007B5997">
        <w:rPr>
          <w:color w:val="000000"/>
          <w:sz w:val="24"/>
          <w:szCs w:val="24"/>
        </w:rPr>
        <w:t xml:space="preserve"> </w:t>
      </w:r>
      <w:r w:rsidR="007B5997" w:rsidRPr="007B5997">
        <w:rPr>
          <w:color w:val="000000"/>
          <w:sz w:val="24"/>
          <w:szCs w:val="24"/>
        </w:rPr>
        <w:t>на утвержденные нормативные затраты на оказание муниципальных услуг (работ).</w:t>
      </w:r>
    </w:p>
    <w:p w14:paraId="240F9462" w14:textId="5759BB8C" w:rsidR="00F44544" w:rsidRPr="00FC3170" w:rsidRDefault="00CC0318" w:rsidP="00F44544">
      <w:pPr>
        <w:widowControl/>
        <w:autoSpaceDE/>
        <w:autoSpaceDN/>
        <w:adjustRightInd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</w:t>
      </w:r>
      <w:r w:rsidR="00F44544" w:rsidRPr="00FC3170">
        <w:rPr>
          <w:color w:val="000000"/>
          <w:sz w:val="24"/>
          <w:szCs w:val="24"/>
        </w:rPr>
        <w:t>.</w:t>
      </w:r>
      <w:r w:rsidR="0049143F">
        <w:rPr>
          <w:color w:val="000000"/>
          <w:sz w:val="24"/>
          <w:szCs w:val="24"/>
        </w:rPr>
        <w:t>3</w:t>
      </w:r>
      <w:r w:rsidR="00F44544" w:rsidRPr="00FC3170">
        <w:rPr>
          <w:color w:val="000000"/>
          <w:sz w:val="24"/>
          <w:szCs w:val="24"/>
        </w:rPr>
        <w:t>.</w:t>
      </w:r>
      <w:r w:rsidR="00F44544" w:rsidRPr="00FC3170">
        <w:rPr>
          <w:color w:val="000000"/>
          <w:sz w:val="24"/>
          <w:szCs w:val="24"/>
        </w:rPr>
        <w:tab/>
        <w:t xml:space="preserve">Уточненные нормативные затраты на оказание муниципальной услуги (выполнение работы) утверждаются </w:t>
      </w:r>
      <w:r w:rsidR="0049143F">
        <w:rPr>
          <w:color w:val="000000"/>
          <w:sz w:val="24"/>
          <w:szCs w:val="24"/>
        </w:rPr>
        <w:t>распоряжением Главы Окружной Администрации ГО «Жатай»</w:t>
      </w:r>
      <w:r w:rsidR="00F44544" w:rsidRPr="00FC3170">
        <w:rPr>
          <w:color w:val="000000"/>
          <w:sz w:val="24"/>
          <w:szCs w:val="24"/>
        </w:rPr>
        <w:t>, носящим индивидуальный характер, одновременно с утверждением муниципального задания.</w:t>
      </w:r>
    </w:p>
    <w:p w14:paraId="04BC4162" w14:textId="57D95FC3" w:rsidR="00F44544" w:rsidRPr="00F44544" w:rsidRDefault="00CC0318" w:rsidP="00F44544">
      <w:pPr>
        <w:widowControl/>
        <w:autoSpaceDE/>
        <w:autoSpaceDN/>
        <w:adjustRightInd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3</w:t>
      </w:r>
      <w:r w:rsidR="00F44544" w:rsidRPr="00FC3170">
        <w:rPr>
          <w:color w:val="000000"/>
          <w:sz w:val="24"/>
          <w:szCs w:val="24"/>
        </w:rPr>
        <w:t>.</w:t>
      </w:r>
      <w:r w:rsidR="0049143F">
        <w:rPr>
          <w:color w:val="000000"/>
          <w:sz w:val="24"/>
          <w:szCs w:val="24"/>
        </w:rPr>
        <w:t>4</w:t>
      </w:r>
      <w:r w:rsidR="00F44544" w:rsidRPr="00FC3170">
        <w:rPr>
          <w:color w:val="000000"/>
          <w:sz w:val="24"/>
          <w:szCs w:val="24"/>
        </w:rPr>
        <w:t>.</w:t>
      </w:r>
      <w:r w:rsidR="00F44544" w:rsidRPr="00FC3170">
        <w:rPr>
          <w:color w:val="000000"/>
          <w:sz w:val="24"/>
          <w:szCs w:val="24"/>
        </w:rPr>
        <w:tab/>
        <w:t xml:space="preserve">Изменение нормативных затрат производится в пределах бюджетных ассигнований, предусмотренных в бюджете </w:t>
      </w:r>
      <w:r w:rsidR="00FC3170" w:rsidRPr="00FC3170">
        <w:rPr>
          <w:color w:val="000000"/>
          <w:sz w:val="24"/>
          <w:szCs w:val="24"/>
        </w:rPr>
        <w:t>городского округа «Жатай»</w:t>
      </w:r>
      <w:r w:rsidR="00F44544" w:rsidRPr="00FC3170">
        <w:rPr>
          <w:color w:val="000000"/>
          <w:sz w:val="24"/>
          <w:szCs w:val="24"/>
        </w:rPr>
        <w:t xml:space="preserve"> для финансового обеспечения выполнения муниципального задания.</w:t>
      </w:r>
    </w:p>
    <w:p w14:paraId="5D883B8C" w14:textId="126D91E6" w:rsidR="00F44544" w:rsidRDefault="00CC0318" w:rsidP="00F44544">
      <w:pPr>
        <w:widowControl/>
        <w:autoSpaceDE/>
        <w:autoSpaceDN/>
        <w:adjustRightInd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</w:t>
      </w:r>
      <w:r w:rsidR="00F44544" w:rsidRPr="00F44544">
        <w:rPr>
          <w:color w:val="000000"/>
          <w:sz w:val="24"/>
          <w:szCs w:val="24"/>
        </w:rPr>
        <w:t>.</w:t>
      </w:r>
      <w:r w:rsidR="0049143F">
        <w:rPr>
          <w:color w:val="000000"/>
          <w:sz w:val="24"/>
          <w:szCs w:val="24"/>
        </w:rPr>
        <w:t>5</w:t>
      </w:r>
      <w:r w:rsidR="00F44544" w:rsidRPr="00F44544">
        <w:rPr>
          <w:color w:val="000000"/>
          <w:sz w:val="24"/>
          <w:szCs w:val="24"/>
        </w:rPr>
        <w:t>.</w:t>
      </w:r>
      <w:r w:rsidR="00F44544" w:rsidRPr="00F44544">
        <w:rPr>
          <w:color w:val="000000"/>
          <w:sz w:val="24"/>
          <w:szCs w:val="24"/>
        </w:rPr>
        <w:tab/>
        <w:t>При изменении нормативных затрат на оказание муниципальных услуг (выполнение работ) не допускается уменьшение субсидии, предоставляемой на финансовое обеспечение выполнения муниципального задания, в течение срока его выполнения без соответствующего изменения муниципального задан</w:t>
      </w:r>
      <w:r w:rsidR="00FC3170">
        <w:rPr>
          <w:color w:val="000000"/>
          <w:sz w:val="24"/>
          <w:szCs w:val="24"/>
        </w:rPr>
        <w:t>ия.</w:t>
      </w:r>
    </w:p>
    <w:p w14:paraId="61817EC1" w14:textId="3FE8940B" w:rsidR="00B56FC0" w:rsidRDefault="00B56FC0" w:rsidP="00F44544">
      <w:pPr>
        <w:widowControl/>
        <w:autoSpaceDE/>
        <w:autoSpaceDN/>
        <w:adjustRightInd/>
        <w:ind w:firstLine="709"/>
        <w:jc w:val="both"/>
        <w:rPr>
          <w:color w:val="000000"/>
          <w:sz w:val="24"/>
          <w:szCs w:val="24"/>
        </w:rPr>
      </w:pPr>
    </w:p>
    <w:p w14:paraId="58845358" w14:textId="677E3FA4" w:rsidR="00B56FC0" w:rsidRDefault="00B56FC0" w:rsidP="00F44544">
      <w:pPr>
        <w:widowControl/>
        <w:autoSpaceDE/>
        <w:autoSpaceDN/>
        <w:adjustRightInd/>
        <w:ind w:firstLine="709"/>
        <w:jc w:val="both"/>
        <w:rPr>
          <w:color w:val="000000"/>
          <w:sz w:val="24"/>
          <w:szCs w:val="24"/>
        </w:rPr>
      </w:pPr>
    </w:p>
    <w:p w14:paraId="715C6D43" w14:textId="6DC6E3A0" w:rsidR="00B56FC0" w:rsidRDefault="00B56FC0" w:rsidP="00F44544">
      <w:pPr>
        <w:widowControl/>
        <w:autoSpaceDE/>
        <w:autoSpaceDN/>
        <w:adjustRightInd/>
        <w:ind w:firstLine="709"/>
        <w:jc w:val="both"/>
        <w:rPr>
          <w:color w:val="000000"/>
          <w:sz w:val="24"/>
          <w:szCs w:val="24"/>
        </w:rPr>
      </w:pPr>
    </w:p>
    <w:p w14:paraId="02176917" w14:textId="77777777" w:rsidR="00B56FC0" w:rsidRDefault="00B56FC0">
      <w:pPr>
        <w:widowControl/>
        <w:autoSpaceDE/>
        <w:autoSpaceDN/>
        <w:adjustRightInd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br w:type="page"/>
      </w:r>
    </w:p>
    <w:p w14:paraId="68493CFA" w14:textId="415446C9" w:rsidR="00FE5473" w:rsidRPr="00FE5473" w:rsidRDefault="00FE5473" w:rsidP="00FE5473">
      <w:pPr>
        <w:widowControl/>
        <w:autoSpaceDE/>
        <w:autoSpaceDN/>
        <w:adjustRightInd/>
        <w:spacing w:after="16" w:line="249" w:lineRule="auto"/>
        <w:ind w:left="10" w:right="153" w:hanging="10"/>
        <w:jc w:val="right"/>
        <w:rPr>
          <w:color w:val="000000"/>
          <w:sz w:val="24"/>
          <w:szCs w:val="24"/>
        </w:rPr>
      </w:pPr>
      <w:r w:rsidRPr="00FE5473">
        <w:rPr>
          <w:color w:val="000000"/>
          <w:sz w:val="24"/>
          <w:szCs w:val="24"/>
        </w:rPr>
        <w:lastRenderedPageBreak/>
        <w:t>Приложение</w:t>
      </w:r>
      <w:r>
        <w:rPr>
          <w:color w:val="000000"/>
          <w:sz w:val="24"/>
          <w:szCs w:val="24"/>
        </w:rPr>
        <w:t xml:space="preserve"> </w:t>
      </w:r>
      <w:r w:rsidRPr="00FE5473">
        <w:rPr>
          <w:color w:val="000000"/>
          <w:sz w:val="24"/>
          <w:szCs w:val="24"/>
        </w:rPr>
        <w:t>к Порядку</w:t>
      </w:r>
    </w:p>
    <w:p w14:paraId="716AA96D" w14:textId="77777777" w:rsidR="00FE5473" w:rsidRDefault="00FE5473" w:rsidP="00FE5473">
      <w:pPr>
        <w:widowControl/>
        <w:autoSpaceDE/>
        <w:autoSpaceDN/>
        <w:adjustRightInd/>
        <w:spacing w:line="259" w:lineRule="auto"/>
        <w:ind w:left="10" w:right="151" w:hanging="10"/>
        <w:jc w:val="center"/>
        <w:rPr>
          <w:b/>
          <w:color w:val="26282F"/>
          <w:sz w:val="24"/>
          <w:szCs w:val="24"/>
        </w:rPr>
      </w:pPr>
    </w:p>
    <w:p w14:paraId="2D82CF6F" w14:textId="30FB45B9" w:rsidR="00FE5473" w:rsidRDefault="00FE5473" w:rsidP="00FE5473">
      <w:pPr>
        <w:widowControl/>
        <w:autoSpaceDE/>
        <w:autoSpaceDN/>
        <w:adjustRightInd/>
        <w:spacing w:line="259" w:lineRule="auto"/>
        <w:ind w:left="10" w:right="151" w:hanging="10"/>
        <w:jc w:val="center"/>
        <w:rPr>
          <w:b/>
          <w:color w:val="26282F"/>
          <w:sz w:val="24"/>
          <w:szCs w:val="24"/>
        </w:rPr>
      </w:pPr>
    </w:p>
    <w:p w14:paraId="32AE9882" w14:textId="6F1D85F2" w:rsidR="00BF663C" w:rsidRDefault="00BF663C" w:rsidP="00FE5473">
      <w:pPr>
        <w:widowControl/>
        <w:autoSpaceDE/>
        <w:autoSpaceDN/>
        <w:adjustRightInd/>
        <w:spacing w:line="259" w:lineRule="auto"/>
        <w:ind w:left="10" w:right="151" w:hanging="10"/>
        <w:jc w:val="center"/>
        <w:rPr>
          <w:b/>
          <w:color w:val="26282F"/>
          <w:sz w:val="24"/>
          <w:szCs w:val="24"/>
        </w:rPr>
      </w:pPr>
    </w:p>
    <w:p w14:paraId="5AA88322" w14:textId="77777777" w:rsidR="00BF663C" w:rsidRDefault="00BF663C" w:rsidP="00FE5473">
      <w:pPr>
        <w:widowControl/>
        <w:autoSpaceDE/>
        <w:autoSpaceDN/>
        <w:adjustRightInd/>
        <w:spacing w:line="259" w:lineRule="auto"/>
        <w:ind w:left="10" w:right="151" w:hanging="10"/>
        <w:jc w:val="center"/>
        <w:rPr>
          <w:b/>
          <w:color w:val="26282F"/>
          <w:sz w:val="24"/>
          <w:szCs w:val="24"/>
        </w:rPr>
      </w:pPr>
    </w:p>
    <w:p w14:paraId="6F823A1D" w14:textId="23F29D21" w:rsidR="00FE5473" w:rsidRPr="00FE5473" w:rsidRDefault="00FE5473" w:rsidP="00FE5473">
      <w:pPr>
        <w:widowControl/>
        <w:autoSpaceDE/>
        <w:autoSpaceDN/>
        <w:adjustRightInd/>
        <w:spacing w:line="259" w:lineRule="auto"/>
        <w:ind w:left="10" w:right="151" w:hanging="10"/>
        <w:jc w:val="center"/>
        <w:rPr>
          <w:color w:val="000000"/>
          <w:sz w:val="24"/>
          <w:szCs w:val="24"/>
        </w:rPr>
      </w:pPr>
      <w:r w:rsidRPr="00FE5473">
        <w:rPr>
          <w:b/>
          <w:color w:val="26282F"/>
          <w:sz w:val="24"/>
          <w:szCs w:val="24"/>
        </w:rPr>
        <w:t>Информация</w:t>
      </w:r>
    </w:p>
    <w:p w14:paraId="776A5683" w14:textId="6EF926D8" w:rsidR="00FE5473" w:rsidRPr="00FE5473" w:rsidRDefault="00FE5473" w:rsidP="00FE5473">
      <w:pPr>
        <w:widowControl/>
        <w:autoSpaceDE/>
        <w:autoSpaceDN/>
        <w:adjustRightInd/>
        <w:spacing w:line="259" w:lineRule="auto"/>
        <w:ind w:left="56"/>
        <w:jc w:val="center"/>
        <w:rPr>
          <w:b/>
          <w:color w:val="26282F"/>
          <w:sz w:val="24"/>
          <w:szCs w:val="24"/>
        </w:rPr>
      </w:pPr>
      <w:r w:rsidRPr="00FE5473">
        <w:rPr>
          <w:b/>
          <w:color w:val="26282F"/>
          <w:sz w:val="24"/>
          <w:szCs w:val="24"/>
        </w:rPr>
        <w:t>о натуральных нормах, необходимых для определения базового норматива затрат на оказание муниципальной услуги (выполнение работы)</w:t>
      </w:r>
    </w:p>
    <w:p w14:paraId="6754106C" w14:textId="0DBB90B0" w:rsidR="00FE5473" w:rsidRDefault="00FE5473" w:rsidP="00FE5473">
      <w:pPr>
        <w:widowControl/>
        <w:autoSpaceDE/>
        <w:autoSpaceDN/>
        <w:adjustRightInd/>
        <w:spacing w:line="259" w:lineRule="auto"/>
        <w:ind w:left="56"/>
        <w:jc w:val="center"/>
        <w:rPr>
          <w:color w:val="000000"/>
          <w:sz w:val="24"/>
          <w:szCs w:val="24"/>
        </w:rPr>
      </w:pPr>
    </w:p>
    <w:p w14:paraId="6FAA618A" w14:textId="77777777" w:rsidR="00BF663C" w:rsidRDefault="00BF663C" w:rsidP="00FE5473">
      <w:pPr>
        <w:widowControl/>
        <w:autoSpaceDE/>
        <w:autoSpaceDN/>
        <w:adjustRightInd/>
        <w:spacing w:line="259" w:lineRule="auto"/>
        <w:ind w:left="56"/>
        <w:jc w:val="center"/>
        <w:rPr>
          <w:color w:val="000000"/>
          <w:sz w:val="24"/>
          <w:szCs w:val="24"/>
        </w:rPr>
      </w:pPr>
    </w:p>
    <w:p w14:paraId="130C6334" w14:textId="77777777" w:rsidR="00FE5473" w:rsidRPr="00FE5473" w:rsidRDefault="00FE5473" w:rsidP="00FE5473">
      <w:pPr>
        <w:widowControl/>
        <w:autoSpaceDE/>
        <w:autoSpaceDN/>
        <w:adjustRightInd/>
        <w:spacing w:line="259" w:lineRule="auto"/>
        <w:ind w:left="56"/>
        <w:jc w:val="center"/>
        <w:rPr>
          <w:color w:val="000000"/>
          <w:sz w:val="24"/>
          <w:szCs w:val="24"/>
        </w:rPr>
      </w:pPr>
    </w:p>
    <w:tbl>
      <w:tblPr>
        <w:tblStyle w:val="TableGrid"/>
        <w:tblW w:w="10798" w:type="dxa"/>
        <w:tblInd w:w="-573" w:type="dxa"/>
        <w:tblCellMar>
          <w:top w:w="7" w:type="dxa"/>
          <w:left w:w="149" w:type="dxa"/>
          <w:right w:w="145" w:type="dxa"/>
        </w:tblCellMar>
        <w:tblLook w:val="04A0" w:firstRow="1" w:lastRow="0" w:firstColumn="1" w:lastColumn="0" w:noHBand="0" w:noVBand="1"/>
      </w:tblPr>
      <w:tblGrid>
        <w:gridCol w:w="1964"/>
        <w:gridCol w:w="1599"/>
        <w:gridCol w:w="2143"/>
        <w:gridCol w:w="1587"/>
        <w:gridCol w:w="1785"/>
        <w:gridCol w:w="1720"/>
      </w:tblGrid>
      <w:tr w:rsidR="00FE5473" w:rsidRPr="00FE5473" w14:paraId="1BC205B9" w14:textId="77777777" w:rsidTr="00B76CA4">
        <w:trPr>
          <w:trHeight w:val="1130"/>
        </w:trPr>
        <w:tc>
          <w:tcPr>
            <w:tcW w:w="19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85E4E3" w14:textId="77777777" w:rsidR="00FE5473" w:rsidRPr="00FE5473" w:rsidRDefault="00FE5473" w:rsidP="00FE5473">
            <w:pPr>
              <w:widowControl/>
              <w:autoSpaceDE/>
              <w:autoSpaceDN/>
              <w:adjustRightInd/>
              <w:spacing w:after="3" w:line="238" w:lineRule="auto"/>
              <w:jc w:val="center"/>
              <w:rPr>
                <w:color w:val="000000"/>
                <w:sz w:val="24"/>
                <w:szCs w:val="24"/>
              </w:rPr>
            </w:pPr>
            <w:r w:rsidRPr="00FE5473">
              <w:rPr>
                <w:color w:val="000000"/>
                <w:sz w:val="24"/>
                <w:szCs w:val="24"/>
              </w:rPr>
              <w:t>Наименование муниципальной услуги</w:t>
            </w:r>
          </w:p>
          <w:p w14:paraId="3CAAB7B3" w14:textId="77777777" w:rsidR="00FE5473" w:rsidRPr="00FE5473" w:rsidRDefault="00FE5473" w:rsidP="00FE5473">
            <w:pPr>
              <w:widowControl/>
              <w:autoSpaceDE/>
              <w:autoSpaceDN/>
              <w:adjustRightInd/>
              <w:spacing w:line="259" w:lineRule="auto"/>
              <w:jc w:val="center"/>
              <w:rPr>
                <w:color w:val="000000"/>
                <w:sz w:val="24"/>
                <w:szCs w:val="24"/>
              </w:rPr>
            </w:pPr>
            <w:r w:rsidRPr="00FE5473">
              <w:rPr>
                <w:color w:val="000000"/>
                <w:sz w:val="24"/>
                <w:szCs w:val="24"/>
              </w:rPr>
              <w:t>(работы)</w:t>
            </w:r>
          </w:p>
        </w:tc>
        <w:tc>
          <w:tcPr>
            <w:tcW w:w="15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7DEA3F" w14:textId="2E908F5C" w:rsidR="00FE5473" w:rsidRPr="00FE5473" w:rsidRDefault="00FE5473" w:rsidP="00FE5473">
            <w:pPr>
              <w:widowControl/>
              <w:autoSpaceDE/>
              <w:autoSpaceDN/>
              <w:adjustRightInd/>
              <w:spacing w:after="2"/>
              <w:ind w:left="7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Уникальный </w:t>
            </w:r>
            <w:r w:rsidRPr="00FE5473">
              <w:rPr>
                <w:color w:val="000000"/>
                <w:sz w:val="24"/>
                <w:szCs w:val="24"/>
              </w:rPr>
              <w:t>номер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FE5473">
              <w:rPr>
                <w:color w:val="000000"/>
                <w:sz w:val="24"/>
                <w:szCs w:val="24"/>
              </w:rPr>
              <w:t>реестровой записи</w:t>
            </w:r>
          </w:p>
        </w:tc>
        <w:tc>
          <w:tcPr>
            <w:tcW w:w="21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9035CC" w14:textId="77777777" w:rsidR="00FE5473" w:rsidRPr="00FE5473" w:rsidRDefault="00FE5473" w:rsidP="00FE5473">
            <w:pPr>
              <w:widowControl/>
              <w:autoSpaceDE/>
              <w:autoSpaceDN/>
              <w:adjustRightInd/>
              <w:spacing w:line="259" w:lineRule="auto"/>
              <w:jc w:val="center"/>
              <w:rPr>
                <w:color w:val="000000"/>
                <w:sz w:val="24"/>
                <w:szCs w:val="24"/>
              </w:rPr>
            </w:pPr>
            <w:r w:rsidRPr="00FE5473">
              <w:rPr>
                <w:color w:val="000000"/>
                <w:sz w:val="24"/>
                <w:szCs w:val="24"/>
              </w:rPr>
              <w:t>Наименование натуральной нормы</w:t>
            </w:r>
          </w:p>
        </w:tc>
        <w:tc>
          <w:tcPr>
            <w:tcW w:w="15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6CB4D0" w14:textId="77777777" w:rsidR="00FE5473" w:rsidRPr="00FE5473" w:rsidRDefault="00FE5473" w:rsidP="00FE5473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FE5473">
              <w:rPr>
                <w:color w:val="000000"/>
                <w:sz w:val="24"/>
                <w:szCs w:val="24"/>
              </w:rPr>
              <w:t>Единица измерения</w:t>
            </w:r>
          </w:p>
          <w:p w14:paraId="2C618A5F" w14:textId="77777777" w:rsidR="00FE5473" w:rsidRPr="00FE5473" w:rsidRDefault="00FE5473" w:rsidP="00FE5473">
            <w:pPr>
              <w:widowControl/>
              <w:autoSpaceDE/>
              <w:autoSpaceDN/>
              <w:adjustRightInd/>
              <w:spacing w:line="259" w:lineRule="auto"/>
              <w:jc w:val="center"/>
              <w:rPr>
                <w:color w:val="000000"/>
                <w:sz w:val="24"/>
                <w:szCs w:val="24"/>
              </w:rPr>
            </w:pPr>
            <w:r w:rsidRPr="00FE5473">
              <w:rPr>
                <w:color w:val="000000"/>
                <w:sz w:val="24"/>
                <w:szCs w:val="24"/>
              </w:rPr>
              <w:t>натуральной нормы</w:t>
            </w:r>
          </w:p>
        </w:tc>
        <w:tc>
          <w:tcPr>
            <w:tcW w:w="1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062D43" w14:textId="77777777" w:rsidR="00FE5473" w:rsidRPr="00FE5473" w:rsidRDefault="00FE5473" w:rsidP="00FE5473">
            <w:pPr>
              <w:widowControl/>
              <w:autoSpaceDE/>
              <w:autoSpaceDN/>
              <w:adjustRightInd/>
              <w:spacing w:line="259" w:lineRule="auto"/>
              <w:ind w:left="7"/>
              <w:jc w:val="center"/>
              <w:rPr>
                <w:color w:val="000000"/>
                <w:sz w:val="24"/>
                <w:szCs w:val="24"/>
              </w:rPr>
            </w:pPr>
            <w:r w:rsidRPr="00FE5473">
              <w:rPr>
                <w:color w:val="000000"/>
                <w:sz w:val="24"/>
                <w:szCs w:val="24"/>
              </w:rPr>
              <w:t>Значение натуральной нормы</w:t>
            </w:r>
          </w:p>
        </w:tc>
        <w:tc>
          <w:tcPr>
            <w:tcW w:w="1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033982" w14:textId="7AD888EC" w:rsidR="00FE5473" w:rsidRPr="00FE5473" w:rsidRDefault="00FE5473" w:rsidP="00FE5473">
            <w:pPr>
              <w:widowControl/>
              <w:autoSpaceDE/>
              <w:autoSpaceDN/>
              <w:adjustRightInd/>
              <w:spacing w:line="259" w:lineRule="auto"/>
              <w:jc w:val="center"/>
              <w:rPr>
                <w:color w:val="000000"/>
                <w:sz w:val="24"/>
                <w:szCs w:val="24"/>
              </w:rPr>
            </w:pPr>
            <w:r w:rsidRPr="00FE5473">
              <w:rPr>
                <w:color w:val="000000"/>
                <w:sz w:val="24"/>
                <w:szCs w:val="24"/>
              </w:rPr>
              <w:t>Примечание</w:t>
            </w:r>
          </w:p>
        </w:tc>
      </w:tr>
      <w:tr w:rsidR="00FE5473" w:rsidRPr="00FE5473" w14:paraId="4889E9A1" w14:textId="77777777" w:rsidTr="00FE5473">
        <w:trPr>
          <w:trHeight w:val="262"/>
        </w:trPr>
        <w:tc>
          <w:tcPr>
            <w:tcW w:w="1964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7D624758" w14:textId="77777777" w:rsidR="00FE5473" w:rsidRPr="00FE5473" w:rsidRDefault="00FE5473" w:rsidP="00FE5473">
            <w:pPr>
              <w:widowControl/>
              <w:autoSpaceDE/>
              <w:autoSpaceDN/>
              <w:adjustRightInd/>
              <w:spacing w:line="259" w:lineRule="auto"/>
              <w:ind w:left="3"/>
              <w:jc w:val="center"/>
              <w:rPr>
                <w:color w:val="000000"/>
                <w:sz w:val="20"/>
                <w:szCs w:val="20"/>
              </w:rPr>
            </w:pPr>
            <w:r w:rsidRPr="00FE5473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99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3E580390" w14:textId="77777777" w:rsidR="00FE5473" w:rsidRPr="00FE5473" w:rsidRDefault="00FE5473" w:rsidP="00FE5473">
            <w:pPr>
              <w:widowControl/>
              <w:autoSpaceDE/>
              <w:autoSpaceDN/>
              <w:adjustRightInd/>
              <w:spacing w:line="259" w:lineRule="auto"/>
              <w:ind w:left="3"/>
              <w:jc w:val="center"/>
              <w:rPr>
                <w:color w:val="000000"/>
                <w:sz w:val="20"/>
                <w:szCs w:val="20"/>
              </w:rPr>
            </w:pPr>
            <w:r w:rsidRPr="00FE5473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1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8D8A3F" w14:textId="77777777" w:rsidR="00FE5473" w:rsidRPr="00FE5473" w:rsidRDefault="00FE5473" w:rsidP="00FE5473">
            <w:pPr>
              <w:widowControl/>
              <w:autoSpaceDE/>
              <w:autoSpaceDN/>
              <w:adjustRightInd/>
              <w:spacing w:line="259" w:lineRule="auto"/>
              <w:ind w:right="11"/>
              <w:jc w:val="center"/>
              <w:rPr>
                <w:color w:val="000000"/>
                <w:sz w:val="20"/>
                <w:szCs w:val="20"/>
              </w:rPr>
            </w:pPr>
            <w:r w:rsidRPr="00FE5473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5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FD720C" w14:textId="77777777" w:rsidR="00FE5473" w:rsidRPr="00FE5473" w:rsidRDefault="00FE5473" w:rsidP="00FE5473">
            <w:pPr>
              <w:widowControl/>
              <w:autoSpaceDE/>
              <w:autoSpaceDN/>
              <w:adjustRightInd/>
              <w:spacing w:line="259" w:lineRule="auto"/>
              <w:ind w:left="3"/>
              <w:jc w:val="center"/>
              <w:rPr>
                <w:color w:val="000000"/>
                <w:sz w:val="20"/>
                <w:szCs w:val="20"/>
              </w:rPr>
            </w:pPr>
            <w:r w:rsidRPr="00FE5473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0D040F" w14:textId="77777777" w:rsidR="00FE5473" w:rsidRPr="00FE5473" w:rsidRDefault="00FE5473" w:rsidP="00FE5473">
            <w:pPr>
              <w:widowControl/>
              <w:autoSpaceDE/>
              <w:autoSpaceDN/>
              <w:adjustRightInd/>
              <w:spacing w:line="259" w:lineRule="auto"/>
              <w:ind w:right="4"/>
              <w:jc w:val="center"/>
              <w:rPr>
                <w:color w:val="000000"/>
                <w:sz w:val="20"/>
                <w:szCs w:val="20"/>
              </w:rPr>
            </w:pPr>
            <w:r w:rsidRPr="00FE5473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619B26" w14:textId="77777777" w:rsidR="00FE5473" w:rsidRPr="00FE5473" w:rsidRDefault="00FE5473" w:rsidP="00FE5473">
            <w:pPr>
              <w:widowControl/>
              <w:autoSpaceDE/>
              <w:autoSpaceDN/>
              <w:adjustRightInd/>
              <w:spacing w:line="259" w:lineRule="auto"/>
              <w:ind w:left="10"/>
              <w:jc w:val="center"/>
              <w:rPr>
                <w:color w:val="000000"/>
                <w:sz w:val="20"/>
                <w:szCs w:val="20"/>
              </w:rPr>
            </w:pPr>
            <w:r w:rsidRPr="00FE5473">
              <w:rPr>
                <w:color w:val="000000"/>
                <w:sz w:val="20"/>
                <w:szCs w:val="20"/>
              </w:rPr>
              <w:t>6</w:t>
            </w:r>
          </w:p>
        </w:tc>
      </w:tr>
      <w:tr w:rsidR="00FE5473" w:rsidRPr="00FE5473" w14:paraId="1FF28426" w14:textId="77777777" w:rsidTr="00B76CA4">
        <w:trPr>
          <w:trHeight w:val="528"/>
        </w:trPr>
        <w:tc>
          <w:tcPr>
            <w:tcW w:w="1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4A3D2" w14:textId="77777777" w:rsidR="00FE5473" w:rsidRPr="00FE5473" w:rsidRDefault="00FE5473" w:rsidP="00FE5473">
            <w:pPr>
              <w:widowControl/>
              <w:autoSpaceDE/>
              <w:autoSpaceDN/>
              <w:adjustRightInd/>
              <w:spacing w:after="160" w:line="259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5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DA36E" w14:textId="77777777" w:rsidR="00FE5473" w:rsidRPr="00FE5473" w:rsidRDefault="00FE5473" w:rsidP="00FE5473">
            <w:pPr>
              <w:widowControl/>
              <w:autoSpaceDE/>
              <w:autoSpaceDN/>
              <w:adjustRightInd/>
              <w:spacing w:after="160" w:line="259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7235" w:type="dxa"/>
            <w:gridSpan w:val="4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67937B6A" w14:textId="77777777" w:rsidR="00FE5473" w:rsidRPr="00FE5473" w:rsidRDefault="00FE5473" w:rsidP="00FE5473">
            <w:pPr>
              <w:widowControl/>
              <w:autoSpaceDE/>
              <w:autoSpaceDN/>
              <w:adjustRightInd/>
              <w:spacing w:line="259" w:lineRule="auto"/>
              <w:rPr>
                <w:color w:val="000000"/>
                <w:sz w:val="24"/>
                <w:szCs w:val="24"/>
              </w:rPr>
            </w:pPr>
            <w:r w:rsidRPr="00FE5473">
              <w:rPr>
                <w:color w:val="000000"/>
                <w:sz w:val="24"/>
                <w:szCs w:val="24"/>
              </w:rPr>
              <w:t>1. Натуральные нормы, непосредственно связанные с оказанием муниципальной услуги (работы)</w:t>
            </w:r>
          </w:p>
        </w:tc>
      </w:tr>
      <w:tr w:rsidR="00FE5473" w:rsidRPr="00FE5473" w14:paraId="4005387F" w14:textId="77777777" w:rsidTr="00B76CA4">
        <w:trPr>
          <w:trHeight w:val="622"/>
        </w:trPr>
        <w:tc>
          <w:tcPr>
            <w:tcW w:w="1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47C33" w14:textId="77777777" w:rsidR="00FE5473" w:rsidRPr="00FE5473" w:rsidRDefault="00FE5473" w:rsidP="00FE5473">
            <w:pPr>
              <w:widowControl/>
              <w:autoSpaceDE/>
              <w:autoSpaceDN/>
              <w:adjustRightInd/>
              <w:spacing w:after="160" w:line="259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5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D7490" w14:textId="77777777" w:rsidR="00FE5473" w:rsidRPr="00FE5473" w:rsidRDefault="00FE5473" w:rsidP="00FE5473">
            <w:pPr>
              <w:widowControl/>
              <w:autoSpaceDE/>
              <w:autoSpaceDN/>
              <w:adjustRightInd/>
              <w:spacing w:after="160" w:line="259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7235" w:type="dxa"/>
            <w:gridSpan w:val="4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43CD8F74" w14:textId="77777777" w:rsidR="00FE5473" w:rsidRPr="00FE5473" w:rsidRDefault="00FE5473" w:rsidP="00FE5473">
            <w:pPr>
              <w:widowControl/>
              <w:autoSpaceDE/>
              <w:autoSpaceDN/>
              <w:adjustRightInd/>
              <w:spacing w:line="259" w:lineRule="auto"/>
              <w:jc w:val="both"/>
              <w:rPr>
                <w:color w:val="000000"/>
                <w:sz w:val="24"/>
                <w:szCs w:val="24"/>
              </w:rPr>
            </w:pPr>
            <w:r w:rsidRPr="00FE5473">
              <w:rPr>
                <w:color w:val="000000"/>
                <w:sz w:val="24"/>
                <w:szCs w:val="24"/>
              </w:rPr>
              <w:t>1.1. Работники, непосредственно связанные с оказанием муниципальной услуги (работы)</w:t>
            </w:r>
          </w:p>
        </w:tc>
      </w:tr>
      <w:tr w:rsidR="00FE5473" w:rsidRPr="00FE5473" w14:paraId="0E38A5ED" w14:textId="77777777" w:rsidTr="00B76CA4">
        <w:trPr>
          <w:trHeight w:val="843"/>
        </w:trPr>
        <w:tc>
          <w:tcPr>
            <w:tcW w:w="1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A189A" w14:textId="77777777" w:rsidR="00FE5473" w:rsidRPr="00FE5473" w:rsidRDefault="00FE5473" w:rsidP="00FE5473">
            <w:pPr>
              <w:widowControl/>
              <w:autoSpaceDE/>
              <w:autoSpaceDN/>
              <w:adjustRightInd/>
              <w:spacing w:after="160" w:line="259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5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EBD9C" w14:textId="77777777" w:rsidR="00FE5473" w:rsidRPr="00FE5473" w:rsidRDefault="00FE5473" w:rsidP="00FE5473">
            <w:pPr>
              <w:widowControl/>
              <w:autoSpaceDE/>
              <w:autoSpaceDN/>
              <w:adjustRightInd/>
              <w:spacing w:after="160" w:line="259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7235" w:type="dxa"/>
            <w:gridSpan w:val="4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4EDCF891" w14:textId="77777777" w:rsidR="00FE5473" w:rsidRPr="00FE5473" w:rsidRDefault="00FE5473" w:rsidP="00FE5473">
            <w:pPr>
              <w:widowControl/>
              <w:autoSpaceDE/>
              <w:autoSpaceDN/>
              <w:adjustRightInd/>
              <w:spacing w:line="259" w:lineRule="auto"/>
              <w:ind w:right="946"/>
              <w:jc w:val="both"/>
              <w:rPr>
                <w:color w:val="000000"/>
                <w:sz w:val="24"/>
                <w:szCs w:val="24"/>
              </w:rPr>
            </w:pPr>
            <w:r w:rsidRPr="00FE5473">
              <w:rPr>
                <w:color w:val="000000"/>
                <w:sz w:val="24"/>
                <w:szCs w:val="24"/>
              </w:rPr>
              <w:t>1.2. Материальные запасы и особо ценное движимое имущество, потребляемые (используемые) в процессе оказания муниципальной услуги (работы)</w:t>
            </w:r>
          </w:p>
        </w:tc>
      </w:tr>
      <w:tr w:rsidR="00FE5473" w:rsidRPr="00FE5473" w14:paraId="29EF47B3" w14:textId="77777777" w:rsidTr="00FE5473">
        <w:trPr>
          <w:trHeight w:val="813"/>
        </w:trPr>
        <w:tc>
          <w:tcPr>
            <w:tcW w:w="1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59B72" w14:textId="77777777" w:rsidR="00FE5473" w:rsidRPr="00FE5473" w:rsidRDefault="00FE5473" w:rsidP="00FE5473">
            <w:pPr>
              <w:widowControl/>
              <w:autoSpaceDE/>
              <w:autoSpaceDN/>
              <w:adjustRightInd/>
              <w:spacing w:after="160" w:line="259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5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913B2" w14:textId="77777777" w:rsidR="00FE5473" w:rsidRPr="00FE5473" w:rsidRDefault="00FE5473" w:rsidP="00FE5473">
            <w:pPr>
              <w:widowControl/>
              <w:autoSpaceDE/>
              <w:autoSpaceDN/>
              <w:adjustRightInd/>
              <w:spacing w:after="160" w:line="259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7235" w:type="dxa"/>
            <w:gridSpan w:val="4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1A755EBF" w14:textId="77777777" w:rsidR="00FE5473" w:rsidRPr="00FE5473" w:rsidRDefault="00FE5473" w:rsidP="00FE5473">
            <w:pPr>
              <w:widowControl/>
              <w:autoSpaceDE/>
              <w:autoSpaceDN/>
              <w:adjustRightInd/>
              <w:spacing w:line="259" w:lineRule="auto"/>
              <w:rPr>
                <w:color w:val="000000"/>
                <w:sz w:val="24"/>
                <w:szCs w:val="24"/>
              </w:rPr>
            </w:pPr>
            <w:r w:rsidRPr="00FE5473">
              <w:rPr>
                <w:color w:val="000000"/>
                <w:sz w:val="24"/>
                <w:szCs w:val="24"/>
              </w:rPr>
              <w:t>1.3. Иные натуральные нормы, непосредственно</w:t>
            </w:r>
          </w:p>
          <w:p w14:paraId="23C07904" w14:textId="77777777" w:rsidR="00FE5473" w:rsidRPr="00FE5473" w:rsidRDefault="00FE5473" w:rsidP="00FE5473">
            <w:pPr>
              <w:widowControl/>
              <w:autoSpaceDE/>
              <w:autoSpaceDN/>
              <w:adjustRightInd/>
              <w:spacing w:line="259" w:lineRule="auto"/>
              <w:rPr>
                <w:color w:val="000000"/>
                <w:sz w:val="24"/>
                <w:szCs w:val="24"/>
              </w:rPr>
            </w:pPr>
            <w:r w:rsidRPr="00FE5473">
              <w:rPr>
                <w:color w:val="000000"/>
                <w:sz w:val="24"/>
                <w:szCs w:val="24"/>
              </w:rPr>
              <w:t>используемые в процессе оказания муниципальной услуги (работы)</w:t>
            </w:r>
          </w:p>
        </w:tc>
      </w:tr>
      <w:tr w:rsidR="00FE5473" w:rsidRPr="00FE5473" w14:paraId="2738640B" w14:textId="77777777" w:rsidTr="00FE5473">
        <w:trPr>
          <w:trHeight w:val="407"/>
        </w:trPr>
        <w:tc>
          <w:tcPr>
            <w:tcW w:w="1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8CE60" w14:textId="77777777" w:rsidR="00FE5473" w:rsidRPr="00FE5473" w:rsidRDefault="00FE5473" w:rsidP="00FE5473">
            <w:pPr>
              <w:widowControl/>
              <w:autoSpaceDE/>
              <w:autoSpaceDN/>
              <w:adjustRightInd/>
              <w:spacing w:after="160" w:line="259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5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20FA4" w14:textId="77777777" w:rsidR="00FE5473" w:rsidRPr="00FE5473" w:rsidRDefault="00FE5473" w:rsidP="00FE5473">
            <w:pPr>
              <w:widowControl/>
              <w:autoSpaceDE/>
              <w:autoSpaceDN/>
              <w:adjustRightInd/>
              <w:spacing w:after="160" w:line="259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7235" w:type="dxa"/>
            <w:gridSpan w:val="4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158EED75" w14:textId="77777777" w:rsidR="00FE5473" w:rsidRPr="00FE5473" w:rsidRDefault="00FE5473" w:rsidP="00FE5473">
            <w:pPr>
              <w:widowControl/>
              <w:autoSpaceDE/>
              <w:autoSpaceDN/>
              <w:adjustRightInd/>
              <w:spacing w:line="259" w:lineRule="auto"/>
              <w:rPr>
                <w:color w:val="000000"/>
                <w:sz w:val="24"/>
                <w:szCs w:val="24"/>
              </w:rPr>
            </w:pPr>
            <w:r w:rsidRPr="00FE5473">
              <w:rPr>
                <w:color w:val="000000"/>
                <w:sz w:val="24"/>
                <w:szCs w:val="24"/>
              </w:rPr>
              <w:t>2. Натуральные нормы на общехозяйственные нужды</w:t>
            </w:r>
          </w:p>
        </w:tc>
      </w:tr>
      <w:tr w:rsidR="0023414D" w:rsidRPr="00FE5473" w14:paraId="28ABC5C9" w14:textId="77777777" w:rsidTr="00FE5473">
        <w:trPr>
          <w:trHeight w:val="400"/>
        </w:trPr>
        <w:tc>
          <w:tcPr>
            <w:tcW w:w="1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2B8DD" w14:textId="77777777" w:rsidR="0023414D" w:rsidRPr="00FE5473" w:rsidRDefault="0023414D" w:rsidP="0023414D">
            <w:pPr>
              <w:widowControl/>
              <w:autoSpaceDE/>
              <w:autoSpaceDN/>
              <w:adjustRightInd/>
              <w:spacing w:after="160" w:line="259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5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AB8F9" w14:textId="77777777" w:rsidR="0023414D" w:rsidRPr="00FE5473" w:rsidRDefault="0023414D" w:rsidP="0023414D">
            <w:pPr>
              <w:widowControl/>
              <w:autoSpaceDE/>
              <w:autoSpaceDN/>
              <w:adjustRightInd/>
              <w:spacing w:after="160" w:line="259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7235" w:type="dxa"/>
            <w:gridSpan w:val="4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0276F543" w14:textId="68E2AB29" w:rsidR="0023414D" w:rsidRPr="00FE5473" w:rsidRDefault="0023414D" w:rsidP="0023414D">
            <w:pPr>
              <w:widowControl/>
              <w:autoSpaceDE/>
              <w:autoSpaceDN/>
              <w:adjustRightInd/>
              <w:spacing w:line="259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2.1</w:t>
            </w:r>
            <w:r w:rsidRPr="00FE5473">
              <w:rPr>
                <w:color w:val="000000"/>
                <w:sz w:val="24"/>
                <w:szCs w:val="24"/>
              </w:rPr>
              <w:t>. Содержание объектов недвижимого имущества, необходимого для выполнения муниципального задания</w:t>
            </w:r>
          </w:p>
        </w:tc>
      </w:tr>
      <w:tr w:rsidR="0023414D" w:rsidRPr="00FE5473" w14:paraId="7C2B7D1F" w14:textId="77777777" w:rsidTr="00B76CA4">
        <w:trPr>
          <w:trHeight w:val="584"/>
        </w:trPr>
        <w:tc>
          <w:tcPr>
            <w:tcW w:w="1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4763E" w14:textId="77777777" w:rsidR="0023414D" w:rsidRPr="00FE5473" w:rsidRDefault="0023414D" w:rsidP="0023414D">
            <w:pPr>
              <w:widowControl/>
              <w:autoSpaceDE/>
              <w:autoSpaceDN/>
              <w:adjustRightInd/>
              <w:spacing w:after="160" w:line="259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5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8FE18" w14:textId="77777777" w:rsidR="0023414D" w:rsidRPr="00FE5473" w:rsidRDefault="0023414D" w:rsidP="0023414D">
            <w:pPr>
              <w:widowControl/>
              <w:autoSpaceDE/>
              <w:autoSpaceDN/>
              <w:adjustRightInd/>
              <w:spacing w:after="160" w:line="259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7235" w:type="dxa"/>
            <w:gridSpan w:val="4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7018A2D3" w14:textId="328AA833" w:rsidR="0023414D" w:rsidRPr="00FE5473" w:rsidRDefault="0023414D" w:rsidP="0023414D">
            <w:pPr>
              <w:widowControl/>
              <w:autoSpaceDE/>
              <w:autoSpaceDN/>
              <w:adjustRightInd/>
              <w:spacing w:line="259" w:lineRule="auto"/>
              <w:rPr>
                <w:color w:val="000000"/>
                <w:sz w:val="24"/>
                <w:szCs w:val="24"/>
              </w:rPr>
            </w:pPr>
            <w:r w:rsidRPr="00FE5473">
              <w:rPr>
                <w:color w:val="000000"/>
                <w:sz w:val="24"/>
                <w:szCs w:val="24"/>
              </w:rPr>
              <w:t>2.</w:t>
            </w:r>
            <w:r>
              <w:rPr>
                <w:color w:val="000000"/>
                <w:sz w:val="24"/>
                <w:szCs w:val="24"/>
              </w:rPr>
              <w:t>2</w:t>
            </w:r>
            <w:r w:rsidRPr="00FE5473">
              <w:rPr>
                <w:color w:val="000000"/>
                <w:sz w:val="24"/>
                <w:szCs w:val="24"/>
              </w:rPr>
              <w:t>. Содержание объектов особо ценного движимого имущества, необходимого для выполнения муниципального задания</w:t>
            </w:r>
          </w:p>
        </w:tc>
      </w:tr>
      <w:tr w:rsidR="0023414D" w:rsidRPr="00FE5473" w14:paraId="76D94BC5" w14:textId="77777777" w:rsidTr="00FE5473">
        <w:trPr>
          <w:trHeight w:val="595"/>
        </w:trPr>
        <w:tc>
          <w:tcPr>
            <w:tcW w:w="1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50F0E" w14:textId="77777777" w:rsidR="0023414D" w:rsidRPr="00FE5473" w:rsidRDefault="0023414D" w:rsidP="0023414D">
            <w:pPr>
              <w:widowControl/>
              <w:autoSpaceDE/>
              <w:autoSpaceDN/>
              <w:adjustRightInd/>
              <w:spacing w:after="160" w:line="259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5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F6C38" w14:textId="77777777" w:rsidR="0023414D" w:rsidRPr="00FE5473" w:rsidRDefault="0023414D" w:rsidP="0023414D">
            <w:pPr>
              <w:widowControl/>
              <w:autoSpaceDE/>
              <w:autoSpaceDN/>
              <w:adjustRightInd/>
              <w:spacing w:after="160" w:line="259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7235" w:type="dxa"/>
            <w:gridSpan w:val="4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04777BE9" w14:textId="304041D5" w:rsidR="0023414D" w:rsidRPr="00FE5473" w:rsidRDefault="0023414D" w:rsidP="0023414D">
            <w:pPr>
              <w:widowControl/>
              <w:autoSpaceDE/>
              <w:autoSpaceDN/>
              <w:adjustRightInd/>
              <w:spacing w:line="259" w:lineRule="auto"/>
              <w:ind w:right="33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2.3</w:t>
            </w:r>
            <w:r w:rsidRPr="00FE5473">
              <w:rPr>
                <w:color w:val="000000"/>
                <w:sz w:val="24"/>
                <w:szCs w:val="24"/>
              </w:rPr>
              <w:t>. Услуги связи</w:t>
            </w:r>
          </w:p>
        </w:tc>
      </w:tr>
      <w:tr w:rsidR="0023414D" w:rsidRPr="00FE5473" w14:paraId="5301E2C2" w14:textId="77777777" w:rsidTr="009E4EC5">
        <w:trPr>
          <w:trHeight w:val="346"/>
        </w:trPr>
        <w:tc>
          <w:tcPr>
            <w:tcW w:w="1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3BB61F" w14:textId="77777777" w:rsidR="0023414D" w:rsidRPr="00FE5473" w:rsidRDefault="0023414D" w:rsidP="0023414D">
            <w:pPr>
              <w:widowControl/>
              <w:autoSpaceDE/>
              <w:autoSpaceDN/>
              <w:adjustRightInd/>
              <w:spacing w:after="160" w:line="259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5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69E27" w14:textId="77777777" w:rsidR="0023414D" w:rsidRPr="00FE5473" w:rsidRDefault="0023414D" w:rsidP="0023414D">
            <w:pPr>
              <w:widowControl/>
              <w:autoSpaceDE/>
              <w:autoSpaceDN/>
              <w:adjustRightInd/>
              <w:spacing w:after="160" w:line="259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7235" w:type="dxa"/>
            <w:gridSpan w:val="4"/>
            <w:tcBorders>
              <w:top w:val="single" w:sz="5" w:space="0" w:color="000000"/>
              <w:left w:val="single" w:sz="4" w:space="0" w:color="auto"/>
              <w:bottom w:val="single" w:sz="6" w:space="0" w:color="000000"/>
              <w:right w:val="single" w:sz="5" w:space="0" w:color="000000"/>
            </w:tcBorders>
          </w:tcPr>
          <w:p w14:paraId="69ADFE4E" w14:textId="4551B992" w:rsidR="0023414D" w:rsidRPr="00FE5473" w:rsidRDefault="0023414D" w:rsidP="0023414D">
            <w:pPr>
              <w:widowControl/>
              <w:autoSpaceDE/>
              <w:autoSpaceDN/>
              <w:adjustRightInd/>
              <w:spacing w:line="259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2.4</w:t>
            </w:r>
            <w:r w:rsidRPr="00FE5473">
              <w:rPr>
                <w:color w:val="000000"/>
                <w:sz w:val="24"/>
                <w:szCs w:val="24"/>
              </w:rPr>
              <w:t>. Транспортные услуги</w:t>
            </w:r>
          </w:p>
        </w:tc>
      </w:tr>
      <w:tr w:rsidR="0023414D" w:rsidRPr="00FE5473" w14:paraId="28A1BEF6" w14:textId="77777777" w:rsidTr="009E4EC5">
        <w:trPr>
          <w:trHeight w:val="266"/>
        </w:trPr>
        <w:tc>
          <w:tcPr>
            <w:tcW w:w="1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60354" w14:textId="77777777" w:rsidR="0023414D" w:rsidRPr="00FE5473" w:rsidRDefault="0023414D" w:rsidP="0023414D">
            <w:pPr>
              <w:widowControl/>
              <w:autoSpaceDE/>
              <w:autoSpaceDN/>
              <w:adjustRightInd/>
              <w:spacing w:after="160" w:line="259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5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A608B" w14:textId="77777777" w:rsidR="0023414D" w:rsidRPr="00FE5473" w:rsidRDefault="0023414D" w:rsidP="0023414D">
            <w:pPr>
              <w:widowControl/>
              <w:autoSpaceDE/>
              <w:autoSpaceDN/>
              <w:adjustRightInd/>
              <w:spacing w:after="160" w:line="259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7235" w:type="dxa"/>
            <w:gridSpan w:val="4"/>
            <w:tcBorders>
              <w:top w:val="single" w:sz="6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061682BA" w14:textId="15AC0651" w:rsidR="0023414D" w:rsidRPr="00FE5473" w:rsidRDefault="0023414D" w:rsidP="0023414D">
            <w:pPr>
              <w:widowControl/>
              <w:autoSpaceDE/>
              <w:autoSpaceDN/>
              <w:adjustRightInd/>
              <w:spacing w:line="259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2.5</w:t>
            </w:r>
            <w:r w:rsidRPr="00FE5473">
              <w:rPr>
                <w:color w:val="000000"/>
                <w:sz w:val="24"/>
                <w:szCs w:val="24"/>
              </w:rPr>
              <w:t>. Работники, которые не принимают непосредственного участия в оказании муниципальной услуги (работы)</w:t>
            </w:r>
          </w:p>
        </w:tc>
      </w:tr>
      <w:tr w:rsidR="0023414D" w:rsidRPr="00FE5473" w14:paraId="01F19BE3" w14:textId="77777777" w:rsidTr="009E4EC5">
        <w:trPr>
          <w:trHeight w:val="650"/>
        </w:trPr>
        <w:tc>
          <w:tcPr>
            <w:tcW w:w="1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04405" w14:textId="77777777" w:rsidR="0023414D" w:rsidRPr="00FE5473" w:rsidRDefault="0023414D" w:rsidP="0023414D">
            <w:pPr>
              <w:widowControl/>
              <w:autoSpaceDE/>
              <w:autoSpaceDN/>
              <w:adjustRightInd/>
              <w:spacing w:after="160" w:line="259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5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E2318" w14:textId="77777777" w:rsidR="0023414D" w:rsidRPr="00FE5473" w:rsidRDefault="0023414D" w:rsidP="0023414D">
            <w:pPr>
              <w:widowControl/>
              <w:autoSpaceDE/>
              <w:autoSpaceDN/>
              <w:adjustRightInd/>
              <w:spacing w:after="160" w:line="259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7235" w:type="dxa"/>
            <w:gridSpan w:val="4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1D95412A" w14:textId="5C1D12FB" w:rsidR="0023414D" w:rsidRPr="00FE5473" w:rsidRDefault="0023414D" w:rsidP="0023414D">
            <w:pPr>
              <w:widowControl/>
              <w:autoSpaceDE/>
              <w:autoSpaceDN/>
              <w:adjustRightInd/>
              <w:spacing w:line="259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2.6</w:t>
            </w:r>
            <w:r w:rsidRPr="00FE5473">
              <w:rPr>
                <w:color w:val="000000"/>
                <w:sz w:val="24"/>
                <w:szCs w:val="24"/>
              </w:rPr>
              <w:t>. Прочие общехозяйственные нужды</w:t>
            </w:r>
          </w:p>
        </w:tc>
      </w:tr>
    </w:tbl>
    <w:p w14:paraId="1A75CE7D" w14:textId="77777777" w:rsidR="00FE5473" w:rsidRDefault="00FE5473" w:rsidP="00FE5473">
      <w:pPr>
        <w:widowControl/>
        <w:autoSpaceDE/>
        <w:autoSpaceDN/>
        <w:adjustRightInd/>
        <w:spacing w:after="11" w:line="259" w:lineRule="auto"/>
        <w:ind w:left="1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14BD19FE" w14:textId="0D088227" w:rsidR="00FE5473" w:rsidRPr="00FE5473" w:rsidRDefault="00FE5473" w:rsidP="00FE5473">
      <w:pPr>
        <w:widowControl/>
        <w:autoSpaceDE/>
        <w:autoSpaceDN/>
        <w:adjustRightInd/>
        <w:spacing w:after="11" w:line="259" w:lineRule="auto"/>
        <w:ind w:left="1"/>
        <w:rPr>
          <w:color w:val="000000"/>
          <w:sz w:val="24"/>
          <w:szCs w:val="24"/>
        </w:rPr>
      </w:pPr>
      <w:r w:rsidRPr="00FE5473">
        <w:rPr>
          <w:rFonts w:ascii="Courier New" w:eastAsia="Courier New" w:hAnsi="Courier New" w:cs="Courier New"/>
          <w:color w:val="000000"/>
          <w:sz w:val="24"/>
          <w:szCs w:val="24"/>
        </w:rPr>
        <w:t>──────────────────────────────</w:t>
      </w:r>
    </w:p>
    <w:p w14:paraId="359ADE25" w14:textId="1C6AB75A" w:rsidR="00FE5473" w:rsidRPr="00FE5473" w:rsidRDefault="00FE5473" w:rsidP="00B76CA4">
      <w:pPr>
        <w:widowControl/>
        <w:autoSpaceDE/>
        <w:autoSpaceDN/>
        <w:adjustRightInd/>
        <w:ind w:firstLine="709"/>
        <w:jc w:val="both"/>
        <w:rPr>
          <w:color w:val="000000"/>
          <w:sz w:val="24"/>
          <w:szCs w:val="24"/>
        </w:rPr>
      </w:pPr>
      <w:r w:rsidRPr="00FE5473">
        <w:rPr>
          <w:color w:val="000000"/>
          <w:sz w:val="24"/>
          <w:szCs w:val="24"/>
        </w:rPr>
        <w:t xml:space="preserve">В графе 1 </w:t>
      </w:r>
      <w:r w:rsidR="00B76CA4">
        <w:rPr>
          <w:color w:val="000000"/>
          <w:sz w:val="24"/>
          <w:szCs w:val="24"/>
        </w:rPr>
        <w:t>«</w:t>
      </w:r>
      <w:r w:rsidRPr="00FE5473">
        <w:rPr>
          <w:color w:val="000000"/>
          <w:sz w:val="24"/>
          <w:szCs w:val="24"/>
        </w:rPr>
        <w:t>Наименование муниципальной услуги (работы)</w:t>
      </w:r>
      <w:r w:rsidR="00B76CA4">
        <w:rPr>
          <w:color w:val="000000"/>
          <w:sz w:val="24"/>
          <w:szCs w:val="24"/>
        </w:rPr>
        <w:t>»</w:t>
      </w:r>
      <w:r w:rsidRPr="00FE5473">
        <w:rPr>
          <w:color w:val="000000"/>
          <w:sz w:val="24"/>
          <w:szCs w:val="24"/>
        </w:rPr>
        <w:t xml:space="preserve"> указывается наименование муниципальной услуги, для которой утверждается базовый норматив затрат.</w:t>
      </w:r>
    </w:p>
    <w:p w14:paraId="1149061D" w14:textId="37CBC114" w:rsidR="00FE5473" w:rsidRPr="00FE5473" w:rsidRDefault="00FE5473" w:rsidP="00B76CA4">
      <w:pPr>
        <w:widowControl/>
        <w:autoSpaceDE/>
        <w:autoSpaceDN/>
        <w:adjustRightInd/>
        <w:ind w:firstLine="709"/>
        <w:jc w:val="both"/>
        <w:rPr>
          <w:color w:val="000000"/>
          <w:sz w:val="24"/>
          <w:szCs w:val="24"/>
        </w:rPr>
      </w:pPr>
      <w:r w:rsidRPr="00FE5473">
        <w:rPr>
          <w:color w:val="000000"/>
          <w:sz w:val="24"/>
          <w:szCs w:val="24"/>
        </w:rPr>
        <w:t xml:space="preserve">В графе 2 </w:t>
      </w:r>
      <w:r w:rsidR="00B76CA4">
        <w:rPr>
          <w:color w:val="000000"/>
          <w:sz w:val="24"/>
          <w:szCs w:val="24"/>
        </w:rPr>
        <w:t>«</w:t>
      </w:r>
      <w:r w:rsidRPr="00FE5473">
        <w:rPr>
          <w:color w:val="000000"/>
          <w:sz w:val="24"/>
          <w:szCs w:val="24"/>
        </w:rPr>
        <w:t>Уникальный номер реестровой записи</w:t>
      </w:r>
      <w:r w:rsidR="00B76CA4">
        <w:rPr>
          <w:color w:val="000000"/>
          <w:sz w:val="24"/>
          <w:szCs w:val="24"/>
        </w:rPr>
        <w:t>»</w:t>
      </w:r>
      <w:r w:rsidRPr="00FE5473">
        <w:rPr>
          <w:color w:val="000000"/>
          <w:sz w:val="24"/>
          <w:szCs w:val="24"/>
        </w:rPr>
        <w:t xml:space="preserve"> указывается уникальный номер реестровой записи муниципальной услуги (работы), для которой рассчитывался базовый норматив затрат, в соответствии с общероссийским перечнем или федеральным перечнем.</w:t>
      </w:r>
    </w:p>
    <w:p w14:paraId="397C43C1" w14:textId="4C89DE51" w:rsidR="00FE5473" w:rsidRPr="00FE5473" w:rsidRDefault="00FE5473" w:rsidP="00B76CA4">
      <w:pPr>
        <w:widowControl/>
        <w:autoSpaceDE/>
        <w:autoSpaceDN/>
        <w:adjustRightInd/>
        <w:ind w:firstLine="709"/>
        <w:jc w:val="both"/>
        <w:rPr>
          <w:color w:val="000000"/>
          <w:sz w:val="24"/>
          <w:szCs w:val="24"/>
        </w:rPr>
      </w:pPr>
      <w:r w:rsidRPr="00FE5473">
        <w:rPr>
          <w:color w:val="000000"/>
          <w:sz w:val="24"/>
          <w:szCs w:val="24"/>
        </w:rPr>
        <w:t xml:space="preserve">В графе 3 </w:t>
      </w:r>
      <w:r w:rsidR="00B76CA4">
        <w:rPr>
          <w:color w:val="000000"/>
          <w:sz w:val="24"/>
          <w:szCs w:val="24"/>
        </w:rPr>
        <w:t>«</w:t>
      </w:r>
      <w:r w:rsidRPr="00FE5473">
        <w:rPr>
          <w:color w:val="000000"/>
          <w:sz w:val="24"/>
          <w:szCs w:val="24"/>
        </w:rPr>
        <w:t>Наименование натуральной нормы</w:t>
      </w:r>
      <w:r w:rsidR="00B76CA4">
        <w:rPr>
          <w:color w:val="000000"/>
          <w:sz w:val="24"/>
          <w:szCs w:val="24"/>
        </w:rPr>
        <w:t>»</w:t>
      </w:r>
      <w:r w:rsidRPr="00FE5473">
        <w:rPr>
          <w:color w:val="000000"/>
          <w:sz w:val="24"/>
          <w:szCs w:val="24"/>
        </w:rPr>
        <w:t xml:space="preserve"> указывается наименование натуральной нормы, используемой для оказания муниципальной услуги (работы) (рабочее время работников, материальные запасы, особо ценное движимое имущество, топливо, электроэнергия и другие ресурсы, используемые для оказания муниципальной услуги (работы)).</w:t>
      </w:r>
    </w:p>
    <w:p w14:paraId="6F4005F2" w14:textId="554DA612" w:rsidR="00FE5473" w:rsidRPr="00FE5473" w:rsidRDefault="00FE5473" w:rsidP="00B76CA4">
      <w:pPr>
        <w:widowControl/>
        <w:autoSpaceDE/>
        <w:autoSpaceDN/>
        <w:adjustRightInd/>
        <w:ind w:firstLine="709"/>
        <w:jc w:val="both"/>
        <w:rPr>
          <w:color w:val="000000"/>
          <w:sz w:val="24"/>
          <w:szCs w:val="24"/>
        </w:rPr>
      </w:pPr>
      <w:r w:rsidRPr="00FE5473">
        <w:rPr>
          <w:color w:val="000000"/>
          <w:sz w:val="24"/>
          <w:szCs w:val="24"/>
        </w:rPr>
        <w:lastRenderedPageBreak/>
        <w:t xml:space="preserve">В графе 4 </w:t>
      </w:r>
      <w:r w:rsidR="00B76CA4">
        <w:rPr>
          <w:color w:val="000000"/>
          <w:sz w:val="24"/>
          <w:szCs w:val="24"/>
        </w:rPr>
        <w:t>«</w:t>
      </w:r>
      <w:r w:rsidRPr="00FE5473">
        <w:rPr>
          <w:color w:val="000000"/>
          <w:sz w:val="24"/>
          <w:szCs w:val="24"/>
        </w:rPr>
        <w:t>Единица измерения натуральной нормы</w:t>
      </w:r>
      <w:r w:rsidR="00B76CA4">
        <w:rPr>
          <w:color w:val="000000"/>
          <w:sz w:val="24"/>
          <w:szCs w:val="24"/>
        </w:rPr>
        <w:t>»</w:t>
      </w:r>
      <w:r w:rsidRPr="00FE5473">
        <w:rPr>
          <w:color w:val="000000"/>
          <w:sz w:val="24"/>
          <w:szCs w:val="24"/>
        </w:rPr>
        <w:t xml:space="preserve"> указывается единица, используемая для измерения натуральной нормы (единицы, штуки, Гкал, </w:t>
      </w:r>
      <w:proofErr w:type="gramStart"/>
      <w:r w:rsidRPr="00FE5473">
        <w:rPr>
          <w:color w:val="000000"/>
          <w:sz w:val="24"/>
          <w:szCs w:val="24"/>
        </w:rPr>
        <w:t>кВт-ч</w:t>
      </w:r>
      <w:proofErr w:type="gramEnd"/>
      <w:r w:rsidRPr="00FE5473">
        <w:rPr>
          <w:color w:val="000000"/>
          <w:sz w:val="24"/>
          <w:szCs w:val="24"/>
        </w:rPr>
        <w:t>, куб. м, кв. м, комплекты, штатные единицы, часы и другие единицы измерения).</w:t>
      </w:r>
    </w:p>
    <w:p w14:paraId="06311605" w14:textId="269510F9" w:rsidR="00FE5473" w:rsidRPr="00FE5473" w:rsidRDefault="00FE5473" w:rsidP="00B76CA4">
      <w:pPr>
        <w:widowControl/>
        <w:autoSpaceDE/>
        <w:autoSpaceDN/>
        <w:adjustRightInd/>
        <w:ind w:firstLine="709"/>
        <w:jc w:val="both"/>
        <w:rPr>
          <w:color w:val="000000"/>
          <w:sz w:val="24"/>
          <w:szCs w:val="24"/>
        </w:rPr>
      </w:pPr>
      <w:r w:rsidRPr="00FE5473">
        <w:rPr>
          <w:color w:val="000000"/>
          <w:sz w:val="24"/>
          <w:szCs w:val="24"/>
        </w:rPr>
        <w:t xml:space="preserve">В графе 5 </w:t>
      </w:r>
      <w:r w:rsidR="00B76CA4">
        <w:rPr>
          <w:color w:val="000000"/>
          <w:sz w:val="24"/>
          <w:szCs w:val="24"/>
        </w:rPr>
        <w:t>«</w:t>
      </w:r>
      <w:r w:rsidRPr="00FE5473">
        <w:rPr>
          <w:color w:val="000000"/>
          <w:sz w:val="24"/>
          <w:szCs w:val="24"/>
        </w:rPr>
        <w:t>Значение натуральной нормы</w:t>
      </w:r>
      <w:r w:rsidR="00B76CA4">
        <w:rPr>
          <w:color w:val="000000"/>
          <w:sz w:val="24"/>
          <w:szCs w:val="24"/>
        </w:rPr>
        <w:t>»</w:t>
      </w:r>
      <w:r w:rsidRPr="00FE5473">
        <w:rPr>
          <w:color w:val="000000"/>
          <w:sz w:val="24"/>
          <w:szCs w:val="24"/>
        </w:rPr>
        <w:t xml:space="preserve"> указываются значения натуральных норм, установленных стандартами оказания услуги (в случае их отсутствия в отношении затрат на общехозяйственные нужды указываются значения натуральных норм, определенные для муниципальной услуги (работы), оказываемой муниципальным учреждением, по методу наиболее эффективного учреждения, либо по медианному методу).</w:t>
      </w:r>
    </w:p>
    <w:p w14:paraId="71A71DFC" w14:textId="39F14FA9" w:rsidR="00FE5473" w:rsidRPr="00FE5473" w:rsidRDefault="00FE5473" w:rsidP="00B76CA4">
      <w:pPr>
        <w:widowControl/>
        <w:autoSpaceDE/>
        <w:autoSpaceDN/>
        <w:adjustRightInd/>
        <w:ind w:firstLine="709"/>
        <w:jc w:val="both"/>
        <w:rPr>
          <w:color w:val="000000"/>
          <w:sz w:val="24"/>
          <w:szCs w:val="24"/>
        </w:rPr>
      </w:pPr>
      <w:r w:rsidRPr="00FE5473">
        <w:rPr>
          <w:color w:val="000000"/>
          <w:sz w:val="24"/>
          <w:szCs w:val="24"/>
        </w:rPr>
        <w:t xml:space="preserve">В графе 6 </w:t>
      </w:r>
      <w:r w:rsidR="00B76CA4">
        <w:rPr>
          <w:color w:val="000000"/>
          <w:sz w:val="24"/>
          <w:szCs w:val="24"/>
        </w:rPr>
        <w:t>«</w:t>
      </w:r>
      <w:r w:rsidRPr="00FE5473">
        <w:rPr>
          <w:color w:val="000000"/>
          <w:sz w:val="24"/>
          <w:szCs w:val="24"/>
        </w:rPr>
        <w:t>Примечание</w:t>
      </w:r>
      <w:r w:rsidR="00B76CA4">
        <w:rPr>
          <w:color w:val="000000"/>
          <w:sz w:val="24"/>
          <w:szCs w:val="24"/>
        </w:rPr>
        <w:t>»</w:t>
      </w:r>
      <w:r w:rsidRPr="00FE5473">
        <w:rPr>
          <w:color w:val="000000"/>
          <w:sz w:val="24"/>
          <w:szCs w:val="24"/>
        </w:rPr>
        <w:t xml:space="preserve"> указывается источник значения натуральной нормы</w:t>
      </w:r>
      <w:r w:rsidR="00E87DC7">
        <w:rPr>
          <w:color w:val="000000"/>
          <w:sz w:val="24"/>
          <w:szCs w:val="24"/>
        </w:rPr>
        <w:t xml:space="preserve"> </w:t>
      </w:r>
      <w:r w:rsidRPr="00FE5473">
        <w:rPr>
          <w:color w:val="000000"/>
          <w:sz w:val="24"/>
          <w:szCs w:val="24"/>
        </w:rPr>
        <w:t xml:space="preserve">(нормативный правовой акт (вид, дата, номер), утверждающий стандарт оказания услуги (работы), а при его отсутствии в отношении затрат на общехозяйственные нужды - слова </w:t>
      </w:r>
      <w:r w:rsidR="00B76CA4">
        <w:rPr>
          <w:color w:val="000000"/>
          <w:sz w:val="24"/>
          <w:szCs w:val="24"/>
        </w:rPr>
        <w:t>«</w:t>
      </w:r>
      <w:r w:rsidRPr="00FE5473">
        <w:rPr>
          <w:color w:val="000000"/>
          <w:sz w:val="24"/>
          <w:szCs w:val="24"/>
        </w:rPr>
        <w:t>Метод наиболее эффективного учреждения</w:t>
      </w:r>
      <w:r w:rsidR="00B76CA4">
        <w:rPr>
          <w:color w:val="000000"/>
          <w:sz w:val="24"/>
          <w:szCs w:val="24"/>
        </w:rPr>
        <w:t>»</w:t>
      </w:r>
      <w:r w:rsidRPr="00FE5473">
        <w:rPr>
          <w:color w:val="000000"/>
          <w:sz w:val="24"/>
          <w:szCs w:val="24"/>
        </w:rPr>
        <w:t xml:space="preserve"> либо слова </w:t>
      </w:r>
      <w:r w:rsidR="00B76CA4">
        <w:rPr>
          <w:color w:val="000000"/>
          <w:sz w:val="24"/>
          <w:szCs w:val="24"/>
        </w:rPr>
        <w:t>«</w:t>
      </w:r>
      <w:r w:rsidRPr="00FE5473">
        <w:rPr>
          <w:color w:val="000000"/>
          <w:sz w:val="24"/>
          <w:szCs w:val="24"/>
        </w:rPr>
        <w:t>Медианный метод</w:t>
      </w:r>
      <w:r w:rsidR="00B76CA4">
        <w:rPr>
          <w:color w:val="000000"/>
          <w:sz w:val="24"/>
          <w:szCs w:val="24"/>
        </w:rPr>
        <w:t>»</w:t>
      </w:r>
      <w:r w:rsidRPr="00FE5473">
        <w:rPr>
          <w:color w:val="000000"/>
          <w:sz w:val="24"/>
          <w:szCs w:val="24"/>
        </w:rPr>
        <w:t>).</w:t>
      </w:r>
    </w:p>
    <w:p w14:paraId="6D68EFDD" w14:textId="77777777" w:rsidR="00B56FC0" w:rsidRDefault="00B56FC0" w:rsidP="00B56FC0">
      <w:pPr>
        <w:widowControl/>
        <w:autoSpaceDE/>
        <w:autoSpaceDN/>
        <w:adjustRightInd/>
        <w:ind w:firstLine="709"/>
        <w:jc w:val="right"/>
        <w:rPr>
          <w:color w:val="000000"/>
          <w:sz w:val="24"/>
          <w:szCs w:val="24"/>
          <w:highlight w:val="yellow"/>
        </w:rPr>
      </w:pPr>
    </w:p>
    <w:sectPr w:rsidR="00B56FC0" w:rsidSect="00BF663C">
      <w:headerReference w:type="default" r:id="rId66"/>
      <w:pgSz w:w="11909" w:h="16834"/>
      <w:pgMar w:top="851" w:right="994" w:bottom="720" w:left="1134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C45AB0" w14:textId="77777777" w:rsidR="00475708" w:rsidRDefault="00475708" w:rsidP="0083424F">
      <w:r>
        <w:separator/>
      </w:r>
    </w:p>
  </w:endnote>
  <w:endnote w:type="continuationSeparator" w:id="0">
    <w:p w14:paraId="3EFB2641" w14:textId="77777777" w:rsidR="00475708" w:rsidRDefault="00475708" w:rsidP="008342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01F9CF" w14:textId="77777777" w:rsidR="00475708" w:rsidRDefault="00475708" w:rsidP="0083424F">
      <w:r>
        <w:separator/>
      </w:r>
    </w:p>
  </w:footnote>
  <w:footnote w:type="continuationSeparator" w:id="0">
    <w:p w14:paraId="116BCCF9" w14:textId="77777777" w:rsidR="00475708" w:rsidRDefault="00475708" w:rsidP="008342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253A88" w14:textId="77777777" w:rsidR="00DF77B2" w:rsidRDefault="00DF77B2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A831C6"/>
    <w:multiLevelType w:val="multilevel"/>
    <w:tmpl w:val="6396DFA0"/>
    <w:lvl w:ilvl="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7"/>
        <w:szCs w:val="37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3"/>
      <w:numFmt w:val="decimal"/>
      <w:lvlRestart w:val="0"/>
      <w:lvlText w:val="%1.%2.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0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7"/>
        <w:szCs w:val="37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8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7"/>
        <w:szCs w:val="37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5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7"/>
        <w:szCs w:val="37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2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7"/>
        <w:szCs w:val="37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9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7"/>
        <w:szCs w:val="37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6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7"/>
        <w:szCs w:val="37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4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7"/>
        <w:szCs w:val="37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9947F4D"/>
    <w:multiLevelType w:val="multilevel"/>
    <w:tmpl w:val="05F4BC74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48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4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8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56" w:hanging="1800"/>
      </w:pPr>
      <w:rPr>
        <w:rFonts w:hint="default"/>
      </w:rPr>
    </w:lvl>
  </w:abstractNum>
  <w:abstractNum w:abstractNumId="2" w15:restartNumberingAfterBreak="0">
    <w:nsid w:val="230B1C0E"/>
    <w:multiLevelType w:val="hybridMultilevel"/>
    <w:tmpl w:val="DAC69D7C"/>
    <w:lvl w:ilvl="0" w:tplc="4C908C36">
      <w:start w:val="1"/>
      <w:numFmt w:val="bullet"/>
      <w:lvlText w:val="-"/>
      <w:lvlJc w:val="left"/>
      <w:pPr>
        <w:ind w:left="10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7"/>
        <w:szCs w:val="37"/>
        <w:u w:val="none" w:color="000000"/>
        <w:bdr w:val="none" w:sz="0" w:space="0" w:color="auto"/>
        <w:shd w:val="clear" w:color="auto" w:fill="auto"/>
        <w:vertAlign w:val="baseline"/>
      </w:rPr>
    </w:lvl>
    <w:lvl w:ilvl="1" w:tplc="895C0F04">
      <w:start w:val="1"/>
      <w:numFmt w:val="bullet"/>
      <w:lvlText w:val="o"/>
      <w:lvlJc w:val="left"/>
      <w:pPr>
        <w:ind w:left="2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7"/>
        <w:szCs w:val="37"/>
        <w:u w:val="none" w:color="000000"/>
        <w:bdr w:val="none" w:sz="0" w:space="0" w:color="auto"/>
        <w:shd w:val="clear" w:color="auto" w:fill="auto"/>
        <w:vertAlign w:val="baseline"/>
      </w:rPr>
    </w:lvl>
    <w:lvl w:ilvl="2" w:tplc="59C0B876">
      <w:start w:val="1"/>
      <w:numFmt w:val="bullet"/>
      <w:lvlText w:val="▪"/>
      <w:lvlJc w:val="left"/>
      <w:pPr>
        <w:ind w:left="2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7"/>
        <w:szCs w:val="37"/>
        <w:u w:val="none" w:color="000000"/>
        <w:bdr w:val="none" w:sz="0" w:space="0" w:color="auto"/>
        <w:shd w:val="clear" w:color="auto" w:fill="auto"/>
        <w:vertAlign w:val="baseline"/>
      </w:rPr>
    </w:lvl>
    <w:lvl w:ilvl="3" w:tplc="34065940">
      <w:start w:val="1"/>
      <w:numFmt w:val="bullet"/>
      <w:lvlText w:val="•"/>
      <w:lvlJc w:val="left"/>
      <w:pPr>
        <w:ind w:left="3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7"/>
        <w:szCs w:val="37"/>
        <w:u w:val="none" w:color="000000"/>
        <w:bdr w:val="none" w:sz="0" w:space="0" w:color="auto"/>
        <w:shd w:val="clear" w:color="auto" w:fill="auto"/>
        <w:vertAlign w:val="baseline"/>
      </w:rPr>
    </w:lvl>
    <w:lvl w:ilvl="4" w:tplc="55A88CF0">
      <w:start w:val="1"/>
      <w:numFmt w:val="bullet"/>
      <w:lvlText w:val="o"/>
      <w:lvlJc w:val="left"/>
      <w:pPr>
        <w:ind w:left="4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7"/>
        <w:szCs w:val="37"/>
        <w:u w:val="none" w:color="000000"/>
        <w:bdr w:val="none" w:sz="0" w:space="0" w:color="auto"/>
        <w:shd w:val="clear" w:color="auto" w:fill="auto"/>
        <w:vertAlign w:val="baseline"/>
      </w:rPr>
    </w:lvl>
    <w:lvl w:ilvl="5" w:tplc="3860345A">
      <w:start w:val="1"/>
      <w:numFmt w:val="bullet"/>
      <w:lvlText w:val="▪"/>
      <w:lvlJc w:val="left"/>
      <w:pPr>
        <w:ind w:left="49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7"/>
        <w:szCs w:val="37"/>
        <w:u w:val="none" w:color="000000"/>
        <w:bdr w:val="none" w:sz="0" w:space="0" w:color="auto"/>
        <w:shd w:val="clear" w:color="auto" w:fill="auto"/>
        <w:vertAlign w:val="baseline"/>
      </w:rPr>
    </w:lvl>
    <w:lvl w:ilvl="6" w:tplc="BEF2E7A8">
      <w:start w:val="1"/>
      <w:numFmt w:val="bullet"/>
      <w:lvlText w:val="•"/>
      <w:lvlJc w:val="left"/>
      <w:pPr>
        <w:ind w:left="57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7"/>
        <w:szCs w:val="37"/>
        <w:u w:val="none" w:color="000000"/>
        <w:bdr w:val="none" w:sz="0" w:space="0" w:color="auto"/>
        <w:shd w:val="clear" w:color="auto" w:fill="auto"/>
        <w:vertAlign w:val="baseline"/>
      </w:rPr>
    </w:lvl>
    <w:lvl w:ilvl="7" w:tplc="A5B21DBC">
      <w:start w:val="1"/>
      <w:numFmt w:val="bullet"/>
      <w:lvlText w:val="o"/>
      <w:lvlJc w:val="left"/>
      <w:pPr>
        <w:ind w:left="64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7"/>
        <w:szCs w:val="37"/>
        <w:u w:val="none" w:color="000000"/>
        <w:bdr w:val="none" w:sz="0" w:space="0" w:color="auto"/>
        <w:shd w:val="clear" w:color="auto" w:fill="auto"/>
        <w:vertAlign w:val="baseline"/>
      </w:rPr>
    </w:lvl>
    <w:lvl w:ilvl="8" w:tplc="1144E360">
      <w:start w:val="1"/>
      <w:numFmt w:val="bullet"/>
      <w:lvlText w:val="▪"/>
      <w:lvlJc w:val="left"/>
      <w:pPr>
        <w:ind w:left="71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7"/>
        <w:szCs w:val="37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4993E51"/>
    <w:multiLevelType w:val="hybridMultilevel"/>
    <w:tmpl w:val="C41274E2"/>
    <w:lvl w:ilvl="0" w:tplc="99B8B83C">
      <w:start w:val="1"/>
      <w:numFmt w:val="bullet"/>
      <w:lvlText w:val="-"/>
      <w:lvlJc w:val="left"/>
      <w:pPr>
        <w:ind w:left="12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7"/>
        <w:szCs w:val="37"/>
        <w:u w:val="none" w:color="000000"/>
        <w:bdr w:val="none" w:sz="0" w:space="0" w:color="auto"/>
        <w:shd w:val="clear" w:color="auto" w:fill="auto"/>
        <w:vertAlign w:val="baseline"/>
      </w:rPr>
    </w:lvl>
    <w:lvl w:ilvl="1" w:tplc="8EF00D1A">
      <w:start w:val="1"/>
      <w:numFmt w:val="bullet"/>
      <w:lvlText w:val="o"/>
      <w:lvlJc w:val="left"/>
      <w:pPr>
        <w:ind w:left="21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7"/>
        <w:szCs w:val="37"/>
        <w:u w:val="none" w:color="000000"/>
        <w:bdr w:val="none" w:sz="0" w:space="0" w:color="auto"/>
        <w:shd w:val="clear" w:color="auto" w:fill="auto"/>
        <w:vertAlign w:val="baseline"/>
      </w:rPr>
    </w:lvl>
    <w:lvl w:ilvl="2" w:tplc="0144FF7E">
      <w:start w:val="1"/>
      <w:numFmt w:val="bullet"/>
      <w:lvlText w:val="▪"/>
      <w:lvlJc w:val="left"/>
      <w:pPr>
        <w:ind w:left="28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7"/>
        <w:szCs w:val="37"/>
        <w:u w:val="none" w:color="000000"/>
        <w:bdr w:val="none" w:sz="0" w:space="0" w:color="auto"/>
        <w:shd w:val="clear" w:color="auto" w:fill="auto"/>
        <w:vertAlign w:val="baseline"/>
      </w:rPr>
    </w:lvl>
    <w:lvl w:ilvl="3" w:tplc="14DC7A6A">
      <w:start w:val="1"/>
      <w:numFmt w:val="bullet"/>
      <w:lvlText w:val="•"/>
      <w:lvlJc w:val="left"/>
      <w:pPr>
        <w:ind w:left="35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7"/>
        <w:szCs w:val="37"/>
        <w:u w:val="none" w:color="000000"/>
        <w:bdr w:val="none" w:sz="0" w:space="0" w:color="auto"/>
        <w:shd w:val="clear" w:color="auto" w:fill="auto"/>
        <w:vertAlign w:val="baseline"/>
      </w:rPr>
    </w:lvl>
    <w:lvl w:ilvl="4" w:tplc="A0B84336">
      <w:start w:val="1"/>
      <w:numFmt w:val="bullet"/>
      <w:lvlText w:val="o"/>
      <w:lvlJc w:val="left"/>
      <w:pPr>
        <w:ind w:left="42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7"/>
        <w:szCs w:val="37"/>
        <w:u w:val="none" w:color="000000"/>
        <w:bdr w:val="none" w:sz="0" w:space="0" w:color="auto"/>
        <w:shd w:val="clear" w:color="auto" w:fill="auto"/>
        <w:vertAlign w:val="baseline"/>
      </w:rPr>
    </w:lvl>
    <w:lvl w:ilvl="5" w:tplc="C84A3B02">
      <w:start w:val="1"/>
      <w:numFmt w:val="bullet"/>
      <w:lvlText w:val="▪"/>
      <w:lvlJc w:val="left"/>
      <w:pPr>
        <w:ind w:left="49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7"/>
        <w:szCs w:val="37"/>
        <w:u w:val="none" w:color="000000"/>
        <w:bdr w:val="none" w:sz="0" w:space="0" w:color="auto"/>
        <w:shd w:val="clear" w:color="auto" w:fill="auto"/>
        <w:vertAlign w:val="baseline"/>
      </w:rPr>
    </w:lvl>
    <w:lvl w:ilvl="6" w:tplc="14CE90F0">
      <w:start w:val="1"/>
      <w:numFmt w:val="bullet"/>
      <w:lvlText w:val="•"/>
      <w:lvlJc w:val="left"/>
      <w:pPr>
        <w:ind w:left="57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7"/>
        <w:szCs w:val="37"/>
        <w:u w:val="none" w:color="000000"/>
        <w:bdr w:val="none" w:sz="0" w:space="0" w:color="auto"/>
        <w:shd w:val="clear" w:color="auto" w:fill="auto"/>
        <w:vertAlign w:val="baseline"/>
      </w:rPr>
    </w:lvl>
    <w:lvl w:ilvl="7" w:tplc="B2C25098">
      <w:start w:val="1"/>
      <w:numFmt w:val="bullet"/>
      <w:lvlText w:val="o"/>
      <w:lvlJc w:val="left"/>
      <w:pPr>
        <w:ind w:left="64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7"/>
        <w:szCs w:val="37"/>
        <w:u w:val="none" w:color="000000"/>
        <w:bdr w:val="none" w:sz="0" w:space="0" w:color="auto"/>
        <w:shd w:val="clear" w:color="auto" w:fill="auto"/>
        <w:vertAlign w:val="baseline"/>
      </w:rPr>
    </w:lvl>
    <w:lvl w:ilvl="8" w:tplc="666218A8">
      <w:start w:val="1"/>
      <w:numFmt w:val="bullet"/>
      <w:lvlText w:val="▪"/>
      <w:lvlJc w:val="left"/>
      <w:pPr>
        <w:ind w:left="71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7"/>
        <w:szCs w:val="37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3625870"/>
    <w:multiLevelType w:val="hybridMultilevel"/>
    <w:tmpl w:val="F2183BFE"/>
    <w:lvl w:ilvl="0" w:tplc="E6CA6C74">
      <w:start w:val="1"/>
      <w:numFmt w:val="bullet"/>
      <w:lvlText w:val="-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7"/>
        <w:szCs w:val="37"/>
        <w:u w:val="none" w:color="000000"/>
        <w:bdr w:val="none" w:sz="0" w:space="0" w:color="auto"/>
        <w:shd w:val="clear" w:color="auto" w:fill="auto"/>
        <w:vertAlign w:val="baseline"/>
      </w:rPr>
    </w:lvl>
    <w:lvl w:ilvl="1" w:tplc="3188AFBA">
      <w:start w:val="1"/>
      <w:numFmt w:val="bullet"/>
      <w:lvlText w:val="o"/>
      <w:lvlJc w:val="left"/>
      <w:pPr>
        <w:ind w:left="2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7"/>
        <w:szCs w:val="37"/>
        <w:u w:val="none" w:color="000000"/>
        <w:bdr w:val="none" w:sz="0" w:space="0" w:color="auto"/>
        <w:shd w:val="clear" w:color="auto" w:fill="auto"/>
        <w:vertAlign w:val="baseline"/>
      </w:rPr>
    </w:lvl>
    <w:lvl w:ilvl="2" w:tplc="0D3880F0">
      <w:start w:val="1"/>
      <w:numFmt w:val="bullet"/>
      <w:lvlText w:val="▪"/>
      <w:lvlJc w:val="left"/>
      <w:pPr>
        <w:ind w:left="2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7"/>
        <w:szCs w:val="37"/>
        <w:u w:val="none" w:color="000000"/>
        <w:bdr w:val="none" w:sz="0" w:space="0" w:color="auto"/>
        <w:shd w:val="clear" w:color="auto" w:fill="auto"/>
        <w:vertAlign w:val="baseline"/>
      </w:rPr>
    </w:lvl>
    <w:lvl w:ilvl="3" w:tplc="0F769600">
      <w:start w:val="1"/>
      <w:numFmt w:val="bullet"/>
      <w:lvlText w:val="•"/>
      <w:lvlJc w:val="left"/>
      <w:pPr>
        <w:ind w:left="3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7"/>
        <w:szCs w:val="37"/>
        <w:u w:val="none" w:color="000000"/>
        <w:bdr w:val="none" w:sz="0" w:space="0" w:color="auto"/>
        <w:shd w:val="clear" w:color="auto" w:fill="auto"/>
        <w:vertAlign w:val="baseline"/>
      </w:rPr>
    </w:lvl>
    <w:lvl w:ilvl="4" w:tplc="1C74E9A4">
      <w:start w:val="1"/>
      <w:numFmt w:val="bullet"/>
      <w:lvlText w:val="o"/>
      <w:lvlJc w:val="left"/>
      <w:pPr>
        <w:ind w:left="4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7"/>
        <w:szCs w:val="37"/>
        <w:u w:val="none" w:color="000000"/>
        <w:bdr w:val="none" w:sz="0" w:space="0" w:color="auto"/>
        <w:shd w:val="clear" w:color="auto" w:fill="auto"/>
        <w:vertAlign w:val="baseline"/>
      </w:rPr>
    </w:lvl>
    <w:lvl w:ilvl="5" w:tplc="DA3CC428">
      <w:start w:val="1"/>
      <w:numFmt w:val="bullet"/>
      <w:lvlText w:val="▪"/>
      <w:lvlJc w:val="left"/>
      <w:pPr>
        <w:ind w:left="49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7"/>
        <w:szCs w:val="37"/>
        <w:u w:val="none" w:color="000000"/>
        <w:bdr w:val="none" w:sz="0" w:space="0" w:color="auto"/>
        <w:shd w:val="clear" w:color="auto" w:fill="auto"/>
        <w:vertAlign w:val="baseline"/>
      </w:rPr>
    </w:lvl>
    <w:lvl w:ilvl="6" w:tplc="C5DADC5C">
      <w:start w:val="1"/>
      <w:numFmt w:val="bullet"/>
      <w:lvlText w:val="•"/>
      <w:lvlJc w:val="left"/>
      <w:pPr>
        <w:ind w:left="57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7"/>
        <w:szCs w:val="37"/>
        <w:u w:val="none" w:color="000000"/>
        <w:bdr w:val="none" w:sz="0" w:space="0" w:color="auto"/>
        <w:shd w:val="clear" w:color="auto" w:fill="auto"/>
        <w:vertAlign w:val="baseline"/>
      </w:rPr>
    </w:lvl>
    <w:lvl w:ilvl="7" w:tplc="43CE9CFE">
      <w:start w:val="1"/>
      <w:numFmt w:val="bullet"/>
      <w:lvlText w:val="o"/>
      <w:lvlJc w:val="left"/>
      <w:pPr>
        <w:ind w:left="64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7"/>
        <w:szCs w:val="37"/>
        <w:u w:val="none" w:color="000000"/>
        <w:bdr w:val="none" w:sz="0" w:space="0" w:color="auto"/>
        <w:shd w:val="clear" w:color="auto" w:fill="auto"/>
        <w:vertAlign w:val="baseline"/>
      </w:rPr>
    </w:lvl>
    <w:lvl w:ilvl="8" w:tplc="400C9626">
      <w:start w:val="1"/>
      <w:numFmt w:val="bullet"/>
      <w:lvlText w:val="▪"/>
      <w:lvlJc w:val="left"/>
      <w:pPr>
        <w:ind w:left="71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7"/>
        <w:szCs w:val="37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B622570"/>
    <w:multiLevelType w:val="hybridMultilevel"/>
    <w:tmpl w:val="A0B84AB2"/>
    <w:lvl w:ilvl="0" w:tplc="91A62958">
      <w:start w:val="1"/>
      <w:numFmt w:val="upperRoman"/>
      <w:lvlText w:val="%1."/>
      <w:lvlJc w:val="left"/>
      <w:pPr>
        <w:ind w:left="4368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08" w:hanging="360"/>
      </w:pPr>
    </w:lvl>
    <w:lvl w:ilvl="2" w:tplc="0419001B" w:tentative="1">
      <w:start w:val="1"/>
      <w:numFmt w:val="lowerRoman"/>
      <w:lvlText w:val="%3."/>
      <w:lvlJc w:val="right"/>
      <w:pPr>
        <w:ind w:left="5328" w:hanging="180"/>
      </w:pPr>
    </w:lvl>
    <w:lvl w:ilvl="3" w:tplc="0419000F" w:tentative="1">
      <w:start w:val="1"/>
      <w:numFmt w:val="decimal"/>
      <w:lvlText w:val="%4."/>
      <w:lvlJc w:val="left"/>
      <w:pPr>
        <w:ind w:left="6048" w:hanging="360"/>
      </w:pPr>
    </w:lvl>
    <w:lvl w:ilvl="4" w:tplc="04190019" w:tentative="1">
      <w:start w:val="1"/>
      <w:numFmt w:val="lowerLetter"/>
      <w:lvlText w:val="%5."/>
      <w:lvlJc w:val="left"/>
      <w:pPr>
        <w:ind w:left="6768" w:hanging="360"/>
      </w:pPr>
    </w:lvl>
    <w:lvl w:ilvl="5" w:tplc="0419001B" w:tentative="1">
      <w:start w:val="1"/>
      <w:numFmt w:val="lowerRoman"/>
      <w:lvlText w:val="%6."/>
      <w:lvlJc w:val="right"/>
      <w:pPr>
        <w:ind w:left="7488" w:hanging="180"/>
      </w:pPr>
    </w:lvl>
    <w:lvl w:ilvl="6" w:tplc="0419000F" w:tentative="1">
      <w:start w:val="1"/>
      <w:numFmt w:val="decimal"/>
      <w:lvlText w:val="%7."/>
      <w:lvlJc w:val="left"/>
      <w:pPr>
        <w:ind w:left="8208" w:hanging="360"/>
      </w:pPr>
    </w:lvl>
    <w:lvl w:ilvl="7" w:tplc="04190019" w:tentative="1">
      <w:start w:val="1"/>
      <w:numFmt w:val="lowerLetter"/>
      <w:lvlText w:val="%8."/>
      <w:lvlJc w:val="left"/>
      <w:pPr>
        <w:ind w:left="8928" w:hanging="360"/>
      </w:pPr>
    </w:lvl>
    <w:lvl w:ilvl="8" w:tplc="0419001B" w:tentative="1">
      <w:start w:val="1"/>
      <w:numFmt w:val="lowerRoman"/>
      <w:lvlText w:val="%9."/>
      <w:lvlJc w:val="right"/>
      <w:pPr>
        <w:ind w:left="9648" w:hanging="180"/>
      </w:pPr>
    </w:lvl>
  </w:abstractNum>
  <w:abstractNum w:abstractNumId="6" w15:restartNumberingAfterBreak="0">
    <w:nsid w:val="54051843"/>
    <w:multiLevelType w:val="multilevel"/>
    <w:tmpl w:val="85524422"/>
    <w:lvl w:ilvl="0">
      <w:start w:val="2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0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7"/>
        <w:szCs w:val="37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8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7"/>
        <w:szCs w:val="37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5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7"/>
        <w:szCs w:val="37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2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7"/>
        <w:szCs w:val="37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9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7"/>
        <w:szCs w:val="37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6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7"/>
        <w:szCs w:val="37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4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7"/>
        <w:szCs w:val="37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5C625CC1"/>
    <w:multiLevelType w:val="multilevel"/>
    <w:tmpl w:val="259E7AA2"/>
    <w:lvl w:ilvl="0">
      <w:start w:val="1"/>
      <w:numFmt w:val="decimal"/>
      <w:lvlText w:val="%1."/>
      <w:lvlJc w:val="left"/>
      <w:pPr>
        <w:ind w:left="37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0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7"/>
        <w:szCs w:val="37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8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7"/>
        <w:szCs w:val="37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5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7"/>
        <w:szCs w:val="37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2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7"/>
        <w:szCs w:val="37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9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7"/>
        <w:szCs w:val="37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6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7"/>
        <w:szCs w:val="37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7"/>
        <w:szCs w:val="37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634638CA"/>
    <w:multiLevelType w:val="hybridMultilevel"/>
    <w:tmpl w:val="D5EA0358"/>
    <w:lvl w:ilvl="0" w:tplc="9CAE2D38">
      <w:start w:val="1"/>
      <w:numFmt w:val="bullet"/>
      <w:lvlText w:val="-"/>
      <w:lvlJc w:val="left"/>
      <w:pPr>
        <w:ind w:left="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7"/>
        <w:szCs w:val="37"/>
        <w:u w:val="none" w:color="000000"/>
        <w:bdr w:val="none" w:sz="0" w:space="0" w:color="auto"/>
        <w:shd w:val="clear" w:color="auto" w:fill="auto"/>
        <w:vertAlign w:val="baseline"/>
      </w:rPr>
    </w:lvl>
    <w:lvl w:ilvl="1" w:tplc="1820F590">
      <w:start w:val="1"/>
      <w:numFmt w:val="bullet"/>
      <w:lvlText w:val="o"/>
      <w:lvlJc w:val="left"/>
      <w:pPr>
        <w:ind w:left="20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7"/>
        <w:szCs w:val="37"/>
        <w:u w:val="none" w:color="000000"/>
        <w:bdr w:val="none" w:sz="0" w:space="0" w:color="auto"/>
        <w:shd w:val="clear" w:color="auto" w:fill="auto"/>
        <w:vertAlign w:val="baseline"/>
      </w:rPr>
    </w:lvl>
    <w:lvl w:ilvl="2" w:tplc="45AE7DEE">
      <w:start w:val="1"/>
      <w:numFmt w:val="bullet"/>
      <w:lvlText w:val="▪"/>
      <w:lvlJc w:val="left"/>
      <w:pPr>
        <w:ind w:left="28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7"/>
        <w:szCs w:val="37"/>
        <w:u w:val="none" w:color="000000"/>
        <w:bdr w:val="none" w:sz="0" w:space="0" w:color="auto"/>
        <w:shd w:val="clear" w:color="auto" w:fill="auto"/>
        <w:vertAlign w:val="baseline"/>
      </w:rPr>
    </w:lvl>
    <w:lvl w:ilvl="3" w:tplc="78642A12">
      <w:start w:val="1"/>
      <w:numFmt w:val="bullet"/>
      <w:lvlText w:val="•"/>
      <w:lvlJc w:val="left"/>
      <w:pPr>
        <w:ind w:left="35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7"/>
        <w:szCs w:val="37"/>
        <w:u w:val="none" w:color="000000"/>
        <w:bdr w:val="none" w:sz="0" w:space="0" w:color="auto"/>
        <w:shd w:val="clear" w:color="auto" w:fill="auto"/>
        <w:vertAlign w:val="baseline"/>
      </w:rPr>
    </w:lvl>
    <w:lvl w:ilvl="4" w:tplc="75162D8E">
      <w:start w:val="1"/>
      <w:numFmt w:val="bullet"/>
      <w:lvlText w:val="o"/>
      <w:lvlJc w:val="left"/>
      <w:pPr>
        <w:ind w:left="42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7"/>
        <w:szCs w:val="37"/>
        <w:u w:val="none" w:color="000000"/>
        <w:bdr w:val="none" w:sz="0" w:space="0" w:color="auto"/>
        <w:shd w:val="clear" w:color="auto" w:fill="auto"/>
        <w:vertAlign w:val="baseline"/>
      </w:rPr>
    </w:lvl>
    <w:lvl w:ilvl="5" w:tplc="FED28818">
      <w:start w:val="1"/>
      <w:numFmt w:val="bullet"/>
      <w:lvlText w:val="▪"/>
      <w:lvlJc w:val="left"/>
      <w:pPr>
        <w:ind w:left="49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7"/>
        <w:szCs w:val="37"/>
        <w:u w:val="none" w:color="000000"/>
        <w:bdr w:val="none" w:sz="0" w:space="0" w:color="auto"/>
        <w:shd w:val="clear" w:color="auto" w:fill="auto"/>
        <w:vertAlign w:val="baseline"/>
      </w:rPr>
    </w:lvl>
    <w:lvl w:ilvl="6" w:tplc="A824FB20">
      <w:start w:val="1"/>
      <w:numFmt w:val="bullet"/>
      <w:lvlText w:val="•"/>
      <w:lvlJc w:val="left"/>
      <w:pPr>
        <w:ind w:left="56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7"/>
        <w:szCs w:val="37"/>
        <w:u w:val="none" w:color="000000"/>
        <w:bdr w:val="none" w:sz="0" w:space="0" w:color="auto"/>
        <w:shd w:val="clear" w:color="auto" w:fill="auto"/>
        <w:vertAlign w:val="baseline"/>
      </w:rPr>
    </w:lvl>
    <w:lvl w:ilvl="7" w:tplc="962C7FFA">
      <w:start w:val="1"/>
      <w:numFmt w:val="bullet"/>
      <w:lvlText w:val="o"/>
      <w:lvlJc w:val="left"/>
      <w:pPr>
        <w:ind w:left="64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7"/>
        <w:szCs w:val="37"/>
        <w:u w:val="none" w:color="000000"/>
        <w:bdr w:val="none" w:sz="0" w:space="0" w:color="auto"/>
        <w:shd w:val="clear" w:color="auto" w:fill="auto"/>
        <w:vertAlign w:val="baseline"/>
      </w:rPr>
    </w:lvl>
    <w:lvl w:ilvl="8" w:tplc="3B103C26">
      <w:start w:val="1"/>
      <w:numFmt w:val="bullet"/>
      <w:lvlText w:val="▪"/>
      <w:lvlJc w:val="left"/>
      <w:pPr>
        <w:ind w:left="71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7"/>
        <w:szCs w:val="37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64B239F5"/>
    <w:multiLevelType w:val="hybridMultilevel"/>
    <w:tmpl w:val="B4C0A446"/>
    <w:lvl w:ilvl="0" w:tplc="A80431B8">
      <w:start w:val="1"/>
      <w:numFmt w:val="bullet"/>
      <w:lvlText w:val="-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E749EF8">
      <w:start w:val="1"/>
      <w:numFmt w:val="bullet"/>
      <w:lvlText w:val="o"/>
      <w:lvlJc w:val="left"/>
      <w:pPr>
        <w:ind w:left="20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7"/>
        <w:szCs w:val="37"/>
        <w:u w:val="none" w:color="000000"/>
        <w:bdr w:val="none" w:sz="0" w:space="0" w:color="auto"/>
        <w:shd w:val="clear" w:color="auto" w:fill="auto"/>
        <w:vertAlign w:val="baseline"/>
      </w:rPr>
    </w:lvl>
    <w:lvl w:ilvl="2" w:tplc="0AF84AA8">
      <w:start w:val="1"/>
      <w:numFmt w:val="bullet"/>
      <w:lvlText w:val="▪"/>
      <w:lvlJc w:val="left"/>
      <w:pPr>
        <w:ind w:left="28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7"/>
        <w:szCs w:val="37"/>
        <w:u w:val="none" w:color="000000"/>
        <w:bdr w:val="none" w:sz="0" w:space="0" w:color="auto"/>
        <w:shd w:val="clear" w:color="auto" w:fill="auto"/>
        <w:vertAlign w:val="baseline"/>
      </w:rPr>
    </w:lvl>
    <w:lvl w:ilvl="3" w:tplc="656E9EE0">
      <w:start w:val="1"/>
      <w:numFmt w:val="bullet"/>
      <w:lvlText w:val="•"/>
      <w:lvlJc w:val="left"/>
      <w:pPr>
        <w:ind w:left="35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7"/>
        <w:szCs w:val="37"/>
        <w:u w:val="none" w:color="000000"/>
        <w:bdr w:val="none" w:sz="0" w:space="0" w:color="auto"/>
        <w:shd w:val="clear" w:color="auto" w:fill="auto"/>
        <w:vertAlign w:val="baseline"/>
      </w:rPr>
    </w:lvl>
    <w:lvl w:ilvl="4" w:tplc="83FCC616">
      <w:start w:val="1"/>
      <w:numFmt w:val="bullet"/>
      <w:lvlText w:val="o"/>
      <w:lvlJc w:val="left"/>
      <w:pPr>
        <w:ind w:left="42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7"/>
        <w:szCs w:val="37"/>
        <w:u w:val="none" w:color="000000"/>
        <w:bdr w:val="none" w:sz="0" w:space="0" w:color="auto"/>
        <w:shd w:val="clear" w:color="auto" w:fill="auto"/>
        <w:vertAlign w:val="baseline"/>
      </w:rPr>
    </w:lvl>
    <w:lvl w:ilvl="5" w:tplc="D6DA11DA">
      <w:start w:val="1"/>
      <w:numFmt w:val="bullet"/>
      <w:lvlText w:val="▪"/>
      <w:lvlJc w:val="left"/>
      <w:pPr>
        <w:ind w:left="49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7"/>
        <w:szCs w:val="37"/>
        <w:u w:val="none" w:color="000000"/>
        <w:bdr w:val="none" w:sz="0" w:space="0" w:color="auto"/>
        <w:shd w:val="clear" w:color="auto" w:fill="auto"/>
        <w:vertAlign w:val="baseline"/>
      </w:rPr>
    </w:lvl>
    <w:lvl w:ilvl="6" w:tplc="3FBC90B4">
      <w:start w:val="1"/>
      <w:numFmt w:val="bullet"/>
      <w:lvlText w:val="•"/>
      <w:lvlJc w:val="left"/>
      <w:pPr>
        <w:ind w:left="56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7"/>
        <w:szCs w:val="37"/>
        <w:u w:val="none" w:color="000000"/>
        <w:bdr w:val="none" w:sz="0" w:space="0" w:color="auto"/>
        <w:shd w:val="clear" w:color="auto" w:fill="auto"/>
        <w:vertAlign w:val="baseline"/>
      </w:rPr>
    </w:lvl>
    <w:lvl w:ilvl="7" w:tplc="D19ABEF8">
      <w:start w:val="1"/>
      <w:numFmt w:val="bullet"/>
      <w:lvlText w:val="o"/>
      <w:lvlJc w:val="left"/>
      <w:pPr>
        <w:ind w:left="64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7"/>
        <w:szCs w:val="37"/>
        <w:u w:val="none" w:color="000000"/>
        <w:bdr w:val="none" w:sz="0" w:space="0" w:color="auto"/>
        <w:shd w:val="clear" w:color="auto" w:fill="auto"/>
        <w:vertAlign w:val="baseline"/>
      </w:rPr>
    </w:lvl>
    <w:lvl w:ilvl="8" w:tplc="CD549644">
      <w:start w:val="1"/>
      <w:numFmt w:val="bullet"/>
      <w:lvlText w:val="▪"/>
      <w:lvlJc w:val="left"/>
      <w:pPr>
        <w:ind w:left="71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7"/>
        <w:szCs w:val="37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72545494"/>
    <w:multiLevelType w:val="hybridMultilevel"/>
    <w:tmpl w:val="AE86DD88"/>
    <w:lvl w:ilvl="0" w:tplc="442CCD38">
      <w:start w:val="1"/>
      <w:numFmt w:val="bullet"/>
      <w:lvlText w:val="-"/>
      <w:lvlJc w:val="left"/>
      <w:pPr>
        <w:ind w:left="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30CDA6A">
      <w:start w:val="1"/>
      <w:numFmt w:val="bullet"/>
      <w:lvlText w:val="o"/>
      <w:lvlJc w:val="left"/>
      <w:pPr>
        <w:ind w:left="20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7"/>
        <w:szCs w:val="37"/>
        <w:u w:val="none" w:color="000000"/>
        <w:bdr w:val="none" w:sz="0" w:space="0" w:color="auto"/>
        <w:shd w:val="clear" w:color="auto" w:fill="auto"/>
        <w:vertAlign w:val="baseline"/>
      </w:rPr>
    </w:lvl>
    <w:lvl w:ilvl="2" w:tplc="D1A2A9E0">
      <w:start w:val="1"/>
      <w:numFmt w:val="bullet"/>
      <w:lvlText w:val="▪"/>
      <w:lvlJc w:val="left"/>
      <w:pPr>
        <w:ind w:left="28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7"/>
        <w:szCs w:val="37"/>
        <w:u w:val="none" w:color="000000"/>
        <w:bdr w:val="none" w:sz="0" w:space="0" w:color="auto"/>
        <w:shd w:val="clear" w:color="auto" w:fill="auto"/>
        <w:vertAlign w:val="baseline"/>
      </w:rPr>
    </w:lvl>
    <w:lvl w:ilvl="3" w:tplc="900E0150">
      <w:start w:val="1"/>
      <w:numFmt w:val="bullet"/>
      <w:lvlText w:val="•"/>
      <w:lvlJc w:val="left"/>
      <w:pPr>
        <w:ind w:left="35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7"/>
        <w:szCs w:val="37"/>
        <w:u w:val="none" w:color="000000"/>
        <w:bdr w:val="none" w:sz="0" w:space="0" w:color="auto"/>
        <w:shd w:val="clear" w:color="auto" w:fill="auto"/>
        <w:vertAlign w:val="baseline"/>
      </w:rPr>
    </w:lvl>
    <w:lvl w:ilvl="4" w:tplc="B612540A">
      <w:start w:val="1"/>
      <w:numFmt w:val="bullet"/>
      <w:lvlText w:val="o"/>
      <w:lvlJc w:val="left"/>
      <w:pPr>
        <w:ind w:left="42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7"/>
        <w:szCs w:val="37"/>
        <w:u w:val="none" w:color="000000"/>
        <w:bdr w:val="none" w:sz="0" w:space="0" w:color="auto"/>
        <w:shd w:val="clear" w:color="auto" w:fill="auto"/>
        <w:vertAlign w:val="baseline"/>
      </w:rPr>
    </w:lvl>
    <w:lvl w:ilvl="5" w:tplc="70C6B726">
      <w:start w:val="1"/>
      <w:numFmt w:val="bullet"/>
      <w:lvlText w:val="▪"/>
      <w:lvlJc w:val="left"/>
      <w:pPr>
        <w:ind w:left="49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7"/>
        <w:szCs w:val="37"/>
        <w:u w:val="none" w:color="000000"/>
        <w:bdr w:val="none" w:sz="0" w:space="0" w:color="auto"/>
        <w:shd w:val="clear" w:color="auto" w:fill="auto"/>
        <w:vertAlign w:val="baseline"/>
      </w:rPr>
    </w:lvl>
    <w:lvl w:ilvl="6" w:tplc="BA6C4910">
      <w:start w:val="1"/>
      <w:numFmt w:val="bullet"/>
      <w:lvlText w:val="•"/>
      <w:lvlJc w:val="left"/>
      <w:pPr>
        <w:ind w:left="56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7"/>
        <w:szCs w:val="37"/>
        <w:u w:val="none" w:color="000000"/>
        <w:bdr w:val="none" w:sz="0" w:space="0" w:color="auto"/>
        <w:shd w:val="clear" w:color="auto" w:fill="auto"/>
        <w:vertAlign w:val="baseline"/>
      </w:rPr>
    </w:lvl>
    <w:lvl w:ilvl="7" w:tplc="67DCD2EE">
      <w:start w:val="1"/>
      <w:numFmt w:val="bullet"/>
      <w:lvlText w:val="o"/>
      <w:lvlJc w:val="left"/>
      <w:pPr>
        <w:ind w:left="64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7"/>
        <w:szCs w:val="37"/>
        <w:u w:val="none" w:color="000000"/>
        <w:bdr w:val="none" w:sz="0" w:space="0" w:color="auto"/>
        <w:shd w:val="clear" w:color="auto" w:fill="auto"/>
        <w:vertAlign w:val="baseline"/>
      </w:rPr>
    </w:lvl>
    <w:lvl w:ilvl="8" w:tplc="7ADCC18C">
      <w:start w:val="1"/>
      <w:numFmt w:val="bullet"/>
      <w:lvlText w:val="▪"/>
      <w:lvlJc w:val="left"/>
      <w:pPr>
        <w:ind w:left="71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7"/>
        <w:szCs w:val="37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7F9E1F41"/>
    <w:multiLevelType w:val="hybridMultilevel"/>
    <w:tmpl w:val="62FCDEC0"/>
    <w:lvl w:ilvl="0" w:tplc="CB0C41D2">
      <w:start w:val="4"/>
      <w:numFmt w:val="decimal"/>
      <w:lvlText w:val="%1."/>
      <w:lvlJc w:val="left"/>
      <w:pPr>
        <w:ind w:left="370" w:hanging="360"/>
      </w:pPr>
      <w:rPr>
        <w:rFonts w:ascii="Times New Roman" w:hAnsi="Times New Roman" w:cs="Times New Roman"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0" w:hanging="360"/>
      </w:pPr>
    </w:lvl>
    <w:lvl w:ilvl="2" w:tplc="0419001B" w:tentative="1">
      <w:start w:val="1"/>
      <w:numFmt w:val="lowerRoman"/>
      <w:lvlText w:val="%3."/>
      <w:lvlJc w:val="right"/>
      <w:pPr>
        <w:ind w:left="1810" w:hanging="180"/>
      </w:pPr>
    </w:lvl>
    <w:lvl w:ilvl="3" w:tplc="0419000F" w:tentative="1">
      <w:start w:val="1"/>
      <w:numFmt w:val="decimal"/>
      <w:lvlText w:val="%4."/>
      <w:lvlJc w:val="left"/>
      <w:pPr>
        <w:ind w:left="2530" w:hanging="360"/>
      </w:pPr>
    </w:lvl>
    <w:lvl w:ilvl="4" w:tplc="04190019" w:tentative="1">
      <w:start w:val="1"/>
      <w:numFmt w:val="lowerLetter"/>
      <w:lvlText w:val="%5."/>
      <w:lvlJc w:val="left"/>
      <w:pPr>
        <w:ind w:left="3250" w:hanging="360"/>
      </w:pPr>
    </w:lvl>
    <w:lvl w:ilvl="5" w:tplc="0419001B" w:tentative="1">
      <w:start w:val="1"/>
      <w:numFmt w:val="lowerRoman"/>
      <w:lvlText w:val="%6."/>
      <w:lvlJc w:val="right"/>
      <w:pPr>
        <w:ind w:left="3970" w:hanging="180"/>
      </w:pPr>
    </w:lvl>
    <w:lvl w:ilvl="6" w:tplc="0419000F" w:tentative="1">
      <w:start w:val="1"/>
      <w:numFmt w:val="decimal"/>
      <w:lvlText w:val="%7."/>
      <w:lvlJc w:val="left"/>
      <w:pPr>
        <w:ind w:left="4690" w:hanging="360"/>
      </w:pPr>
    </w:lvl>
    <w:lvl w:ilvl="7" w:tplc="04190019" w:tentative="1">
      <w:start w:val="1"/>
      <w:numFmt w:val="lowerLetter"/>
      <w:lvlText w:val="%8."/>
      <w:lvlJc w:val="left"/>
      <w:pPr>
        <w:ind w:left="5410" w:hanging="360"/>
      </w:pPr>
    </w:lvl>
    <w:lvl w:ilvl="8" w:tplc="0419001B" w:tentative="1">
      <w:start w:val="1"/>
      <w:numFmt w:val="lowerRoman"/>
      <w:lvlText w:val="%9."/>
      <w:lvlJc w:val="right"/>
      <w:pPr>
        <w:ind w:left="6130" w:hanging="180"/>
      </w:pPr>
    </w:lvl>
  </w:abstractNum>
  <w:num w:numId="1">
    <w:abstractNumId w:val="7"/>
  </w:num>
  <w:num w:numId="2">
    <w:abstractNumId w:val="10"/>
  </w:num>
  <w:num w:numId="3">
    <w:abstractNumId w:val="9"/>
  </w:num>
  <w:num w:numId="4">
    <w:abstractNumId w:val="0"/>
  </w:num>
  <w:num w:numId="5">
    <w:abstractNumId w:val="5"/>
  </w:num>
  <w:num w:numId="6">
    <w:abstractNumId w:val="6"/>
  </w:num>
  <w:num w:numId="7">
    <w:abstractNumId w:val="3"/>
  </w:num>
  <w:num w:numId="8">
    <w:abstractNumId w:val="2"/>
  </w:num>
  <w:num w:numId="9">
    <w:abstractNumId w:val="4"/>
  </w:num>
  <w:num w:numId="10">
    <w:abstractNumId w:val="8"/>
  </w:num>
  <w:num w:numId="11">
    <w:abstractNumId w:val="11"/>
  </w:num>
  <w:num w:numId="12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DFA"/>
    <w:rsid w:val="00005F46"/>
    <w:rsid w:val="000063F2"/>
    <w:rsid w:val="00007A18"/>
    <w:rsid w:val="00012FD5"/>
    <w:rsid w:val="00014563"/>
    <w:rsid w:val="00016798"/>
    <w:rsid w:val="00023749"/>
    <w:rsid w:val="00025DA2"/>
    <w:rsid w:val="00026FE2"/>
    <w:rsid w:val="00027740"/>
    <w:rsid w:val="00027C46"/>
    <w:rsid w:val="0003196D"/>
    <w:rsid w:val="0003438D"/>
    <w:rsid w:val="00034EE3"/>
    <w:rsid w:val="0003679B"/>
    <w:rsid w:val="000379C8"/>
    <w:rsid w:val="000400FA"/>
    <w:rsid w:val="00042021"/>
    <w:rsid w:val="00042C82"/>
    <w:rsid w:val="000446C7"/>
    <w:rsid w:val="000533B0"/>
    <w:rsid w:val="00053905"/>
    <w:rsid w:val="0006255C"/>
    <w:rsid w:val="000652DD"/>
    <w:rsid w:val="00066D41"/>
    <w:rsid w:val="0007247F"/>
    <w:rsid w:val="00074202"/>
    <w:rsid w:val="000834E7"/>
    <w:rsid w:val="00083D3B"/>
    <w:rsid w:val="00085AD0"/>
    <w:rsid w:val="000869A3"/>
    <w:rsid w:val="000955D1"/>
    <w:rsid w:val="0009566A"/>
    <w:rsid w:val="00097BB3"/>
    <w:rsid w:val="000A2F2A"/>
    <w:rsid w:val="000A2FB8"/>
    <w:rsid w:val="000A3C84"/>
    <w:rsid w:val="000B584C"/>
    <w:rsid w:val="000B6315"/>
    <w:rsid w:val="000B704B"/>
    <w:rsid w:val="000C2FEC"/>
    <w:rsid w:val="000D00FA"/>
    <w:rsid w:val="000D1996"/>
    <w:rsid w:val="000D1C28"/>
    <w:rsid w:val="000D55C9"/>
    <w:rsid w:val="000D56A4"/>
    <w:rsid w:val="000D5CDB"/>
    <w:rsid w:val="000E20CC"/>
    <w:rsid w:val="000E57F2"/>
    <w:rsid w:val="000E619E"/>
    <w:rsid w:val="000E6D4C"/>
    <w:rsid w:val="000F2B3B"/>
    <w:rsid w:val="000F4775"/>
    <w:rsid w:val="0010100C"/>
    <w:rsid w:val="00101C00"/>
    <w:rsid w:val="00102E6F"/>
    <w:rsid w:val="00103489"/>
    <w:rsid w:val="0010431A"/>
    <w:rsid w:val="00105CD1"/>
    <w:rsid w:val="00110A31"/>
    <w:rsid w:val="00111D89"/>
    <w:rsid w:val="00114EA9"/>
    <w:rsid w:val="00115D89"/>
    <w:rsid w:val="00116B3D"/>
    <w:rsid w:val="00117F12"/>
    <w:rsid w:val="00120093"/>
    <w:rsid w:val="00121B22"/>
    <w:rsid w:val="001329A4"/>
    <w:rsid w:val="00137B04"/>
    <w:rsid w:val="00141B54"/>
    <w:rsid w:val="00142104"/>
    <w:rsid w:val="0014784F"/>
    <w:rsid w:val="001517FB"/>
    <w:rsid w:val="001520B7"/>
    <w:rsid w:val="00154044"/>
    <w:rsid w:val="0015458D"/>
    <w:rsid w:val="00155CDA"/>
    <w:rsid w:val="00157AD8"/>
    <w:rsid w:val="00164219"/>
    <w:rsid w:val="00164DD8"/>
    <w:rsid w:val="00165DAF"/>
    <w:rsid w:val="001662F9"/>
    <w:rsid w:val="00167ED7"/>
    <w:rsid w:val="001724EB"/>
    <w:rsid w:val="00172CCA"/>
    <w:rsid w:val="001760CB"/>
    <w:rsid w:val="001814AF"/>
    <w:rsid w:val="001834CE"/>
    <w:rsid w:val="001926BD"/>
    <w:rsid w:val="00193C6C"/>
    <w:rsid w:val="00196C5A"/>
    <w:rsid w:val="001A13A9"/>
    <w:rsid w:val="001A435C"/>
    <w:rsid w:val="001B11A2"/>
    <w:rsid w:val="001B58B3"/>
    <w:rsid w:val="001C4B44"/>
    <w:rsid w:val="001D076F"/>
    <w:rsid w:val="001D0C3A"/>
    <w:rsid w:val="001D629E"/>
    <w:rsid w:val="001E1A67"/>
    <w:rsid w:val="001E3D91"/>
    <w:rsid w:val="001F2510"/>
    <w:rsid w:val="001F3965"/>
    <w:rsid w:val="001F3B9C"/>
    <w:rsid w:val="001F3C0B"/>
    <w:rsid w:val="001F5965"/>
    <w:rsid w:val="001F6915"/>
    <w:rsid w:val="001F7A45"/>
    <w:rsid w:val="001F7C10"/>
    <w:rsid w:val="00201438"/>
    <w:rsid w:val="00205BFD"/>
    <w:rsid w:val="0021302E"/>
    <w:rsid w:val="002150DD"/>
    <w:rsid w:val="00221947"/>
    <w:rsid w:val="00222218"/>
    <w:rsid w:val="002241AD"/>
    <w:rsid w:val="002251E9"/>
    <w:rsid w:val="00231236"/>
    <w:rsid w:val="0023206F"/>
    <w:rsid w:val="0023414D"/>
    <w:rsid w:val="00234270"/>
    <w:rsid w:val="00245117"/>
    <w:rsid w:val="00253075"/>
    <w:rsid w:val="00254FC9"/>
    <w:rsid w:val="0025507F"/>
    <w:rsid w:val="00255400"/>
    <w:rsid w:val="002568F3"/>
    <w:rsid w:val="00260511"/>
    <w:rsid w:val="0026437D"/>
    <w:rsid w:val="002659B3"/>
    <w:rsid w:val="00265EA0"/>
    <w:rsid w:val="00267E42"/>
    <w:rsid w:val="00272417"/>
    <w:rsid w:val="00276FC6"/>
    <w:rsid w:val="00281DD7"/>
    <w:rsid w:val="00283022"/>
    <w:rsid w:val="002838E8"/>
    <w:rsid w:val="00284FFC"/>
    <w:rsid w:val="002915FE"/>
    <w:rsid w:val="00293BB2"/>
    <w:rsid w:val="00294B1C"/>
    <w:rsid w:val="0029749F"/>
    <w:rsid w:val="002977FF"/>
    <w:rsid w:val="002A4ECB"/>
    <w:rsid w:val="002B1A18"/>
    <w:rsid w:val="002B2690"/>
    <w:rsid w:val="002B55B7"/>
    <w:rsid w:val="002B7EAF"/>
    <w:rsid w:val="002C3001"/>
    <w:rsid w:val="002C360F"/>
    <w:rsid w:val="002C5DA0"/>
    <w:rsid w:val="002C6DE9"/>
    <w:rsid w:val="002D0957"/>
    <w:rsid w:val="002D1946"/>
    <w:rsid w:val="002D20C5"/>
    <w:rsid w:val="002D7054"/>
    <w:rsid w:val="002E67EF"/>
    <w:rsid w:val="002F0525"/>
    <w:rsid w:val="002F65AB"/>
    <w:rsid w:val="002F7740"/>
    <w:rsid w:val="00300843"/>
    <w:rsid w:val="00303400"/>
    <w:rsid w:val="00305D6C"/>
    <w:rsid w:val="003068B0"/>
    <w:rsid w:val="00310DF2"/>
    <w:rsid w:val="00312C58"/>
    <w:rsid w:val="00313BED"/>
    <w:rsid w:val="00314CA9"/>
    <w:rsid w:val="003236C4"/>
    <w:rsid w:val="00324613"/>
    <w:rsid w:val="00324EAA"/>
    <w:rsid w:val="00325F8D"/>
    <w:rsid w:val="00330750"/>
    <w:rsid w:val="00335BBD"/>
    <w:rsid w:val="00337441"/>
    <w:rsid w:val="003374D2"/>
    <w:rsid w:val="003457A7"/>
    <w:rsid w:val="00346244"/>
    <w:rsid w:val="00356742"/>
    <w:rsid w:val="0036001C"/>
    <w:rsid w:val="003613BA"/>
    <w:rsid w:val="003640C9"/>
    <w:rsid w:val="00365038"/>
    <w:rsid w:val="0036760B"/>
    <w:rsid w:val="00372F36"/>
    <w:rsid w:val="00380690"/>
    <w:rsid w:val="00381FAD"/>
    <w:rsid w:val="0039482F"/>
    <w:rsid w:val="00395EC5"/>
    <w:rsid w:val="0039638F"/>
    <w:rsid w:val="00397A3A"/>
    <w:rsid w:val="003A0F3E"/>
    <w:rsid w:val="003A1340"/>
    <w:rsid w:val="003A1770"/>
    <w:rsid w:val="003A3F70"/>
    <w:rsid w:val="003A55B0"/>
    <w:rsid w:val="003A6AEA"/>
    <w:rsid w:val="003A71B9"/>
    <w:rsid w:val="003A7B1F"/>
    <w:rsid w:val="003A7DF5"/>
    <w:rsid w:val="003B3AC4"/>
    <w:rsid w:val="003B4F89"/>
    <w:rsid w:val="003C064A"/>
    <w:rsid w:val="003C0652"/>
    <w:rsid w:val="003C09A6"/>
    <w:rsid w:val="003C1186"/>
    <w:rsid w:val="003C13FE"/>
    <w:rsid w:val="003C38A4"/>
    <w:rsid w:val="003C52A1"/>
    <w:rsid w:val="003C6C46"/>
    <w:rsid w:val="003C73AE"/>
    <w:rsid w:val="003D33FF"/>
    <w:rsid w:val="003D4B9B"/>
    <w:rsid w:val="003D53F3"/>
    <w:rsid w:val="003D5E29"/>
    <w:rsid w:val="003D7F24"/>
    <w:rsid w:val="003E257F"/>
    <w:rsid w:val="003E61D1"/>
    <w:rsid w:val="003E796B"/>
    <w:rsid w:val="003E7A87"/>
    <w:rsid w:val="003F0F7C"/>
    <w:rsid w:val="003F16C2"/>
    <w:rsid w:val="003F1ECF"/>
    <w:rsid w:val="003F2CD2"/>
    <w:rsid w:val="003F4392"/>
    <w:rsid w:val="003F5B8F"/>
    <w:rsid w:val="003F5EB8"/>
    <w:rsid w:val="004008A1"/>
    <w:rsid w:val="00400B38"/>
    <w:rsid w:val="00401A15"/>
    <w:rsid w:val="004032F7"/>
    <w:rsid w:val="004051C4"/>
    <w:rsid w:val="00410566"/>
    <w:rsid w:val="00412031"/>
    <w:rsid w:val="00422DFB"/>
    <w:rsid w:val="00425332"/>
    <w:rsid w:val="00431A8E"/>
    <w:rsid w:val="0043335D"/>
    <w:rsid w:val="004347DC"/>
    <w:rsid w:val="00434D17"/>
    <w:rsid w:val="004357DB"/>
    <w:rsid w:val="00440DFD"/>
    <w:rsid w:val="004431CA"/>
    <w:rsid w:val="004438D3"/>
    <w:rsid w:val="00444207"/>
    <w:rsid w:val="00447EA1"/>
    <w:rsid w:val="00452168"/>
    <w:rsid w:val="004547C1"/>
    <w:rsid w:val="00455890"/>
    <w:rsid w:val="00456D34"/>
    <w:rsid w:val="00457898"/>
    <w:rsid w:val="00460E80"/>
    <w:rsid w:val="00470F69"/>
    <w:rsid w:val="004749AF"/>
    <w:rsid w:val="00475708"/>
    <w:rsid w:val="00476AAC"/>
    <w:rsid w:val="0048032F"/>
    <w:rsid w:val="004805FE"/>
    <w:rsid w:val="00485961"/>
    <w:rsid w:val="004877A6"/>
    <w:rsid w:val="0049143F"/>
    <w:rsid w:val="00491AAF"/>
    <w:rsid w:val="00493850"/>
    <w:rsid w:val="00495D87"/>
    <w:rsid w:val="0049787B"/>
    <w:rsid w:val="004A2C3A"/>
    <w:rsid w:val="004A7BCC"/>
    <w:rsid w:val="004B08C8"/>
    <w:rsid w:val="004B338B"/>
    <w:rsid w:val="004B3C1E"/>
    <w:rsid w:val="004B61F5"/>
    <w:rsid w:val="004B6E59"/>
    <w:rsid w:val="004C1EC4"/>
    <w:rsid w:val="004C6052"/>
    <w:rsid w:val="004D1926"/>
    <w:rsid w:val="004D201E"/>
    <w:rsid w:val="004D20A9"/>
    <w:rsid w:val="004D3BEC"/>
    <w:rsid w:val="004D660E"/>
    <w:rsid w:val="004D6BAC"/>
    <w:rsid w:val="004E0301"/>
    <w:rsid w:val="004E2629"/>
    <w:rsid w:val="004E4BD2"/>
    <w:rsid w:val="004E4E38"/>
    <w:rsid w:val="004E6E8F"/>
    <w:rsid w:val="004E7269"/>
    <w:rsid w:val="004F0C1A"/>
    <w:rsid w:val="004F1DC4"/>
    <w:rsid w:val="004F26A5"/>
    <w:rsid w:val="004F3923"/>
    <w:rsid w:val="004F4BAC"/>
    <w:rsid w:val="004F52AA"/>
    <w:rsid w:val="004F5711"/>
    <w:rsid w:val="004F71D6"/>
    <w:rsid w:val="004F7BCB"/>
    <w:rsid w:val="00501A19"/>
    <w:rsid w:val="00502DA8"/>
    <w:rsid w:val="00502FBB"/>
    <w:rsid w:val="00503659"/>
    <w:rsid w:val="005053C2"/>
    <w:rsid w:val="005113DA"/>
    <w:rsid w:val="005177B4"/>
    <w:rsid w:val="00523646"/>
    <w:rsid w:val="0053000A"/>
    <w:rsid w:val="0053060E"/>
    <w:rsid w:val="00531A36"/>
    <w:rsid w:val="00532662"/>
    <w:rsid w:val="005452D2"/>
    <w:rsid w:val="0054596A"/>
    <w:rsid w:val="00547EC0"/>
    <w:rsid w:val="00550ECA"/>
    <w:rsid w:val="00553119"/>
    <w:rsid w:val="0055342E"/>
    <w:rsid w:val="00553F82"/>
    <w:rsid w:val="005543D4"/>
    <w:rsid w:val="005546B7"/>
    <w:rsid w:val="0055496A"/>
    <w:rsid w:val="0055509B"/>
    <w:rsid w:val="00562DD0"/>
    <w:rsid w:val="0056524F"/>
    <w:rsid w:val="00566623"/>
    <w:rsid w:val="00571DDF"/>
    <w:rsid w:val="00572C4B"/>
    <w:rsid w:val="00575396"/>
    <w:rsid w:val="00575B1A"/>
    <w:rsid w:val="00580E16"/>
    <w:rsid w:val="00585146"/>
    <w:rsid w:val="00585A07"/>
    <w:rsid w:val="005916EC"/>
    <w:rsid w:val="00592716"/>
    <w:rsid w:val="005A1794"/>
    <w:rsid w:val="005A6CAF"/>
    <w:rsid w:val="005B56CF"/>
    <w:rsid w:val="005B57BD"/>
    <w:rsid w:val="005C7062"/>
    <w:rsid w:val="005D0625"/>
    <w:rsid w:val="005D28C4"/>
    <w:rsid w:val="005D3A79"/>
    <w:rsid w:val="005D5E5B"/>
    <w:rsid w:val="005E058E"/>
    <w:rsid w:val="005E06FB"/>
    <w:rsid w:val="005E372D"/>
    <w:rsid w:val="005F392B"/>
    <w:rsid w:val="005F439A"/>
    <w:rsid w:val="005F5497"/>
    <w:rsid w:val="005F5614"/>
    <w:rsid w:val="005F7C48"/>
    <w:rsid w:val="00600F8B"/>
    <w:rsid w:val="006016BC"/>
    <w:rsid w:val="0060194B"/>
    <w:rsid w:val="00601B9A"/>
    <w:rsid w:val="006048B7"/>
    <w:rsid w:val="006049DD"/>
    <w:rsid w:val="006057D2"/>
    <w:rsid w:val="00606257"/>
    <w:rsid w:val="006067F5"/>
    <w:rsid w:val="006154CB"/>
    <w:rsid w:val="006216F6"/>
    <w:rsid w:val="006234F0"/>
    <w:rsid w:val="00623F07"/>
    <w:rsid w:val="006264B9"/>
    <w:rsid w:val="00627D71"/>
    <w:rsid w:val="00632258"/>
    <w:rsid w:val="00634ED9"/>
    <w:rsid w:val="006362EF"/>
    <w:rsid w:val="00636A36"/>
    <w:rsid w:val="00640A99"/>
    <w:rsid w:val="0064493C"/>
    <w:rsid w:val="00651A89"/>
    <w:rsid w:val="00651CDA"/>
    <w:rsid w:val="00651E29"/>
    <w:rsid w:val="00652686"/>
    <w:rsid w:val="006544C7"/>
    <w:rsid w:val="00656BFA"/>
    <w:rsid w:val="00663782"/>
    <w:rsid w:val="00664976"/>
    <w:rsid w:val="00666F83"/>
    <w:rsid w:val="00667B30"/>
    <w:rsid w:val="00672255"/>
    <w:rsid w:val="00674C7D"/>
    <w:rsid w:val="00675450"/>
    <w:rsid w:val="00675EB0"/>
    <w:rsid w:val="006760D7"/>
    <w:rsid w:val="00676CAE"/>
    <w:rsid w:val="00677B22"/>
    <w:rsid w:val="006810C8"/>
    <w:rsid w:val="00681971"/>
    <w:rsid w:val="0068243D"/>
    <w:rsid w:val="006828A4"/>
    <w:rsid w:val="006861BD"/>
    <w:rsid w:val="0068768D"/>
    <w:rsid w:val="006A15E5"/>
    <w:rsid w:val="006A384E"/>
    <w:rsid w:val="006A38F9"/>
    <w:rsid w:val="006A5B45"/>
    <w:rsid w:val="006A78C6"/>
    <w:rsid w:val="006A7FE3"/>
    <w:rsid w:val="006B486B"/>
    <w:rsid w:val="006C17D4"/>
    <w:rsid w:val="006C2D22"/>
    <w:rsid w:val="006C53BC"/>
    <w:rsid w:val="006D1509"/>
    <w:rsid w:val="006D2CFE"/>
    <w:rsid w:val="006D72FA"/>
    <w:rsid w:val="006E168C"/>
    <w:rsid w:val="006E2D95"/>
    <w:rsid w:val="006E3C68"/>
    <w:rsid w:val="006E636C"/>
    <w:rsid w:val="006F1F23"/>
    <w:rsid w:val="006F279B"/>
    <w:rsid w:val="006F38EA"/>
    <w:rsid w:val="006F4A90"/>
    <w:rsid w:val="006F6CFE"/>
    <w:rsid w:val="006F7958"/>
    <w:rsid w:val="006F7A9A"/>
    <w:rsid w:val="00700FDF"/>
    <w:rsid w:val="0070303D"/>
    <w:rsid w:val="00704160"/>
    <w:rsid w:val="007043C5"/>
    <w:rsid w:val="00707679"/>
    <w:rsid w:val="00714D4B"/>
    <w:rsid w:val="007204AF"/>
    <w:rsid w:val="00736D2B"/>
    <w:rsid w:val="00736DC2"/>
    <w:rsid w:val="0074215B"/>
    <w:rsid w:val="007424CE"/>
    <w:rsid w:val="00742B43"/>
    <w:rsid w:val="00743445"/>
    <w:rsid w:val="00750810"/>
    <w:rsid w:val="00752AD5"/>
    <w:rsid w:val="00763679"/>
    <w:rsid w:val="007663CD"/>
    <w:rsid w:val="0077681E"/>
    <w:rsid w:val="00777716"/>
    <w:rsid w:val="00777CD1"/>
    <w:rsid w:val="0078268B"/>
    <w:rsid w:val="007866CF"/>
    <w:rsid w:val="007873F9"/>
    <w:rsid w:val="007944F2"/>
    <w:rsid w:val="007957FD"/>
    <w:rsid w:val="007974AF"/>
    <w:rsid w:val="007A58C1"/>
    <w:rsid w:val="007A7E86"/>
    <w:rsid w:val="007B18E9"/>
    <w:rsid w:val="007B1B5C"/>
    <w:rsid w:val="007B29D3"/>
    <w:rsid w:val="007B2D5B"/>
    <w:rsid w:val="007B5997"/>
    <w:rsid w:val="007C0824"/>
    <w:rsid w:val="007C4AD9"/>
    <w:rsid w:val="007C5446"/>
    <w:rsid w:val="007C5F4B"/>
    <w:rsid w:val="007D0389"/>
    <w:rsid w:val="007E31C7"/>
    <w:rsid w:val="007F0305"/>
    <w:rsid w:val="007F2740"/>
    <w:rsid w:val="007F4463"/>
    <w:rsid w:val="007F7ECE"/>
    <w:rsid w:val="00801114"/>
    <w:rsid w:val="00801E1E"/>
    <w:rsid w:val="008057A2"/>
    <w:rsid w:val="00806F89"/>
    <w:rsid w:val="00807703"/>
    <w:rsid w:val="0081117A"/>
    <w:rsid w:val="0081487C"/>
    <w:rsid w:val="008170B8"/>
    <w:rsid w:val="0081732C"/>
    <w:rsid w:val="00824ED7"/>
    <w:rsid w:val="00825557"/>
    <w:rsid w:val="00831863"/>
    <w:rsid w:val="0083424F"/>
    <w:rsid w:val="00836D66"/>
    <w:rsid w:val="00837B4C"/>
    <w:rsid w:val="0084044B"/>
    <w:rsid w:val="00842526"/>
    <w:rsid w:val="00842A30"/>
    <w:rsid w:val="00843054"/>
    <w:rsid w:val="008454BB"/>
    <w:rsid w:val="00845CF7"/>
    <w:rsid w:val="008472E8"/>
    <w:rsid w:val="008522C5"/>
    <w:rsid w:val="00854F22"/>
    <w:rsid w:val="0085672D"/>
    <w:rsid w:val="008619D8"/>
    <w:rsid w:val="00863991"/>
    <w:rsid w:val="00864A97"/>
    <w:rsid w:val="008726DD"/>
    <w:rsid w:val="00873301"/>
    <w:rsid w:val="0087350D"/>
    <w:rsid w:val="008735A5"/>
    <w:rsid w:val="0087601D"/>
    <w:rsid w:val="0087611D"/>
    <w:rsid w:val="00884179"/>
    <w:rsid w:val="00885DD2"/>
    <w:rsid w:val="008940CF"/>
    <w:rsid w:val="00896ECE"/>
    <w:rsid w:val="008A3F46"/>
    <w:rsid w:val="008A4EFB"/>
    <w:rsid w:val="008A78DF"/>
    <w:rsid w:val="008B0196"/>
    <w:rsid w:val="008B3238"/>
    <w:rsid w:val="008B443F"/>
    <w:rsid w:val="008B72FE"/>
    <w:rsid w:val="008C0C19"/>
    <w:rsid w:val="008C4C1E"/>
    <w:rsid w:val="008C56C9"/>
    <w:rsid w:val="008C6083"/>
    <w:rsid w:val="008C71E3"/>
    <w:rsid w:val="008C7C09"/>
    <w:rsid w:val="008D1D6C"/>
    <w:rsid w:val="008D4989"/>
    <w:rsid w:val="008D768E"/>
    <w:rsid w:val="008E0F3B"/>
    <w:rsid w:val="008E1F7A"/>
    <w:rsid w:val="008E242D"/>
    <w:rsid w:val="008E4E27"/>
    <w:rsid w:val="008E5165"/>
    <w:rsid w:val="008F15AA"/>
    <w:rsid w:val="008F3799"/>
    <w:rsid w:val="008F71BA"/>
    <w:rsid w:val="00901D74"/>
    <w:rsid w:val="00903CAF"/>
    <w:rsid w:val="00904026"/>
    <w:rsid w:val="009053E7"/>
    <w:rsid w:val="00907F1D"/>
    <w:rsid w:val="00910088"/>
    <w:rsid w:val="00910A24"/>
    <w:rsid w:val="00910AFC"/>
    <w:rsid w:val="0091503A"/>
    <w:rsid w:val="009226BC"/>
    <w:rsid w:val="00922A72"/>
    <w:rsid w:val="00923BAE"/>
    <w:rsid w:val="00925A52"/>
    <w:rsid w:val="009315F4"/>
    <w:rsid w:val="00933667"/>
    <w:rsid w:val="0093391F"/>
    <w:rsid w:val="009339B4"/>
    <w:rsid w:val="00940DFF"/>
    <w:rsid w:val="0094195F"/>
    <w:rsid w:val="00944378"/>
    <w:rsid w:val="009443F4"/>
    <w:rsid w:val="00947F1E"/>
    <w:rsid w:val="0095305B"/>
    <w:rsid w:val="00961BFD"/>
    <w:rsid w:val="00961FB6"/>
    <w:rsid w:val="00964E4C"/>
    <w:rsid w:val="00967BF2"/>
    <w:rsid w:val="00972ED1"/>
    <w:rsid w:val="009747AE"/>
    <w:rsid w:val="00980C2F"/>
    <w:rsid w:val="00981316"/>
    <w:rsid w:val="00982C3F"/>
    <w:rsid w:val="00982F8E"/>
    <w:rsid w:val="00986D30"/>
    <w:rsid w:val="0099468F"/>
    <w:rsid w:val="009964C3"/>
    <w:rsid w:val="0099708E"/>
    <w:rsid w:val="00997C98"/>
    <w:rsid w:val="009A1D66"/>
    <w:rsid w:val="009A281B"/>
    <w:rsid w:val="009A318D"/>
    <w:rsid w:val="009A5B5F"/>
    <w:rsid w:val="009A7DE7"/>
    <w:rsid w:val="009B34A5"/>
    <w:rsid w:val="009B4AAB"/>
    <w:rsid w:val="009B4F64"/>
    <w:rsid w:val="009B531E"/>
    <w:rsid w:val="009B5518"/>
    <w:rsid w:val="009B5A60"/>
    <w:rsid w:val="009B705F"/>
    <w:rsid w:val="009C0FBF"/>
    <w:rsid w:val="009C2F11"/>
    <w:rsid w:val="009C3706"/>
    <w:rsid w:val="009C46D2"/>
    <w:rsid w:val="009D38BC"/>
    <w:rsid w:val="009D39B3"/>
    <w:rsid w:val="009D4B2A"/>
    <w:rsid w:val="009D70CC"/>
    <w:rsid w:val="009E1FA5"/>
    <w:rsid w:val="009E2CE8"/>
    <w:rsid w:val="009E4EA7"/>
    <w:rsid w:val="009E5119"/>
    <w:rsid w:val="009F01A9"/>
    <w:rsid w:val="009F22B5"/>
    <w:rsid w:val="009F28C3"/>
    <w:rsid w:val="009F4F79"/>
    <w:rsid w:val="009F4FF9"/>
    <w:rsid w:val="009F66D9"/>
    <w:rsid w:val="00A04D6E"/>
    <w:rsid w:val="00A071BE"/>
    <w:rsid w:val="00A10573"/>
    <w:rsid w:val="00A10C40"/>
    <w:rsid w:val="00A11DFB"/>
    <w:rsid w:val="00A13756"/>
    <w:rsid w:val="00A16951"/>
    <w:rsid w:val="00A17922"/>
    <w:rsid w:val="00A20318"/>
    <w:rsid w:val="00A265C1"/>
    <w:rsid w:val="00A3002F"/>
    <w:rsid w:val="00A3078C"/>
    <w:rsid w:val="00A365BF"/>
    <w:rsid w:val="00A37731"/>
    <w:rsid w:val="00A47ACF"/>
    <w:rsid w:val="00A50628"/>
    <w:rsid w:val="00A518F7"/>
    <w:rsid w:val="00A53709"/>
    <w:rsid w:val="00A575FC"/>
    <w:rsid w:val="00A643A9"/>
    <w:rsid w:val="00A6457E"/>
    <w:rsid w:val="00A662C8"/>
    <w:rsid w:val="00A7132C"/>
    <w:rsid w:val="00A81C5B"/>
    <w:rsid w:val="00A83DC8"/>
    <w:rsid w:val="00A91E4E"/>
    <w:rsid w:val="00A93E4E"/>
    <w:rsid w:val="00A9495B"/>
    <w:rsid w:val="00A95FDA"/>
    <w:rsid w:val="00AA02A8"/>
    <w:rsid w:val="00AA4B3A"/>
    <w:rsid w:val="00AA667C"/>
    <w:rsid w:val="00AA6C6D"/>
    <w:rsid w:val="00AB0C45"/>
    <w:rsid w:val="00AB3612"/>
    <w:rsid w:val="00AB46F8"/>
    <w:rsid w:val="00AB6DD0"/>
    <w:rsid w:val="00AB7365"/>
    <w:rsid w:val="00AB73D1"/>
    <w:rsid w:val="00AC3E6F"/>
    <w:rsid w:val="00AC5137"/>
    <w:rsid w:val="00AC549D"/>
    <w:rsid w:val="00AC70D4"/>
    <w:rsid w:val="00AD0D87"/>
    <w:rsid w:val="00AD41E1"/>
    <w:rsid w:val="00AD5879"/>
    <w:rsid w:val="00AE55FE"/>
    <w:rsid w:val="00AE7E58"/>
    <w:rsid w:val="00AF3F03"/>
    <w:rsid w:val="00AF67E9"/>
    <w:rsid w:val="00B009B2"/>
    <w:rsid w:val="00B01454"/>
    <w:rsid w:val="00B04457"/>
    <w:rsid w:val="00B048E4"/>
    <w:rsid w:val="00B119BC"/>
    <w:rsid w:val="00B15DF0"/>
    <w:rsid w:val="00B24308"/>
    <w:rsid w:val="00B24954"/>
    <w:rsid w:val="00B24E45"/>
    <w:rsid w:val="00B25511"/>
    <w:rsid w:val="00B26192"/>
    <w:rsid w:val="00B271D0"/>
    <w:rsid w:val="00B32C46"/>
    <w:rsid w:val="00B35530"/>
    <w:rsid w:val="00B41CE2"/>
    <w:rsid w:val="00B425FC"/>
    <w:rsid w:val="00B44ECB"/>
    <w:rsid w:val="00B50306"/>
    <w:rsid w:val="00B50F87"/>
    <w:rsid w:val="00B52FC9"/>
    <w:rsid w:val="00B55FD5"/>
    <w:rsid w:val="00B56FC0"/>
    <w:rsid w:val="00B637AE"/>
    <w:rsid w:val="00B6450A"/>
    <w:rsid w:val="00B72286"/>
    <w:rsid w:val="00B73A2B"/>
    <w:rsid w:val="00B76CA4"/>
    <w:rsid w:val="00B836B8"/>
    <w:rsid w:val="00B85210"/>
    <w:rsid w:val="00B90252"/>
    <w:rsid w:val="00B904D2"/>
    <w:rsid w:val="00B93C78"/>
    <w:rsid w:val="00B93E2A"/>
    <w:rsid w:val="00B95853"/>
    <w:rsid w:val="00BA2249"/>
    <w:rsid w:val="00BA5639"/>
    <w:rsid w:val="00BB06F6"/>
    <w:rsid w:val="00BB1043"/>
    <w:rsid w:val="00BB3CA6"/>
    <w:rsid w:val="00BC01E4"/>
    <w:rsid w:val="00BC1E2F"/>
    <w:rsid w:val="00BC2A97"/>
    <w:rsid w:val="00BD2BD5"/>
    <w:rsid w:val="00BD2DCA"/>
    <w:rsid w:val="00BD3CE8"/>
    <w:rsid w:val="00BD58CB"/>
    <w:rsid w:val="00BE0733"/>
    <w:rsid w:val="00BE2979"/>
    <w:rsid w:val="00BE6622"/>
    <w:rsid w:val="00BE6774"/>
    <w:rsid w:val="00BE6862"/>
    <w:rsid w:val="00BE785D"/>
    <w:rsid w:val="00BF0C38"/>
    <w:rsid w:val="00BF3A65"/>
    <w:rsid w:val="00BF663C"/>
    <w:rsid w:val="00BF6BBA"/>
    <w:rsid w:val="00C04536"/>
    <w:rsid w:val="00C058B1"/>
    <w:rsid w:val="00C0621B"/>
    <w:rsid w:val="00C071C5"/>
    <w:rsid w:val="00C12A4C"/>
    <w:rsid w:val="00C12DFA"/>
    <w:rsid w:val="00C12EE5"/>
    <w:rsid w:val="00C172A9"/>
    <w:rsid w:val="00C20969"/>
    <w:rsid w:val="00C25265"/>
    <w:rsid w:val="00C33CFC"/>
    <w:rsid w:val="00C35619"/>
    <w:rsid w:val="00C36365"/>
    <w:rsid w:val="00C52C6C"/>
    <w:rsid w:val="00C52CDC"/>
    <w:rsid w:val="00C546BC"/>
    <w:rsid w:val="00C566F4"/>
    <w:rsid w:val="00C636B3"/>
    <w:rsid w:val="00C65A78"/>
    <w:rsid w:val="00C667E2"/>
    <w:rsid w:val="00C679FF"/>
    <w:rsid w:val="00C67AB5"/>
    <w:rsid w:val="00C752C7"/>
    <w:rsid w:val="00C75C7A"/>
    <w:rsid w:val="00C80ACF"/>
    <w:rsid w:val="00C80D13"/>
    <w:rsid w:val="00C825EE"/>
    <w:rsid w:val="00C82948"/>
    <w:rsid w:val="00C86692"/>
    <w:rsid w:val="00C92B6B"/>
    <w:rsid w:val="00C940A4"/>
    <w:rsid w:val="00C9708E"/>
    <w:rsid w:val="00CA128B"/>
    <w:rsid w:val="00CA14FC"/>
    <w:rsid w:val="00CA67A2"/>
    <w:rsid w:val="00CB0CBF"/>
    <w:rsid w:val="00CB43EE"/>
    <w:rsid w:val="00CB5A84"/>
    <w:rsid w:val="00CC0318"/>
    <w:rsid w:val="00CC2251"/>
    <w:rsid w:val="00CC3610"/>
    <w:rsid w:val="00CC50F6"/>
    <w:rsid w:val="00CC591B"/>
    <w:rsid w:val="00CC70E2"/>
    <w:rsid w:val="00CD201B"/>
    <w:rsid w:val="00CD6920"/>
    <w:rsid w:val="00CE305B"/>
    <w:rsid w:val="00CE32B3"/>
    <w:rsid w:val="00CE4988"/>
    <w:rsid w:val="00CE5AAD"/>
    <w:rsid w:val="00CE636C"/>
    <w:rsid w:val="00CF229E"/>
    <w:rsid w:val="00CF6F5D"/>
    <w:rsid w:val="00CF751A"/>
    <w:rsid w:val="00D02CD9"/>
    <w:rsid w:val="00D04FFD"/>
    <w:rsid w:val="00D057D6"/>
    <w:rsid w:val="00D07671"/>
    <w:rsid w:val="00D11CBA"/>
    <w:rsid w:val="00D16A39"/>
    <w:rsid w:val="00D22503"/>
    <w:rsid w:val="00D23619"/>
    <w:rsid w:val="00D25684"/>
    <w:rsid w:val="00D269C3"/>
    <w:rsid w:val="00D32514"/>
    <w:rsid w:val="00D36BB2"/>
    <w:rsid w:val="00D41659"/>
    <w:rsid w:val="00D42211"/>
    <w:rsid w:val="00D42B04"/>
    <w:rsid w:val="00D43EF7"/>
    <w:rsid w:val="00D51FE3"/>
    <w:rsid w:val="00D52FE0"/>
    <w:rsid w:val="00D5497D"/>
    <w:rsid w:val="00D55DCD"/>
    <w:rsid w:val="00D608CC"/>
    <w:rsid w:val="00D6351C"/>
    <w:rsid w:val="00D64E94"/>
    <w:rsid w:val="00D669D2"/>
    <w:rsid w:val="00D67A4A"/>
    <w:rsid w:val="00D7042C"/>
    <w:rsid w:val="00D70EBC"/>
    <w:rsid w:val="00D71CBE"/>
    <w:rsid w:val="00D72C1E"/>
    <w:rsid w:val="00D757F9"/>
    <w:rsid w:val="00D80008"/>
    <w:rsid w:val="00D80542"/>
    <w:rsid w:val="00D80D6A"/>
    <w:rsid w:val="00D831E8"/>
    <w:rsid w:val="00D9096F"/>
    <w:rsid w:val="00D95517"/>
    <w:rsid w:val="00DA2D49"/>
    <w:rsid w:val="00DA6D6E"/>
    <w:rsid w:val="00DA7EB5"/>
    <w:rsid w:val="00DB189B"/>
    <w:rsid w:val="00DB3E83"/>
    <w:rsid w:val="00DB49F0"/>
    <w:rsid w:val="00DB4B1E"/>
    <w:rsid w:val="00DC2EAF"/>
    <w:rsid w:val="00DC42A7"/>
    <w:rsid w:val="00DC44BA"/>
    <w:rsid w:val="00DC63EF"/>
    <w:rsid w:val="00DD0732"/>
    <w:rsid w:val="00DD351E"/>
    <w:rsid w:val="00DE09BC"/>
    <w:rsid w:val="00DE4BF6"/>
    <w:rsid w:val="00DE5CA7"/>
    <w:rsid w:val="00DE6D59"/>
    <w:rsid w:val="00DF1E30"/>
    <w:rsid w:val="00DF27B8"/>
    <w:rsid w:val="00DF77B2"/>
    <w:rsid w:val="00DF7E3D"/>
    <w:rsid w:val="00E00365"/>
    <w:rsid w:val="00E023E7"/>
    <w:rsid w:val="00E03C0F"/>
    <w:rsid w:val="00E046E2"/>
    <w:rsid w:val="00E05C78"/>
    <w:rsid w:val="00E07C5D"/>
    <w:rsid w:val="00E13845"/>
    <w:rsid w:val="00E15EAB"/>
    <w:rsid w:val="00E24233"/>
    <w:rsid w:val="00E27E61"/>
    <w:rsid w:val="00E31991"/>
    <w:rsid w:val="00E31D10"/>
    <w:rsid w:val="00E34167"/>
    <w:rsid w:val="00E41CA9"/>
    <w:rsid w:val="00E4393A"/>
    <w:rsid w:val="00E53F9E"/>
    <w:rsid w:val="00E638EF"/>
    <w:rsid w:val="00E645AF"/>
    <w:rsid w:val="00E71158"/>
    <w:rsid w:val="00E71F25"/>
    <w:rsid w:val="00E756A0"/>
    <w:rsid w:val="00E758D5"/>
    <w:rsid w:val="00E77570"/>
    <w:rsid w:val="00E81A88"/>
    <w:rsid w:val="00E8384E"/>
    <w:rsid w:val="00E866C8"/>
    <w:rsid w:val="00E87DC7"/>
    <w:rsid w:val="00E908C5"/>
    <w:rsid w:val="00E90A0D"/>
    <w:rsid w:val="00E93423"/>
    <w:rsid w:val="00E95E4A"/>
    <w:rsid w:val="00E9740B"/>
    <w:rsid w:val="00EA0E1F"/>
    <w:rsid w:val="00EB5BE0"/>
    <w:rsid w:val="00EB6BB4"/>
    <w:rsid w:val="00EC063B"/>
    <w:rsid w:val="00EC0C83"/>
    <w:rsid w:val="00EC23B6"/>
    <w:rsid w:val="00ED0529"/>
    <w:rsid w:val="00ED41EF"/>
    <w:rsid w:val="00ED494F"/>
    <w:rsid w:val="00EE1192"/>
    <w:rsid w:val="00EE14A6"/>
    <w:rsid w:val="00EE1FDC"/>
    <w:rsid w:val="00EE3437"/>
    <w:rsid w:val="00EE470A"/>
    <w:rsid w:val="00EE472C"/>
    <w:rsid w:val="00EF17ED"/>
    <w:rsid w:val="00F0325A"/>
    <w:rsid w:val="00F05000"/>
    <w:rsid w:val="00F067E8"/>
    <w:rsid w:val="00F076E3"/>
    <w:rsid w:val="00F11753"/>
    <w:rsid w:val="00F11AD0"/>
    <w:rsid w:val="00F11BA4"/>
    <w:rsid w:val="00F1557D"/>
    <w:rsid w:val="00F1689E"/>
    <w:rsid w:val="00F2035B"/>
    <w:rsid w:val="00F22074"/>
    <w:rsid w:val="00F23761"/>
    <w:rsid w:val="00F25BCA"/>
    <w:rsid w:val="00F260B2"/>
    <w:rsid w:val="00F264FA"/>
    <w:rsid w:val="00F30DE1"/>
    <w:rsid w:val="00F30F9D"/>
    <w:rsid w:val="00F3437B"/>
    <w:rsid w:val="00F40B89"/>
    <w:rsid w:val="00F43890"/>
    <w:rsid w:val="00F44544"/>
    <w:rsid w:val="00F45282"/>
    <w:rsid w:val="00F4615F"/>
    <w:rsid w:val="00F51892"/>
    <w:rsid w:val="00F51D05"/>
    <w:rsid w:val="00F51D9C"/>
    <w:rsid w:val="00F55091"/>
    <w:rsid w:val="00F5725E"/>
    <w:rsid w:val="00F6007A"/>
    <w:rsid w:val="00F626A2"/>
    <w:rsid w:val="00F62E70"/>
    <w:rsid w:val="00F63E28"/>
    <w:rsid w:val="00F657EE"/>
    <w:rsid w:val="00F659EB"/>
    <w:rsid w:val="00F67E40"/>
    <w:rsid w:val="00F70612"/>
    <w:rsid w:val="00F75413"/>
    <w:rsid w:val="00F803DA"/>
    <w:rsid w:val="00F809C9"/>
    <w:rsid w:val="00F85903"/>
    <w:rsid w:val="00F91200"/>
    <w:rsid w:val="00F93CB8"/>
    <w:rsid w:val="00FA4EC3"/>
    <w:rsid w:val="00FA7342"/>
    <w:rsid w:val="00FB0DD2"/>
    <w:rsid w:val="00FB5EE2"/>
    <w:rsid w:val="00FC0DCE"/>
    <w:rsid w:val="00FC192C"/>
    <w:rsid w:val="00FC3170"/>
    <w:rsid w:val="00FC3834"/>
    <w:rsid w:val="00FC42F4"/>
    <w:rsid w:val="00FD2607"/>
    <w:rsid w:val="00FD5ADB"/>
    <w:rsid w:val="00FD7D05"/>
    <w:rsid w:val="00FE08AD"/>
    <w:rsid w:val="00FE19B6"/>
    <w:rsid w:val="00FE5473"/>
    <w:rsid w:val="00FF061B"/>
    <w:rsid w:val="00FF0BD9"/>
    <w:rsid w:val="00FF1076"/>
    <w:rsid w:val="00FF18F2"/>
    <w:rsid w:val="00FF38D0"/>
    <w:rsid w:val="00FF416E"/>
    <w:rsid w:val="00FF76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70FAC5"/>
  <w15:docId w15:val="{76D978CB-B63A-4162-BA45-93AFCDF87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54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8E5165"/>
    <w:pPr>
      <w:keepNext/>
      <w:widowControl/>
      <w:autoSpaceDE/>
      <w:autoSpaceDN/>
      <w:adjustRightInd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16B3D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116B3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5">
    <w:name w:val="???????"/>
    <w:rsid w:val="00267E42"/>
    <w:rPr>
      <w:rFonts w:ascii="Times New Roman" w:eastAsia="Times New Roman" w:hAnsi="Times New Roman"/>
    </w:rPr>
  </w:style>
  <w:style w:type="character" w:styleId="a6">
    <w:name w:val="Hyperlink"/>
    <w:rsid w:val="00267E42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947F1E"/>
    <w:pPr>
      <w:ind w:left="720"/>
      <w:contextualSpacing/>
    </w:pPr>
  </w:style>
  <w:style w:type="paragraph" w:customStyle="1" w:styleId="11">
    <w:name w:val="Обычный1"/>
    <w:rsid w:val="00EE3437"/>
    <w:rPr>
      <w:rFonts w:ascii="Times New Roman" w:eastAsia="Times New Roman" w:hAnsi="Times New Roman"/>
      <w:snapToGrid w:val="0"/>
    </w:rPr>
  </w:style>
  <w:style w:type="paragraph" w:customStyle="1" w:styleId="ConsPlusNormal">
    <w:name w:val="ConsPlusNormal"/>
    <w:rsid w:val="001E3D91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styleId="a8">
    <w:name w:val="header"/>
    <w:basedOn w:val="a"/>
    <w:link w:val="a9"/>
    <w:uiPriority w:val="99"/>
    <w:unhideWhenUsed/>
    <w:rsid w:val="0083424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83424F"/>
    <w:rPr>
      <w:rFonts w:ascii="Times New Roman" w:eastAsia="Times New Roman" w:hAnsi="Times New Roman"/>
    </w:rPr>
  </w:style>
  <w:style w:type="paragraph" w:styleId="aa">
    <w:name w:val="footer"/>
    <w:basedOn w:val="a"/>
    <w:link w:val="ab"/>
    <w:uiPriority w:val="99"/>
    <w:unhideWhenUsed/>
    <w:rsid w:val="0083424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rsid w:val="0083424F"/>
    <w:rPr>
      <w:rFonts w:ascii="Times New Roman" w:eastAsia="Times New Roman" w:hAnsi="Times New Roman"/>
    </w:rPr>
  </w:style>
  <w:style w:type="paragraph" w:customStyle="1" w:styleId="ConsPlusNonformat">
    <w:name w:val="ConsPlusNonformat"/>
    <w:rsid w:val="00DC2EA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10">
    <w:name w:val="Заголовок 1 Знак"/>
    <w:link w:val="1"/>
    <w:rsid w:val="008E5165"/>
    <w:rPr>
      <w:rFonts w:ascii="Times New Roman" w:eastAsia="Times New Roman" w:hAnsi="Times New Roman"/>
      <w:sz w:val="28"/>
    </w:rPr>
  </w:style>
  <w:style w:type="paragraph" w:styleId="ac">
    <w:name w:val="No Spacing"/>
    <w:uiPriority w:val="1"/>
    <w:qFormat/>
    <w:rsid w:val="0093391F"/>
    <w:rPr>
      <w:rFonts w:ascii="Times New Roman" w:hAnsi="Times New Roman"/>
      <w:sz w:val="28"/>
      <w:szCs w:val="22"/>
      <w:lang w:eastAsia="en-US"/>
    </w:rPr>
  </w:style>
  <w:style w:type="paragraph" w:styleId="ad">
    <w:name w:val="caption"/>
    <w:basedOn w:val="a"/>
    <w:next w:val="a"/>
    <w:uiPriority w:val="35"/>
    <w:semiHidden/>
    <w:unhideWhenUsed/>
    <w:qFormat/>
    <w:rsid w:val="003F5EB8"/>
    <w:pPr>
      <w:spacing w:after="200"/>
    </w:pPr>
    <w:rPr>
      <w:i/>
      <w:iCs/>
      <w:color w:val="1F497D" w:themeColor="text2"/>
      <w:sz w:val="18"/>
      <w:szCs w:val="18"/>
    </w:rPr>
  </w:style>
  <w:style w:type="table" w:customStyle="1" w:styleId="TableGrid">
    <w:name w:val="TableGrid"/>
    <w:rsid w:val="00FE5473"/>
    <w:rPr>
      <w:rFonts w:eastAsia="Times New Roman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e">
    <w:name w:val="Revision"/>
    <w:hidden/>
    <w:uiPriority w:val="99"/>
    <w:semiHidden/>
    <w:rsid w:val="00F4615F"/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emf"/><Relationship Id="rId21" Type="http://schemas.openxmlformats.org/officeDocument/2006/relationships/image" Target="media/image14.emf"/><Relationship Id="rId34" Type="http://schemas.openxmlformats.org/officeDocument/2006/relationships/image" Target="media/image27.wmf"/><Relationship Id="rId42" Type="http://schemas.openxmlformats.org/officeDocument/2006/relationships/image" Target="media/image35.emf"/><Relationship Id="rId47" Type="http://schemas.openxmlformats.org/officeDocument/2006/relationships/hyperlink" Target="https://internet.garant.ru/document/redirect/12125271/1000" TargetMode="External"/><Relationship Id="rId50" Type="http://schemas.openxmlformats.org/officeDocument/2006/relationships/image" Target="media/image41.emf"/><Relationship Id="rId55" Type="http://schemas.openxmlformats.org/officeDocument/2006/relationships/image" Target="media/image46.emf"/><Relationship Id="rId63" Type="http://schemas.openxmlformats.org/officeDocument/2006/relationships/image" Target="media/image54.emf"/><Relationship Id="rId68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emf"/><Relationship Id="rId29" Type="http://schemas.openxmlformats.org/officeDocument/2006/relationships/image" Target="media/image22.emf"/><Relationship Id="rId11" Type="http://schemas.openxmlformats.org/officeDocument/2006/relationships/image" Target="media/image4.emf"/><Relationship Id="rId24" Type="http://schemas.openxmlformats.org/officeDocument/2006/relationships/image" Target="media/image17.emf"/><Relationship Id="rId32" Type="http://schemas.openxmlformats.org/officeDocument/2006/relationships/image" Target="media/image25.wmf"/><Relationship Id="rId37" Type="http://schemas.openxmlformats.org/officeDocument/2006/relationships/image" Target="media/image30.wmf"/><Relationship Id="rId40" Type="http://schemas.openxmlformats.org/officeDocument/2006/relationships/image" Target="media/image33.emf"/><Relationship Id="rId45" Type="http://schemas.openxmlformats.org/officeDocument/2006/relationships/image" Target="media/image38.emf"/><Relationship Id="rId53" Type="http://schemas.openxmlformats.org/officeDocument/2006/relationships/image" Target="media/image44.emf"/><Relationship Id="rId58" Type="http://schemas.openxmlformats.org/officeDocument/2006/relationships/image" Target="media/image49.emf"/><Relationship Id="rId66" Type="http://schemas.openxmlformats.org/officeDocument/2006/relationships/header" Target="header1.xml"/><Relationship Id="rId5" Type="http://schemas.openxmlformats.org/officeDocument/2006/relationships/webSettings" Target="webSettings.xml"/><Relationship Id="rId61" Type="http://schemas.openxmlformats.org/officeDocument/2006/relationships/image" Target="media/image52.emf"/><Relationship Id="rId19" Type="http://schemas.openxmlformats.org/officeDocument/2006/relationships/image" Target="media/image12.emf"/><Relationship Id="rId14" Type="http://schemas.openxmlformats.org/officeDocument/2006/relationships/image" Target="media/image7.emf"/><Relationship Id="rId22" Type="http://schemas.openxmlformats.org/officeDocument/2006/relationships/image" Target="media/image15.emf"/><Relationship Id="rId27" Type="http://schemas.openxmlformats.org/officeDocument/2006/relationships/image" Target="media/image20.emf"/><Relationship Id="rId30" Type="http://schemas.openxmlformats.org/officeDocument/2006/relationships/image" Target="media/image23.emf"/><Relationship Id="rId35" Type="http://schemas.openxmlformats.org/officeDocument/2006/relationships/image" Target="media/image28.wmf"/><Relationship Id="rId43" Type="http://schemas.openxmlformats.org/officeDocument/2006/relationships/image" Target="media/image36.emf"/><Relationship Id="rId48" Type="http://schemas.openxmlformats.org/officeDocument/2006/relationships/hyperlink" Target="https://internet.garant.ru/document/redirect/12125271/0" TargetMode="External"/><Relationship Id="rId56" Type="http://schemas.openxmlformats.org/officeDocument/2006/relationships/image" Target="media/image47.emf"/><Relationship Id="rId64" Type="http://schemas.openxmlformats.org/officeDocument/2006/relationships/image" Target="media/image55.emf"/><Relationship Id="rId8" Type="http://schemas.openxmlformats.org/officeDocument/2006/relationships/image" Target="media/image1.jpeg"/><Relationship Id="rId51" Type="http://schemas.openxmlformats.org/officeDocument/2006/relationships/image" Target="media/image42.emf"/><Relationship Id="rId3" Type="http://schemas.openxmlformats.org/officeDocument/2006/relationships/styles" Target="styles.xml"/><Relationship Id="rId12" Type="http://schemas.openxmlformats.org/officeDocument/2006/relationships/image" Target="media/image5.emf"/><Relationship Id="rId17" Type="http://schemas.openxmlformats.org/officeDocument/2006/relationships/image" Target="media/image10.emf"/><Relationship Id="rId25" Type="http://schemas.openxmlformats.org/officeDocument/2006/relationships/image" Target="media/image18.emf"/><Relationship Id="rId33" Type="http://schemas.openxmlformats.org/officeDocument/2006/relationships/image" Target="media/image26.wmf"/><Relationship Id="rId38" Type="http://schemas.openxmlformats.org/officeDocument/2006/relationships/image" Target="media/image31.emf"/><Relationship Id="rId46" Type="http://schemas.openxmlformats.org/officeDocument/2006/relationships/image" Target="media/image39.emf"/><Relationship Id="rId59" Type="http://schemas.openxmlformats.org/officeDocument/2006/relationships/image" Target="media/image50.emf"/><Relationship Id="rId67" Type="http://schemas.openxmlformats.org/officeDocument/2006/relationships/fontTable" Target="fontTable.xml"/><Relationship Id="rId20" Type="http://schemas.openxmlformats.org/officeDocument/2006/relationships/image" Target="media/image13.emf"/><Relationship Id="rId41" Type="http://schemas.openxmlformats.org/officeDocument/2006/relationships/image" Target="media/image34.emf"/><Relationship Id="rId54" Type="http://schemas.openxmlformats.org/officeDocument/2006/relationships/image" Target="media/image45.emf"/><Relationship Id="rId62" Type="http://schemas.openxmlformats.org/officeDocument/2006/relationships/image" Target="media/image53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emf"/><Relationship Id="rId23" Type="http://schemas.openxmlformats.org/officeDocument/2006/relationships/image" Target="media/image16.emf"/><Relationship Id="rId28" Type="http://schemas.openxmlformats.org/officeDocument/2006/relationships/image" Target="media/image21.emf"/><Relationship Id="rId36" Type="http://schemas.openxmlformats.org/officeDocument/2006/relationships/image" Target="media/image29.wmf"/><Relationship Id="rId49" Type="http://schemas.openxmlformats.org/officeDocument/2006/relationships/image" Target="media/image40.emf"/><Relationship Id="rId57" Type="http://schemas.openxmlformats.org/officeDocument/2006/relationships/image" Target="media/image48.emf"/><Relationship Id="rId10" Type="http://schemas.openxmlformats.org/officeDocument/2006/relationships/image" Target="media/image3.emf"/><Relationship Id="rId31" Type="http://schemas.openxmlformats.org/officeDocument/2006/relationships/image" Target="media/image24.wmf"/><Relationship Id="rId44" Type="http://schemas.openxmlformats.org/officeDocument/2006/relationships/image" Target="media/image37.emf"/><Relationship Id="rId52" Type="http://schemas.openxmlformats.org/officeDocument/2006/relationships/image" Target="media/image43.emf"/><Relationship Id="rId60" Type="http://schemas.openxmlformats.org/officeDocument/2006/relationships/image" Target="media/image51.emf"/><Relationship Id="rId65" Type="http://schemas.openxmlformats.org/officeDocument/2006/relationships/hyperlink" Target="https://internet.garant.ru/document/redirect/70353464/2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3" Type="http://schemas.openxmlformats.org/officeDocument/2006/relationships/image" Target="media/image6.emf"/><Relationship Id="rId18" Type="http://schemas.openxmlformats.org/officeDocument/2006/relationships/image" Target="media/image11.emf"/><Relationship Id="rId39" Type="http://schemas.openxmlformats.org/officeDocument/2006/relationships/image" Target="media/image32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F9988F-F624-492E-A229-0EE348EB5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2548</TotalTime>
  <Pages>16</Pages>
  <Words>6070</Words>
  <Characters>34600</Characters>
  <Application>Microsoft Office Word</Application>
  <DocSecurity>0</DocSecurity>
  <Lines>288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40589</CharactersWithSpaces>
  <SharedDoc>false</SharedDoc>
  <HLinks>
    <vt:vector size="12" baseType="variant">
      <vt:variant>
        <vt:i4>2097204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consultantplus://offline/ref=1AFEEE9F9A6DD968DF07A13E26A435CE75DDF27AB846C011F5FBD5CC7B10212119317A4730295FF2H9LEG</vt:lpwstr>
      </vt:variant>
      <vt:variant>
        <vt:lpwstr/>
      </vt:variant>
      <vt:variant>
        <vt:i4>2097200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consultantplus://offline/ref=1AFEEE9F9A6DD968DF07A13E26A435CE75DDF478BE4CC011F5FBD5CC7B10212119317A47302A5CFAH9L8G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УСХ</dc:creator>
  <cp:lastModifiedBy>Д.В Толстикова</cp:lastModifiedBy>
  <cp:revision>157</cp:revision>
  <cp:lastPrinted>2025-04-16T01:44:00Z</cp:lastPrinted>
  <dcterms:created xsi:type="dcterms:W3CDTF">2024-02-16T03:38:00Z</dcterms:created>
  <dcterms:modified xsi:type="dcterms:W3CDTF">2025-04-16T01:51:00Z</dcterms:modified>
</cp:coreProperties>
</file>