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97D55" w:rsidTr="00975A40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Республика Саха (Якутия)</w:t>
            </w: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Окружная Администрация</w:t>
            </w: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Городского округа</w:t>
            </w: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«</w:t>
            </w:r>
            <w:proofErr w:type="spellStart"/>
            <w:r>
              <w:rPr>
                <w:b/>
              </w:rPr>
              <w:t>Жатай</w:t>
            </w:r>
            <w:proofErr w:type="spellEnd"/>
            <w:r>
              <w:rPr>
                <w:b/>
              </w:rPr>
              <w:t>»</w:t>
            </w: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97D55" w:rsidRDefault="00F97D55" w:rsidP="00975A40">
            <w:pPr>
              <w:pStyle w:val="a3"/>
              <w:ind w:left="-156"/>
              <w:jc w:val="center"/>
              <w:rPr>
                <w:b/>
              </w:rPr>
            </w:pPr>
            <w:r>
              <w:rPr>
                <w:b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8B5355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ru-RU"/>
              </w:rPr>
              <w:drawing>
                <wp:inline distT="0" distB="0" distL="0" distR="0" wp14:anchorId="290053EC" wp14:editId="0CA0574F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97D55" w:rsidRDefault="00F97D55" w:rsidP="00975A40">
            <w:pPr>
              <w:pStyle w:val="a3"/>
              <w:jc w:val="center"/>
              <w:rPr>
                <w:b/>
              </w:rPr>
            </w:pP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Саха </w:t>
            </w:r>
            <w:proofErr w:type="spellStart"/>
            <w:r>
              <w:rPr>
                <w:b/>
              </w:rPr>
              <w:t>θрөспyyбyлyкэтэ</w:t>
            </w:r>
            <w:proofErr w:type="spellEnd"/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«</w:t>
            </w:r>
            <w:proofErr w:type="spellStart"/>
            <w:r>
              <w:rPr>
                <w:b/>
              </w:rPr>
              <w:t>Жатай</w:t>
            </w:r>
            <w:proofErr w:type="spellEnd"/>
            <w:r>
              <w:rPr>
                <w:b/>
              </w:rPr>
              <w:t>»</w:t>
            </w: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Куораттаађы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уокуругун</w:t>
            </w:r>
            <w:proofErr w:type="spellEnd"/>
            <w:r>
              <w:rPr>
                <w:b/>
              </w:rPr>
              <w:t xml:space="preserve"> </w:t>
            </w: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Уокуруктаађы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Дьаhалтата</w:t>
            </w:r>
            <w:proofErr w:type="spellEnd"/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  <w:r>
              <w:rPr>
                <w:b/>
                <w:sz w:val="24"/>
              </w:rPr>
              <w:t>УУРААХ</w:t>
            </w:r>
          </w:p>
          <w:p w:rsidR="00F97D55" w:rsidRDefault="00F97D55" w:rsidP="00975A40">
            <w:pPr>
              <w:pStyle w:val="a3"/>
              <w:jc w:val="center"/>
              <w:rPr>
                <w:b/>
              </w:rPr>
            </w:pPr>
          </w:p>
        </w:tc>
      </w:tr>
      <w:tr w:rsidR="00F97D55" w:rsidTr="00975A40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97D55" w:rsidRDefault="00F97D55" w:rsidP="00975A40">
            <w:pPr>
              <w:pStyle w:val="a3"/>
            </w:pPr>
          </w:p>
        </w:tc>
      </w:tr>
    </w:tbl>
    <w:p w:rsidR="003077BB" w:rsidRPr="004D70BB" w:rsidRDefault="003077BB">
      <w:pPr>
        <w:pStyle w:val="ConsPlusTitle"/>
        <w:jc w:val="both"/>
        <w:rPr>
          <w:sz w:val="24"/>
          <w:szCs w:val="24"/>
        </w:rPr>
      </w:pPr>
    </w:p>
    <w:p w:rsidR="00ED7BC0" w:rsidRPr="004D70BB" w:rsidRDefault="00985E30" w:rsidP="00F97D55">
      <w:pPr>
        <w:pStyle w:val="a3"/>
        <w:ind w:left="4956" w:right="-113" w:firstLine="708"/>
        <w:jc w:val="center"/>
        <w:rPr>
          <w:sz w:val="24"/>
          <w:szCs w:val="24"/>
        </w:rPr>
      </w:pPr>
      <w:r w:rsidRPr="004D70BB">
        <w:rPr>
          <w:sz w:val="24"/>
          <w:szCs w:val="24"/>
        </w:rPr>
        <w:t xml:space="preserve">   "</w:t>
      </w:r>
      <w:r w:rsidR="004D1DEB">
        <w:rPr>
          <w:sz w:val="24"/>
          <w:szCs w:val="24"/>
        </w:rPr>
        <w:t>25</w:t>
      </w:r>
      <w:r w:rsidRPr="004D70BB">
        <w:rPr>
          <w:sz w:val="24"/>
          <w:szCs w:val="24"/>
        </w:rPr>
        <w:t xml:space="preserve"> " </w:t>
      </w:r>
      <w:proofErr w:type="gramStart"/>
      <w:r w:rsidR="00F97D55">
        <w:rPr>
          <w:sz w:val="24"/>
          <w:szCs w:val="24"/>
        </w:rPr>
        <w:t>июня</w:t>
      </w:r>
      <w:r w:rsidR="004D70BB" w:rsidRPr="004D70BB">
        <w:rPr>
          <w:sz w:val="24"/>
          <w:szCs w:val="24"/>
        </w:rPr>
        <w:t xml:space="preserve"> </w:t>
      </w:r>
      <w:r w:rsidRPr="004D70BB">
        <w:rPr>
          <w:sz w:val="24"/>
          <w:szCs w:val="24"/>
        </w:rPr>
        <w:t xml:space="preserve"> 202</w:t>
      </w:r>
      <w:r w:rsidR="00F97D55">
        <w:rPr>
          <w:sz w:val="24"/>
          <w:szCs w:val="24"/>
        </w:rPr>
        <w:t>6</w:t>
      </w:r>
      <w:proofErr w:type="gramEnd"/>
      <w:r w:rsidRPr="004D70BB">
        <w:rPr>
          <w:sz w:val="24"/>
          <w:szCs w:val="24"/>
        </w:rPr>
        <w:t xml:space="preserve"> г. № </w:t>
      </w:r>
      <w:r w:rsidR="004D1DEB">
        <w:rPr>
          <w:sz w:val="24"/>
          <w:szCs w:val="24"/>
        </w:rPr>
        <w:t>67-Г</w:t>
      </w:r>
      <w:bookmarkStart w:id="0" w:name="_GoBack"/>
      <w:bookmarkEnd w:id="0"/>
    </w:p>
    <w:p w:rsidR="00ED7BC0" w:rsidRPr="004D70BB" w:rsidRDefault="00ED7BC0" w:rsidP="009C6E4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97D55" w:rsidRDefault="00F97D55" w:rsidP="00ED7BC0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3077BB" w:rsidRPr="004D70BB" w:rsidRDefault="003077BB" w:rsidP="00ED7BC0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4D70BB">
        <w:rPr>
          <w:rFonts w:ascii="Times New Roman" w:hAnsi="Times New Roman" w:cs="Times New Roman"/>
          <w:sz w:val="24"/>
          <w:szCs w:val="24"/>
        </w:rPr>
        <w:t>О</w:t>
      </w:r>
      <w:r w:rsidR="00F97D55">
        <w:rPr>
          <w:rFonts w:ascii="Times New Roman" w:hAnsi="Times New Roman" w:cs="Times New Roman"/>
          <w:sz w:val="24"/>
          <w:szCs w:val="24"/>
        </w:rPr>
        <w:t xml:space="preserve"> внесении изменений в Постановление Городского округа «</w:t>
      </w:r>
      <w:proofErr w:type="spellStart"/>
      <w:r w:rsidR="00F97D5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97D55">
        <w:rPr>
          <w:rFonts w:ascii="Times New Roman" w:hAnsi="Times New Roman" w:cs="Times New Roman"/>
          <w:sz w:val="24"/>
          <w:szCs w:val="24"/>
        </w:rPr>
        <w:t>» № 54-г от 30 сентября 2021 года «О</w:t>
      </w:r>
      <w:r w:rsidR="009C6E4D" w:rsidRPr="004D70BB">
        <w:rPr>
          <w:rFonts w:ascii="Times New Roman" w:hAnsi="Times New Roman" w:cs="Times New Roman"/>
          <w:sz w:val="24"/>
          <w:szCs w:val="24"/>
        </w:rPr>
        <w:t>б утверждении положения о порядке предоставления</w:t>
      </w:r>
      <w:r w:rsidR="00F97D55">
        <w:rPr>
          <w:rFonts w:ascii="Times New Roman" w:hAnsi="Times New Roman" w:cs="Times New Roman"/>
          <w:sz w:val="24"/>
          <w:szCs w:val="24"/>
        </w:rPr>
        <w:t xml:space="preserve"> </w:t>
      </w:r>
      <w:r w:rsidR="0006472F">
        <w:rPr>
          <w:rFonts w:ascii="Times New Roman" w:hAnsi="Times New Roman" w:cs="Times New Roman"/>
          <w:sz w:val="24"/>
          <w:szCs w:val="24"/>
        </w:rPr>
        <w:t>муниципальных</w:t>
      </w:r>
      <w:r w:rsidR="00F97D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6E4D" w:rsidRPr="004D70BB">
        <w:rPr>
          <w:rFonts w:ascii="Times New Roman" w:hAnsi="Times New Roman" w:cs="Times New Roman"/>
          <w:sz w:val="24"/>
          <w:szCs w:val="24"/>
        </w:rPr>
        <w:t xml:space="preserve">гарантий </w:t>
      </w:r>
      <w:r w:rsidR="0006472F">
        <w:rPr>
          <w:rFonts w:ascii="Times New Roman" w:hAnsi="Times New Roman" w:cs="Times New Roman"/>
          <w:sz w:val="24"/>
          <w:szCs w:val="24"/>
        </w:rPr>
        <w:t xml:space="preserve"> </w:t>
      </w:r>
      <w:r w:rsidR="009C6E4D" w:rsidRPr="004D70BB"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  <w:r w:rsidR="009C6E4D" w:rsidRPr="004D70BB">
        <w:rPr>
          <w:rFonts w:ascii="Times New Roman" w:hAnsi="Times New Roman" w:cs="Times New Roman"/>
          <w:sz w:val="24"/>
          <w:szCs w:val="24"/>
        </w:rPr>
        <w:t xml:space="preserve"> округа «</w:t>
      </w:r>
      <w:proofErr w:type="spellStart"/>
      <w:r w:rsidR="009C6E4D" w:rsidRPr="004D70B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C6E4D" w:rsidRPr="004D70BB">
        <w:rPr>
          <w:rFonts w:ascii="Times New Roman" w:hAnsi="Times New Roman" w:cs="Times New Roman"/>
          <w:sz w:val="24"/>
          <w:szCs w:val="24"/>
        </w:rPr>
        <w:t>»</w:t>
      </w:r>
      <w:r w:rsidRPr="004D70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7BB" w:rsidRPr="004D70BB" w:rsidRDefault="003077BB">
      <w:pPr>
        <w:spacing w:after="1"/>
        <w:rPr>
          <w:sz w:val="24"/>
          <w:szCs w:val="24"/>
        </w:rPr>
      </w:pPr>
    </w:p>
    <w:p w:rsidR="003077BB" w:rsidRPr="004D70BB" w:rsidRDefault="003077BB">
      <w:pPr>
        <w:pStyle w:val="ConsPlusNormal"/>
        <w:jc w:val="both"/>
        <w:rPr>
          <w:sz w:val="24"/>
          <w:szCs w:val="24"/>
        </w:rPr>
      </w:pPr>
    </w:p>
    <w:p w:rsidR="003077BB" w:rsidRPr="004D70BB" w:rsidRDefault="00F97D55">
      <w:pPr>
        <w:pStyle w:val="ConsPlusNormal"/>
        <w:ind w:firstLine="54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="003077BB" w:rsidRPr="004D70BB">
        <w:rPr>
          <w:rFonts w:ascii="Times New Roman" w:hAnsi="Times New Roman" w:cs="Times New Roman"/>
          <w:sz w:val="24"/>
          <w:szCs w:val="24"/>
        </w:rPr>
        <w:t xml:space="preserve"> Министерства финансов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 xml:space="preserve">04 ноября 2023 года № 157н </w:t>
      </w:r>
      <w:r w:rsidR="003077BB" w:rsidRPr="004D70BB">
        <w:rPr>
          <w:rFonts w:ascii="Times New Roman" w:hAnsi="Times New Roman" w:cs="Times New Roman"/>
          <w:sz w:val="24"/>
          <w:szCs w:val="24"/>
        </w:rPr>
        <w:t xml:space="preserve"> "О формах бухгалтерской отчетности организаций"</w:t>
      </w:r>
      <w:r w:rsidR="007157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77BB" w:rsidRPr="004D70BB">
        <w:rPr>
          <w:sz w:val="24"/>
          <w:szCs w:val="24"/>
        </w:rPr>
        <w:t>:</w:t>
      </w:r>
    </w:p>
    <w:p w:rsidR="003077BB" w:rsidRPr="004D70BB" w:rsidRDefault="003077BB" w:rsidP="009C6E4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0BB">
        <w:rPr>
          <w:rFonts w:ascii="Times New Roman" w:hAnsi="Times New Roman" w:cs="Times New Roman"/>
          <w:sz w:val="24"/>
          <w:szCs w:val="24"/>
        </w:rPr>
        <w:t xml:space="preserve">1. </w:t>
      </w:r>
      <w:r w:rsidR="007157DA">
        <w:rPr>
          <w:rFonts w:ascii="Times New Roman" w:hAnsi="Times New Roman" w:cs="Times New Roman"/>
          <w:sz w:val="24"/>
          <w:szCs w:val="24"/>
        </w:rPr>
        <w:t>В фабуле постановления Главы Окружной Администрации Городского округа «</w:t>
      </w:r>
      <w:proofErr w:type="spellStart"/>
      <w:r w:rsidR="007157D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157DA">
        <w:rPr>
          <w:rFonts w:ascii="Times New Roman" w:hAnsi="Times New Roman" w:cs="Times New Roman"/>
          <w:sz w:val="24"/>
          <w:szCs w:val="24"/>
        </w:rPr>
        <w:t xml:space="preserve">» от 30 сентября 2021 года № 54-г слова «приказом </w:t>
      </w:r>
      <w:r w:rsidR="007157DA" w:rsidRPr="004D70BB">
        <w:rPr>
          <w:rFonts w:ascii="Times New Roman" w:hAnsi="Times New Roman" w:cs="Times New Roman"/>
          <w:sz w:val="24"/>
          <w:szCs w:val="24"/>
        </w:rPr>
        <w:t xml:space="preserve">Министерства финансов Российской Федерации от </w:t>
      </w:r>
      <w:r w:rsidR="007157DA">
        <w:rPr>
          <w:rFonts w:ascii="Times New Roman" w:hAnsi="Times New Roman" w:cs="Times New Roman"/>
          <w:sz w:val="24"/>
          <w:szCs w:val="24"/>
        </w:rPr>
        <w:t>2 июля 2010 года № 66н  «</w:t>
      </w:r>
      <w:r w:rsidR="007157DA" w:rsidRPr="004D70BB">
        <w:rPr>
          <w:rFonts w:ascii="Times New Roman" w:hAnsi="Times New Roman" w:cs="Times New Roman"/>
          <w:sz w:val="24"/>
          <w:szCs w:val="24"/>
        </w:rPr>
        <w:t>О формах бухга</w:t>
      </w:r>
      <w:r w:rsidR="007157DA">
        <w:rPr>
          <w:rFonts w:ascii="Times New Roman" w:hAnsi="Times New Roman" w:cs="Times New Roman"/>
          <w:sz w:val="24"/>
          <w:szCs w:val="24"/>
        </w:rPr>
        <w:t>лтерской отчетности организаций» заменить словами «</w:t>
      </w:r>
      <w:hyperlink r:id="rId7" w:history="1">
        <w:r w:rsidR="007157DA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="006F0BBF">
        <w:rPr>
          <w:rFonts w:ascii="Times New Roman" w:hAnsi="Times New Roman" w:cs="Times New Roman"/>
          <w:sz w:val="24"/>
          <w:szCs w:val="24"/>
        </w:rPr>
        <w:t>ом</w:t>
      </w:r>
      <w:r w:rsidR="007157DA" w:rsidRPr="004D70BB">
        <w:rPr>
          <w:rFonts w:ascii="Times New Roman" w:hAnsi="Times New Roman" w:cs="Times New Roman"/>
          <w:sz w:val="24"/>
          <w:szCs w:val="24"/>
        </w:rPr>
        <w:t xml:space="preserve"> Министерства финансов Российской Федерации от </w:t>
      </w:r>
      <w:r w:rsidR="007157DA">
        <w:rPr>
          <w:rFonts w:ascii="Times New Roman" w:hAnsi="Times New Roman" w:cs="Times New Roman"/>
          <w:sz w:val="24"/>
          <w:szCs w:val="24"/>
        </w:rPr>
        <w:t xml:space="preserve">04 ноября 2023 года № 157н </w:t>
      </w:r>
      <w:r w:rsidR="007157DA" w:rsidRPr="004D70BB">
        <w:rPr>
          <w:rFonts w:ascii="Times New Roman" w:hAnsi="Times New Roman" w:cs="Times New Roman"/>
          <w:sz w:val="24"/>
          <w:szCs w:val="24"/>
        </w:rPr>
        <w:t xml:space="preserve"> "О формах бухга</w:t>
      </w:r>
      <w:r w:rsidR="007157DA">
        <w:rPr>
          <w:rFonts w:ascii="Times New Roman" w:hAnsi="Times New Roman" w:cs="Times New Roman"/>
          <w:sz w:val="24"/>
          <w:szCs w:val="24"/>
        </w:rPr>
        <w:t>лтерской отчетности организаций»».</w:t>
      </w:r>
    </w:p>
    <w:p w:rsidR="003077BB" w:rsidRPr="004D70BB" w:rsidRDefault="009C6E4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0BB">
        <w:rPr>
          <w:rFonts w:ascii="Times New Roman" w:hAnsi="Times New Roman" w:cs="Times New Roman"/>
          <w:sz w:val="24"/>
          <w:szCs w:val="24"/>
        </w:rPr>
        <w:t>2</w:t>
      </w:r>
      <w:r w:rsidR="003077BB" w:rsidRPr="004D70BB">
        <w:rPr>
          <w:rFonts w:ascii="Times New Roman" w:hAnsi="Times New Roman" w:cs="Times New Roman"/>
          <w:sz w:val="24"/>
          <w:szCs w:val="24"/>
        </w:rPr>
        <w:t xml:space="preserve">. </w:t>
      </w:r>
      <w:r w:rsidRPr="004D70BB">
        <w:rPr>
          <w:rFonts w:ascii="Times New Roman" w:hAnsi="Times New Roman" w:cs="Times New Roman"/>
          <w:sz w:val="24"/>
          <w:szCs w:val="24"/>
        </w:rPr>
        <w:t>О</w:t>
      </w:r>
      <w:r w:rsidR="003077BB" w:rsidRPr="004D70BB">
        <w:rPr>
          <w:rFonts w:ascii="Times New Roman" w:hAnsi="Times New Roman" w:cs="Times New Roman"/>
          <w:sz w:val="24"/>
          <w:szCs w:val="24"/>
        </w:rPr>
        <w:t>публиковать настоящее постановление в газете "</w:t>
      </w:r>
      <w:r w:rsidRPr="004D70BB">
        <w:rPr>
          <w:rFonts w:ascii="Times New Roman" w:hAnsi="Times New Roman" w:cs="Times New Roman"/>
          <w:sz w:val="24"/>
          <w:szCs w:val="24"/>
        </w:rPr>
        <w:t>Жатайский вестник</w:t>
      </w:r>
      <w:r w:rsidR="003077BB" w:rsidRPr="004D70BB">
        <w:rPr>
          <w:rFonts w:ascii="Times New Roman" w:hAnsi="Times New Roman" w:cs="Times New Roman"/>
          <w:sz w:val="24"/>
          <w:szCs w:val="24"/>
        </w:rPr>
        <w:t xml:space="preserve">" и разместить на официальном сайте Окружной </w:t>
      </w:r>
      <w:r w:rsidRPr="004D70BB">
        <w:rPr>
          <w:rFonts w:ascii="Times New Roman" w:hAnsi="Times New Roman" w:cs="Times New Roman"/>
          <w:sz w:val="24"/>
          <w:szCs w:val="24"/>
        </w:rPr>
        <w:t>Администрации Г</w:t>
      </w:r>
      <w:r w:rsidR="003077BB" w:rsidRPr="004D70BB">
        <w:rPr>
          <w:rFonts w:ascii="Times New Roman" w:hAnsi="Times New Roman" w:cs="Times New Roman"/>
          <w:sz w:val="24"/>
          <w:szCs w:val="24"/>
        </w:rPr>
        <w:t>ород</w:t>
      </w:r>
      <w:r w:rsidRPr="004D70BB">
        <w:rPr>
          <w:rFonts w:ascii="Times New Roman" w:hAnsi="Times New Roman" w:cs="Times New Roman"/>
          <w:sz w:val="24"/>
          <w:szCs w:val="24"/>
        </w:rPr>
        <w:t>ского округа «Жатай»</w:t>
      </w:r>
      <w:r w:rsidR="003077BB" w:rsidRPr="004D70BB">
        <w:rPr>
          <w:rFonts w:ascii="Times New Roman" w:hAnsi="Times New Roman" w:cs="Times New Roman"/>
          <w:sz w:val="24"/>
          <w:szCs w:val="24"/>
        </w:rPr>
        <w:t>.</w:t>
      </w:r>
    </w:p>
    <w:p w:rsidR="003077BB" w:rsidRPr="004D70BB" w:rsidRDefault="000664B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0BB">
        <w:rPr>
          <w:rFonts w:ascii="Times New Roman" w:hAnsi="Times New Roman" w:cs="Times New Roman"/>
          <w:sz w:val="24"/>
          <w:szCs w:val="24"/>
        </w:rPr>
        <w:t>3</w:t>
      </w:r>
      <w:r w:rsidR="003077BB" w:rsidRPr="004D70BB">
        <w:rPr>
          <w:rFonts w:ascii="Times New Roman" w:hAnsi="Times New Roman" w:cs="Times New Roman"/>
          <w:sz w:val="24"/>
          <w:szCs w:val="24"/>
        </w:rPr>
        <w:t>. Нас</w:t>
      </w:r>
      <w:r w:rsidR="007157DA">
        <w:rPr>
          <w:rFonts w:ascii="Times New Roman" w:hAnsi="Times New Roman" w:cs="Times New Roman"/>
          <w:sz w:val="24"/>
          <w:szCs w:val="24"/>
        </w:rPr>
        <w:t xml:space="preserve">тоящее постановление вступает в </w:t>
      </w:r>
      <w:r w:rsidR="003077BB" w:rsidRPr="004D70BB">
        <w:rPr>
          <w:rFonts w:ascii="Times New Roman" w:hAnsi="Times New Roman" w:cs="Times New Roman"/>
          <w:sz w:val="24"/>
          <w:szCs w:val="24"/>
        </w:rPr>
        <w:t>силу</w:t>
      </w:r>
      <w:r w:rsidR="007157DA">
        <w:rPr>
          <w:rFonts w:ascii="Times New Roman" w:hAnsi="Times New Roman" w:cs="Times New Roman"/>
          <w:sz w:val="24"/>
          <w:szCs w:val="24"/>
        </w:rPr>
        <w:t xml:space="preserve"> со </w:t>
      </w:r>
      <w:proofErr w:type="gramStart"/>
      <w:r w:rsidR="007157DA">
        <w:rPr>
          <w:rFonts w:ascii="Times New Roman" w:hAnsi="Times New Roman" w:cs="Times New Roman"/>
          <w:sz w:val="24"/>
          <w:szCs w:val="24"/>
        </w:rPr>
        <w:t>дня  официального</w:t>
      </w:r>
      <w:proofErr w:type="gramEnd"/>
      <w:r w:rsidR="007157DA">
        <w:rPr>
          <w:rFonts w:ascii="Times New Roman" w:hAnsi="Times New Roman" w:cs="Times New Roman"/>
          <w:sz w:val="24"/>
          <w:szCs w:val="24"/>
        </w:rPr>
        <w:t xml:space="preserve"> опубликования</w:t>
      </w:r>
      <w:r w:rsidR="003077BB" w:rsidRPr="004D70BB">
        <w:rPr>
          <w:rFonts w:ascii="Times New Roman" w:hAnsi="Times New Roman" w:cs="Times New Roman"/>
          <w:sz w:val="24"/>
          <w:szCs w:val="24"/>
        </w:rPr>
        <w:t>.</w:t>
      </w:r>
    </w:p>
    <w:p w:rsidR="003077BB" w:rsidRPr="004D70BB" w:rsidRDefault="00CE79D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0BB">
        <w:rPr>
          <w:rFonts w:ascii="Times New Roman" w:hAnsi="Times New Roman" w:cs="Times New Roman"/>
          <w:sz w:val="24"/>
          <w:szCs w:val="24"/>
        </w:rPr>
        <w:t>4</w:t>
      </w:r>
      <w:r w:rsidR="003077BB" w:rsidRPr="004D70BB">
        <w:rPr>
          <w:rFonts w:ascii="Times New Roman" w:hAnsi="Times New Roman" w:cs="Times New Roman"/>
          <w:sz w:val="24"/>
          <w:szCs w:val="24"/>
        </w:rPr>
        <w:t xml:space="preserve">. Контроль над исполнением настоящего постановления </w:t>
      </w:r>
      <w:r w:rsidR="000664B9" w:rsidRPr="004D70BB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3077BB" w:rsidRPr="009308EA" w:rsidRDefault="003077BB">
      <w:pPr>
        <w:pStyle w:val="ConsPlusNormal"/>
        <w:jc w:val="both"/>
        <w:rPr>
          <w:rFonts w:ascii="Times New Roman" w:hAnsi="Times New Roman" w:cs="Times New Roman"/>
        </w:rPr>
      </w:pPr>
    </w:p>
    <w:p w:rsidR="000664B9" w:rsidRPr="009308EA" w:rsidRDefault="000664B9">
      <w:pPr>
        <w:pStyle w:val="ConsPlusNormal"/>
        <w:jc w:val="both"/>
        <w:rPr>
          <w:rFonts w:ascii="Times New Roman" w:hAnsi="Times New Roman" w:cs="Times New Roman"/>
        </w:rPr>
      </w:pPr>
    </w:p>
    <w:p w:rsidR="000664B9" w:rsidRDefault="000664B9">
      <w:pPr>
        <w:pStyle w:val="ConsPlusNormal"/>
        <w:jc w:val="both"/>
        <w:rPr>
          <w:rFonts w:ascii="Times New Roman" w:hAnsi="Times New Roman" w:cs="Times New Roman"/>
        </w:rPr>
      </w:pPr>
    </w:p>
    <w:p w:rsidR="0027295C" w:rsidRDefault="0027295C">
      <w:pPr>
        <w:pStyle w:val="ConsPlusNormal"/>
        <w:jc w:val="both"/>
        <w:rPr>
          <w:rFonts w:ascii="Times New Roman" w:hAnsi="Times New Roman" w:cs="Times New Roman"/>
        </w:rPr>
      </w:pPr>
    </w:p>
    <w:p w:rsidR="0027295C" w:rsidRPr="009308EA" w:rsidRDefault="0027295C">
      <w:pPr>
        <w:pStyle w:val="ConsPlusNormal"/>
        <w:jc w:val="both"/>
        <w:rPr>
          <w:rFonts w:ascii="Times New Roman" w:hAnsi="Times New Roman" w:cs="Times New Roman"/>
        </w:rPr>
      </w:pPr>
    </w:p>
    <w:p w:rsidR="000664B9" w:rsidRPr="009308EA" w:rsidRDefault="000664B9">
      <w:pPr>
        <w:pStyle w:val="ConsPlusNormal"/>
        <w:jc w:val="both"/>
        <w:rPr>
          <w:rFonts w:ascii="Times New Roman" w:hAnsi="Times New Roman" w:cs="Times New Roman"/>
        </w:rPr>
      </w:pPr>
    </w:p>
    <w:p w:rsidR="003077BB" w:rsidRPr="004D70BB" w:rsidRDefault="003077BB" w:rsidP="000664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D70BB">
        <w:rPr>
          <w:rFonts w:ascii="Times New Roman" w:hAnsi="Times New Roman" w:cs="Times New Roman"/>
          <w:sz w:val="24"/>
          <w:szCs w:val="24"/>
        </w:rPr>
        <w:t>Глава</w:t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</w:r>
      <w:r w:rsidR="000664B9" w:rsidRPr="004D70BB">
        <w:rPr>
          <w:rFonts w:ascii="Times New Roman" w:hAnsi="Times New Roman" w:cs="Times New Roman"/>
          <w:sz w:val="24"/>
          <w:szCs w:val="24"/>
        </w:rPr>
        <w:tab/>
        <w:t>Е.Н.Исаева</w:t>
      </w:r>
    </w:p>
    <w:p w:rsidR="003077BB" w:rsidRDefault="003077BB">
      <w:pPr>
        <w:pStyle w:val="ConsPlusNormal"/>
        <w:jc w:val="both"/>
      </w:pPr>
    </w:p>
    <w:p w:rsidR="003077BB" w:rsidRDefault="003077BB">
      <w:pPr>
        <w:pStyle w:val="ConsPlusNormal"/>
        <w:jc w:val="both"/>
      </w:pPr>
    </w:p>
    <w:p w:rsidR="003077BB" w:rsidRDefault="003077BB">
      <w:pPr>
        <w:pStyle w:val="ConsPlusNormal"/>
        <w:jc w:val="both"/>
      </w:pPr>
    </w:p>
    <w:p w:rsidR="003077BB" w:rsidRDefault="003077BB">
      <w:pPr>
        <w:pStyle w:val="ConsPlusNormal"/>
        <w:jc w:val="both"/>
      </w:pPr>
    </w:p>
    <w:p w:rsidR="00985E30" w:rsidRDefault="00985E30">
      <w:pPr>
        <w:pStyle w:val="ConsPlusNormal"/>
        <w:jc w:val="both"/>
      </w:pPr>
    </w:p>
    <w:p w:rsidR="00985E30" w:rsidRDefault="00985E30">
      <w:pPr>
        <w:pStyle w:val="ConsPlusNormal"/>
        <w:jc w:val="both"/>
      </w:pPr>
    </w:p>
    <w:p w:rsidR="00985E30" w:rsidRDefault="00985E30">
      <w:pPr>
        <w:pStyle w:val="ConsPlusNormal"/>
        <w:jc w:val="both"/>
      </w:pPr>
    </w:p>
    <w:p w:rsidR="00985E30" w:rsidRDefault="00985E30">
      <w:pPr>
        <w:pStyle w:val="ConsPlusNormal"/>
        <w:jc w:val="both"/>
      </w:pPr>
    </w:p>
    <w:p w:rsidR="000752E6" w:rsidRDefault="000752E6">
      <w:pPr>
        <w:pStyle w:val="ConsPlusNormal"/>
        <w:jc w:val="both"/>
      </w:pPr>
    </w:p>
    <w:p w:rsidR="003077BB" w:rsidRDefault="003077BB">
      <w:pPr>
        <w:pStyle w:val="ConsPlusNormal"/>
        <w:jc w:val="both"/>
      </w:pPr>
    </w:p>
    <w:p w:rsidR="000752E6" w:rsidRDefault="000752E6">
      <w:pPr>
        <w:pStyle w:val="ConsPlusNormal"/>
        <w:jc w:val="both"/>
      </w:pPr>
    </w:p>
    <w:sectPr w:rsidR="000752E6" w:rsidSect="000752E6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7BB"/>
    <w:rsid w:val="000202FA"/>
    <w:rsid w:val="00051300"/>
    <w:rsid w:val="0006472F"/>
    <w:rsid w:val="000664B9"/>
    <w:rsid w:val="000752E6"/>
    <w:rsid w:val="000E4356"/>
    <w:rsid w:val="0010439D"/>
    <w:rsid w:val="00124C7D"/>
    <w:rsid w:val="001404D0"/>
    <w:rsid w:val="00175855"/>
    <w:rsid w:val="00176A2F"/>
    <w:rsid w:val="001C243F"/>
    <w:rsid w:val="001D1B07"/>
    <w:rsid w:val="001D27DE"/>
    <w:rsid w:val="00243E29"/>
    <w:rsid w:val="0027295C"/>
    <w:rsid w:val="002D3DDF"/>
    <w:rsid w:val="002F0502"/>
    <w:rsid w:val="003077BB"/>
    <w:rsid w:val="00322E13"/>
    <w:rsid w:val="003E654A"/>
    <w:rsid w:val="00400F2D"/>
    <w:rsid w:val="00462668"/>
    <w:rsid w:val="004D1DEB"/>
    <w:rsid w:val="004D70BB"/>
    <w:rsid w:val="004E5FFB"/>
    <w:rsid w:val="0050736A"/>
    <w:rsid w:val="00580817"/>
    <w:rsid w:val="005D4F26"/>
    <w:rsid w:val="00615257"/>
    <w:rsid w:val="00632EBE"/>
    <w:rsid w:val="00651F8B"/>
    <w:rsid w:val="00691378"/>
    <w:rsid w:val="006A5710"/>
    <w:rsid w:val="006F0BBF"/>
    <w:rsid w:val="00700E99"/>
    <w:rsid w:val="00703C44"/>
    <w:rsid w:val="007157DA"/>
    <w:rsid w:val="00743401"/>
    <w:rsid w:val="00790299"/>
    <w:rsid w:val="00790CC1"/>
    <w:rsid w:val="007B03C3"/>
    <w:rsid w:val="00861D2F"/>
    <w:rsid w:val="008B0B59"/>
    <w:rsid w:val="008B6CAE"/>
    <w:rsid w:val="008E73C1"/>
    <w:rsid w:val="009308EA"/>
    <w:rsid w:val="00936587"/>
    <w:rsid w:val="0094317E"/>
    <w:rsid w:val="009543A1"/>
    <w:rsid w:val="00985E30"/>
    <w:rsid w:val="009C6E4D"/>
    <w:rsid w:val="00A76098"/>
    <w:rsid w:val="00A85C09"/>
    <w:rsid w:val="00AA063A"/>
    <w:rsid w:val="00AB0BC9"/>
    <w:rsid w:val="00B35C7D"/>
    <w:rsid w:val="00B44BB2"/>
    <w:rsid w:val="00B57EAD"/>
    <w:rsid w:val="00B72509"/>
    <w:rsid w:val="00B741FE"/>
    <w:rsid w:val="00B849B2"/>
    <w:rsid w:val="00BC3BAA"/>
    <w:rsid w:val="00C679D3"/>
    <w:rsid w:val="00C77606"/>
    <w:rsid w:val="00CA31AD"/>
    <w:rsid w:val="00CB1138"/>
    <w:rsid w:val="00CB7373"/>
    <w:rsid w:val="00CE5CE6"/>
    <w:rsid w:val="00CE79D0"/>
    <w:rsid w:val="00D02C6A"/>
    <w:rsid w:val="00D44BF5"/>
    <w:rsid w:val="00D56EE2"/>
    <w:rsid w:val="00D63837"/>
    <w:rsid w:val="00D878F4"/>
    <w:rsid w:val="00DA1D26"/>
    <w:rsid w:val="00DA3B13"/>
    <w:rsid w:val="00DF61D6"/>
    <w:rsid w:val="00E24DB3"/>
    <w:rsid w:val="00E420C0"/>
    <w:rsid w:val="00E82B80"/>
    <w:rsid w:val="00ED7BC0"/>
    <w:rsid w:val="00F56376"/>
    <w:rsid w:val="00F83296"/>
    <w:rsid w:val="00F93D4A"/>
    <w:rsid w:val="00F94433"/>
    <w:rsid w:val="00F97D55"/>
    <w:rsid w:val="00FA151E"/>
    <w:rsid w:val="00FB6724"/>
    <w:rsid w:val="00FD063C"/>
    <w:rsid w:val="00FD38BF"/>
    <w:rsid w:val="00FE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1824"/>
  <w15:docId w15:val="{F4B786CC-D563-4EED-AA45-AF6CFFA0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E3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77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77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77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link w:val="a4"/>
    <w:qFormat/>
    <w:rsid w:val="00985E3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98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5E3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4">
    <w:name w:val="Без интервала Знак"/>
    <w:link w:val="a3"/>
    <w:rsid w:val="00F97D55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B28C43823A5A4CEE00D3687E099351EF749C0B0141F477C8463EA499400049327BF037AED902348EFEFC71B1872TE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B28C43823A5A4CEE00D3687E099351EF749C0B0141F477C8463EA499400049327BF037AED902348EFEFC71B1872TE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C8D5D-BDCE-433D-AC46-8A04B0553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KONOSHENKO1</dc:creator>
  <cp:lastModifiedBy>КоношенкоЕМ</cp:lastModifiedBy>
  <cp:revision>5</cp:revision>
  <cp:lastPrinted>2021-09-28T05:25:00Z</cp:lastPrinted>
  <dcterms:created xsi:type="dcterms:W3CDTF">2026-06-25T06:10:00Z</dcterms:created>
  <dcterms:modified xsi:type="dcterms:W3CDTF">2026-06-25T06:44:00Z</dcterms:modified>
</cp:coreProperties>
</file>