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1FD5CC" w14:textId="77777777" w:rsidR="003116E9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2A1A496" w14:textId="7C103ADD" w:rsidR="00897C9E" w:rsidRPr="00147F75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47F75">
        <w:rPr>
          <w:rFonts w:ascii="Times New Roman" w:hAnsi="Times New Roman" w:cs="Times New Roman"/>
          <w:b/>
          <w:bCs/>
          <w:sz w:val="24"/>
          <w:szCs w:val="24"/>
        </w:rPr>
        <w:t>ЗАКЛЮЧЕНИЕ</w:t>
      </w:r>
    </w:p>
    <w:p w14:paraId="1E33ED0E" w14:textId="3F749EC2" w:rsidR="00897C9E" w:rsidRPr="00147F75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147F75">
        <w:rPr>
          <w:rFonts w:ascii="Times New Roman" w:hAnsi="Times New Roman" w:cs="Times New Roman"/>
          <w:b/>
          <w:bCs/>
          <w:sz w:val="24"/>
          <w:szCs w:val="24"/>
        </w:rPr>
        <w:t xml:space="preserve">об оценке регулирующего воздействия </w:t>
      </w:r>
      <w:r w:rsidR="003116E9">
        <w:rPr>
          <w:rFonts w:ascii="Times New Roman" w:hAnsi="Times New Roman" w:cs="Times New Roman"/>
          <w:b/>
          <w:bCs/>
          <w:sz w:val="24"/>
          <w:szCs w:val="24"/>
        </w:rPr>
        <w:t>П</w:t>
      </w:r>
      <w:r w:rsidRPr="00147F75">
        <w:rPr>
          <w:rFonts w:ascii="Times New Roman" w:hAnsi="Times New Roman" w:cs="Times New Roman"/>
          <w:b/>
          <w:bCs/>
          <w:sz w:val="24"/>
          <w:szCs w:val="24"/>
        </w:rPr>
        <w:t>роекта</w:t>
      </w:r>
    </w:p>
    <w:p w14:paraId="74C85153" w14:textId="67756C12" w:rsidR="0074257A" w:rsidRDefault="004A1BC4" w:rsidP="0074257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47F75">
        <w:rPr>
          <w:rFonts w:ascii="Times New Roman" w:hAnsi="Times New Roman" w:cs="Times New Roman"/>
          <w:b/>
          <w:bCs/>
          <w:sz w:val="24"/>
          <w:szCs w:val="24"/>
        </w:rPr>
        <w:t xml:space="preserve">постановления </w:t>
      </w:r>
      <w:r w:rsidR="00EC1532">
        <w:rPr>
          <w:rFonts w:ascii="Times New Roman" w:hAnsi="Times New Roman" w:cs="Times New Roman"/>
          <w:b/>
          <w:bCs/>
          <w:sz w:val="24"/>
          <w:szCs w:val="24"/>
        </w:rPr>
        <w:t>Окружной</w:t>
      </w:r>
      <w:r w:rsidR="0074257A" w:rsidRPr="0074257A">
        <w:rPr>
          <w:rFonts w:ascii="Times New Roman" w:hAnsi="Times New Roman" w:cs="Times New Roman"/>
          <w:b/>
          <w:bCs/>
          <w:sz w:val="24"/>
          <w:szCs w:val="24"/>
        </w:rPr>
        <w:t xml:space="preserve"> Администраци</w:t>
      </w:r>
      <w:r w:rsidR="00EC1532">
        <w:rPr>
          <w:rFonts w:ascii="Times New Roman" w:hAnsi="Times New Roman" w:cs="Times New Roman"/>
          <w:b/>
          <w:bCs/>
          <w:sz w:val="24"/>
          <w:szCs w:val="24"/>
        </w:rPr>
        <w:t>и</w:t>
      </w:r>
      <w:r w:rsidR="0074257A" w:rsidRPr="0074257A">
        <w:rPr>
          <w:rFonts w:ascii="Times New Roman" w:hAnsi="Times New Roman" w:cs="Times New Roman"/>
          <w:b/>
          <w:bCs/>
          <w:sz w:val="24"/>
          <w:szCs w:val="24"/>
        </w:rPr>
        <w:t xml:space="preserve"> Городского округа «Жатай» </w:t>
      </w:r>
      <w:r w:rsidR="0074257A">
        <w:rPr>
          <w:rFonts w:ascii="Times New Roman" w:hAnsi="Times New Roman" w:cs="Times New Roman"/>
          <w:b/>
          <w:bCs/>
          <w:sz w:val="24"/>
          <w:szCs w:val="24"/>
        </w:rPr>
        <w:t xml:space="preserve">             </w:t>
      </w:r>
    </w:p>
    <w:p w14:paraId="02DBC7BA" w14:textId="2EC45791" w:rsidR="00897C9E" w:rsidRDefault="0074257A" w:rsidP="0074257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74257A">
        <w:rPr>
          <w:rFonts w:ascii="Times New Roman" w:hAnsi="Times New Roman" w:cs="Times New Roman"/>
          <w:b/>
          <w:bCs/>
          <w:sz w:val="24"/>
          <w:szCs w:val="24"/>
        </w:rPr>
        <w:t xml:space="preserve">«Об утверждении </w:t>
      </w:r>
      <w:r w:rsidR="00B04B0A">
        <w:rPr>
          <w:rFonts w:ascii="Times New Roman" w:hAnsi="Times New Roman" w:cs="Times New Roman"/>
          <w:b/>
          <w:bCs/>
          <w:sz w:val="24"/>
          <w:szCs w:val="24"/>
        </w:rPr>
        <w:t>Порядка предоставления субсидий на поддержку сельскохозяйственного производства</w:t>
      </w:r>
      <w:r w:rsidRPr="0074257A">
        <w:rPr>
          <w:rFonts w:ascii="Times New Roman" w:hAnsi="Times New Roman" w:cs="Times New Roman"/>
          <w:b/>
          <w:bCs/>
          <w:sz w:val="24"/>
          <w:szCs w:val="24"/>
        </w:rPr>
        <w:t xml:space="preserve"> на территории Городского округа «Жатай»»</w:t>
      </w:r>
    </w:p>
    <w:p w14:paraId="21754A6A" w14:textId="15AF3031" w:rsidR="005A6AC2" w:rsidRDefault="005A6AC2" w:rsidP="005A6AC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7CD87DAC" w14:textId="77777777" w:rsidR="003116E9" w:rsidRPr="00147F75" w:rsidRDefault="003116E9" w:rsidP="005A6AC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6CFEFA33" w14:textId="293B6E17" w:rsidR="00897C9E" w:rsidRPr="0011336A" w:rsidRDefault="0074257A" w:rsidP="007425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Финансово-экономическое управление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(далее -</w:t>
      </w:r>
      <w:r w:rsidR="00147F75" w:rsidRPr="001133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ФЭУ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)  в  соответствии  с </w:t>
      </w:r>
      <w:r w:rsidR="003116E9">
        <w:rPr>
          <w:rFonts w:ascii="Times New Roman" w:hAnsi="Times New Roman" w:cs="Times New Roman"/>
          <w:sz w:val="24"/>
          <w:szCs w:val="24"/>
        </w:rPr>
        <w:t xml:space="preserve">              </w:t>
      </w:r>
      <w:hyperlink r:id="rId5" w:history="1">
        <w:r>
          <w:rPr>
            <w:rFonts w:ascii="Times New Roman" w:hAnsi="Times New Roman" w:cs="Times New Roman"/>
            <w:sz w:val="24"/>
            <w:szCs w:val="24"/>
          </w:rPr>
          <w:t xml:space="preserve"> пунктом</w:t>
        </w:r>
        <w:r w:rsidR="00897C9E" w:rsidRPr="0011336A">
          <w:rPr>
            <w:rFonts w:ascii="Times New Roman" w:hAnsi="Times New Roman" w:cs="Times New Roman"/>
            <w:sz w:val="24"/>
            <w:szCs w:val="24"/>
          </w:rPr>
          <w:t xml:space="preserve"> </w:t>
        </w:r>
      </w:hyperlink>
      <w:r>
        <w:rPr>
          <w:rFonts w:ascii="Times New Roman" w:hAnsi="Times New Roman" w:cs="Times New Roman"/>
          <w:sz w:val="24"/>
          <w:szCs w:val="24"/>
        </w:rPr>
        <w:t>3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Поряд</w:t>
      </w:r>
      <w:r w:rsidRPr="0074257A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74257A">
        <w:rPr>
          <w:rFonts w:ascii="Times New Roman" w:hAnsi="Times New Roman" w:cs="Times New Roman"/>
          <w:sz w:val="24"/>
          <w:szCs w:val="24"/>
        </w:rPr>
        <w:t xml:space="preserve"> 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Городского округа «Жатай»</w:t>
      </w:r>
      <w:r w:rsidR="003116E9">
        <w:rPr>
          <w:rFonts w:ascii="Times New Roman" w:hAnsi="Times New Roman" w:cs="Times New Roman"/>
          <w:sz w:val="24"/>
          <w:szCs w:val="24"/>
        </w:rPr>
        <w:t>, утвержденного постановлением Гл</w:t>
      </w:r>
      <w:r w:rsidR="0071697D">
        <w:rPr>
          <w:rFonts w:ascii="Times New Roman" w:hAnsi="Times New Roman" w:cs="Times New Roman"/>
          <w:sz w:val="24"/>
          <w:szCs w:val="24"/>
        </w:rPr>
        <w:t>авы Окружной Администрации ГО «Ж</w:t>
      </w:r>
      <w:r w:rsidR="003116E9">
        <w:rPr>
          <w:rFonts w:ascii="Times New Roman" w:hAnsi="Times New Roman" w:cs="Times New Roman"/>
          <w:sz w:val="24"/>
          <w:szCs w:val="24"/>
        </w:rPr>
        <w:t>атай»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18.03.2016 г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№5</w:t>
      </w:r>
      <w:r>
        <w:rPr>
          <w:rFonts w:ascii="Times New Roman" w:hAnsi="Times New Roman" w:cs="Times New Roman"/>
          <w:sz w:val="24"/>
          <w:szCs w:val="24"/>
        </w:rPr>
        <w:t>-г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F960BB" w:rsidRPr="0011336A">
        <w:rPr>
          <w:rFonts w:ascii="Times New Roman" w:hAnsi="Times New Roman" w:cs="Times New Roman"/>
          <w:sz w:val="24"/>
          <w:szCs w:val="24"/>
        </w:rPr>
        <w:t>(далее - По</w:t>
      </w:r>
      <w:r>
        <w:rPr>
          <w:rFonts w:ascii="Times New Roman" w:hAnsi="Times New Roman" w:cs="Times New Roman"/>
          <w:sz w:val="24"/>
          <w:szCs w:val="24"/>
        </w:rPr>
        <w:t>рядок</w:t>
      </w:r>
      <w:r w:rsidR="00F960BB" w:rsidRPr="0011336A">
        <w:rPr>
          <w:rFonts w:ascii="Times New Roman" w:hAnsi="Times New Roman" w:cs="Times New Roman"/>
          <w:sz w:val="24"/>
          <w:szCs w:val="24"/>
        </w:rPr>
        <w:t>)</w:t>
      </w:r>
      <w:r w:rsidR="00250DE3" w:rsidRPr="0011336A">
        <w:rPr>
          <w:rFonts w:ascii="Times New Roman" w:hAnsi="Times New Roman" w:cs="Times New Roman"/>
          <w:sz w:val="24"/>
          <w:szCs w:val="24"/>
        </w:rPr>
        <w:t>,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рассмотре</w:t>
      </w:r>
      <w:r w:rsidR="007666D7">
        <w:rPr>
          <w:rFonts w:ascii="Times New Roman" w:hAnsi="Times New Roman" w:cs="Times New Roman"/>
          <w:sz w:val="24"/>
          <w:szCs w:val="24"/>
        </w:rPr>
        <w:t>в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проект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постановления</w:t>
      </w:r>
      <w:r w:rsidR="00674EEE">
        <w:rPr>
          <w:rFonts w:ascii="Times New Roman" w:hAnsi="Times New Roman" w:cs="Times New Roman"/>
          <w:sz w:val="24"/>
          <w:szCs w:val="24"/>
        </w:rPr>
        <w:t xml:space="preserve"> Окружной</w:t>
      </w:r>
      <w:r w:rsidRPr="0074257A">
        <w:rPr>
          <w:rFonts w:ascii="Times New Roman" w:hAnsi="Times New Roman" w:cs="Times New Roman"/>
          <w:sz w:val="24"/>
          <w:szCs w:val="24"/>
        </w:rPr>
        <w:t xml:space="preserve"> Администраци</w:t>
      </w:r>
      <w:r w:rsidR="00BC526B">
        <w:rPr>
          <w:rFonts w:ascii="Times New Roman" w:hAnsi="Times New Roman" w:cs="Times New Roman"/>
          <w:sz w:val="24"/>
          <w:szCs w:val="24"/>
        </w:rPr>
        <w:t>и</w:t>
      </w:r>
      <w:r w:rsidRPr="0074257A">
        <w:rPr>
          <w:rFonts w:ascii="Times New Roman" w:hAnsi="Times New Roman" w:cs="Times New Roman"/>
          <w:sz w:val="24"/>
          <w:szCs w:val="24"/>
        </w:rPr>
        <w:t xml:space="preserve"> Городс</w:t>
      </w:r>
      <w:r>
        <w:rPr>
          <w:rFonts w:ascii="Times New Roman" w:hAnsi="Times New Roman" w:cs="Times New Roman"/>
          <w:sz w:val="24"/>
          <w:szCs w:val="24"/>
        </w:rPr>
        <w:t xml:space="preserve">кого округа «Жатай» </w:t>
      </w:r>
      <w:r w:rsidRPr="0074257A">
        <w:rPr>
          <w:rFonts w:ascii="Times New Roman" w:hAnsi="Times New Roman" w:cs="Times New Roman"/>
          <w:sz w:val="24"/>
          <w:szCs w:val="24"/>
        </w:rPr>
        <w:t xml:space="preserve">«Об </w:t>
      </w:r>
      <w:r w:rsidR="00B04B0A">
        <w:rPr>
          <w:rFonts w:ascii="Times New Roman" w:hAnsi="Times New Roman" w:cs="Times New Roman"/>
          <w:sz w:val="24"/>
          <w:szCs w:val="24"/>
        </w:rPr>
        <w:t>Порядка предоставления субсидий на поддержку сельскохозяйственного производства</w:t>
      </w:r>
      <w:r w:rsidRPr="0074257A">
        <w:rPr>
          <w:rFonts w:ascii="Times New Roman" w:hAnsi="Times New Roman" w:cs="Times New Roman"/>
          <w:sz w:val="24"/>
          <w:szCs w:val="24"/>
        </w:rPr>
        <w:t xml:space="preserve"> на территории Городского округа «Жатай»»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11336A">
        <w:rPr>
          <w:rFonts w:ascii="Times New Roman" w:hAnsi="Times New Roman" w:cs="Times New Roman"/>
          <w:sz w:val="24"/>
          <w:szCs w:val="24"/>
        </w:rPr>
        <w:t>(далее   -  проект  Акта),</w:t>
      </w:r>
      <w:r w:rsidR="007666D7">
        <w:rPr>
          <w:rFonts w:ascii="Times New Roman" w:hAnsi="Times New Roman" w:cs="Times New Roman"/>
          <w:sz w:val="24"/>
          <w:szCs w:val="24"/>
        </w:rPr>
        <w:t xml:space="preserve"> сводный отчет о проведении оценки регулирующего воздействия 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7666D7">
        <w:rPr>
          <w:rFonts w:ascii="Times New Roman" w:hAnsi="Times New Roman" w:cs="Times New Roman"/>
          <w:sz w:val="24"/>
          <w:szCs w:val="24"/>
        </w:rPr>
        <w:t>проекта Акта,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разработанный  и  направленный  для  подготовки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11336A">
        <w:rPr>
          <w:rFonts w:ascii="Times New Roman" w:hAnsi="Times New Roman" w:cs="Times New Roman"/>
          <w:sz w:val="24"/>
          <w:szCs w:val="24"/>
        </w:rPr>
        <w:t>настоящего заключения</w:t>
      </w:r>
      <w:r w:rsidR="00250DE3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B04B0A">
        <w:rPr>
          <w:rFonts w:ascii="Times New Roman" w:hAnsi="Times New Roman" w:cs="Times New Roman"/>
          <w:sz w:val="24"/>
          <w:szCs w:val="24"/>
        </w:rPr>
        <w:t>ведущим специалистом по сельскому хозяйству</w:t>
      </w:r>
      <w:r>
        <w:rPr>
          <w:rFonts w:ascii="Times New Roman" w:hAnsi="Times New Roman" w:cs="Times New Roman"/>
          <w:sz w:val="24"/>
          <w:szCs w:val="24"/>
        </w:rPr>
        <w:t xml:space="preserve"> ФЭО Окружной Администрацией ГО «Жатай» </w:t>
      </w:r>
      <w:r w:rsid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11336A">
        <w:rPr>
          <w:rFonts w:ascii="Times New Roman" w:hAnsi="Times New Roman" w:cs="Times New Roman"/>
          <w:sz w:val="24"/>
          <w:szCs w:val="24"/>
        </w:rPr>
        <w:t>(далее - Разработчик), и сообщает следующее.</w:t>
      </w:r>
    </w:p>
    <w:p w14:paraId="000380A7" w14:textId="5DF83518" w:rsidR="00897C9E" w:rsidRPr="0011336A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Проект   Акта   направлен   Разработчиком   для   подготовки настоящего</w:t>
      </w:r>
      <w:r w:rsidR="00147F75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 xml:space="preserve">заключения </w:t>
      </w:r>
      <w:r w:rsidR="00445D9C" w:rsidRPr="0011336A">
        <w:rPr>
          <w:rFonts w:ascii="Times New Roman" w:hAnsi="Times New Roman" w:cs="Times New Roman"/>
          <w:sz w:val="24"/>
          <w:szCs w:val="24"/>
        </w:rPr>
        <w:t>впервые.</w:t>
      </w:r>
    </w:p>
    <w:p w14:paraId="7DB94D25" w14:textId="3C983B21" w:rsidR="00B04B0A" w:rsidRDefault="004E7EE1" w:rsidP="00790A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 xml:space="preserve">В соответствии с пунктами </w:t>
      </w:r>
      <w:r w:rsidR="00654E9A">
        <w:rPr>
          <w:rFonts w:ascii="Times New Roman" w:hAnsi="Times New Roman" w:cs="Times New Roman"/>
          <w:sz w:val="24"/>
          <w:szCs w:val="24"/>
        </w:rPr>
        <w:t>2</w:t>
      </w:r>
      <w:r w:rsidRPr="0011336A">
        <w:rPr>
          <w:rFonts w:ascii="Times New Roman" w:hAnsi="Times New Roman" w:cs="Times New Roman"/>
          <w:sz w:val="24"/>
          <w:szCs w:val="24"/>
        </w:rPr>
        <w:t xml:space="preserve"> По</w:t>
      </w:r>
      <w:r w:rsidR="00654E9A">
        <w:rPr>
          <w:rFonts w:ascii="Times New Roman" w:hAnsi="Times New Roman" w:cs="Times New Roman"/>
          <w:sz w:val="24"/>
          <w:szCs w:val="24"/>
        </w:rPr>
        <w:t>рядка</w:t>
      </w:r>
      <w:r w:rsidRPr="0011336A">
        <w:rPr>
          <w:rFonts w:ascii="Times New Roman" w:hAnsi="Times New Roman" w:cs="Times New Roman"/>
          <w:sz w:val="24"/>
          <w:szCs w:val="24"/>
        </w:rPr>
        <w:t xml:space="preserve"> Разработчиком размещено </w:t>
      </w:r>
      <w:r w:rsidR="00654E9A">
        <w:rPr>
          <w:rFonts w:ascii="Times New Roman" w:hAnsi="Times New Roman" w:cs="Times New Roman"/>
          <w:sz w:val="24"/>
          <w:szCs w:val="24"/>
        </w:rPr>
        <w:t>информационное сообщение</w:t>
      </w:r>
      <w:r w:rsidRPr="0011336A">
        <w:rPr>
          <w:rFonts w:ascii="Times New Roman" w:hAnsi="Times New Roman" w:cs="Times New Roman"/>
          <w:sz w:val="24"/>
          <w:szCs w:val="24"/>
        </w:rPr>
        <w:t xml:space="preserve"> о подготовке проекта нормативного правового акта </w:t>
      </w:r>
      <w:r w:rsidR="00B04B0A">
        <w:rPr>
          <w:rFonts w:ascii="Times New Roman" w:hAnsi="Times New Roman" w:cs="Times New Roman"/>
          <w:sz w:val="24"/>
          <w:szCs w:val="24"/>
        </w:rPr>
        <w:t>31.03.2025</w:t>
      </w:r>
      <w:r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040B7F">
        <w:rPr>
          <w:rFonts w:ascii="Times New Roman" w:hAnsi="Times New Roman" w:cs="Times New Roman"/>
          <w:color w:val="000000" w:themeColor="text1"/>
          <w:sz w:val="24"/>
          <w:szCs w:val="24"/>
        </w:rPr>
        <w:t>года</w:t>
      </w:r>
      <w:r w:rsidR="00926FF9" w:rsidRPr="00040B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на официальном сайте Окружной Администрации ГО «Жатай»</w:t>
      </w:r>
      <w:r w:rsidR="00926FF9" w:rsidRPr="00040B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сети «Интернет» </w:t>
      </w:r>
      <w:r w:rsidR="00926FF9" w:rsidRPr="00040B7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 разделе </w:t>
      </w:r>
      <w:r w:rsidR="00040B7F" w:rsidRPr="0011336A">
        <w:rPr>
          <w:rFonts w:ascii="Times New Roman" w:hAnsi="Times New Roman" w:cs="Times New Roman"/>
          <w:sz w:val="24"/>
          <w:szCs w:val="24"/>
        </w:rPr>
        <w:t>«Д</w:t>
      </w:r>
      <w:r w:rsidR="00040B7F">
        <w:rPr>
          <w:rFonts w:ascii="Times New Roman" w:hAnsi="Times New Roman" w:cs="Times New Roman"/>
          <w:sz w:val="24"/>
          <w:szCs w:val="24"/>
        </w:rPr>
        <w:t>еятельность</w:t>
      </w:r>
      <w:r w:rsidR="00040B7F" w:rsidRPr="0011336A">
        <w:rPr>
          <w:rFonts w:ascii="Times New Roman" w:hAnsi="Times New Roman" w:cs="Times New Roman"/>
          <w:sz w:val="24"/>
          <w:szCs w:val="24"/>
        </w:rPr>
        <w:t xml:space="preserve">» </w:t>
      </w:r>
      <w:r w:rsidR="00040B7F">
        <w:rPr>
          <w:rFonts w:ascii="Times New Roman" w:hAnsi="Times New Roman" w:cs="Times New Roman"/>
          <w:sz w:val="24"/>
          <w:szCs w:val="24"/>
        </w:rPr>
        <w:t xml:space="preserve">/ </w:t>
      </w:r>
      <w:r w:rsidR="00040B7F" w:rsidRPr="0011336A">
        <w:rPr>
          <w:rFonts w:ascii="Times New Roman" w:hAnsi="Times New Roman" w:cs="Times New Roman"/>
          <w:sz w:val="24"/>
          <w:szCs w:val="24"/>
        </w:rPr>
        <w:t>«</w:t>
      </w:r>
      <w:r w:rsidR="00B04B0A">
        <w:rPr>
          <w:rFonts w:ascii="Times New Roman" w:hAnsi="Times New Roman" w:cs="Times New Roman"/>
          <w:sz w:val="24"/>
          <w:szCs w:val="24"/>
        </w:rPr>
        <w:t>Предпринимательство и сельское хозяйство</w:t>
      </w:r>
      <w:r w:rsidR="00040B7F" w:rsidRPr="0011336A">
        <w:rPr>
          <w:rFonts w:ascii="Times New Roman" w:hAnsi="Times New Roman" w:cs="Times New Roman"/>
          <w:sz w:val="24"/>
          <w:szCs w:val="24"/>
        </w:rPr>
        <w:t>»/</w:t>
      </w:r>
      <w:r w:rsidR="00040B7F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B04B0A" w:rsidRPr="00D02A75">
          <w:rPr>
            <w:rStyle w:val="a3"/>
            <w:rFonts w:ascii="Times New Roman" w:hAnsi="Times New Roman" w:cs="Times New Roman"/>
            <w:sz w:val="24"/>
            <w:szCs w:val="24"/>
          </w:rPr>
          <w:t>http://www.jhatay.ru/index.php/2016-01-24-15-52-49/predprinimatelstvo-i-selskoe-khozyajstvo</w:t>
        </w:r>
      </w:hyperlink>
    </w:p>
    <w:p w14:paraId="7B07B792" w14:textId="6ECB74E4" w:rsidR="00445D9C" w:rsidRPr="0011336A" w:rsidRDefault="00897C9E" w:rsidP="00790A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 xml:space="preserve">Разработчиком   проведено   </w:t>
      </w:r>
      <w:r w:rsidR="00926FF9">
        <w:rPr>
          <w:rFonts w:ascii="Times New Roman" w:hAnsi="Times New Roman" w:cs="Times New Roman"/>
          <w:sz w:val="24"/>
          <w:szCs w:val="24"/>
        </w:rPr>
        <w:t xml:space="preserve">публичное </w:t>
      </w:r>
      <w:r w:rsidRPr="0011336A">
        <w:rPr>
          <w:rFonts w:ascii="Times New Roman" w:hAnsi="Times New Roman" w:cs="Times New Roman"/>
          <w:sz w:val="24"/>
          <w:szCs w:val="24"/>
        </w:rPr>
        <w:t>обсуждение   предлагаемого правового</w:t>
      </w:r>
      <w:r w:rsidR="00B335DE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 xml:space="preserve">регулирования </w:t>
      </w:r>
      <w:r w:rsidR="003116E9">
        <w:rPr>
          <w:rFonts w:ascii="Times New Roman" w:hAnsi="Times New Roman" w:cs="Times New Roman"/>
          <w:sz w:val="24"/>
          <w:szCs w:val="24"/>
        </w:rPr>
        <w:t>проекта</w:t>
      </w:r>
      <w:r w:rsidR="003116E9" w:rsidRPr="0011336A">
        <w:rPr>
          <w:rFonts w:ascii="Times New Roman" w:hAnsi="Times New Roman" w:cs="Times New Roman"/>
          <w:sz w:val="24"/>
          <w:szCs w:val="24"/>
        </w:rPr>
        <w:t xml:space="preserve"> Акта </w:t>
      </w:r>
      <w:r w:rsidRPr="0011336A">
        <w:rPr>
          <w:rFonts w:ascii="Times New Roman" w:hAnsi="Times New Roman" w:cs="Times New Roman"/>
          <w:sz w:val="24"/>
          <w:szCs w:val="24"/>
        </w:rPr>
        <w:t>в сроки</w:t>
      </w:r>
      <w:r w:rsidR="00B335DE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>с</w:t>
      </w:r>
      <w:r w:rsidR="0015367B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B04B0A">
        <w:rPr>
          <w:rFonts w:ascii="Times New Roman" w:hAnsi="Times New Roman" w:cs="Times New Roman"/>
          <w:sz w:val="24"/>
          <w:szCs w:val="24"/>
        </w:rPr>
        <w:t>31.03.2025</w:t>
      </w:r>
      <w:r w:rsidR="007B604D">
        <w:rPr>
          <w:rFonts w:ascii="Times New Roman" w:hAnsi="Times New Roman" w:cs="Times New Roman"/>
          <w:sz w:val="24"/>
          <w:szCs w:val="24"/>
        </w:rPr>
        <w:t xml:space="preserve"> </w:t>
      </w:r>
      <w:r w:rsidR="00445D9C" w:rsidRPr="0011336A">
        <w:rPr>
          <w:rFonts w:ascii="Times New Roman" w:hAnsi="Times New Roman" w:cs="Times New Roman"/>
          <w:sz w:val="24"/>
          <w:szCs w:val="24"/>
        </w:rPr>
        <w:t xml:space="preserve">года </w:t>
      </w:r>
      <w:r w:rsidRPr="0011336A">
        <w:rPr>
          <w:rFonts w:ascii="Times New Roman" w:hAnsi="Times New Roman" w:cs="Times New Roman"/>
          <w:sz w:val="24"/>
          <w:szCs w:val="24"/>
        </w:rPr>
        <w:t xml:space="preserve">по </w:t>
      </w:r>
      <w:r w:rsidR="00926FF9">
        <w:rPr>
          <w:rFonts w:ascii="Times New Roman" w:hAnsi="Times New Roman" w:cs="Times New Roman"/>
          <w:sz w:val="24"/>
          <w:szCs w:val="24"/>
        </w:rPr>
        <w:t>09.</w:t>
      </w:r>
      <w:r w:rsidR="00445D9C" w:rsidRPr="0011336A">
        <w:rPr>
          <w:rFonts w:ascii="Times New Roman" w:hAnsi="Times New Roman" w:cs="Times New Roman"/>
          <w:sz w:val="24"/>
          <w:szCs w:val="24"/>
        </w:rPr>
        <w:t>0</w:t>
      </w:r>
      <w:r w:rsidR="00B04B0A">
        <w:rPr>
          <w:rFonts w:ascii="Times New Roman" w:hAnsi="Times New Roman" w:cs="Times New Roman"/>
          <w:sz w:val="24"/>
          <w:szCs w:val="24"/>
        </w:rPr>
        <w:t>4</w:t>
      </w:r>
      <w:r w:rsidR="00445D9C" w:rsidRPr="0011336A">
        <w:rPr>
          <w:rFonts w:ascii="Times New Roman" w:hAnsi="Times New Roman" w:cs="Times New Roman"/>
          <w:sz w:val="24"/>
          <w:szCs w:val="24"/>
        </w:rPr>
        <w:t>.202</w:t>
      </w:r>
      <w:r w:rsidR="00B04B0A">
        <w:rPr>
          <w:rFonts w:ascii="Times New Roman" w:hAnsi="Times New Roman" w:cs="Times New Roman"/>
          <w:sz w:val="24"/>
          <w:szCs w:val="24"/>
        </w:rPr>
        <w:t>5</w:t>
      </w:r>
      <w:r w:rsidR="00445D9C" w:rsidRPr="0011336A">
        <w:rPr>
          <w:rFonts w:ascii="Times New Roman" w:hAnsi="Times New Roman" w:cs="Times New Roman"/>
          <w:sz w:val="24"/>
          <w:szCs w:val="24"/>
        </w:rPr>
        <w:t xml:space="preserve"> года</w:t>
      </w:r>
      <w:r w:rsidR="00926FF9">
        <w:rPr>
          <w:rFonts w:ascii="Times New Roman" w:hAnsi="Times New Roman" w:cs="Times New Roman"/>
          <w:sz w:val="24"/>
          <w:szCs w:val="24"/>
        </w:rPr>
        <w:t xml:space="preserve"> включительно.</w:t>
      </w:r>
      <w:r w:rsidR="00790A6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65AB6CD" w14:textId="3636357D" w:rsidR="00290A8A" w:rsidRDefault="00EC7C9F" w:rsidP="006020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При проведени</w:t>
      </w:r>
      <w:r w:rsidR="00790A69">
        <w:rPr>
          <w:rFonts w:ascii="Times New Roman" w:hAnsi="Times New Roman" w:cs="Times New Roman"/>
          <w:sz w:val="24"/>
          <w:szCs w:val="24"/>
        </w:rPr>
        <w:t>и публичных обсуждений проекта</w:t>
      </w:r>
      <w:r w:rsidRPr="0011336A">
        <w:rPr>
          <w:rFonts w:ascii="Times New Roman" w:hAnsi="Times New Roman" w:cs="Times New Roman"/>
          <w:sz w:val="24"/>
          <w:szCs w:val="24"/>
        </w:rPr>
        <w:t xml:space="preserve"> Акта</w:t>
      </w:r>
      <w:r w:rsidR="003116E9">
        <w:rPr>
          <w:rFonts w:ascii="Times New Roman" w:hAnsi="Times New Roman" w:cs="Times New Roman"/>
          <w:sz w:val="24"/>
          <w:szCs w:val="24"/>
        </w:rPr>
        <w:t>,</w:t>
      </w:r>
      <w:r w:rsidRPr="0011336A">
        <w:rPr>
          <w:rFonts w:ascii="Times New Roman" w:hAnsi="Times New Roman" w:cs="Times New Roman"/>
          <w:sz w:val="24"/>
          <w:szCs w:val="24"/>
        </w:rPr>
        <w:t xml:space="preserve"> замечания и предложения не поступили.</w:t>
      </w:r>
      <w:r w:rsidR="00290A8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1C9A96" w14:textId="6065E812" w:rsidR="00B04B0A" w:rsidRDefault="00B04B0A" w:rsidP="00602087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B04B0A">
        <w:rPr>
          <w:rFonts w:ascii="Times New Roman" w:hAnsi="Times New Roman" w:cs="Times New Roman"/>
          <w:sz w:val="24"/>
          <w:szCs w:val="24"/>
        </w:rPr>
        <w:t>Поряд</w:t>
      </w:r>
      <w:r w:rsidR="00602087">
        <w:rPr>
          <w:rFonts w:ascii="Times New Roman" w:hAnsi="Times New Roman" w:cs="Times New Roman"/>
          <w:sz w:val="24"/>
          <w:szCs w:val="24"/>
        </w:rPr>
        <w:t>ок</w:t>
      </w:r>
      <w:r w:rsidRPr="00B04B0A">
        <w:rPr>
          <w:rFonts w:ascii="Times New Roman" w:hAnsi="Times New Roman" w:cs="Times New Roman"/>
          <w:sz w:val="24"/>
          <w:szCs w:val="24"/>
        </w:rPr>
        <w:t xml:space="preserve"> направлен на по</w:t>
      </w:r>
      <w:r>
        <w:rPr>
          <w:rFonts w:ascii="Times New Roman" w:hAnsi="Times New Roman" w:cs="Times New Roman"/>
          <w:sz w:val="24"/>
          <w:szCs w:val="24"/>
        </w:rPr>
        <w:t xml:space="preserve">ддержку </w:t>
      </w:r>
      <w:r w:rsidRPr="00B04B0A">
        <w:rPr>
          <w:rFonts w:ascii="Times New Roman" w:hAnsi="Times New Roman" w:cs="Times New Roman"/>
          <w:sz w:val="24"/>
          <w:szCs w:val="24"/>
        </w:rPr>
        <w:t>сельскохозяйственных товаропроизводителей осуществляющих деятельность на территории Городского округа «Жатай»,</w:t>
      </w:r>
      <w:r>
        <w:rPr>
          <w:sz w:val="24"/>
          <w:szCs w:val="24"/>
        </w:rPr>
        <w:t xml:space="preserve"> </w:t>
      </w:r>
      <w:r w:rsidR="006F6487" w:rsidRPr="003116E9">
        <w:rPr>
          <w:rFonts w:ascii="Times New Roman" w:hAnsi="Times New Roman" w:cs="Times New Roman"/>
          <w:sz w:val="24"/>
          <w:szCs w:val="24"/>
        </w:rPr>
        <w:t xml:space="preserve">реализующим или планирующим </w:t>
      </w:r>
      <w:r w:rsidR="003116E9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>Законом</w:t>
      </w:r>
      <w:r w:rsidRPr="001F31C5">
        <w:rPr>
          <w:rFonts w:ascii="Times New Roman" w:hAnsi="Times New Roman" w:cs="Times New Roman"/>
          <w:sz w:val="24"/>
          <w:szCs w:val="24"/>
        </w:rPr>
        <w:t xml:space="preserve"> Республики Саха (Якутия) от 15 декабря 2010 г. 881-3 №639-</w:t>
      </w:r>
      <w:r w:rsidRPr="001F31C5">
        <w:rPr>
          <w:rFonts w:ascii="Times New Roman" w:hAnsi="Times New Roman" w:cs="Times New Roman"/>
          <w:sz w:val="24"/>
          <w:szCs w:val="24"/>
          <w:lang w:val="en-US"/>
        </w:rPr>
        <w:t>IV</w:t>
      </w:r>
      <w:r w:rsidRPr="001F31C5">
        <w:rPr>
          <w:rFonts w:ascii="Times New Roman" w:hAnsi="Times New Roman" w:cs="Times New Roman"/>
          <w:sz w:val="24"/>
          <w:szCs w:val="24"/>
        </w:rPr>
        <w:t xml:space="preserve"> «О наделении органов местного самоуправления муниципальных районов и городских округов РС(Я) отдельным государственными полномочиями по поддержке сельскохозяйственного производства»</w:t>
      </w:r>
      <w:r>
        <w:rPr>
          <w:rFonts w:ascii="Times New Roman" w:hAnsi="Times New Roman" w:cs="Times New Roman"/>
          <w:sz w:val="24"/>
          <w:szCs w:val="24"/>
        </w:rPr>
        <w:t>, Постановлением</w:t>
      </w:r>
      <w:r w:rsidRPr="001F31C5">
        <w:rPr>
          <w:rFonts w:ascii="Times New Roman" w:hAnsi="Times New Roman" w:cs="Times New Roman"/>
          <w:sz w:val="24"/>
          <w:szCs w:val="24"/>
        </w:rPr>
        <w:t xml:space="preserve"> Правительства РФ от 25 октября 2023 года № 1782 «</w:t>
      </w:r>
      <w:bookmarkStart w:id="0" w:name="_Hlk159233927"/>
      <w:r w:rsidRPr="001F31C5">
        <w:rPr>
          <w:rFonts w:ascii="Times New Roman" w:hAnsi="Times New Roman" w:cs="Times New Roman"/>
          <w:sz w:val="24"/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 же физическим лицам – производителям товаров, работ, услуг и проведение отборов получателей указанных субсидий, в том числе грантов в форме субсидий»</w:t>
      </w:r>
      <w:bookmarkEnd w:id="0"/>
      <w:r>
        <w:rPr>
          <w:rFonts w:ascii="Times New Roman" w:hAnsi="Times New Roman" w:cs="Times New Roman"/>
          <w:sz w:val="24"/>
          <w:szCs w:val="24"/>
        </w:rPr>
        <w:t>, Постановлением</w:t>
      </w:r>
      <w:r w:rsidRPr="001F31C5">
        <w:rPr>
          <w:rFonts w:ascii="Times New Roman" w:hAnsi="Times New Roman" w:cs="Times New Roman"/>
          <w:sz w:val="24"/>
          <w:szCs w:val="24"/>
        </w:rPr>
        <w:t xml:space="preserve"> Правительства Республики Саха (Якутия) от 30 декабря 2020 г. №445 «Об утверждении порядка предоставления и расходования субвенций из государственного бюджета Республики Саха (Якутия) местным бюджетам на осуществление органами местного самоуправления муниципальных районов и городских округов Республики Саха (Якутия) отдельных государственных полномочий по поддержке сельскохозяйственного производства»</w:t>
      </w:r>
      <w:r>
        <w:rPr>
          <w:rFonts w:ascii="Times New Roman" w:hAnsi="Times New Roman" w:cs="Times New Roman"/>
          <w:sz w:val="24"/>
          <w:szCs w:val="24"/>
        </w:rPr>
        <w:t>, Постановлением</w:t>
      </w:r>
      <w:r w:rsidRPr="001F31C5">
        <w:rPr>
          <w:rFonts w:ascii="Times New Roman" w:hAnsi="Times New Roman" w:cs="Times New Roman"/>
          <w:sz w:val="24"/>
          <w:szCs w:val="24"/>
        </w:rPr>
        <w:t xml:space="preserve"> Правительства  Республики Саха (Якутия) от 25 февраля 2025 №59 «О внесении изменений в постановление Правительства Республики Саха (Якутия) от 30 декабря 2020 г. № 445 «Об утверждении порядка предоставления и </w:t>
      </w:r>
      <w:r w:rsidRPr="001F31C5">
        <w:rPr>
          <w:rFonts w:ascii="Times New Roman" w:hAnsi="Times New Roman" w:cs="Times New Roman"/>
          <w:sz w:val="24"/>
          <w:szCs w:val="24"/>
        </w:rPr>
        <w:lastRenderedPageBreak/>
        <w:t>расходования субвенций из государственного бюджета Республики Саха (Якутия) местным бюджетам на осуществление органами местного самоуправления муниципальных районов и городских округов Республики Саха (Якутия) отдельных государственных полномочий по поддержке сельскохозяйственного производства»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70A7261" w14:textId="14CED05F" w:rsidR="00897C9E" w:rsidRPr="0011336A" w:rsidRDefault="00897C9E" w:rsidP="00B04B0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При подготовке проекта Акта Разработчиком соблюдены процедуры,</w:t>
      </w:r>
      <w:r w:rsidR="00013F55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>предусмотренные По</w:t>
      </w:r>
      <w:r w:rsidR="003116E9">
        <w:rPr>
          <w:rFonts w:ascii="Times New Roman" w:hAnsi="Times New Roman" w:cs="Times New Roman"/>
          <w:sz w:val="24"/>
          <w:szCs w:val="24"/>
        </w:rPr>
        <w:t>рядком</w:t>
      </w:r>
      <w:r w:rsidRPr="0011336A">
        <w:rPr>
          <w:rFonts w:ascii="Times New Roman" w:hAnsi="Times New Roman" w:cs="Times New Roman"/>
          <w:sz w:val="24"/>
          <w:szCs w:val="24"/>
        </w:rPr>
        <w:t>.</w:t>
      </w:r>
      <w:r w:rsidR="00122E92" w:rsidRPr="0011336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E1A357" w14:textId="32AD5673" w:rsidR="00897C9E" w:rsidRPr="0011336A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ФЭУ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считает, что </w:t>
      </w:r>
      <w:r w:rsidR="003971BD" w:rsidRPr="0011336A">
        <w:rPr>
          <w:rFonts w:ascii="Times New Roman" w:hAnsi="Times New Roman" w:cs="Times New Roman"/>
          <w:sz w:val="24"/>
          <w:szCs w:val="24"/>
        </w:rPr>
        <w:t>риски негативных последствий решения проблемы предложенным способом регулирования не выявлены.</w:t>
      </w:r>
      <w:r w:rsidR="007666D7" w:rsidRPr="007666D7">
        <w:t xml:space="preserve"> </w:t>
      </w:r>
      <w:r w:rsidR="007666D7" w:rsidRPr="007666D7">
        <w:rPr>
          <w:rFonts w:ascii="Times New Roman" w:hAnsi="Times New Roman" w:cs="Times New Roman"/>
          <w:sz w:val="24"/>
          <w:szCs w:val="24"/>
        </w:rPr>
        <w:t>Отрицательные последствия предлагаемого регулирования не выявлены.</w:t>
      </w:r>
      <w:r w:rsidR="003971BD" w:rsidRPr="0011336A">
        <w:rPr>
          <w:rFonts w:ascii="Times New Roman" w:hAnsi="Times New Roman" w:cs="Times New Roman"/>
          <w:sz w:val="24"/>
          <w:szCs w:val="24"/>
        </w:rPr>
        <w:t xml:space="preserve"> П</w:t>
      </w:r>
      <w:r w:rsidR="00EC7C9F" w:rsidRPr="0011336A">
        <w:rPr>
          <w:rFonts w:ascii="Times New Roman" w:hAnsi="Times New Roman" w:cs="Times New Roman"/>
          <w:sz w:val="24"/>
          <w:szCs w:val="24"/>
        </w:rPr>
        <w:t>о п</w:t>
      </w:r>
      <w:r w:rsidR="00897C9E" w:rsidRPr="0011336A">
        <w:rPr>
          <w:rFonts w:ascii="Times New Roman" w:hAnsi="Times New Roman" w:cs="Times New Roman"/>
          <w:sz w:val="24"/>
          <w:szCs w:val="24"/>
        </w:rPr>
        <w:t>редставленны</w:t>
      </w:r>
      <w:r w:rsidR="00EC7C9F" w:rsidRPr="0011336A">
        <w:rPr>
          <w:rFonts w:ascii="Times New Roman" w:hAnsi="Times New Roman" w:cs="Times New Roman"/>
          <w:sz w:val="24"/>
          <w:szCs w:val="24"/>
        </w:rPr>
        <w:t>м</w:t>
      </w:r>
      <w:r w:rsidR="003971BD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11336A">
        <w:rPr>
          <w:rFonts w:ascii="Times New Roman" w:hAnsi="Times New Roman" w:cs="Times New Roman"/>
          <w:sz w:val="24"/>
          <w:szCs w:val="24"/>
        </w:rPr>
        <w:t>Разработчиком в Сводном отчете</w:t>
      </w:r>
      <w:r w:rsidR="00EC7C9F" w:rsidRPr="0011336A">
        <w:rPr>
          <w:rFonts w:ascii="Times New Roman" w:hAnsi="Times New Roman" w:cs="Times New Roman"/>
          <w:sz w:val="24"/>
          <w:szCs w:val="24"/>
        </w:rPr>
        <w:t xml:space="preserve"> данным</w:t>
      </w:r>
      <w:r w:rsidR="00897C9E" w:rsidRPr="0011336A">
        <w:rPr>
          <w:rFonts w:ascii="Times New Roman" w:hAnsi="Times New Roman" w:cs="Times New Roman"/>
          <w:sz w:val="24"/>
          <w:szCs w:val="24"/>
        </w:rPr>
        <w:t>, установлено</w:t>
      </w:r>
      <w:r w:rsidR="003971BD" w:rsidRPr="0011336A">
        <w:rPr>
          <w:rFonts w:ascii="Times New Roman" w:hAnsi="Times New Roman" w:cs="Times New Roman"/>
          <w:sz w:val="24"/>
          <w:szCs w:val="24"/>
        </w:rPr>
        <w:t>, что дополнительны</w:t>
      </w:r>
      <w:r w:rsidR="00EC7C9F" w:rsidRPr="0011336A">
        <w:rPr>
          <w:rFonts w:ascii="Times New Roman" w:hAnsi="Times New Roman" w:cs="Times New Roman"/>
          <w:sz w:val="24"/>
          <w:szCs w:val="24"/>
        </w:rPr>
        <w:t>х</w:t>
      </w:r>
      <w:r w:rsidR="003971BD" w:rsidRPr="0011336A">
        <w:rPr>
          <w:rFonts w:ascii="Times New Roman" w:hAnsi="Times New Roman" w:cs="Times New Roman"/>
          <w:sz w:val="24"/>
          <w:szCs w:val="24"/>
        </w:rPr>
        <w:t xml:space="preserve"> расход</w:t>
      </w:r>
      <w:r w:rsidR="00EC7C9F" w:rsidRPr="0011336A">
        <w:rPr>
          <w:rFonts w:ascii="Times New Roman" w:hAnsi="Times New Roman" w:cs="Times New Roman"/>
          <w:sz w:val="24"/>
          <w:szCs w:val="24"/>
        </w:rPr>
        <w:t>ов</w:t>
      </w:r>
      <w:r w:rsidR="00B04B0A">
        <w:rPr>
          <w:rFonts w:ascii="Times New Roman" w:hAnsi="Times New Roman" w:cs="Times New Roman"/>
          <w:sz w:val="24"/>
          <w:szCs w:val="24"/>
        </w:rPr>
        <w:t xml:space="preserve"> для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GoBack"/>
      <w:bookmarkEnd w:id="1"/>
      <w:r w:rsidR="003971BD" w:rsidRPr="0011336A">
        <w:rPr>
          <w:rFonts w:ascii="Times New Roman" w:hAnsi="Times New Roman" w:cs="Times New Roman"/>
          <w:sz w:val="24"/>
          <w:szCs w:val="24"/>
        </w:rPr>
        <w:t>субъектов малого и среднего предпринимательства предлагаемого правового регулирования не потребуется.</w:t>
      </w:r>
    </w:p>
    <w:p w14:paraId="617BCC25" w14:textId="3832C17A" w:rsidR="00897C9E" w:rsidRPr="00BC526B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На основе проведенной оценки регулирующего воздействия проекта Акта с</w:t>
      </w:r>
      <w:r w:rsidR="00EC7C9F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 xml:space="preserve">учетом информации, представленной Разработчиком в Сводном отчете, </w:t>
      </w:r>
      <w:r w:rsidR="00790A69">
        <w:rPr>
          <w:rFonts w:ascii="Times New Roman" w:hAnsi="Times New Roman" w:cs="Times New Roman"/>
          <w:sz w:val="24"/>
          <w:szCs w:val="24"/>
        </w:rPr>
        <w:t>ФЭУ</w:t>
      </w:r>
      <w:r w:rsidRPr="0011336A">
        <w:rPr>
          <w:rFonts w:ascii="Times New Roman" w:hAnsi="Times New Roman" w:cs="Times New Roman"/>
          <w:sz w:val="24"/>
          <w:szCs w:val="24"/>
        </w:rPr>
        <w:t xml:space="preserve"> сделаны </w:t>
      </w:r>
      <w:r w:rsidR="008646AB" w:rsidRPr="0011336A">
        <w:rPr>
          <w:rFonts w:ascii="Times New Roman" w:hAnsi="Times New Roman" w:cs="Times New Roman"/>
          <w:sz w:val="24"/>
          <w:szCs w:val="24"/>
        </w:rPr>
        <w:t>в</w:t>
      </w:r>
      <w:r w:rsidRPr="0011336A">
        <w:rPr>
          <w:rFonts w:ascii="Times New Roman" w:hAnsi="Times New Roman" w:cs="Times New Roman"/>
          <w:sz w:val="24"/>
          <w:szCs w:val="24"/>
        </w:rPr>
        <w:t>ыводы</w:t>
      </w:r>
      <w:r w:rsidR="008646AB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>о достаточности оснований для принятия решения</w:t>
      </w:r>
      <w:r w:rsidR="008646AB" w:rsidRPr="0011336A">
        <w:rPr>
          <w:rFonts w:ascii="Times New Roman" w:hAnsi="Times New Roman" w:cs="Times New Roman"/>
          <w:sz w:val="24"/>
          <w:szCs w:val="24"/>
        </w:rPr>
        <w:t xml:space="preserve"> </w:t>
      </w:r>
      <w:r w:rsidRPr="0011336A">
        <w:rPr>
          <w:rFonts w:ascii="Times New Roman" w:hAnsi="Times New Roman" w:cs="Times New Roman"/>
          <w:sz w:val="24"/>
          <w:szCs w:val="24"/>
        </w:rPr>
        <w:t xml:space="preserve">о введении предлагаемого </w:t>
      </w:r>
      <w:r w:rsidRPr="00BC526B">
        <w:rPr>
          <w:rFonts w:ascii="Times New Roman" w:hAnsi="Times New Roman" w:cs="Times New Roman"/>
          <w:sz w:val="24"/>
          <w:szCs w:val="24"/>
        </w:rPr>
        <w:t>варианта правового регулирования</w:t>
      </w:r>
      <w:r w:rsidR="008646AB" w:rsidRPr="00BC526B">
        <w:rPr>
          <w:rFonts w:ascii="Times New Roman" w:hAnsi="Times New Roman" w:cs="Times New Roman"/>
          <w:sz w:val="24"/>
          <w:szCs w:val="24"/>
        </w:rPr>
        <w:t>.</w:t>
      </w:r>
    </w:p>
    <w:p w14:paraId="062293D3" w14:textId="1F0E06B9" w:rsidR="00897C9E" w:rsidRPr="00BC526B" w:rsidRDefault="00BC526B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C526B">
        <w:rPr>
          <w:rFonts w:ascii="Roboto" w:hAnsi="Roboto"/>
          <w:color w:val="020B22"/>
          <w:sz w:val="24"/>
          <w:szCs w:val="24"/>
          <w:shd w:val="clear" w:color="auto" w:fill="FFFFFF"/>
        </w:rPr>
        <w:t>Таким образом, с учетом отсутствия замечаний по проекту Акта и на основании информации, представленной разработчиком ФЭУ полагает, что </w:t>
      </w:r>
      <w:r w:rsidR="008646AB" w:rsidRPr="00BC526B">
        <w:rPr>
          <w:rFonts w:ascii="Times New Roman" w:hAnsi="Times New Roman" w:cs="Times New Roman"/>
          <w:sz w:val="24"/>
          <w:szCs w:val="24"/>
        </w:rPr>
        <w:t>Проект Акта не содержит</w:t>
      </w:r>
      <w:r w:rsidR="00897C9E" w:rsidRPr="00BC526B">
        <w:rPr>
          <w:rFonts w:ascii="Times New Roman" w:hAnsi="Times New Roman" w:cs="Times New Roman"/>
          <w:sz w:val="24"/>
          <w:szCs w:val="24"/>
        </w:rPr>
        <w:t xml:space="preserve"> положени</w:t>
      </w:r>
      <w:r w:rsidR="008646AB" w:rsidRPr="00BC526B">
        <w:rPr>
          <w:rFonts w:ascii="Times New Roman" w:hAnsi="Times New Roman" w:cs="Times New Roman"/>
          <w:sz w:val="24"/>
          <w:szCs w:val="24"/>
        </w:rPr>
        <w:t>я</w:t>
      </w:r>
      <w:r w:rsidR="00897C9E" w:rsidRPr="00BC526B">
        <w:rPr>
          <w:rFonts w:ascii="Times New Roman" w:hAnsi="Times New Roman" w:cs="Times New Roman"/>
          <w:sz w:val="24"/>
          <w:szCs w:val="24"/>
        </w:rPr>
        <w:t>, вводящи</w:t>
      </w:r>
      <w:r w:rsidR="008646AB" w:rsidRPr="00BC526B">
        <w:rPr>
          <w:rFonts w:ascii="Times New Roman" w:hAnsi="Times New Roman" w:cs="Times New Roman"/>
          <w:sz w:val="24"/>
          <w:szCs w:val="24"/>
        </w:rPr>
        <w:t>е</w:t>
      </w:r>
      <w:r w:rsidR="00897C9E" w:rsidRPr="00BC526B">
        <w:rPr>
          <w:rFonts w:ascii="Times New Roman" w:hAnsi="Times New Roman" w:cs="Times New Roman"/>
          <w:sz w:val="24"/>
          <w:szCs w:val="24"/>
        </w:rPr>
        <w:t xml:space="preserve"> избыточные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о</w:t>
      </w:r>
      <w:r w:rsidR="00897C9E" w:rsidRPr="00BC526B">
        <w:rPr>
          <w:rFonts w:ascii="Times New Roman" w:hAnsi="Times New Roman" w:cs="Times New Roman"/>
          <w:sz w:val="24"/>
          <w:szCs w:val="24"/>
        </w:rPr>
        <w:t>бязанн</w:t>
      </w:r>
      <w:r w:rsidR="00B04B0A">
        <w:rPr>
          <w:rFonts w:ascii="Times New Roman" w:hAnsi="Times New Roman" w:cs="Times New Roman"/>
          <w:sz w:val="24"/>
          <w:szCs w:val="24"/>
        </w:rPr>
        <w:t>ости, запреты и ограничения для</w:t>
      </w:r>
      <w:r w:rsidR="00790A69" w:rsidRPr="00BC526B">
        <w:rPr>
          <w:rFonts w:ascii="Times New Roman" w:hAnsi="Times New Roman" w:cs="Times New Roman"/>
          <w:sz w:val="24"/>
          <w:szCs w:val="24"/>
        </w:rPr>
        <w:t xml:space="preserve">, </w:t>
      </w:r>
      <w:r w:rsidR="00897C9E" w:rsidRPr="00BC526B">
        <w:rPr>
          <w:rFonts w:ascii="Times New Roman" w:hAnsi="Times New Roman" w:cs="Times New Roman"/>
          <w:sz w:val="24"/>
          <w:szCs w:val="24"/>
        </w:rPr>
        <w:t>субъектов предпринимательской,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BC526B">
        <w:rPr>
          <w:rFonts w:ascii="Times New Roman" w:hAnsi="Times New Roman" w:cs="Times New Roman"/>
          <w:sz w:val="24"/>
          <w:szCs w:val="24"/>
        </w:rPr>
        <w:t>иной экономической и инвестиционной деятельности или способствующих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BC526B">
        <w:rPr>
          <w:rFonts w:ascii="Times New Roman" w:hAnsi="Times New Roman" w:cs="Times New Roman"/>
          <w:sz w:val="24"/>
          <w:szCs w:val="24"/>
        </w:rPr>
        <w:t>их введению, а также положений, приводящих к возникновению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897C9E" w:rsidRPr="00BC526B">
        <w:rPr>
          <w:rFonts w:ascii="Times New Roman" w:hAnsi="Times New Roman" w:cs="Times New Roman"/>
          <w:sz w:val="24"/>
          <w:szCs w:val="24"/>
        </w:rPr>
        <w:t>необоснованных расходов указанных субъектов и расходов</w:t>
      </w:r>
      <w:r w:rsidR="008646AB" w:rsidRP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602087">
        <w:rPr>
          <w:rFonts w:ascii="Times New Roman" w:hAnsi="Times New Roman" w:cs="Times New Roman"/>
          <w:sz w:val="24"/>
          <w:szCs w:val="24"/>
        </w:rPr>
        <w:t xml:space="preserve">местного </w:t>
      </w:r>
      <w:r w:rsidR="00897C9E" w:rsidRPr="00BC526B">
        <w:rPr>
          <w:rFonts w:ascii="Times New Roman" w:hAnsi="Times New Roman" w:cs="Times New Roman"/>
          <w:sz w:val="24"/>
          <w:szCs w:val="24"/>
        </w:rPr>
        <w:t xml:space="preserve">бюджета </w:t>
      </w:r>
      <w:r w:rsidR="00790A69" w:rsidRPr="00BC526B">
        <w:rPr>
          <w:rFonts w:ascii="Times New Roman" w:hAnsi="Times New Roman" w:cs="Times New Roman"/>
          <w:sz w:val="24"/>
          <w:szCs w:val="24"/>
        </w:rPr>
        <w:t>Городского округа «Жатай»</w:t>
      </w:r>
      <w:r w:rsidR="008646AB" w:rsidRPr="00BC526B">
        <w:rPr>
          <w:rFonts w:ascii="Times New Roman" w:hAnsi="Times New Roman" w:cs="Times New Roman"/>
          <w:sz w:val="24"/>
          <w:szCs w:val="24"/>
        </w:rPr>
        <w:t>.</w:t>
      </w:r>
    </w:p>
    <w:p w14:paraId="78E1A442" w14:textId="7CE2602D" w:rsidR="008646AB" w:rsidRPr="0011336A" w:rsidRDefault="008646AB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1336A">
        <w:rPr>
          <w:rFonts w:ascii="Times New Roman" w:hAnsi="Times New Roman" w:cs="Times New Roman"/>
          <w:sz w:val="24"/>
          <w:szCs w:val="24"/>
        </w:rPr>
        <w:t>Установлено наличие достаточного обоснования решения проблемы предложенным способом регулирования.</w:t>
      </w:r>
    </w:p>
    <w:p w14:paraId="2B9434B9" w14:textId="2690CA34" w:rsidR="00897C9E" w:rsidRPr="0011336A" w:rsidRDefault="00897C9E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BAA03A9" w14:textId="185A2054" w:rsidR="00EC7C9F" w:rsidRDefault="00EC7C9F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496FF45" w14:textId="3FCBE238" w:rsidR="003116E9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BB24441" w14:textId="50F13725" w:rsidR="003116E9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0DD75DC" w14:textId="5AFF5695" w:rsidR="003116E9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0A96DEB" w14:textId="77777777" w:rsidR="003116E9" w:rsidRPr="0011336A" w:rsidRDefault="003116E9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89EF2F" w14:textId="77777777" w:rsidR="00EC7C9F" w:rsidRPr="0011336A" w:rsidRDefault="00EC7C9F" w:rsidP="00147F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19F68C9" w14:textId="5D6C223F" w:rsidR="00790A69" w:rsidRDefault="00622F85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Начальник </w:t>
      </w:r>
      <w:proofErr w:type="gramStart"/>
      <w:r>
        <w:rPr>
          <w:rFonts w:ascii="Times New Roman" w:hAnsi="Times New Roman" w:cs="Times New Roman"/>
          <w:sz w:val="24"/>
          <w:szCs w:val="24"/>
        </w:rPr>
        <w:t>Финансово</w:t>
      </w:r>
      <w:proofErr w:type="gramEnd"/>
      <w:r w:rsidR="00790A69">
        <w:rPr>
          <w:rFonts w:ascii="Times New Roman" w:hAnsi="Times New Roman" w:cs="Times New Roman"/>
          <w:sz w:val="24"/>
          <w:szCs w:val="24"/>
        </w:rPr>
        <w:t xml:space="preserve"> –экономического управления</w:t>
      </w:r>
    </w:p>
    <w:p w14:paraId="1A3A3FB8" w14:textId="78942D19" w:rsidR="00897C9E" w:rsidRPr="0011336A" w:rsidRDefault="00790A69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Окружной Администрации ГО «</w:t>
      </w:r>
      <w:proofErr w:type="gramStart"/>
      <w:r>
        <w:rPr>
          <w:rFonts w:ascii="Times New Roman" w:hAnsi="Times New Roman" w:cs="Times New Roman"/>
          <w:sz w:val="24"/>
          <w:szCs w:val="24"/>
        </w:rPr>
        <w:t>Жатай»</w:t>
      </w:r>
      <w:r w:rsidR="00897C9E" w:rsidRPr="0011336A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="00897C9E" w:rsidRPr="0011336A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153A5E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EC7C9F" w:rsidRPr="0011336A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BC526B">
        <w:rPr>
          <w:rFonts w:ascii="Times New Roman" w:hAnsi="Times New Roman" w:cs="Times New Roman"/>
          <w:sz w:val="24"/>
          <w:szCs w:val="24"/>
        </w:rPr>
        <w:t xml:space="preserve"> </w:t>
      </w:r>
      <w:r w:rsidR="00EC7C9F" w:rsidRPr="0011336A">
        <w:rPr>
          <w:rFonts w:ascii="Times New Roman" w:hAnsi="Times New Roman" w:cs="Times New Roman"/>
          <w:sz w:val="24"/>
          <w:szCs w:val="24"/>
        </w:rPr>
        <w:t xml:space="preserve">     </w:t>
      </w:r>
      <w:r>
        <w:rPr>
          <w:rFonts w:ascii="Times New Roman" w:hAnsi="Times New Roman" w:cs="Times New Roman"/>
          <w:sz w:val="24"/>
          <w:szCs w:val="24"/>
        </w:rPr>
        <w:t>Е.М. Коношенко</w:t>
      </w:r>
    </w:p>
    <w:p w14:paraId="73FB88B9" w14:textId="13B903D1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D41DE7" w14:textId="538BEA81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B02A8F" w14:textId="365D85AB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DDC32B" w14:textId="22951E7E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BF8165" w14:textId="46D3CD51" w:rsidR="00EC7C9F" w:rsidRPr="0011336A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787D28" w14:textId="12B72FF6" w:rsidR="00EC7C9F" w:rsidRDefault="00EC7C9F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8B79D67" w14:textId="571E3243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7B16DF" w14:textId="59293D61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24A04F" w14:textId="7E26CA04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20FB0F" w14:textId="594C2ED0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ACBC86" w14:textId="2FC94E27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C7F01B" w14:textId="09530FA8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89242D" w14:textId="4B3F522E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7C90B2" w14:textId="51C7ED6E" w:rsidR="0080086A" w:rsidRDefault="0080086A" w:rsidP="00EC7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80086A" w:rsidSect="00B04B0A">
      <w:pgSz w:w="11905" w:h="16838"/>
      <w:pgMar w:top="1134" w:right="850" w:bottom="1134" w:left="1701" w:header="0" w:footer="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7C9E"/>
    <w:rsid w:val="00013F55"/>
    <w:rsid w:val="00040B7F"/>
    <w:rsid w:val="00064940"/>
    <w:rsid w:val="0011336A"/>
    <w:rsid w:val="001214A8"/>
    <w:rsid w:val="00122E92"/>
    <w:rsid w:val="00147F75"/>
    <w:rsid w:val="0015367B"/>
    <w:rsid w:val="00153A5E"/>
    <w:rsid w:val="00250DE3"/>
    <w:rsid w:val="00290A8A"/>
    <w:rsid w:val="003116E9"/>
    <w:rsid w:val="003971BD"/>
    <w:rsid w:val="00445D9C"/>
    <w:rsid w:val="004A1BC4"/>
    <w:rsid w:val="004E1494"/>
    <w:rsid w:val="004E7EE1"/>
    <w:rsid w:val="005A6AC2"/>
    <w:rsid w:val="005C36D9"/>
    <w:rsid w:val="00602087"/>
    <w:rsid w:val="00622F85"/>
    <w:rsid w:val="00641E76"/>
    <w:rsid w:val="006460D5"/>
    <w:rsid w:val="00654E9A"/>
    <w:rsid w:val="00661D08"/>
    <w:rsid w:val="00674EEE"/>
    <w:rsid w:val="006F6487"/>
    <w:rsid w:val="0071697D"/>
    <w:rsid w:val="0074257A"/>
    <w:rsid w:val="00763D9C"/>
    <w:rsid w:val="007666D7"/>
    <w:rsid w:val="00790A69"/>
    <w:rsid w:val="007B604D"/>
    <w:rsid w:val="007D664D"/>
    <w:rsid w:val="007F3995"/>
    <w:rsid w:val="0080086A"/>
    <w:rsid w:val="008646AB"/>
    <w:rsid w:val="00897C9E"/>
    <w:rsid w:val="008A00E4"/>
    <w:rsid w:val="008A26B1"/>
    <w:rsid w:val="00920E53"/>
    <w:rsid w:val="00926FF9"/>
    <w:rsid w:val="00A344B3"/>
    <w:rsid w:val="00A91A4A"/>
    <w:rsid w:val="00B04B0A"/>
    <w:rsid w:val="00B335DE"/>
    <w:rsid w:val="00BC526B"/>
    <w:rsid w:val="00BF7775"/>
    <w:rsid w:val="00C82F87"/>
    <w:rsid w:val="00D37581"/>
    <w:rsid w:val="00EA6CB4"/>
    <w:rsid w:val="00EC1532"/>
    <w:rsid w:val="00EC7C9F"/>
    <w:rsid w:val="00F57000"/>
    <w:rsid w:val="00F96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821E8"/>
  <w15:chartTrackingRefBased/>
  <w15:docId w15:val="{7ECEAA7F-49EE-493A-89DE-1662A1B39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C9F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EC7C9F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674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674EE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jhatay.ru/index.php/2016-01-24-15-52-49/predprinimatelstvo-i-selskoe-khozyajstvo" TargetMode="External"/><Relationship Id="rId5" Type="http://schemas.openxmlformats.org/officeDocument/2006/relationships/hyperlink" Target="consultantplus://offline/ref=B29A10DAB57C3809E8C7E01ACDC3D0F14DB1A4A3C6D152801C87BEAF3B1F037EB0648EE2D40535202CE5569EB439FFC896531B712457E25E79F18650U1y6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1817FE-7727-4908-8768-78533396F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2</Pages>
  <Words>835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admkursk074</dc:creator>
  <cp:keywords/>
  <dc:description/>
  <cp:lastModifiedBy>О.Г Федотова</cp:lastModifiedBy>
  <cp:revision>10</cp:revision>
  <cp:lastPrinted>2025-10-10T03:35:00Z</cp:lastPrinted>
  <dcterms:created xsi:type="dcterms:W3CDTF">2024-03-14T06:47:00Z</dcterms:created>
  <dcterms:modified xsi:type="dcterms:W3CDTF">2025-10-14T07:47:00Z</dcterms:modified>
</cp:coreProperties>
</file>