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12AB3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E12A0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543595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2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112AB3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E60FDA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E60FD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112AB3" w:rsidRDefault="00E60FDA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12AB3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12AB3">
              <w:rPr>
                <w:rFonts w:ascii="Times New Roman" w:hAnsi="Times New Roman"/>
                <w:b/>
              </w:rPr>
              <w:t>Дьа</w:t>
            </w:r>
            <w:proofErr w:type="gramStart"/>
            <w:r w:rsidR="00112AB3">
              <w:rPr>
                <w:rFonts w:ascii="Times New Roman" w:hAnsi="Times New Roman"/>
                <w:b/>
              </w:rPr>
              <w:t>h</w:t>
            </w:r>
            <w:proofErr w:type="gramEnd"/>
            <w:r w:rsidR="00112AB3">
              <w:rPr>
                <w:rFonts w:ascii="Times New Roman" w:hAnsi="Times New Roman"/>
                <w:b/>
              </w:rPr>
              <w:t>алтата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</w:t>
            </w:r>
            <w:proofErr w:type="spellEnd"/>
          </w:p>
          <w:p w:rsidR="00112AB3" w:rsidRDefault="00112AB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12AB3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Default="00112AB3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112AB3" w:rsidRDefault="00112AB3" w:rsidP="0054359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                                          </w:t>
            </w:r>
            <w:r w:rsidR="00056C22">
              <w:rPr>
                <w:rFonts w:ascii="Times New Roman" w:hAnsi="Times New Roman"/>
              </w:rPr>
              <w:t xml:space="preserve">        </w:t>
            </w:r>
            <w:r w:rsidR="00543595">
              <w:rPr>
                <w:rFonts w:ascii="Times New Roman" w:hAnsi="Times New Roman"/>
              </w:rPr>
              <w:t xml:space="preserve">                                       </w:t>
            </w:r>
            <w:bookmarkStart w:id="0" w:name="_GoBack"/>
            <w:bookmarkEnd w:id="0"/>
            <w:r w:rsidR="00056C22">
              <w:rPr>
                <w:rFonts w:ascii="Times New Roman" w:hAnsi="Times New Roman"/>
              </w:rPr>
              <w:t>«</w:t>
            </w:r>
            <w:r w:rsidR="00543595">
              <w:rPr>
                <w:rFonts w:ascii="Times New Roman" w:hAnsi="Times New Roman"/>
              </w:rPr>
              <w:t>08</w:t>
            </w:r>
            <w:r w:rsidR="00056C22">
              <w:rPr>
                <w:rFonts w:ascii="Times New Roman" w:hAnsi="Times New Roman"/>
              </w:rPr>
              <w:t>»</w:t>
            </w:r>
            <w:r w:rsidR="00543595">
              <w:rPr>
                <w:rFonts w:ascii="Times New Roman" w:hAnsi="Times New Roman"/>
              </w:rPr>
              <w:t xml:space="preserve"> мая</w:t>
            </w:r>
            <w:r w:rsidR="00056C22">
              <w:rPr>
                <w:rFonts w:ascii="Times New Roman" w:hAnsi="Times New Roman"/>
              </w:rPr>
              <w:t xml:space="preserve"> 202</w:t>
            </w:r>
            <w:r w:rsidR="00BF64A2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г. №  </w:t>
            </w:r>
            <w:r w:rsidR="00543595">
              <w:rPr>
                <w:rFonts w:ascii="Times New Roman" w:hAnsi="Times New Roman"/>
              </w:rPr>
              <w:t>31</w:t>
            </w:r>
          </w:p>
        </w:tc>
      </w:tr>
    </w:tbl>
    <w:p w:rsidR="00112AB3" w:rsidRDefault="00112AB3" w:rsidP="00112AB3">
      <w:pPr>
        <w:jc w:val="right"/>
      </w:pPr>
    </w:p>
    <w:p w:rsidR="00112AB3" w:rsidRDefault="00112AB3" w:rsidP="00112AB3">
      <w:pPr>
        <w:widowControl w:val="0"/>
      </w:pPr>
    </w:p>
    <w:p w:rsidR="00EF426B" w:rsidRDefault="00EF426B" w:rsidP="00112AB3">
      <w:pPr>
        <w:widowControl w:val="0"/>
      </w:pPr>
    </w:p>
    <w:p w:rsidR="00EF426B" w:rsidRPr="00F5210F" w:rsidRDefault="003D2D65" w:rsidP="00EF426B">
      <w:pPr>
        <w:rPr>
          <w:b/>
          <w:i/>
          <w:szCs w:val="24"/>
        </w:rPr>
      </w:pPr>
      <w:r>
        <w:rPr>
          <w:b/>
          <w:szCs w:val="24"/>
        </w:rPr>
        <w:t>Об установлении публичного сервитута</w:t>
      </w:r>
    </w:p>
    <w:p w:rsidR="00EF426B" w:rsidRPr="00F5210F" w:rsidRDefault="00EF426B" w:rsidP="00EF426B">
      <w:pPr>
        <w:ind w:firstLine="720"/>
        <w:jc w:val="right"/>
        <w:rPr>
          <w:szCs w:val="24"/>
        </w:rPr>
      </w:pPr>
    </w:p>
    <w:p w:rsidR="00EF426B" w:rsidRPr="00F5210F" w:rsidRDefault="00EF426B" w:rsidP="00EF426B">
      <w:pPr>
        <w:ind w:firstLine="720"/>
        <w:jc w:val="right"/>
        <w:rPr>
          <w:szCs w:val="24"/>
        </w:rPr>
      </w:pPr>
    </w:p>
    <w:p w:rsidR="00EF426B" w:rsidRPr="00F5210F" w:rsidRDefault="00EF426B" w:rsidP="00EF426B">
      <w:pPr>
        <w:ind w:firstLine="720"/>
        <w:jc w:val="right"/>
        <w:rPr>
          <w:szCs w:val="24"/>
        </w:rPr>
      </w:pPr>
    </w:p>
    <w:p w:rsidR="00EF426B" w:rsidRPr="00F5210F" w:rsidRDefault="003D2D65" w:rsidP="00EF426B">
      <w:pPr>
        <w:ind w:firstLine="720"/>
        <w:jc w:val="both"/>
        <w:rPr>
          <w:szCs w:val="24"/>
        </w:rPr>
      </w:pPr>
      <w:r>
        <w:rPr>
          <w:szCs w:val="24"/>
        </w:rPr>
        <w:t>Руководствуясь пунктом 1 статьи 39.23; пунктом 5 статьи 39.43 Земельного кодекса Российской Федерации</w:t>
      </w:r>
      <w:r w:rsidR="00B456E3">
        <w:rPr>
          <w:szCs w:val="24"/>
        </w:rPr>
        <w:t xml:space="preserve"> </w:t>
      </w:r>
      <w:r w:rsidR="00B456E3" w:rsidRPr="00B456E3">
        <w:rPr>
          <w:szCs w:val="24"/>
        </w:rPr>
        <w:t>от 25.10.2001 N 136-ФЗ (ред. от 14.02.2024) (с изм. и доп., вступ. в силу с 01.04.2024)</w:t>
      </w:r>
      <w:r w:rsidR="00B456E3">
        <w:rPr>
          <w:szCs w:val="24"/>
        </w:rPr>
        <w:t xml:space="preserve"> в</w:t>
      </w:r>
      <w:r>
        <w:rPr>
          <w:szCs w:val="24"/>
        </w:rPr>
        <w:t xml:space="preserve"> </w:t>
      </w:r>
      <w:r w:rsidR="00EF426B" w:rsidRPr="00F5210F">
        <w:rPr>
          <w:szCs w:val="24"/>
        </w:rPr>
        <w:t xml:space="preserve">соответствии с </w:t>
      </w:r>
      <w:r w:rsidR="00B456E3">
        <w:rPr>
          <w:szCs w:val="24"/>
        </w:rPr>
        <w:t xml:space="preserve">заявлением № </w:t>
      </w:r>
      <w:r w:rsidR="006D4AD8">
        <w:rPr>
          <w:szCs w:val="24"/>
        </w:rPr>
        <w:t>2454 от 16.04.2024 г.</w:t>
      </w:r>
      <w:r w:rsidR="00EF426B" w:rsidRPr="00F5210F">
        <w:rPr>
          <w:szCs w:val="24"/>
        </w:rPr>
        <w:t>:</w:t>
      </w:r>
    </w:p>
    <w:p w:rsidR="00B72384" w:rsidRPr="00B72384" w:rsidRDefault="00C60521" w:rsidP="00C60521">
      <w:pPr>
        <w:ind w:firstLine="851"/>
        <w:jc w:val="both"/>
      </w:pPr>
      <w:r w:rsidRPr="00C60521">
        <w:rPr>
          <w:szCs w:val="24"/>
        </w:rPr>
        <w:t xml:space="preserve">1. </w:t>
      </w:r>
      <w:r w:rsidR="00C569A9" w:rsidRPr="00C60521">
        <w:rPr>
          <w:szCs w:val="24"/>
        </w:rPr>
        <w:t>Утвердить границы публичного сервитута общей</w:t>
      </w:r>
      <w:r w:rsidR="009F6216" w:rsidRPr="00C60521">
        <w:rPr>
          <w:szCs w:val="24"/>
        </w:rPr>
        <w:t xml:space="preserve"> площадью 329 </w:t>
      </w:r>
      <w:proofErr w:type="spellStart"/>
      <w:r w:rsidR="009F6216" w:rsidRPr="00C60521">
        <w:rPr>
          <w:szCs w:val="24"/>
        </w:rPr>
        <w:t>кв.м</w:t>
      </w:r>
      <w:proofErr w:type="spellEnd"/>
      <w:r w:rsidR="009F6216" w:rsidRPr="00C60521">
        <w:rPr>
          <w:szCs w:val="24"/>
        </w:rPr>
        <w:t>. согласно приложению</w:t>
      </w:r>
      <w:r w:rsidR="00232F1D" w:rsidRPr="00C60521">
        <w:rPr>
          <w:szCs w:val="24"/>
        </w:rPr>
        <w:t xml:space="preserve"> № 1 к настоящему постановлению</w:t>
      </w:r>
      <w:r w:rsidR="00EF426B" w:rsidRPr="00C60521">
        <w:rPr>
          <w:szCs w:val="24"/>
        </w:rPr>
        <w:t>.</w:t>
      </w:r>
    </w:p>
    <w:p w:rsidR="00B72384" w:rsidRPr="006573E3" w:rsidRDefault="006573E3" w:rsidP="00C60521">
      <w:pPr>
        <w:ind w:firstLine="851"/>
        <w:jc w:val="both"/>
        <w:rPr>
          <w:szCs w:val="24"/>
        </w:rPr>
      </w:pPr>
      <w:r>
        <w:rPr>
          <w:szCs w:val="24"/>
        </w:rPr>
        <w:t xml:space="preserve">2. </w:t>
      </w:r>
      <w:proofErr w:type="gramStart"/>
      <w:r w:rsidRPr="006573E3">
        <w:rPr>
          <w:szCs w:val="24"/>
        </w:rPr>
        <w:t xml:space="preserve">Установить  публичный  сервитут  на  основании  ходатайства </w:t>
      </w:r>
      <w:r>
        <w:rPr>
          <w:szCs w:val="24"/>
        </w:rPr>
        <w:t>Акционерного общества «</w:t>
      </w:r>
      <w:proofErr w:type="spellStart"/>
      <w:r>
        <w:rPr>
          <w:szCs w:val="24"/>
        </w:rPr>
        <w:t>Сахатранснефтегаз</w:t>
      </w:r>
      <w:proofErr w:type="spellEnd"/>
      <w:r>
        <w:rPr>
          <w:szCs w:val="24"/>
        </w:rPr>
        <w:t xml:space="preserve">» </w:t>
      </w:r>
      <w:r w:rsidRPr="006573E3">
        <w:rPr>
          <w:szCs w:val="24"/>
        </w:rPr>
        <w:t xml:space="preserve">ОГРН </w:t>
      </w:r>
      <w:r>
        <w:rPr>
          <w:szCs w:val="24"/>
        </w:rPr>
        <w:t>1031402073097</w:t>
      </w:r>
      <w:r w:rsidRPr="006573E3">
        <w:rPr>
          <w:szCs w:val="24"/>
        </w:rPr>
        <w:t xml:space="preserve">, ИНН </w:t>
      </w:r>
      <w:r>
        <w:rPr>
          <w:szCs w:val="24"/>
        </w:rPr>
        <w:t xml:space="preserve">1435142972 </w:t>
      </w:r>
      <w:r w:rsidR="00C60521">
        <w:rPr>
          <w:szCs w:val="24"/>
        </w:rPr>
        <w:t>(юридический адрес:</w:t>
      </w:r>
      <w:proofErr w:type="gramEnd"/>
      <w:r w:rsidR="00C60521">
        <w:rPr>
          <w:szCs w:val="24"/>
        </w:rPr>
        <w:t xml:space="preserve"> Республика Саха (Якутия), </w:t>
      </w:r>
      <w:proofErr w:type="spellStart"/>
      <w:r w:rsidR="00C60521">
        <w:rPr>
          <w:szCs w:val="24"/>
        </w:rPr>
        <w:t>г</w:t>
      </w:r>
      <w:proofErr w:type="gramStart"/>
      <w:r w:rsidR="00C60521">
        <w:rPr>
          <w:szCs w:val="24"/>
        </w:rPr>
        <w:t>.Я</w:t>
      </w:r>
      <w:proofErr w:type="gramEnd"/>
      <w:r w:rsidR="00C60521">
        <w:rPr>
          <w:szCs w:val="24"/>
        </w:rPr>
        <w:t>кутск</w:t>
      </w:r>
      <w:proofErr w:type="spellEnd"/>
      <w:r w:rsidR="00C60521">
        <w:rPr>
          <w:szCs w:val="24"/>
        </w:rPr>
        <w:t xml:space="preserve">, </w:t>
      </w:r>
      <w:proofErr w:type="spellStart"/>
      <w:r w:rsidR="00C60521">
        <w:rPr>
          <w:szCs w:val="24"/>
        </w:rPr>
        <w:t>ул.Кирова</w:t>
      </w:r>
      <w:proofErr w:type="spellEnd"/>
      <w:r w:rsidR="00C60521">
        <w:rPr>
          <w:szCs w:val="24"/>
        </w:rPr>
        <w:t xml:space="preserve"> 18 В офис 501)</w:t>
      </w:r>
      <w:r w:rsidR="006E04FA">
        <w:rPr>
          <w:szCs w:val="24"/>
        </w:rPr>
        <w:t xml:space="preserve"> </w:t>
      </w:r>
      <w:r w:rsidRPr="006573E3">
        <w:rPr>
          <w:szCs w:val="24"/>
        </w:rPr>
        <w:t xml:space="preserve">общей площадью </w:t>
      </w:r>
      <w:r>
        <w:rPr>
          <w:szCs w:val="24"/>
        </w:rPr>
        <w:t xml:space="preserve">329 кв.  м, на часть </w:t>
      </w:r>
      <w:r w:rsidRPr="006573E3">
        <w:rPr>
          <w:szCs w:val="24"/>
        </w:rPr>
        <w:t>земельн</w:t>
      </w:r>
      <w:r>
        <w:rPr>
          <w:szCs w:val="24"/>
        </w:rPr>
        <w:t xml:space="preserve">ого </w:t>
      </w:r>
      <w:r w:rsidRPr="006573E3">
        <w:rPr>
          <w:szCs w:val="24"/>
        </w:rPr>
        <w:t>участк</w:t>
      </w:r>
      <w:r>
        <w:rPr>
          <w:szCs w:val="24"/>
        </w:rPr>
        <w:t>а,  находящегося</w:t>
      </w:r>
      <w:r w:rsidRPr="006573E3">
        <w:rPr>
          <w:szCs w:val="24"/>
        </w:rPr>
        <w:t xml:space="preserve"> в </w:t>
      </w:r>
      <w:r>
        <w:rPr>
          <w:szCs w:val="24"/>
        </w:rPr>
        <w:t>муниципальной</w:t>
      </w:r>
      <w:r w:rsidRPr="006573E3">
        <w:rPr>
          <w:szCs w:val="24"/>
        </w:rPr>
        <w:t xml:space="preserve"> собственности, указанны</w:t>
      </w:r>
      <w:r>
        <w:rPr>
          <w:szCs w:val="24"/>
        </w:rPr>
        <w:t>й</w:t>
      </w:r>
      <w:r w:rsidRPr="006573E3">
        <w:rPr>
          <w:szCs w:val="24"/>
        </w:rPr>
        <w:t xml:space="preserve"> в приложении </w:t>
      </w:r>
      <w:r>
        <w:rPr>
          <w:szCs w:val="24"/>
        </w:rPr>
        <w:t xml:space="preserve">№1 к настоящему постановлению </w:t>
      </w:r>
      <w:r w:rsidRPr="006573E3">
        <w:rPr>
          <w:szCs w:val="24"/>
        </w:rPr>
        <w:t>в</w:t>
      </w:r>
      <w:r>
        <w:rPr>
          <w:szCs w:val="24"/>
        </w:rPr>
        <w:t xml:space="preserve"> </w:t>
      </w:r>
      <w:r w:rsidRPr="006573E3">
        <w:rPr>
          <w:szCs w:val="24"/>
        </w:rPr>
        <w:t xml:space="preserve">целях  </w:t>
      </w:r>
      <w:r>
        <w:rPr>
          <w:szCs w:val="24"/>
        </w:rPr>
        <w:t xml:space="preserve">проведения работ по социальной газификации объектов капитального строительства, </w:t>
      </w:r>
      <w:r w:rsidRPr="006573E3">
        <w:rPr>
          <w:szCs w:val="24"/>
        </w:rPr>
        <w:t>сроком на 49 лет</w:t>
      </w:r>
      <w:r w:rsidR="00EF426B" w:rsidRPr="006573E3">
        <w:rPr>
          <w:szCs w:val="24"/>
        </w:rPr>
        <w:t>.</w:t>
      </w:r>
    </w:p>
    <w:p w:rsidR="00C60521" w:rsidRDefault="00C60521" w:rsidP="00C60521">
      <w:pPr>
        <w:ind w:firstLine="851"/>
        <w:jc w:val="both"/>
        <w:rPr>
          <w:szCs w:val="24"/>
        </w:rPr>
      </w:pPr>
      <w:r>
        <w:rPr>
          <w:szCs w:val="24"/>
        </w:rPr>
        <w:t>3. Опубликовать данное Постановление в средствах массовой информации.</w:t>
      </w:r>
    </w:p>
    <w:p w:rsidR="00EF426B" w:rsidRPr="00B72384" w:rsidRDefault="00C60521" w:rsidP="00C60521">
      <w:pPr>
        <w:ind w:firstLine="851"/>
        <w:jc w:val="both"/>
      </w:pPr>
      <w:r>
        <w:rPr>
          <w:szCs w:val="24"/>
        </w:rPr>
        <w:t xml:space="preserve">4. </w:t>
      </w:r>
      <w:r w:rsidR="00EF426B" w:rsidRPr="006573E3">
        <w:rPr>
          <w:szCs w:val="24"/>
        </w:rPr>
        <w:t>Контроль исполнения настоящего Постановления возложить на начальника отдела имущественных и земельных отношений Окружной Администрации Городского округа «Жатай».</w:t>
      </w:r>
    </w:p>
    <w:p w:rsidR="00EF426B" w:rsidRDefault="00EF426B" w:rsidP="00EF426B">
      <w:pPr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rPr>
          <w:szCs w:val="24"/>
        </w:rPr>
      </w:pPr>
    </w:p>
    <w:p w:rsidR="00EF426B" w:rsidRPr="00F5210F" w:rsidRDefault="00EF426B" w:rsidP="00EF426B">
      <w:pPr>
        <w:snapToGrid w:val="0"/>
        <w:ind w:firstLine="720"/>
        <w:jc w:val="both"/>
        <w:rPr>
          <w:szCs w:val="24"/>
        </w:rPr>
      </w:pPr>
    </w:p>
    <w:p w:rsidR="00EF426B" w:rsidRPr="00F5210F" w:rsidRDefault="00EF426B" w:rsidP="00EF426B">
      <w:pPr>
        <w:snapToGrid w:val="0"/>
        <w:rPr>
          <w:szCs w:val="24"/>
        </w:rPr>
      </w:pPr>
      <w:r w:rsidRPr="00F5210F">
        <w:rPr>
          <w:szCs w:val="24"/>
        </w:rPr>
        <w:t xml:space="preserve">  </w:t>
      </w:r>
      <w:r>
        <w:rPr>
          <w:szCs w:val="24"/>
        </w:rPr>
        <w:t>Глава</w:t>
      </w:r>
      <w:r w:rsidRPr="00F5210F">
        <w:rPr>
          <w:szCs w:val="24"/>
        </w:rPr>
        <w:t xml:space="preserve">      </w:t>
      </w:r>
      <w:r w:rsidRPr="00F5210F">
        <w:rPr>
          <w:szCs w:val="24"/>
        </w:rPr>
        <w:tab/>
      </w:r>
      <w:r w:rsidRPr="00F5210F">
        <w:rPr>
          <w:szCs w:val="24"/>
        </w:rPr>
        <w:tab/>
        <w:t xml:space="preserve">  </w:t>
      </w:r>
      <w:r w:rsidRPr="00F5210F">
        <w:rPr>
          <w:szCs w:val="24"/>
        </w:rPr>
        <w:tab/>
      </w:r>
      <w:r w:rsidRPr="00F5210F">
        <w:rPr>
          <w:szCs w:val="24"/>
        </w:rPr>
        <w:tab/>
        <w:t xml:space="preserve">                                             </w:t>
      </w:r>
      <w:r>
        <w:rPr>
          <w:szCs w:val="24"/>
        </w:rPr>
        <w:t>Е.Н. Исаева</w:t>
      </w:r>
    </w:p>
    <w:p w:rsidR="00EF426B" w:rsidRPr="002E4769" w:rsidRDefault="00EF426B" w:rsidP="00EF426B">
      <w:pPr>
        <w:pStyle w:val="1"/>
        <w:rPr>
          <w:sz w:val="24"/>
          <w:szCs w:val="24"/>
        </w:rPr>
      </w:pPr>
    </w:p>
    <w:p w:rsidR="00EF426B" w:rsidRDefault="00EF426B" w:rsidP="00EF426B">
      <w:pPr>
        <w:rPr>
          <w:sz w:val="28"/>
          <w:szCs w:val="28"/>
        </w:rPr>
      </w:pPr>
    </w:p>
    <w:p w:rsidR="006246BE" w:rsidRDefault="006246BE" w:rsidP="006246BE">
      <w:pPr>
        <w:rPr>
          <w:b/>
          <w:spacing w:val="20"/>
          <w:szCs w:val="24"/>
        </w:rPr>
      </w:pPr>
    </w:p>
    <w:p w:rsidR="006246BE" w:rsidRDefault="006246BE" w:rsidP="006246BE">
      <w:pPr>
        <w:rPr>
          <w:b/>
          <w:spacing w:val="20"/>
          <w:szCs w:val="24"/>
        </w:rPr>
      </w:pPr>
    </w:p>
    <w:p w:rsidR="006246BE" w:rsidRDefault="006246BE" w:rsidP="006246BE">
      <w:pPr>
        <w:rPr>
          <w:b/>
          <w:spacing w:val="20"/>
          <w:szCs w:val="24"/>
        </w:rPr>
      </w:pPr>
    </w:p>
    <w:p w:rsidR="006246BE" w:rsidRDefault="006246BE" w:rsidP="006246BE">
      <w:pPr>
        <w:ind w:left="720"/>
        <w:jc w:val="right"/>
        <w:rPr>
          <w:szCs w:val="24"/>
        </w:rPr>
      </w:pPr>
    </w:p>
    <w:p w:rsidR="006246BE" w:rsidRDefault="006246BE" w:rsidP="006246BE">
      <w:pPr>
        <w:ind w:left="720"/>
        <w:jc w:val="right"/>
        <w:rPr>
          <w:szCs w:val="24"/>
        </w:rPr>
      </w:pPr>
    </w:p>
    <w:p w:rsidR="006246BE" w:rsidRDefault="006246BE" w:rsidP="006246BE">
      <w:pPr>
        <w:ind w:left="720"/>
        <w:jc w:val="right"/>
        <w:rPr>
          <w:szCs w:val="24"/>
        </w:rPr>
      </w:pPr>
    </w:p>
    <w:p w:rsidR="006246BE" w:rsidRDefault="006246BE" w:rsidP="006246BE">
      <w:pPr>
        <w:ind w:left="720"/>
        <w:jc w:val="right"/>
        <w:rPr>
          <w:szCs w:val="24"/>
        </w:rPr>
      </w:pPr>
    </w:p>
    <w:p w:rsidR="00295146" w:rsidRDefault="00543595"/>
    <w:sectPr w:rsidR="00295146" w:rsidSect="00AA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754B7"/>
    <w:multiLevelType w:val="hybridMultilevel"/>
    <w:tmpl w:val="4F48DD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126D7F"/>
    <w:multiLevelType w:val="hybridMultilevel"/>
    <w:tmpl w:val="BF98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053E3"/>
    <w:multiLevelType w:val="hybridMultilevel"/>
    <w:tmpl w:val="7290838C"/>
    <w:lvl w:ilvl="0" w:tplc="70FA94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AB3"/>
    <w:rsid w:val="00045E4F"/>
    <w:rsid w:val="00056C22"/>
    <w:rsid w:val="000C6345"/>
    <w:rsid w:val="00112AB3"/>
    <w:rsid w:val="00175AF0"/>
    <w:rsid w:val="001940AF"/>
    <w:rsid w:val="00232F1D"/>
    <w:rsid w:val="00273CA2"/>
    <w:rsid w:val="00281B52"/>
    <w:rsid w:val="003549C9"/>
    <w:rsid w:val="003D2D65"/>
    <w:rsid w:val="00423393"/>
    <w:rsid w:val="00431B71"/>
    <w:rsid w:val="004358BB"/>
    <w:rsid w:val="00543595"/>
    <w:rsid w:val="005576CA"/>
    <w:rsid w:val="00586041"/>
    <w:rsid w:val="005C61CA"/>
    <w:rsid w:val="006246BE"/>
    <w:rsid w:val="006573E3"/>
    <w:rsid w:val="006C00DF"/>
    <w:rsid w:val="006D4AD8"/>
    <w:rsid w:val="006E04FA"/>
    <w:rsid w:val="007E35BC"/>
    <w:rsid w:val="0091625A"/>
    <w:rsid w:val="00926E21"/>
    <w:rsid w:val="009F6216"/>
    <w:rsid w:val="00A02638"/>
    <w:rsid w:val="00A434D1"/>
    <w:rsid w:val="00AA2480"/>
    <w:rsid w:val="00B25F2D"/>
    <w:rsid w:val="00B456E3"/>
    <w:rsid w:val="00B72384"/>
    <w:rsid w:val="00BF2FAE"/>
    <w:rsid w:val="00BF64A2"/>
    <w:rsid w:val="00C17611"/>
    <w:rsid w:val="00C569A9"/>
    <w:rsid w:val="00C60521"/>
    <w:rsid w:val="00C64D66"/>
    <w:rsid w:val="00CE0DBE"/>
    <w:rsid w:val="00D44463"/>
    <w:rsid w:val="00E12A03"/>
    <w:rsid w:val="00E60FDA"/>
    <w:rsid w:val="00E65E2B"/>
    <w:rsid w:val="00EF426B"/>
    <w:rsid w:val="00F73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6246BE"/>
    <w:pPr>
      <w:jc w:val="center"/>
    </w:pPr>
    <w:rPr>
      <w:color w:val="auto"/>
      <w:sz w:val="28"/>
    </w:rPr>
  </w:style>
  <w:style w:type="character" w:customStyle="1" w:styleId="a8">
    <w:name w:val="Название Знак"/>
    <w:basedOn w:val="a0"/>
    <w:link w:val="a7"/>
    <w:rsid w:val="006246BE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6246BE"/>
    <w:pPr>
      <w:jc w:val="center"/>
    </w:pPr>
    <w:rPr>
      <w:color w:val="auto"/>
      <w:sz w:val="28"/>
    </w:rPr>
  </w:style>
  <w:style w:type="character" w:customStyle="1" w:styleId="aa">
    <w:name w:val="Подзаголовок Знак"/>
    <w:basedOn w:val="a0"/>
    <w:link w:val="a9"/>
    <w:rsid w:val="006246B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EF4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B72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1225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039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43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04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3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9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9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04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2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8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0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9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28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5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0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7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57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58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8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0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6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03071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2214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4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8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1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9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4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2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3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8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53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23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7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5808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1119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1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7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1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6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4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1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02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53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7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8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1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7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8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4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7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8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1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94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0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0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8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2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42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83282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8501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7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46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5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46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2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19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2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75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8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84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7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27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3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Константинова Ирина</cp:lastModifiedBy>
  <cp:revision>25</cp:revision>
  <cp:lastPrinted>2024-02-13T01:54:00Z</cp:lastPrinted>
  <dcterms:created xsi:type="dcterms:W3CDTF">2023-02-06T00:33:00Z</dcterms:created>
  <dcterms:modified xsi:type="dcterms:W3CDTF">2024-05-15T01:19:00Z</dcterms:modified>
</cp:coreProperties>
</file>