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2038" w:rsidTr="00BB5ACF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P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2038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ED2038" w:rsidRP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2038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ED2038" w:rsidRP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ED2038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ED2038" w:rsidRPr="00AF20FB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AF20FB">
              <w:rPr>
                <w:rFonts w:ascii="Times New Roman" w:hAnsi="Times New Roman"/>
                <w:b/>
                <w:lang w:val="ru-RU"/>
              </w:rPr>
              <w:t>"Жатай"</w:t>
            </w:r>
          </w:p>
          <w:p w:rsidR="00ED2038" w:rsidRPr="00AF20FB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  <w:lang w:val="ru-RU"/>
              </w:rPr>
            </w:pP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Default="00734580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</w:rPr>
              <w:pict>
                <v:rect id="Прямоугольник 2" o:spid="_x0000_s1026" style="position:absolute;left:0;text-align:left;margin-left:0;margin-top:0;width:50pt;height:50pt;z-index:251658240;visibility:hidden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<v:stroke joinstyle="round"/>
                  <o:lock v:ext="edit" selection="t"/>
                </v:rect>
              </w:pict>
            </w:r>
            <w:r w:rsidR="00ED2038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075" cy="7905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"Жатай"</w:t>
            </w:r>
          </w:p>
          <w:p w:rsidR="00ED2038" w:rsidRDefault="00ED2038" w:rsidP="000F6012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Куораттаађы уокуругун Уокуруктаађы</w:t>
            </w:r>
            <w:r w:rsidR="000F6012" w:rsidRPr="009D702D"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Дьаhалтата</w:t>
            </w: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ДЬАhАЛ</w:t>
            </w:r>
          </w:p>
          <w:p w:rsidR="00ED2038" w:rsidRDefault="00ED2038" w:rsidP="00BB5ACF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ED2038" w:rsidTr="00BB5ACF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2038" w:rsidRPr="00AE0E52" w:rsidRDefault="00ED2038" w:rsidP="004E677B">
            <w:pPr>
              <w:pStyle w:val="a6"/>
              <w:spacing w:line="276" w:lineRule="auto"/>
              <w:jc w:val="right"/>
              <w:rPr>
                <w:rFonts w:ascii="Times New Roman" w:hAnsi="Times New Roman"/>
                <w:lang w:val="ru-RU"/>
              </w:rPr>
            </w:pPr>
          </w:p>
          <w:p w:rsidR="00ED2038" w:rsidRPr="00AE0E52" w:rsidRDefault="00ED2038" w:rsidP="005F142C">
            <w:pPr>
              <w:pStyle w:val="a6"/>
              <w:spacing w:line="276" w:lineRule="auto"/>
              <w:rPr>
                <w:rFonts w:ascii="Times New Roman" w:hAnsi="Times New Roman"/>
                <w:lang w:val="ru-RU"/>
              </w:rPr>
            </w:pPr>
            <w:r w:rsidRPr="00AE0E52">
              <w:rPr>
                <w:rFonts w:ascii="Times New Roman" w:hAnsi="Times New Roman"/>
                <w:lang w:val="ru-RU"/>
              </w:rPr>
              <w:t>п. Жатай</w:t>
            </w:r>
            <w:r w:rsidR="00AE0E52">
              <w:rPr>
                <w:rFonts w:ascii="Times New Roman" w:hAnsi="Times New Roman"/>
                <w:lang w:val="ru-RU"/>
              </w:rPr>
              <w:t xml:space="preserve">                          </w:t>
            </w:r>
            <w:r w:rsidRPr="00AE0E52">
              <w:rPr>
                <w:rFonts w:ascii="Times New Roman" w:hAnsi="Times New Roman"/>
                <w:lang w:val="ru-RU"/>
              </w:rPr>
              <w:t xml:space="preserve">                               </w:t>
            </w:r>
            <w:r w:rsidR="006040BE">
              <w:rPr>
                <w:rFonts w:ascii="Times New Roman" w:hAnsi="Times New Roman"/>
                <w:lang w:val="ru-RU"/>
              </w:rPr>
              <w:t xml:space="preserve">                 </w:t>
            </w:r>
            <w:r w:rsidRPr="00AE0E52">
              <w:rPr>
                <w:rFonts w:ascii="Times New Roman" w:hAnsi="Times New Roman"/>
                <w:lang w:val="ru-RU"/>
              </w:rPr>
              <w:t xml:space="preserve"> </w:t>
            </w:r>
            <w:r w:rsidR="005F142C">
              <w:rPr>
                <w:rFonts w:ascii="Times New Roman" w:hAnsi="Times New Roman"/>
                <w:lang w:val="ru-RU"/>
              </w:rPr>
              <w:t xml:space="preserve">              </w:t>
            </w:r>
            <w:r w:rsidRPr="00AE0E52">
              <w:rPr>
                <w:rFonts w:ascii="Times New Roman" w:hAnsi="Times New Roman"/>
                <w:lang w:val="ru-RU"/>
              </w:rPr>
              <w:t xml:space="preserve"> </w:t>
            </w:r>
            <w:r w:rsidR="005F142C">
              <w:rPr>
                <w:rFonts w:ascii="Times New Roman" w:hAnsi="Times New Roman"/>
                <w:lang w:val="ru-RU"/>
              </w:rPr>
              <w:t xml:space="preserve">« 08 </w:t>
            </w:r>
            <w:r w:rsidR="0044600E" w:rsidRPr="00AE0E52">
              <w:rPr>
                <w:rFonts w:ascii="Times New Roman" w:hAnsi="Times New Roman"/>
                <w:lang w:val="ru-RU"/>
              </w:rPr>
              <w:t>»</w:t>
            </w:r>
            <w:r w:rsidR="00AE0E52">
              <w:rPr>
                <w:rFonts w:ascii="Times New Roman" w:hAnsi="Times New Roman"/>
                <w:lang w:val="ru-RU"/>
              </w:rPr>
              <w:t xml:space="preserve"> декабря</w:t>
            </w:r>
            <w:r w:rsidR="0044600E" w:rsidRPr="00AE0E52">
              <w:rPr>
                <w:rFonts w:ascii="Times New Roman" w:hAnsi="Times New Roman"/>
                <w:lang w:val="ru-RU"/>
              </w:rPr>
              <w:t xml:space="preserve"> 202</w:t>
            </w:r>
            <w:r w:rsidR="006040BE">
              <w:rPr>
                <w:rFonts w:ascii="Times New Roman" w:hAnsi="Times New Roman"/>
                <w:lang w:val="ru-RU"/>
              </w:rPr>
              <w:t>5</w:t>
            </w:r>
            <w:r w:rsidRPr="00AE0E52">
              <w:rPr>
                <w:rFonts w:ascii="Times New Roman" w:hAnsi="Times New Roman"/>
                <w:lang w:val="ru-RU"/>
              </w:rPr>
              <w:t xml:space="preserve"> г. №</w:t>
            </w:r>
            <w:r w:rsidR="005F142C">
              <w:rPr>
                <w:rFonts w:ascii="Times New Roman" w:hAnsi="Times New Roman"/>
                <w:lang w:val="ru-RU"/>
              </w:rPr>
              <w:t xml:space="preserve"> 1301-р</w:t>
            </w:r>
          </w:p>
        </w:tc>
      </w:tr>
    </w:tbl>
    <w:p w:rsidR="004D01FD" w:rsidRDefault="004D01FD" w:rsidP="004E677B">
      <w:pPr>
        <w:spacing w:line="276" w:lineRule="auto"/>
        <w:rPr>
          <w:b/>
          <w:i/>
          <w:sz w:val="24"/>
          <w:szCs w:val="24"/>
        </w:rPr>
      </w:pPr>
    </w:p>
    <w:p w:rsidR="00FE3719" w:rsidRDefault="00FE3719" w:rsidP="004D01FD">
      <w:pPr>
        <w:spacing w:line="276" w:lineRule="auto"/>
        <w:rPr>
          <w:b/>
          <w:sz w:val="24"/>
          <w:szCs w:val="24"/>
        </w:rPr>
      </w:pPr>
    </w:p>
    <w:p w:rsidR="00DC2FA4" w:rsidRDefault="00DC2FA4" w:rsidP="00DC2FA4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Об утверждении инвестиционного профиля </w:t>
      </w:r>
    </w:p>
    <w:p w:rsidR="00470515" w:rsidRPr="00301567" w:rsidRDefault="00DC2FA4" w:rsidP="00DC2FA4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Городского округа «Жатай»</w:t>
      </w:r>
    </w:p>
    <w:p w:rsidR="004D01FD" w:rsidRDefault="00ED2038" w:rsidP="006040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ED2038" w:rsidRDefault="004D01FD" w:rsidP="006040BE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DC2FA4" w:rsidRPr="00DC2FA4">
        <w:rPr>
          <w:sz w:val="24"/>
          <w:szCs w:val="24"/>
        </w:rPr>
        <w:t>В соответствии с Федеральным законом от 25 февраля 1999 г. № 39-ФЗ «Об инвестиционной деятельности в Российской Федерации, осуществляемой в форме капитальных вложений», приказом Министерства экономики Ре</w:t>
      </w:r>
      <w:r w:rsidR="006474BE">
        <w:rPr>
          <w:sz w:val="24"/>
          <w:szCs w:val="24"/>
        </w:rPr>
        <w:t xml:space="preserve">спублики Саха (Якутия) от 01 ноября </w:t>
      </w:r>
      <w:r w:rsidR="00DC2FA4" w:rsidRPr="00DC2FA4">
        <w:rPr>
          <w:sz w:val="24"/>
          <w:szCs w:val="24"/>
        </w:rPr>
        <w:t>2023 г. № 417-од «Об организации системной работы по сопровождению инвестиционных проектов муниципальными образованиями Республики Саха (Якутия) с учетом внедрения Регионального инвестиционного стандарта», в целях формирования благоприятных условий для ведения инвестиционной деятельности на территории Городского округа «Жатай»:</w:t>
      </w:r>
    </w:p>
    <w:p w:rsidR="00FE3719" w:rsidRDefault="00F10C2D" w:rsidP="006040BE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D265C" w:rsidRPr="00F10C2D">
        <w:rPr>
          <w:sz w:val="24"/>
          <w:szCs w:val="24"/>
        </w:rPr>
        <w:t xml:space="preserve"> </w:t>
      </w:r>
      <w:r w:rsidR="00DC2FA4" w:rsidRPr="00F10C2D">
        <w:rPr>
          <w:sz w:val="24"/>
          <w:szCs w:val="24"/>
        </w:rPr>
        <w:t>Утвердить Инвестиционный профиль Городского округа «Жатай»</w:t>
      </w:r>
      <w:r w:rsidR="003F17EB">
        <w:rPr>
          <w:sz w:val="24"/>
          <w:szCs w:val="24"/>
        </w:rPr>
        <w:t>,</w:t>
      </w:r>
      <w:r w:rsidRPr="00F10C2D">
        <w:rPr>
          <w:sz w:val="24"/>
          <w:szCs w:val="24"/>
        </w:rPr>
        <w:t xml:space="preserve"> согласно приложению №1 к настоящему Распоряжению</w:t>
      </w:r>
      <w:r w:rsidR="00DC2FA4" w:rsidRPr="00F10C2D">
        <w:rPr>
          <w:sz w:val="24"/>
          <w:szCs w:val="24"/>
        </w:rPr>
        <w:t>.</w:t>
      </w:r>
    </w:p>
    <w:p w:rsidR="006474BE" w:rsidRDefault="00F10C2D" w:rsidP="006040BE">
      <w:pPr>
        <w:pStyle w:val="Style8"/>
        <w:widowControl/>
        <w:spacing w:line="360" w:lineRule="auto"/>
      </w:pPr>
      <w:r>
        <w:tab/>
      </w:r>
      <w:r w:rsidR="006474BE">
        <w:t xml:space="preserve">2. </w:t>
      </w:r>
      <w:r w:rsidR="006474BE" w:rsidRPr="00197DE8">
        <w:t xml:space="preserve">Отменить действие </w:t>
      </w:r>
      <w:r w:rsidR="006474BE">
        <w:t>распоряжения</w:t>
      </w:r>
      <w:r w:rsidR="006474BE" w:rsidRPr="00197DE8">
        <w:t xml:space="preserve"> Главы Окружной</w:t>
      </w:r>
      <w:r w:rsidR="006474BE">
        <w:t xml:space="preserve"> Администрации ГО «Жатай» № 1623-р</w:t>
      </w:r>
      <w:r w:rsidR="006474BE" w:rsidRPr="00197DE8">
        <w:t xml:space="preserve"> от </w:t>
      </w:r>
      <w:r w:rsidR="006474BE">
        <w:t>27 декабря 2024</w:t>
      </w:r>
      <w:r w:rsidR="006474BE" w:rsidRPr="00197DE8">
        <w:t xml:space="preserve"> г. «Об утверждении </w:t>
      </w:r>
      <w:r w:rsidR="006474BE">
        <w:t xml:space="preserve">инвестиционного профиля </w:t>
      </w:r>
      <w:r w:rsidR="006474BE" w:rsidRPr="00197DE8">
        <w:t>Г</w:t>
      </w:r>
      <w:r w:rsidR="006474BE">
        <w:t>ородского округа</w:t>
      </w:r>
      <w:r w:rsidR="006474BE" w:rsidRPr="00197DE8">
        <w:t xml:space="preserve"> «Жатай»»</w:t>
      </w:r>
      <w:r w:rsidR="006474BE">
        <w:t>.</w:t>
      </w:r>
    </w:p>
    <w:p w:rsidR="00F10C2D" w:rsidRPr="00F10C2D" w:rsidRDefault="006474BE" w:rsidP="006474BE">
      <w:pPr>
        <w:pStyle w:val="Style8"/>
        <w:widowControl/>
        <w:spacing w:line="360" w:lineRule="auto"/>
        <w:ind w:firstLine="708"/>
      </w:pPr>
      <w:r>
        <w:t xml:space="preserve">3. </w:t>
      </w:r>
      <w:r w:rsidR="00F10C2D" w:rsidRPr="003176F8">
        <w:t xml:space="preserve">Опубликовать настоящее </w:t>
      </w:r>
      <w:r w:rsidR="00F10C2D">
        <w:t>Распоряжение</w:t>
      </w:r>
      <w:r w:rsidR="00F10C2D" w:rsidRPr="003176F8">
        <w:t xml:space="preserve"> в средствах массовой информации.</w:t>
      </w:r>
    </w:p>
    <w:p w:rsidR="003D265C" w:rsidRPr="007954EB" w:rsidRDefault="006474BE" w:rsidP="006040BE">
      <w:pPr>
        <w:pStyle w:val="1"/>
        <w:spacing w:line="360" w:lineRule="auto"/>
        <w:ind w:firstLine="708"/>
        <w:jc w:val="both"/>
        <w:rPr>
          <w:snapToGrid/>
          <w:sz w:val="24"/>
          <w:szCs w:val="24"/>
        </w:rPr>
      </w:pPr>
      <w:r>
        <w:rPr>
          <w:sz w:val="24"/>
          <w:szCs w:val="24"/>
        </w:rPr>
        <w:t>4.</w:t>
      </w:r>
      <w:r w:rsidR="00FE3719">
        <w:rPr>
          <w:sz w:val="24"/>
          <w:szCs w:val="24"/>
        </w:rPr>
        <w:t xml:space="preserve"> </w:t>
      </w:r>
      <w:r w:rsidR="003D265C" w:rsidRPr="007954EB">
        <w:rPr>
          <w:sz w:val="24"/>
          <w:szCs w:val="24"/>
        </w:rPr>
        <w:t xml:space="preserve">Контроль исполнения данного распоряжения возложить на </w:t>
      </w:r>
      <w:r w:rsidR="00F10C2D">
        <w:rPr>
          <w:sz w:val="24"/>
          <w:szCs w:val="24"/>
        </w:rPr>
        <w:t xml:space="preserve">и.о. </w:t>
      </w:r>
      <w:r w:rsidR="003D265C">
        <w:rPr>
          <w:sz w:val="24"/>
          <w:szCs w:val="24"/>
        </w:rPr>
        <w:t xml:space="preserve">заместителя Главы </w:t>
      </w:r>
      <w:r w:rsidR="00F10C2D" w:rsidRPr="00596CDC">
        <w:rPr>
          <w:sz w:val="24"/>
          <w:szCs w:val="24"/>
        </w:rPr>
        <w:t>по вопросам ЖКХ и энергор</w:t>
      </w:r>
      <w:r w:rsidR="00F10C2D">
        <w:rPr>
          <w:sz w:val="24"/>
          <w:szCs w:val="24"/>
        </w:rPr>
        <w:t>есурсосбережения</w:t>
      </w:r>
      <w:r w:rsidR="003D265C" w:rsidRPr="008C23E3">
        <w:rPr>
          <w:sz w:val="24"/>
          <w:szCs w:val="24"/>
        </w:rPr>
        <w:t xml:space="preserve"> Окружной Админис</w:t>
      </w:r>
      <w:r w:rsidR="003D265C">
        <w:rPr>
          <w:sz w:val="24"/>
          <w:szCs w:val="24"/>
        </w:rPr>
        <w:t>трации Гор</w:t>
      </w:r>
      <w:r w:rsidR="000F6012">
        <w:rPr>
          <w:sz w:val="24"/>
          <w:szCs w:val="24"/>
        </w:rPr>
        <w:t xml:space="preserve">одского округа «Жатай» </w:t>
      </w:r>
      <w:r w:rsidR="00F10C2D">
        <w:rPr>
          <w:sz w:val="24"/>
          <w:szCs w:val="24"/>
        </w:rPr>
        <w:t>Кречетова Р.Г.</w:t>
      </w:r>
    </w:p>
    <w:p w:rsidR="00FE3719" w:rsidRDefault="00FE3719" w:rsidP="00FE3719">
      <w:pPr>
        <w:spacing w:line="276" w:lineRule="auto"/>
        <w:ind w:firstLine="708"/>
        <w:jc w:val="both"/>
        <w:rPr>
          <w:sz w:val="24"/>
          <w:szCs w:val="24"/>
        </w:rPr>
      </w:pPr>
    </w:p>
    <w:p w:rsidR="00612520" w:rsidRDefault="00612520" w:rsidP="00FE3719">
      <w:pPr>
        <w:spacing w:line="276" w:lineRule="auto"/>
        <w:ind w:firstLine="708"/>
        <w:jc w:val="both"/>
        <w:rPr>
          <w:sz w:val="24"/>
          <w:szCs w:val="24"/>
        </w:rPr>
      </w:pPr>
    </w:p>
    <w:p w:rsidR="00612520" w:rsidRPr="00FE3719" w:rsidRDefault="00612520" w:rsidP="00FE3719">
      <w:pPr>
        <w:spacing w:line="276" w:lineRule="auto"/>
        <w:ind w:firstLine="708"/>
        <w:jc w:val="both"/>
        <w:rPr>
          <w:sz w:val="24"/>
          <w:szCs w:val="24"/>
        </w:rPr>
      </w:pPr>
    </w:p>
    <w:p w:rsidR="00ED2038" w:rsidRDefault="00ED2038" w:rsidP="004E677B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3F17EB" w:rsidRDefault="003F17EB" w:rsidP="004E677B">
      <w:pPr>
        <w:pStyle w:val="1"/>
        <w:spacing w:line="276" w:lineRule="auto"/>
        <w:jc w:val="both"/>
        <w:rPr>
          <w:snapToGrid/>
          <w:sz w:val="24"/>
          <w:szCs w:val="24"/>
        </w:rPr>
      </w:pPr>
    </w:p>
    <w:p w:rsidR="00F10C2D" w:rsidRDefault="00ED2038" w:rsidP="006040BE">
      <w:pPr>
        <w:pStyle w:val="1"/>
        <w:spacing w:line="276" w:lineRule="auto"/>
        <w:ind w:left="360" w:firstLine="348"/>
        <w:jc w:val="center"/>
        <w:rPr>
          <w:snapToGrid/>
          <w:sz w:val="24"/>
          <w:szCs w:val="24"/>
        </w:rPr>
        <w:sectPr w:rsidR="00F10C2D" w:rsidSect="00810AF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snapToGrid/>
          <w:sz w:val="24"/>
          <w:szCs w:val="24"/>
        </w:rPr>
        <w:t xml:space="preserve">Глава                                                                   </w:t>
      </w:r>
      <w:r w:rsidR="006040BE">
        <w:rPr>
          <w:snapToGrid/>
          <w:sz w:val="24"/>
          <w:szCs w:val="24"/>
        </w:rPr>
        <w:t xml:space="preserve">                     Е.Н. Исаева</w:t>
      </w:r>
    </w:p>
    <w:p w:rsidR="00F10C2D" w:rsidRPr="00A550E7" w:rsidRDefault="00F10C2D" w:rsidP="006040BE">
      <w:pPr>
        <w:pStyle w:val="1"/>
        <w:spacing w:line="276" w:lineRule="auto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lastRenderedPageBreak/>
        <w:t>Приложение № 1 к Распоряжению</w:t>
      </w:r>
      <w:r w:rsidRPr="00A550E7">
        <w:rPr>
          <w:snapToGrid/>
          <w:sz w:val="24"/>
          <w:szCs w:val="24"/>
        </w:rPr>
        <w:t xml:space="preserve"> </w:t>
      </w:r>
    </w:p>
    <w:p w:rsidR="00F10C2D" w:rsidRPr="00A550E7" w:rsidRDefault="00F10C2D" w:rsidP="00F10C2D">
      <w:pPr>
        <w:pStyle w:val="1"/>
        <w:spacing w:line="276" w:lineRule="auto"/>
        <w:ind w:left="360" w:firstLine="348"/>
        <w:jc w:val="right"/>
        <w:rPr>
          <w:snapToGrid/>
          <w:sz w:val="24"/>
          <w:szCs w:val="24"/>
        </w:rPr>
      </w:pPr>
      <w:r w:rsidRPr="00A550E7">
        <w:rPr>
          <w:snapToGrid/>
          <w:sz w:val="24"/>
          <w:szCs w:val="24"/>
        </w:rPr>
        <w:t>Главы ОА ГО «Жатай»</w:t>
      </w:r>
    </w:p>
    <w:p w:rsidR="00F10C2D" w:rsidRDefault="00F10C2D" w:rsidP="00F10C2D">
      <w:pPr>
        <w:pStyle w:val="1"/>
        <w:spacing w:line="276" w:lineRule="auto"/>
        <w:ind w:left="360" w:firstLine="348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от «</w:t>
      </w:r>
      <w:r w:rsidR="005F142C">
        <w:rPr>
          <w:snapToGrid/>
          <w:sz w:val="24"/>
          <w:szCs w:val="24"/>
        </w:rPr>
        <w:t xml:space="preserve"> 08 </w:t>
      </w:r>
      <w:r w:rsidRPr="00A550E7">
        <w:rPr>
          <w:snapToGrid/>
          <w:sz w:val="24"/>
          <w:szCs w:val="24"/>
        </w:rPr>
        <w:t>»</w:t>
      </w:r>
      <w:r w:rsidR="00AE0E52">
        <w:rPr>
          <w:snapToGrid/>
          <w:sz w:val="24"/>
          <w:szCs w:val="24"/>
        </w:rPr>
        <w:t xml:space="preserve"> декабря</w:t>
      </w:r>
      <w:r w:rsidR="006040BE">
        <w:rPr>
          <w:snapToGrid/>
          <w:sz w:val="24"/>
          <w:szCs w:val="24"/>
        </w:rPr>
        <w:t xml:space="preserve"> 2025</w:t>
      </w:r>
      <w:r w:rsidRPr="00A550E7">
        <w:rPr>
          <w:snapToGrid/>
          <w:sz w:val="24"/>
          <w:szCs w:val="24"/>
        </w:rPr>
        <w:t xml:space="preserve"> г. №</w:t>
      </w:r>
      <w:r w:rsidR="005F142C">
        <w:rPr>
          <w:snapToGrid/>
          <w:sz w:val="24"/>
          <w:szCs w:val="24"/>
        </w:rPr>
        <w:t xml:space="preserve"> 1301-р</w:t>
      </w:r>
      <w:bookmarkStart w:id="0" w:name="_GoBack"/>
      <w:bookmarkEnd w:id="0"/>
    </w:p>
    <w:p w:rsidR="006040BE" w:rsidRDefault="006040BE" w:rsidP="00F10C2D">
      <w:pPr>
        <w:pStyle w:val="1"/>
        <w:spacing w:line="276" w:lineRule="auto"/>
        <w:ind w:left="360" w:firstLine="348"/>
        <w:jc w:val="right"/>
        <w:rPr>
          <w:snapToGrid/>
          <w:sz w:val="24"/>
          <w:szCs w:val="24"/>
        </w:rPr>
      </w:pPr>
    </w:p>
    <w:p w:rsidR="006040BE" w:rsidRDefault="006040BE" w:rsidP="00F10C2D">
      <w:pPr>
        <w:pStyle w:val="1"/>
        <w:spacing w:line="276" w:lineRule="auto"/>
        <w:ind w:left="360" w:firstLine="348"/>
        <w:jc w:val="right"/>
        <w:rPr>
          <w:snapToGrid/>
          <w:sz w:val="24"/>
          <w:szCs w:val="24"/>
        </w:rPr>
      </w:pPr>
    </w:p>
    <w:p w:rsidR="006040BE" w:rsidRDefault="006040BE" w:rsidP="006040BE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  <w:r w:rsidRPr="006040BE">
        <w:rPr>
          <w:noProof/>
          <w:snapToGrid/>
          <w:sz w:val="24"/>
          <w:szCs w:val="24"/>
        </w:rPr>
        <w:drawing>
          <wp:inline distT="0" distB="0" distL="0" distR="0" wp14:anchorId="6D7D8C7F" wp14:editId="4E4CA3DC">
            <wp:extent cx="4741333" cy="26670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759695" cy="267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0BE" w:rsidRDefault="006040BE" w:rsidP="006040BE">
      <w:pPr>
        <w:pStyle w:val="1"/>
        <w:spacing w:line="276" w:lineRule="auto"/>
        <w:ind w:left="360" w:firstLine="348"/>
        <w:jc w:val="both"/>
        <w:rPr>
          <w:snapToGrid/>
          <w:sz w:val="24"/>
          <w:szCs w:val="24"/>
        </w:rPr>
      </w:pPr>
      <w:r w:rsidRPr="006040BE">
        <w:rPr>
          <w:noProof/>
          <w:snapToGrid/>
          <w:sz w:val="24"/>
          <w:szCs w:val="24"/>
        </w:rPr>
        <w:drawing>
          <wp:inline distT="0" distB="0" distL="0" distR="0" wp14:anchorId="65BDD8D8" wp14:editId="6883FD02">
            <wp:extent cx="4826000" cy="2543175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37213" cy="2549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0BE" w:rsidRPr="006040BE" w:rsidRDefault="006040BE" w:rsidP="006040BE"/>
    <w:p w:rsidR="006040BE" w:rsidRDefault="00DE346C" w:rsidP="00DE346C">
      <w:r w:rsidRPr="006040BE">
        <w:rPr>
          <w:noProof/>
        </w:rPr>
        <w:drawing>
          <wp:inline distT="0" distB="0" distL="0" distR="0" wp14:anchorId="1BDFC0BC" wp14:editId="71F1A910">
            <wp:extent cx="4572638" cy="2572109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0BE" w:rsidRDefault="006040BE" w:rsidP="006040BE">
      <w:pPr>
        <w:tabs>
          <w:tab w:val="left" w:pos="2835"/>
        </w:tabs>
      </w:pPr>
    </w:p>
    <w:p w:rsidR="006040BE" w:rsidRDefault="006040BE" w:rsidP="006040BE">
      <w:pPr>
        <w:tabs>
          <w:tab w:val="left" w:pos="2835"/>
        </w:tabs>
      </w:pPr>
      <w:r w:rsidRPr="006040BE">
        <w:rPr>
          <w:noProof/>
        </w:rPr>
        <w:lastRenderedPageBreak/>
        <w:drawing>
          <wp:inline distT="0" distB="0" distL="0" distR="0" wp14:anchorId="528B6C60" wp14:editId="50655EF2">
            <wp:extent cx="4572638" cy="2572109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0BE" w:rsidRDefault="006040BE" w:rsidP="006040BE">
      <w:pPr>
        <w:tabs>
          <w:tab w:val="left" w:pos="2835"/>
        </w:tabs>
      </w:pPr>
    </w:p>
    <w:p w:rsidR="006040BE" w:rsidRDefault="006040BE" w:rsidP="006040BE">
      <w:pPr>
        <w:tabs>
          <w:tab w:val="left" w:pos="2835"/>
        </w:tabs>
      </w:pPr>
    </w:p>
    <w:p w:rsidR="006040BE" w:rsidRDefault="006040BE" w:rsidP="006040BE">
      <w:pPr>
        <w:tabs>
          <w:tab w:val="left" w:pos="2835"/>
        </w:tabs>
      </w:pPr>
      <w:r w:rsidRPr="006040BE">
        <w:rPr>
          <w:noProof/>
        </w:rPr>
        <w:drawing>
          <wp:inline distT="0" distB="0" distL="0" distR="0" wp14:anchorId="69BF54C8" wp14:editId="4E0D9EA5">
            <wp:extent cx="4572638" cy="2572109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0BE" w:rsidRDefault="006040BE" w:rsidP="006040BE">
      <w:pPr>
        <w:tabs>
          <w:tab w:val="left" w:pos="2835"/>
        </w:tabs>
      </w:pPr>
    </w:p>
    <w:p w:rsidR="006040BE" w:rsidRDefault="006040BE" w:rsidP="006040BE">
      <w:pPr>
        <w:tabs>
          <w:tab w:val="left" w:pos="2835"/>
        </w:tabs>
      </w:pPr>
    </w:p>
    <w:p w:rsidR="006040BE" w:rsidRDefault="006040BE" w:rsidP="006040BE">
      <w:pPr>
        <w:tabs>
          <w:tab w:val="left" w:pos="2835"/>
        </w:tabs>
      </w:pPr>
    </w:p>
    <w:p w:rsidR="006040BE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5C158EE2" wp14:editId="1369447A">
            <wp:extent cx="4572638" cy="2572109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lastRenderedPageBreak/>
        <w:drawing>
          <wp:inline distT="0" distB="0" distL="0" distR="0" wp14:anchorId="088FAD69" wp14:editId="092D87F3">
            <wp:extent cx="4572638" cy="2572109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0F6E6063" wp14:editId="45FDBA36">
            <wp:extent cx="4572638" cy="2572109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05EBD14C" wp14:editId="31F9D0D5">
            <wp:extent cx="4572638" cy="2572109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lastRenderedPageBreak/>
        <w:drawing>
          <wp:inline distT="0" distB="0" distL="0" distR="0" wp14:anchorId="0523E913" wp14:editId="207B5687">
            <wp:extent cx="4572638" cy="2572109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26745F61" wp14:editId="7F4AD50C">
            <wp:extent cx="4572638" cy="2572109"/>
            <wp:effectExtent l="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27DFA82C" wp14:editId="182FB624">
            <wp:extent cx="4572638" cy="2572109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lastRenderedPageBreak/>
        <w:drawing>
          <wp:inline distT="0" distB="0" distL="0" distR="0" wp14:anchorId="47CC7740" wp14:editId="6139D8DB">
            <wp:extent cx="4572638" cy="2572109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4AC71343" wp14:editId="37DBAF7E">
            <wp:extent cx="4572638" cy="2572109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4F4E812E" wp14:editId="59D7F115">
            <wp:extent cx="4572638" cy="257210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lastRenderedPageBreak/>
        <w:drawing>
          <wp:inline distT="0" distB="0" distL="0" distR="0" wp14:anchorId="0FD17C61" wp14:editId="1A0942FA">
            <wp:extent cx="4572638" cy="2572109"/>
            <wp:effectExtent l="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51062132" wp14:editId="3B1DC87B">
            <wp:extent cx="4572638" cy="2572109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34A382D3" wp14:editId="1DAEBABB">
            <wp:extent cx="4572638" cy="2572109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lastRenderedPageBreak/>
        <w:drawing>
          <wp:inline distT="0" distB="0" distL="0" distR="0" wp14:anchorId="0CEF88E5" wp14:editId="6DF92608">
            <wp:extent cx="4572638" cy="2572109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16AD3B98" wp14:editId="736E3B30">
            <wp:extent cx="4572638" cy="2572109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346C" w:rsidRDefault="00DE346C" w:rsidP="006040BE">
      <w:pPr>
        <w:tabs>
          <w:tab w:val="left" w:pos="2835"/>
        </w:tabs>
      </w:pPr>
    </w:p>
    <w:p w:rsidR="00DE346C" w:rsidRPr="006040BE" w:rsidRDefault="00DE346C" w:rsidP="006040BE">
      <w:pPr>
        <w:tabs>
          <w:tab w:val="left" w:pos="2835"/>
        </w:tabs>
      </w:pPr>
      <w:r w:rsidRPr="00DE346C">
        <w:rPr>
          <w:noProof/>
        </w:rPr>
        <w:drawing>
          <wp:inline distT="0" distB="0" distL="0" distR="0" wp14:anchorId="11507E0D" wp14:editId="26D8A8F2">
            <wp:extent cx="4572638" cy="2572109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2572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46C" w:rsidRPr="006040BE" w:rsidSect="006040B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4580" w:rsidRDefault="00734580" w:rsidP="006040BE">
      <w:r>
        <w:separator/>
      </w:r>
    </w:p>
  </w:endnote>
  <w:endnote w:type="continuationSeparator" w:id="0">
    <w:p w:rsidR="00734580" w:rsidRDefault="00734580" w:rsidP="00604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4580" w:rsidRDefault="00734580" w:rsidP="006040BE">
      <w:r>
        <w:separator/>
      </w:r>
    </w:p>
  </w:footnote>
  <w:footnote w:type="continuationSeparator" w:id="0">
    <w:p w:rsidR="00734580" w:rsidRDefault="00734580" w:rsidP="006040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F688C"/>
    <w:multiLevelType w:val="hybridMultilevel"/>
    <w:tmpl w:val="5FB074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2A101AF"/>
    <w:multiLevelType w:val="hybridMultilevel"/>
    <w:tmpl w:val="BEE4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85E77"/>
    <w:multiLevelType w:val="hybridMultilevel"/>
    <w:tmpl w:val="52D8AF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D97E7D"/>
    <w:multiLevelType w:val="hybridMultilevel"/>
    <w:tmpl w:val="84A640CE"/>
    <w:lvl w:ilvl="0" w:tplc="608435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1847B2"/>
    <w:multiLevelType w:val="hybridMultilevel"/>
    <w:tmpl w:val="2ED40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E5A46"/>
    <w:multiLevelType w:val="hybridMultilevel"/>
    <w:tmpl w:val="2BF6F9D0"/>
    <w:lvl w:ilvl="0" w:tplc="71682B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F0D6643"/>
    <w:multiLevelType w:val="hybridMultilevel"/>
    <w:tmpl w:val="874CDB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F5DE1"/>
    <w:multiLevelType w:val="hybridMultilevel"/>
    <w:tmpl w:val="85E4FF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EF1462"/>
    <w:multiLevelType w:val="hybridMultilevel"/>
    <w:tmpl w:val="8DA80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3A12"/>
    <w:rsid w:val="00001DCF"/>
    <w:rsid w:val="00021A5B"/>
    <w:rsid w:val="000A5E0A"/>
    <w:rsid w:val="000A5EFA"/>
    <w:rsid w:val="000B5AC9"/>
    <w:rsid w:val="000F6012"/>
    <w:rsid w:val="0010500E"/>
    <w:rsid w:val="00117FA4"/>
    <w:rsid w:val="00152166"/>
    <w:rsid w:val="00161F41"/>
    <w:rsid w:val="001B24BA"/>
    <w:rsid w:val="001C3D96"/>
    <w:rsid w:val="00210FA9"/>
    <w:rsid w:val="002115B4"/>
    <w:rsid w:val="00237C2B"/>
    <w:rsid w:val="0024352E"/>
    <w:rsid w:val="00280E1C"/>
    <w:rsid w:val="00284794"/>
    <w:rsid w:val="00285B80"/>
    <w:rsid w:val="002A6584"/>
    <w:rsid w:val="002D70DC"/>
    <w:rsid w:val="00301567"/>
    <w:rsid w:val="00333B5C"/>
    <w:rsid w:val="003402FF"/>
    <w:rsid w:val="003563E5"/>
    <w:rsid w:val="00365A38"/>
    <w:rsid w:val="003747E9"/>
    <w:rsid w:val="00376A90"/>
    <w:rsid w:val="003C2FDE"/>
    <w:rsid w:val="003D265C"/>
    <w:rsid w:val="003D4DE4"/>
    <w:rsid w:val="003F17EB"/>
    <w:rsid w:val="00403923"/>
    <w:rsid w:val="0044600E"/>
    <w:rsid w:val="00464523"/>
    <w:rsid w:val="00470515"/>
    <w:rsid w:val="004768BD"/>
    <w:rsid w:val="004B0ACD"/>
    <w:rsid w:val="004C7D2A"/>
    <w:rsid w:val="004D01FD"/>
    <w:rsid w:val="004E677B"/>
    <w:rsid w:val="00542D75"/>
    <w:rsid w:val="00544FE6"/>
    <w:rsid w:val="0055177F"/>
    <w:rsid w:val="005622AD"/>
    <w:rsid w:val="005734D3"/>
    <w:rsid w:val="00580C28"/>
    <w:rsid w:val="005B0682"/>
    <w:rsid w:val="005B40A4"/>
    <w:rsid w:val="005E1A51"/>
    <w:rsid w:val="005F0727"/>
    <w:rsid w:val="005F142C"/>
    <w:rsid w:val="006040BE"/>
    <w:rsid w:val="00612520"/>
    <w:rsid w:val="0063380E"/>
    <w:rsid w:val="00634958"/>
    <w:rsid w:val="006474BE"/>
    <w:rsid w:val="00661D29"/>
    <w:rsid w:val="006860F6"/>
    <w:rsid w:val="00695538"/>
    <w:rsid w:val="006B57D1"/>
    <w:rsid w:val="006C3A12"/>
    <w:rsid w:val="006C785B"/>
    <w:rsid w:val="00710CC1"/>
    <w:rsid w:val="00716CA5"/>
    <w:rsid w:val="00734580"/>
    <w:rsid w:val="00741BE5"/>
    <w:rsid w:val="00747D15"/>
    <w:rsid w:val="00755CFA"/>
    <w:rsid w:val="00776E43"/>
    <w:rsid w:val="007954EB"/>
    <w:rsid w:val="007A05F3"/>
    <w:rsid w:val="007A4D94"/>
    <w:rsid w:val="007B741F"/>
    <w:rsid w:val="007C708C"/>
    <w:rsid w:val="007D32EF"/>
    <w:rsid w:val="007E540C"/>
    <w:rsid w:val="007F70D2"/>
    <w:rsid w:val="00810AF8"/>
    <w:rsid w:val="0084790A"/>
    <w:rsid w:val="00867A24"/>
    <w:rsid w:val="00886E6C"/>
    <w:rsid w:val="008871E1"/>
    <w:rsid w:val="00892138"/>
    <w:rsid w:val="008C23E3"/>
    <w:rsid w:val="008E3683"/>
    <w:rsid w:val="008F2E4A"/>
    <w:rsid w:val="008F3D8F"/>
    <w:rsid w:val="00917C16"/>
    <w:rsid w:val="00947993"/>
    <w:rsid w:val="009613D6"/>
    <w:rsid w:val="00976D5C"/>
    <w:rsid w:val="00980E8B"/>
    <w:rsid w:val="009C592D"/>
    <w:rsid w:val="009D702D"/>
    <w:rsid w:val="009E1206"/>
    <w:rsid w:val="00A17FA8"/>
    <w:rsid w:val="00A754E9"/>
    <w:rsid w:val="00AA0B91"/>
    <w:rsid w:val="00AD7CE3"/>
    <w:rsid w:val="00AE0E52"/>
    <w:rsid w:val="00AF20FB"/>
    <w:rsid w:val="00B374BD"/>
    <w:rsid w:val="00B42DC9"/>
    <w:rsid w:val="00B574CB"/>
    <w:rsid w:val="00B975CC"/>
    <w:rsid w:val="00BE66A3"/>
    <w:rsid w:val="00C25A86"/>
    <w:rsid w:val="00C332EB"/>
    <w:rsid w:val="00C33B42"/>
    <w:rsid w:val="00C41B61"/>
    <w:rsid w:val="00D03A27"/>
    <w:rsid w:val="00D169B7"/>
    <w:rsid w:val="00D40DA5"/>
    <w:rsid w:val="00D510D7"/>
    <w:rsid w:val="00D77A5B"/>
    <w:rsid w:val="00DA2493"/>
    <w:rsid w:val="00DA4DD0"/>
    <w:rsid w:val="00DC038D"/>
    <w:rsid w:val="00DC2FA4"/>
    <w:rsid w:val="00DC31A7"/>
    <w:rsid w:val="00DD1FDC"/>
    <w:rsid w:val="00DE1FF2"/>
    <w:rsid w:val="00DE346C"/>
    <w:rsid w:val="00E230FD"/>
    <w:rsid w:val="00E33AFA"/>
    <w:rsid w:val="00E74C49"/>
    <w:rsid w:val="00E81021"/>
    <w:rsid w:val="00E83265"/>
    <w:rsid w:val="00EA1737"/>
    <w:rsid w:val="00EA71DD"/>
    <w:rsid w:val="00EB5FF8"/>
    <w:rsid w:val="00ED2038"/>
    <w:rsid w:val="00EF7913"/>
    <w:rsid w:val="00F10C2D"/>
    <w:rsid w:val="00F23894"/>
    <w:rsid w:val="00F64939"/>
    <w:rsid w:val="00F65099"/>
    <w:rsid w:val="00F927E6"/>
    <w:rsid w:val="00FA2BA7"/>
    <w:rsid w:val="00FB4B33"/>
    <w:rsid w:val="00FC6963"/>
    <w:rsid w:val="00FE3719"/>
    <w:rsid w:val="00FF08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32F9501"/>
  <w15:docId w15:val="{8539B60F-8600-4E12-817F-BEB6198C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3A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3A1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C3A1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A1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402FF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No Spacing"/>
    <w:basedOn w:val="a"/>
    <w:link w:val="a7"/>
    <w:qFormat/>
    <w:rsid w:val="00D03A27"/>
    <w:rPr>
      <w:rFonts w:asciiTheme="minorHAnsi" w:eastAsiaTheme="minorEastAsia" w:hAnsiTheme="minorHAnsi"/>
      <w:sz w:val="24"/>
      <w:szCs w:val="32"/>
      <w:lang w:val="en-US" w:eastAsia="en-US" w:bidi="en-US"/>
    </w:rPr>
  </w:style>
  <w:style w:type="table" w:styleId="a8">
    <w:name w:val="Table Grid"/>
    <w:basedOn w:val="a1"/>
    <w:uiPriority w:val="59"/>
    <w:rsid w:val="001B24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Без интервала Знак"/>
    <w:link w:val="a6"/>
    <w:rsid w:val="00ED2038"/>
    <w:rPr>
      <w:rFonts w:eastAsiaTheme="minorEastAsia" w:cs="Times New Roman"/>
      <w:sz w:val="24"/>
      <w:szCs w:val="32"/>
      <w:lang w:val="en-US" w:bidi="en-US"/>
    </w:rPr>
  </w:style>
  <w:style w:type="paragraph" w:customStyle="1" w:styleId="2">
    <w:name w:val="Обычный2"/>
    <w:rsid w:val="0063495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20">
    <w:name w:val="Заголовок №2_"/>
    <w:basedOn w:val="a0"/>
    <w:link w:val="21"/>
    <w:rsid w:val="00F10C2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1">
    <w:name w:val="Заголовок №2"/>
    <w:basedOn w:val="a"/>
    <w:link w:val="20"/>
    <w:rsid w:val="00F10C2D"/>
    <w:pPr>
      <w:shd w:val="clear" w:color="auto" w:fill="FFFFFF"/>
      <w:spacing w:before="600" w:line="274" w:lineRule="exact"/>
      <w:jc w:val="center"/>
      <w:outlineLvl w:val="1"/>
    </w:pPr>
    <w:rPr>
      <w:sz w:val="23"/>
      <w:szCs w:val="23"/>
      <w:lang w:eastAsia="en-US"/>
    </w:rPr>
  </w:style>
  <w:style w:type="paragraph" w:customStyle="1" w:styleId="Style8">
    <w:name w:val="Style8"/>
    <w:basedOn w:val="a"/>
    <w:rsid w:val="00F10C2D"/>
    <w:pPr>
      <w:widowControl w:val="0"/>
      <w:autoSpaceDE w:val="0"/>
      <w:autoSpaceDN w:val="0"/>
      <w:adjustRightInd w:val="0"/>
      <w:spacing w:line="320" w:lineRule="exact"/>
      <w:jc w:val="both"/>
    </w:pPr>
    <w:rPr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6040B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6040B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6040B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6040B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9F0E5-435A-4937-B3F2-663658F8F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940</TotalTime>
  <Pages>8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Соколова Ольга</dc:creator>
  <cp:lastModifiedBy>О.Г Федотова</cp:lastModifiedBy>
  <cp:revision>68</cp:revision>
  <cp:lastPrinted>2025-12-03T01:41:00Z</cp:lastPrinted>
  <dcterms:created xsi:type="dcterms:W3CDTF">2020-09-21T00:22:00Z</dcterms:created>
  <dcterms:modified xsi:type="dcterms:W3CDTF">2025-12-09T01:59:00Z</dcterms:modified>
</cp:coreProperties>
</file>