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A44EF9" w:rsidRPr="00A44EF9" w:rsidTr="00BD596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eastAsia="en-US" w:bidi="en-US"/>
              </w:rPr>
            </w:pPr>
            <w:bookmarkStart w:id="0" w:name="_GoBack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eastAsia="en-US" w:bidi="en-US"/>
              </w:rPr>
              <w:t>Республика Саха (Якутия)</w:t>
            </w: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eastAsia="en-US" w:bidi="en-US"/>
              </w:rPr>
            </w:pPr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eastAsia="en-US" w:bidi="en-US"/>
              </w:rPr>
              <w:t>Окружная Администрация</w:t>
            </w: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eastAsia="en-US" w:bidi="en-US"/>
              </w:rPr>
            </w:pPr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eastAsia="en-US" w:bidi="en-US"/>
              </w:rPr>
              <w:t>Городского округа</w:t>
            </w: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"Жатай"</w:t>
            </w: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  <w:r w:rsidRPr="00A44EF9">
              <w:rPr>
                <w:rFonts w:ascii="Times New Roman" w:hAnsi="Times New Roman" w:cs="Times New Roman"/>
                <w:b/>
                <w:noProof/>
                <w:sz w:val="24"/>
                <w:szCs w:val="32"/>
              </w:rPr>
              <w:drawing>
                <wp:inline distT="0" distB="0" distL="0" distR="0" wp14:anchorId="4B308F51" wp14:editId="20F6EBB2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  <w:proofErr w:type="spellStart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Саха</w:t>
            </w:r>
            <w:proofErr w:type="spellEnd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 xml:space="preserve"> </w:t>
            </w:r>
            <w:proofErr w:type="spellStart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θрөспyyбyлyкэтэ</w:t>
            </w:r>
            <w:proofErr w:type="spellEnd"/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"Жатай"</w:t>
            </w: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  <w:proofErr w:type="spellStart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Куораттаађы</w:t>
            </w:r>
            <w:proofErr w:type="spellEnd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 xml:space="preserve"> </w:t>
            </w:r>
            <w:proofErr w:type="spellStart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уокуругун</w:t>
            </w:r>
            <w:proofErr w:type="spellEnd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 xml:space="preserve"> Уокуруктаађы  </w:t>
            </w:r>
            <w:proofErr w:type="spellStart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Дьаhалтата</w:t>
            </w:r>
            <w:proofErr w:type="spellEnd"/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  <w:proofErr w:type="spellStart"/>
            <w:r w:rsidRPr="00A44EF9"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  <w:t>ДЬАhАЛ</w:t>
            </w:r>
            <w:proofErr w:type="spellEnd"/>
          </w:p>
          <w:p w:rsidR="00A44EF9" w:rsidRPr="00A44EF9" w:rsidRDefault="00A44EF9" w:rsidP="00A44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32"/>
                <w:lang w:val="en-US" w:eastAsia="en-US" w:bidi="en-US"/>
              </w:rPr>
            </w:pPr>
          </w:p>
        </w:tc>
      </w:tr>
    </w:tbl>
    <w:p w:rsidR="00874F95" w:rsidRPr="00194920" w:rsidRDefault="00874F95" w:rsidP="002E4769">
      <w:pPr>
        <w:pStyle w:val="a3"/>
        <w:jc w:val="right"/>
        <w:rPr>
          <w:b/>
          <w:sz w:val="22"/>
        </w:rPr>
      </w:pPr>
    </w:p>
    <w:p w:rsidR="002E4769" w:rsidRPr="005A2DDF" w:rsidRDefault="002E4769" w:rsidP="002E4769">
      <w:pPr>
        <w:pStyle w:val="a3"/>
        <w:ind w:right="-113"/>
        <w:jc w:val="right"/>
        <w:rPr>
          <w:sz w:val="24"/>
          <w:szCs w:val="24"/>
        </w:rPr>
      </w:pPr>
      <w:r w:rsidRPr="005A2DDF">
        <w:rPr>
          <w:sz w:val="24"/>
          <w:szCs w:val="24"/>
        </w:rPr>
        <w:t xml:space="preserve">   "</w:t>
      </w:r>
      <w:r w:rsidR="005A2DDF" w:rsidRPr="005A2DDF">
        <w:rPr>
          <w:sz w:val="24"/>
          <w:szCs w:val="24"/>
          <w:u w:val="single"/>
        </w:rPr>
        <w:t xml:space="preserve"> 08 </w:t>
      </w:r>
      <w:r w:rsidRPr="005A2DDF">
        <w:rPr>
          <w:sz w:val="24"/>
          <w:szCs w:val="24"/>
        </w:rPr>
        <w:t>"</w:t>
      </w:r>
      <w:r w:rsidR="005A2DDF" w:rsidRPr="005A2DDF">
        <w:rPr>
          <w:sz w:val="24"/>
          <w:szCs w:val="24"/>
        </w:rPr>
        <w:t xml:space="preserve"> </w:t>
      </w:r>
      <w:r w:rsidR="005A2DDF" w:rsidRPr="005A2DDF">
        <w:rPr>
          <w:sz w:val="24"/>
          <w:szCs w:val="24"/>
          <w:u w:val="single"/>
        </w:rPr>
        <w:t>апреля</w:t>
      </w:r>
      <w:r w:rsidRPr="005A2DDF">
        <w:rPr>
          <w:sz w:val="24"/>
          <w:szCs w:val="24"/>
          <w:u w:val="single"/>
        </w:rPr>
        <w:t xml:space="preserve"> </w:t>
      </w:r>
      <w:r w:rsidRPr="005A2DDF">
        <w:rPr>
          <w:sz w:val="24"/>
          <w:szCs w:val="24"/>
        </w:rPr>
        <w:t>202</w:t>
      </w:r>
      <w:r w:rsidR="00FB6039" w:rsidRPr="005A2DDF">
        <w:rPr>
          <w:sz w:val="24"/>
          <w:szCs w:val="24"/>
        </w:rPr>
        <w:t>4</w:t>
      </w:r>
      <w:r w:rsidRPr="005A2DDF">
        <w:rPr>
          <w:sz w:val="24"/>
          <w:szCs w:val="24"/>
        </w:rPr>
        <w:t xml:space="preserve"> г. №</w:t>
      </w:r>
      <w:r w:rsidRPr="005A2DDF">
        <w:rPr>
          <w:sz w:val="24"/>
          <w:szCs w:val="24"/>
          <w:u w:val="single"/>
        </w:rPr>
        <w:t xml:space="preserve"> </w:t>
      </w:r>
      <w:r w:rsidR="005A2DDF" w:rsidRPr="005A2DDF">
        <w:rPr>
          <w:sz w:val="24"/>
          <w:szCs w:val="24"/>
          <w:u w:val="single"/>
        </w:rPr>
        <w:t>406-р</w:t>
      </w:r>
    </w:p>
    <w:p w:rsidR="00FB6039" w:rsidRPr="00B30009" w:rsidRDefault="00FB6039" w:rsidP="002E4769">
      <w:pPr>
        <w:pStyle w:val="a3"/>
        <w:ind w:right="-113"/>
        <w:jc w:val="right"/>
        <w:rPr>
          <w:sz w:val="22"/>
        </w:rPr>
      </w:pPr>
    </w:p>
    <w:p w:rsidR="00663351" w:rsidRPr="009C550D" w:rsidRDefault="00FB6039" w:rsidP="00C44B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утверждении </w:t>
      </w:r>
      <w:r w:rsidR="00194920" w:rsidRPr="009C550D"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="00663351" w:rsidRPr="009C550D">
        <w:rPr>
          <w:rFonts w:ascii="Times New Roman" w:eastAsia="Times New Roman" w:hAnsi="Times New Roman" w:cs="Times New Roman"/>
          <w:b/>
          <w:bCs/>
          <w:sz w:val="24"/>
          <w:szCs w:val="24"/>
        </w:rPr>
        <w:t>етодических рекомендаций</w:t>
      </w:r>
      <w:r w:rsidR="00D042C0" w:rsidRPr="009C55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</w:t>
      </w:r>
      <w:r w:rsidR="00663351" w:rsidRPr="009C55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8A682E" w:rsidRPr="009C550D" w:rsidRDefault="00663351" w:rsidP="00C44B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b/>
          <w:bCs/>
          <w:sz w:val="24"/>
          <w:szCs w:val="24"/>
        </w:rPr>
        <w:t>разработке и реализации</w:t>
      </w:r>
      <w:r w:rsidR="00513330" w:rsidRPr="009C55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C550D">
        <w:rPr>
          <w:rFonts w:ascii="Times New Roman" w:eastAsia="Times New Roman" w:hAnsi="Times New Roman" w:cs="Times New Roman"/>
          <w:b/>
          <w:sz w:val="24"/>
          <w:szCs w:val="24"/>
        </w:rPr>
        <w:t>муниципальных</w:t>
      </w:r>
    </w:p>
    <w:p w:rsidR="00FB6039" w:rsidRPr="009C550D" w:rsidRDefault="00663351" w:rsidP="00C44B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программ </w:t>
      </w:r>
      <w:r w:rsidR="00C44B3F" w:rsidRPr="009C550D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</w:t>
      </w:r>
    </w:p>
    <w:p w:rsidR="00FB6039" w:rsidRPr="009C550D" w:rsidRDefault="00FB6039" w:rsidP="00FB60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4EF9" w:rsidRPr="009C550D" w:rsidRDefault="00A44EF9" w:rsidP="00FB60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44B3F" w:rsidRPr="009C550D" w:rsidRDefault="00FB6039" w:rsidP="00C44B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7D69DC" w:rsidRPr="009C550D">
        <w:rPr>
          <w:rFonts w:ascii="Times New Roman" w:eastAsia="Times New Roman" w:hAnsi="Times New Roman" w:cs="Times New Roman"/>
          <w:sz w:val="24"/>
          <w:szCs w:val="24"/>
        </w:rPr>
        <w:t xml:space="preserve">со </w:t>
      </w:r>
      <w:hyperlink r:id="rId7">
        <w:r w:rsidR="007D69DC" w:rsidRPr="009C550D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статьей 179</w:t>
        </w:r>
      </w:hyperlink>
      <w:r w:rsidR="007D69DC" w:rsidRPr="009C550D">
        <w:rPr>
          <w:rFonts w:ascii="Times New Roman" w:eastAsia="Times New Roman" w:hAnsi="Times New Roman" w:cs="Times New Roman"/>
          <w:sz w:val="24"/>
          <w:szCs w:val="24"/>
        </w:rPr>
        <w:t xml:space="preserve"> Бюджетного кодекса Российской Федерации, с </w:t>
      </w:r>
      <w:r w:rsidR="002D736D" w:rsidRPr="009C550D">
        <w:rPr>
          <w:rFonts w:ascii="Times New Roman" w:eastAsia="Times New Roman" w:hAnsi="Times New Roman" w:cs="Times New Roman"/>
          <w:sz w:val="24"/>
          <w:szCs w:val="24"/>
        </w:rPr>
        <w:t>Письм</w:t>
      </w:r>
      <w:r w:rsidR="00BF07C1" w:rsidRPr="009C550D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2D736D" w:rsidRPr="009C550D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 экономического развития РФ № 3493-ПК/Д19 и Министерства финансов РФ № 26-02-06/9321 от 06.02.2023</w:t>
      </w:r>
      <w:r w:rsidR="00C5755D" w:rsidRPr="009C5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736D" w:rsidRPr="009C550D">
        <w:rPr>
          <w:rFonts w:ascii="Times New Roman" w:eastAsia="Times New Roman" w:hAnsi="Times New Roman" w:cs="Times New Roman"/>
          <w:sz w:val="24"/>
          <w:szCs w:val="24"/>
        </w:rPr>
        <w:t>г. «</w:t>
      </w:r>
      <w:r w:rsidR="00DD6496" w:rsidRPr="009C550D">
        <w:rPr>
          <w:rFonts w:ascii="Times New Roman" w:eastAsia="Times New Roman" w:hAnsi="Times New Roman" w:cs="Times New Roman"/>
          <w:sz w:val="24"/>
          <w:szCs w:val="24"/>
        </w:rPr>
        <w:t>Методически</w:t>
      </w:r>
      <w:r w:rsidR="00C5755D" w:rsidRPr="009C550D">
        <w:rPr>
          <w:rFonts w:ascii="Times New Roman" w:eastAsia="Times New Roman" w:hAnsi="Times New Roman" w:cs="Times New Roman"/>
          <w:sz w:val="24"/>
          <w:szCs w:val="24"/>
        </w:rPr>
        <w:t>е</w:t>
      </w:r>
      <w:r w:rsidR="00DD6496" w:rsidRPr="009C550D">
        <w:rPr>
          <w:rFonts w:ascii="Times New Roman" w:eastAsia="Times New Roman" w:hAnsi="Times New Roman" w:cs="Times New Roman"/>
          <w:sz w:val="24"/>
          <w:szCs w:val="24"/>
        </w:rPr>
        <w:t xml:space="preserve"> рекомендаци</w:t>
      </w:r>
      <w:r w:rsidR="00C5755D" w:rsidRPr="009C55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D6496" w:rsidRPr="009C5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736D" w:rsidRPr="009C550D">
        <w:rPr>
          <w:rFonts w:ascii="Times New Roman" w:eastAsia="Times New Roman" w:hAnsi="Times New Roman" w:cs="Times New Roman"/>
          <w:sz w:val="24"/>
          <w:szCs w:val="24"/>
        </w:rPr>
        <w:t>по разработке и реализации государственных программ субъектов Российской Федерации и муниципальных программ»</w:t>
      </w:r>
      <w:r w:rsidR="00DD6496" w:rsidRPr="009C550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5755D" w:rsidRPr="009C550D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87237B" w:rsidRPr="009C550D">
        <w:rPr>
          <w:rFonts w:ascii="Times New Roman" w:eastAsia="Times New Roman" w:hAnsi="Times New Roman" w:cs="Times New Roman"/>
          <w:sz w:val="24"/>
          <w:szCs w:val="24"/>
        </w:rPr>
        <w:t>приказом</w:t>
      </w:r>
      <w:r w:rsidR="002D736D" w:rsidRPr="009C550D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 экономики </w:t>
      </w:r>
      <w:r w:rsidR="00C5755D" w:rsidRPr="009C550D">
        <w:rPr>
          <w:rFonts w:ascii="Times New Roman" w:eastAsia="Times New Roman" w:hAnsi="Times New Roman" w:cs="Times New Roman"/>
          <w:sz w:val="24"/>
          <w:szCs w:val="24"/>
        </w:rPr>
        <w:t xml:space="preserve">РС(Я) </w:t>
      </w:r>
      <w:r w:rsidR="002D736D" w:rsidRPr="009C550D">
        <w:rPr>
          <w:rFonts w:ascii="Times New Roman" w:eastAsia="Times New Roman" w:hAnsi="Times New Roman" w:cs="Times New Roman"/>
          <w:sz w:val="24"/>
          <w:szCs w:val="24"/>
        </w:rPr>
        <w:t>от 22.04.2022</w:t>
      </w:r>
      <w:r w:rsidR="00C5755D" w:rsidRPr="009C55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736D" w:rsidRPr="009C550D">
        <w:rPr>
          <w:rFonts w:ascii="Times New Roman" w:eastAsia="Times New Roman" w:hAnsi="Times New Roman" w:cs="Times New Roman"/>
          <w:sz w:val="24"/>
          <w:szCs w:val="24"/>
        </w:rPr>
        <w:t>г. №175-ОД «Об утверждении методических рекомендаций по разработке и реализации государственных программ Республики Саха (Якутия)</w:t>
      </w:r>
      <w:r w:rsidR="00C5755D" w:rsidRPr="009C550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44B3F" w:rsidRPr="009C550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150ED" w:rsidRPr="009C550D" w:rsidRDefault="00401D9E" w:rsidP="00401D9E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sz w:val="24"/>
          <w:szCs w:val="24"/>
        </w:rPr>
        <w:t>Утвердить Методические рекомендации по разработке и реализации муниципальных программ Городского округа «Жатай» (далее - Методические реко</w:t>
      </w:r>
      <w:r w:rsidR="00D042C0" w:rsidRPr="009C550D">
        <w:rPr>
          <w:rFonts w:ascii="Times New Roman" w:eastAsia="Times New Roman" w:hAnsi="Times New Roman" w:cs="Times New Roman"/>
          <w:sz w:val="24"/>
          <w:szCs w:val="24"/>
        </w:rPr>
        <w:t xml:space="preserve">мендации), согласно </w:t>
      </w:r>
      <w:proofErr w:type="gramStart"/>
      <w:r w:rsidR="009F2188" w:rsidRPr="009C550D">
        <w:rPr>
          <w:rFonts w:ascii="Times New Roman" w:eastAsia="Times New Roman" w:hAnsi="Times New Roman" w:cs="Times New Roman"/>
          <w:sz w:val="24"/>
          <w:szCs w:val="24"/>
        </w:rPr>
        <w:t>приложению</w:t>
      </w:r>
      <w:proofErr w:type="gramEnd"/>
      <w:r w:rsidRPr="009C550D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распоряжению;</w:t>
      </w:r>
    </w:p>
    <w:p w:rsidR="00C1583A" w:rsidRPr="009C550D" w:rsidRDefault="00A37093" w:rsidP="00401D9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C1583A" w:rsidRPr="009C550D">
        <w:rPr>
          <w:rFonts w:ascii="Times New Roman" w:eastAsia="Times New Roman" w:hAnsi="Times New Roman" w:cs="Times New Roman"/>
          <w:sz w:val="24"/>
          <w:szCs w:val="24"/>
        </w:rPr>
        <w:t>. Установить, что разработка муниципальных программ Городского округа «Жатай», реализуемых начиная с 202</w:t>
      </w:r>
      <w:r w:rsidR="00F76F6D" w:rsidRPr="009C550D">
        <w:rPr>
          <w:rFonts w:ascii="Times New Roman" w:eastAsia="Times New Roman" w:hAnsi="Times New Roman" w:cs="Times New Roman"/>
          <w:sz w:val="24"/>
          <w:szCs w:val="24"/>
        </w:rPr>
        <w:t>4</w:t>
      </w:r>
      <w:r w:rsidR="00C1583A" w:rsidRPr="009C550D">
        <w:rPr>
          <w:rFonts w:ascii="Times New Roman" w:eastAsia="Times New Roman" w:hAnsi="Times New Roman" w:cs="Times New Roman"/>
          <w:sz w:val="24"/>
          <w:szCs w:val="24"/>
        </w:rPr>
        <w:t xml:space="preserve"> года, осуществляется в соответствии с </w:t>
      </w:r>
      <w:r w:rsidR="00ED5279" w:rsidRPr="009C550D">
        <w:rPr>
          <w:rFonts w:ascii="Times New Roman" w:eastAsia="Times New Roman" w:hAnsi="Times New Roman" w:cs="Times New Roman"/>
          <w:sz w:val="24"/>
          <w:szCs w:val="24"/>
        </w:rPr>
        <w:t>Методическими рекомендациями</w:t>
      </w:r>
      <w:r w:rsidR="00C1583A" w:rsidRPr="009C550D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утвержденным настоящим </w:t>
      </w:r>
      <w:r w:rsidR="009D7DCC" w:rsidRPr="009C550D">
        <w:rPr>
          <w:rFonts w:ascii="Times New Roman" w:eastAsia="Times New Roman" w:hAnsi="Times New Roman" w:cs="Times New Roman"/>
          <w:sz w:val="24"/>
          <w:szCs w:val="24"/>
        </w:rPr>
        <w:t>распоряжением</w:t>
      </w:r>
      <w:r w:rsidR="00C1583A" w:rsidRPr="009C550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B6039" w:rsidRPr="009C550D" w:rsidRDefault="00F76F6D" w:rsidP="00FB6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sz w:val="24"/>
          <w:szCs w:val="24"/>
        </w:rPr>
        <w:t>3</w:t>
      </w:r>
      <w:r w:rsidR="00FB6039" w:rsidRPr="009C550D">
        <w:rPr>
          <w:rFonts w:ascii="Times New Roman" w:eastAsia="Times New Roman" w:hAnsi="Times New Roman" w:cs="Times New Roman"/>
          <w:sz w:val="24"/>
          <w:szCs w:val="24"/>
        </w:rPr>
        <w:t xml:space="preserve">. Настоящее </w:t>
      </w:r>
      <w:r w:rsidR="00A44EF9" w:rsidRPr="009C550D">
        <w:rPr>
          <w:rFonts w:ascii="Times New Roman" w:eastAsia="Times New Roman" w:hAnsi="Times New Roman" w:cs="Times New Roman"/>
          <w:sz w:val="24"/>
          <w:szCs w:val="24"/>
        </w:rPr>
        <w:t>Распоряжение</w:t>
      </w:r>
      <w:r w:rsidR="00FB6039" w:rsidRPr="009C550D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опубликования;</w:t>
      </w:r>
    </w:p>
    <w:p w:rsidR="00FB6039" w:rsidRPr="009C550D" w:rsidRDefault="00F76F6D" w:rsidP="00FB6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sz w:val="24"/>
          <w:szCs w:val="24"/>
        </w:rPr>
        <w:t>4</w:t>
      </w:r>
      <w:r w:rsidR="00FB6039" w:rsidRPr="009C550D">
        <w:rPr>
          <w:rFonts w:ascii="Times New Roman" w:eastAsia="Times New Roman" w:hAnsi="Times New Roman" w:cs="Times New Roman"/>
          <w:sz w:val="24"/>
          <w:szCs w:val="24"/>
        </w:rPr>
        <w:t xml:space="preserve">. Контроль за исполнением данного </w:t>
      </w:r>
      <w:r w:rsidR="009D7DCC" w:rsidRPr="009C550D">
        <w:rPr>
          <w:rFonts w:ascii="Times New Roman" w:eastAsia="Times New Roman" w:hAnsi="Times New Roman" w:cs="Times New Roman"/>
          <w:sz w:val="24"/>
          <w:szCs w:val="24"/>
        </w:rPr>
        <w:t>распоряжением</w:t>
      </w:r>
      <w:r w:rsidR="00FB6039" w:rsidRPr="009C550D">
        <w:rPr>
          <w:rFonts w:ascii="Times New Roman" w:eastAsia="Times New Roman" w:hAnsi="Times New Roman" w:cs="Times New Roman"/>
          <w:sz w:val="24"/>
          <w:szCs w:val="24"/>
        </w:rPr>
        <w:t xml:space="preserve"> оставляю за собой.</w:t>
      </w:r>
    </w:p>
    <w:p w:rsidR="00FB6039" w:rsidRPr="009C550D" w:rsidRDefault="00FB6039" w:rsidP="00FB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4EF9" w:rsidRPr="009C550D" w:rsidRDefault="00A44EF9" w:rsidP="00FB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4EF9" w:rsidRPr="009C550D" w:rsidRDefault="00A44EF9" w:rsidP="00FB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4EF9" w:rsidRPr="009C550D" w:rsidRDefault="00A44EF9" w:rsidP="00FB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4EF9" w:rsidRPr="009C550D" w:rsidRDefault="00A44EF9" w:rsidP="00FB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4EF9" w:rsidRPr="009C550D" w:rsidRDefault="00A44EF9" w:rsidP="00FB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6039" w:rsidRPr="009C550D" w:rsidRDefault="00FB6039" w:rsidP="00FB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6039" w:rsidRPr="009C550D" w:rsidRDefault="00FB6039" w:rsidP="00FB6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055B" w:rsidRPr="009C550D" w:rsidRDefault="00FB6039" w:rsidP="00FB6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C550D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r w:rsidRPr="009C550D">
        <w:rPr>
          <w:rFonts w:ascii="Times New Roman" w:eastAsia="Times New Roman" w:hAnsi="Times New Roman" w:cs="Times New Roman"/>
          <w:sz w:val="24"/>
          <w:szCs w:val="24"/>
        </w:rPr>
        <w:tab/>
      </w:r>
      <w:r w:rsidRPr="009C550D">
        <w:rPr>
          <w:rFonts w:ascii="Times New Roman" w:eastAsia="Times New Roman" w:hAnsi="Times New Roman" w:cs="Times New Roman"/>
          <w:sz w:val="24"/>
          <w:szCs w:val="24"/>
        </w:rPr>
        <w:tab/>
      </w:r>
      <w:r w:rsidRPr="009C550D">
        <w:rPr>
          <w:rFonts w:ascii="Times New Roman" w:eastAsia="Times New Roman" w:hAnsi="Times New Roman" w:cs="Times New Roman"/>
          <w:sz w:val="24"/>
          <w:szCs w:val="24"/>
        </w:rPr>
        <w:tab/>
      </w:r>
      <w:r w:rsidRPr="009C550D">
        <w:rPr>
          <w:rFonts w:ascii="Times New Roman" w:eastAsia="Times New Roman" w:hAnsi="Times New Roman" w:cs="Times New Roman"/>
          <w:sz w:val="24"/>
          <w:szCs w:val="24"/>
        </w:rPr>
        <w:tab/>
      </w:r>
      <w:r w:rsidRPr="009C550D">
        <w:rPr>
          <w:rFonts w:ascii="Times New Roman" w:eastAsia="Times New Roman" w:hAnsi="Times New Roman" w:cs="Times New Roman"/>
          <w:sz w:val="24"/>
          <w:szCs w:val="24"/>
        </w:rPr>
        <w:tab/>
      </w:r>
      <w:r w:rsidRPr="009C550D">
        <w:rPr>
          <w:rFonts w:ascii="Times New Roman" w:eastAsia="Times New Roman" w:hAnsi="Times New Roman" w:cs="Times New Roman"/>
          <w:sz w:val="24"/>
          <w:szCs w:val="24"/>
        </w:rPr>
        <w:tab/>
      </w:r>
      <w:r w:rsidRPr="009C550D">
        <w:rPr>
          <w:rFonts w:ascii="Times New Roman" w:eastAsia="Times New Roman" w:hAnsi="Times New Roman" w:cs="Times New Roman"/>
          <w:sz w:val="24"/>
          <w:szCs w:val="24"/>
        </w:rPr>
        <w:tab/>
        <w:t>Е.Н. Исаева</w:t>
      </w:r>
    </w:p>
    <w:p w:rsidR="00A7055B" w:rsidRPr="00B30009" w:rsidRDefault="00A7055B">
      <w:pPr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br w:type="page"/>
      </w:r>
    </w:p>
    <w:p w:rsidR="00840279" w:rsidRPr="00B30009" w:rsidRDefault="00C27C41" w:rsidP="00840279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lastRenderedPageBreak/>
        <w:t>Приложение</w:t>
      </w:r>
    </w:p>
    <w:p w:rsidR="00840279" w:rsidRPr="00B30009" w:rsidRDefault="00840279" w:rsidP="00840279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B30009">
        <w:rPr>
          <w:rFonts w:ascii="Times New Roman" w:hAnsi="Times New Roman" w:cs="Times New Roman"/>
          <w:b w:val="0"/>
          <w:szCs w:val="22"/>
        </w:rPr>
        <w:t xml:space="preserve">к </w:t>
      </w:r>
      <w:r w:rsidR="00F76F6D">
        <w:rPr>
          <w:rFonts w:ascii="Times New Roman" w:hAnsi="Times New Roman" w:cs="Times New Roman"/>
          <w:b w:val="0"/>
          <w:szCs w:val="22"/>
        </w:rPr>
        <w:t>Распоряжению</w:t>
      </w:r>
      <w:r w:rsidRPr="00B30009">
        <w:rPr>
          <w:rFonts w:ascii="Times New Roman" w:hAnsi="Times New Roman" w:cs="Times New Roman"/>
          <w:b w:val="0"/>
          <w:szCs w:val="22"/>
        </w:rPr>
        <w:t xml:space="preserve"> Главы </w:t>
      </w:r>
    </w:p>
    <w:p w:rsidR="00840279" w:rsidRPr="00B30009" w:rsidRDefault="00840279" w:rsidP="00840279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B30009">
        <w:rPr>
          <w:rFonts w:ascii="Times New Roman" w:hAnsi="Times New Roman" w:cs="Times New Roman"/>
          <w:b w:val="0"/>
          <w:szCs w:val="22"/>
        </w:rPr>
        <w:t>Окружной Администрации ГО «Жатай»</w:t>
      </w:r>
    </w:p>
    <w:p w:rsidR="00840279" w:rsidRPr="00B30009" w:rsidRDefault="005A2DDF" w:rsidP="00840279">
      <w:pPr>
        <w:pStyle w:val="ConsPlusNormal"/>
        <w:jc w:val="right"/>
        <w:rPr>
          <w:rFonts w:ascii="Times New Roman" w:hAnsi="Times New Roman" w:cs="Times New Roman"/>
          <w:b/>
          <w:szCs w:val="22"/>
        </w:rPr>
      </w:pPr>
      <w:r w:rsidRPr="00976E73">
        <w:rPr>
          <w:rFonts w:ascii="Times New Roman" w:hAnsi="Times New Roman" w:cs="Times New Roman"/>
          <w:szCs w:val="22"/>
        </w:rPr>
        <w:t>№</w:t>
      </w:r>
      <w:r w:rsidRPr="005A2DDF">
        <w:rPr>
          <w:rFonts w:ascii="Times New Roman" w:hAnsi="Times New Roman" w:cs="Times New Roman"/>
          <w:szCs w:val="22"/>
          <w:u w:val="single"/>
        </w:rPr>
        <w:t xml:space="preserve"> 406-р</w:t>
      </w:r>
      <w:r w:rsidR="00840279" w:rsidRPr="00B30009">
        <w:rPr>
          <w:rFonts w:ascii="Times New Roman" w:hAnsi="Times New Roman" w:cs="Times New Roman"/>
          <w:szCs w:val="22"/>
        </w:rPr>
        <w:t xml:space="preserve"> </w:t>
      </w:r>
      <w:r w:rsidRPr="00976E73">
        <w:rPr>
          <w:rFonts w:ascii="Times New Roman" w:hAnsi="Times New Roman" w:cs="Times New Roman"/>
          <w:szCs w:val="22"/>
          <w:u w:val="single"/>
        </w:rPr>
        <w:t>« 08 »</w:t>
      </w:r>
      <w:r>
        <w:rPr>
          <w:rFonts w:ascii="Times New Roman" w:hAnsi="Times New Roman" w:cs="Times New Roman"/>
          <w:szCs w:val="22"/>
        </w:rPr>
        <w:t xml:space="preserve"> </w:t>
      </w:r>
      <w:r w:rsidRPr="00976E73">
        <w:rPr>
          <w:rFonts w:ascii="Times New Roman" w:hAnsi="Times New Roman" w:cs="Times New Roman"/>
          <w:szCs w:val="22"/>
          <w:u w:val="single"/>
        </w:rPr>
        <w:t xml:space="preserve">апреля </w:t>
      </w:r>
      <w:r w:rsidR="00840279" w:rsidRPr="00B30009">
        <w:rPr>
          <w:rFonts w:ascii="Times New Roman" w:hAnsi="Times New Roman" w:cs="Times New Roman"/>
          <w:szCs w:val="22"/>
        </w:rPr>
        <w:t>2024 г</w:t>
      </w:r>
      <w:r w:rsidR="00840279" w:rsidRPr="00B30009">
        <w:rPr>
          <w:rFonts w:ascii="Times New Roman" w:hAnsi="Times New Roman" w:cs="Times New Roman"/>
          <w:b/>
          <w:szCs w:val="22"/>
        </w:rPr>
        <w:t>.</w:t>
      </w:r>
    </w:p>
    <w:p w:rsidR="00840279" w:rsidRPr="00B30009" w:rsidRDefault="00840279" w:rsidP="00840279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МЕТОДИЧЕСКИЕ РЕКОМЕНДАЦИИ</w:t>
      </w:r>
    </w:p>
    <w:p w:rsidR="007D7E28" w:rsidRPr="00B30009" w:rsidRDefault="00262CB8" w:rsidP="007D7E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 xml:space="preserve">ПО РАЗРАБОТКЕ И РЕАЛИЗАЦИИ </w:t>
      </w:r>
      <w:r w:rsidR="007D7E28" w:rsidRPr="00B30009">
        <w:rPr>
          <w:rFonts w:ascii="Times New Roman" w:eastAsia="Times New Roman" w:hAnsi="Times New Roman" w:cs="Times New Roman"/>
          <w:b/>
        </w:rPr>
        <w:t>МУНИЦИПАЛЬНЫХ ПРОГРАММ</w:t>
      </w:r>
    </w:p>
    <w:p w:rsidR="007D7E28" w:rsidRPr="00B30009" w:rsidRDefault="007D7E28" w:rsidP="007D7E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ГОРОДСКОГО ОКРУГА «ЖАТАЙ»</w:t>
      </w:r>
    </w:p>
    <w:p w:rsidR="00262CB8" w:rsidRPr="00B30009" w:rsidRDefault="00262CB8" w:rsidP="007D7E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1. Общие положения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62CB8" w:rsidRPr="00B30009" w:rsidRDefault="0038763A" w:rsidP="00262C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1.</w:t>
      </w:r>
      <w:r w:rsidR="00262CB8" w:rsidRPr="00B30009">
        <w:rPr>
          <w:rFonts w:ascii="Times New Roman" w:eastAsia="Times New Roman" w:hAnsi="Times New Roman" w:cs="Times New Roman"/>
        </w:rPr>
        <w:t xml:space="preserve"> Настоящие методические рекомендации по разработке и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ых программ </w:t>
      </w:r>
      <w:r w:rsidR="00A37093">
        <w:rPr>
          <w:rFonts w:ascii="Times New Roman" w:eastAsia="Times New Roman" w:hAnsi="Times New Roman" w:cs="Times New Roman"/>
        </w:rPr>
        <w:t>Городского округа «Жатай»</w:t>
      </w:r>
      <w:r w:rsidR="00262CB8" w:rsidRPr="00B30009">
        <w:rPr>
          <w:rFonts w:ascii="Times New Roman" w:eastAsia="Times New Roman" w:hAnsi="Times New Roman" w:cs="Times New Roman"/>
        </w:rPr>
        <w:t xml:space="preserve"> (далее - Методические рекомендации) разработаны в соответствии с </w:t>
      </w:r>
      <w:hyperlink r:id="rId8">
        <w:r w:rsidR="00262CB8" w:rsidRPr="00B30009">
          <w:rPr>
            <w:rFonts w:ascii="Times New Roman" w:eastAsia="Times New Roman" w:hAnsi="Times New Roman" w:cs="Times New Roman"/>
          </w:rPr>
          <w:t>Положением</w:t>
        </w:r>
      </w:hyperlink>
      <w:r w:rsidR="00262CB8" w:rsidRPr="00B30009">
        <w:rPr>
          <w:rFonts w:ascii="Times New Roman" w:eastAsia="Times New Roman" w:hAnsi="Times New Roman" w:cs="Times New Roman"/>
        </w:rPr>
        <w:t xml:space="preserve"> о системе управления </w:t>
      </w:r>
      <w:r w:rsidR="001023E5">
        <w:rPr>
          <w:rFonts w:ascii="Times New Roman" w:eastAsia="Times New Roman" w:hAnsi="Times New Roman" w:cs="Times New Roman"/>
        </w:rPr>
        <w:t>государственными</w:t>
      </w:r>
      <w:r w:rsidR="00262CB8" w:rsidRPr="00B30009">
        <w:rPr>
          <w:rFonts w:ascii="Times New Roman" w:eastAsia="Times New Roman" w:hAnsi="Times New Roman" w:cs="Times New Roman"/>
        </w:rPr>
        <w:t xml:space="preserve"> программами Республики Саха (Якутия), утвержденным постановлением Правительства Республики Саха (Якутия) от 22 апреля 2022 г. </w:t>
      </w:r>
      <w:r w:rsidR="00C27C41">
        <w:rPr>
          <w:rFonts w:ascii="Times New Roman" w:eastAsia="Times New Roman" w:hAnsi="Times New Roman" w:cs="Times New Roman"/>
        </w:rPr>
        <w:t>№</w:t>
      </w:r>
      <w:r w:rsidR="00262CB8" w:rsidRPr="00B30009">
        <w:rPr>
          <w:rFonts w:ascii="Times New Roman" w:eastAsia="Times New Roman" w:hAnsi="Times New Roman" w:cs="Times New Roman"/>
        </w:rPr>
        <w:t xml:space="preserve"> 240</w:t>
      </w:r>
      <w:r w:rsidRPr="00B30009">
        <w:rPr>
          <w:rFonts w:ascii="Times New Roman" w:eastAsia="Times New Roman" w:hAnsi="Times New Roman" w:cs="Times New Roman"/>
        </w:rPr>
        <w:t xml:space="preserve"> и </w:t>
      </w:r>
      <w:r w:rsidR="0023779C" w:rsidRPr="00715974">
        <w:rPr>
          <w:rFonts w:ascii="Times New Roman" w:eastAsia="Times New Roman" w:hAnsi="Times New Roman" w:cs="Times New Roman"/>
        </w:rPr>
        <w:t>Положением о системе управления муниципальными программами Городского округа «Жатай»</w:t>
      </w:r>
      <w:r w:rsidR="00C27C41" w:rsidRPr="00715974">
        <w:rPr>
          <w:rFonts w:ascii="Times New Roman" w:eastAsia="Times New Roman" w:hAnsi="Times New Roman" w:cs="Times New Roman"/>
        </w:rPr>
        <w:t xml:space="preserve"> (далее – Положение), утвержденного постановлением Главы Окружной Администрации ГО «Жата</w:t>
      </w:r>
      <w:r w:rsidR="00715974">
        <w:rPr>
          <w:rFonts w:ascii="Times New Roman" w:eastAsia="Times New Roman" w:hAnsi="Times New Roman" w:cs="Times New Roman"/>
        </w:rPr>
        <w:t>й</w:t>
      </w:r>
      <w:r w:rsidR="00C27C41" w:rsidRPr="00715974">
        <w:rPr>
          <w:rFonts w:ascii="Times New Roman" w:eastAsia="Times New Roman" w:hAnsi="Times New Roman" w:cs="Times New Roman"/>
        </w:rPr>
        <w:t>»</w:t>
      </w:r>
      <w:r w:rsidR="00250F5F">
        <w:rPr>
          <w:rFonts w:ascii="Times New Roman" w:eastAsia="Times New Roman" w:hAnsi="Times New Roman" w:cs="Times New Roman"/>
        </w:rPr>
        <w:t xml:space="preserve"> от 03 апреля 2024 г.</w:t>
      </w:r>
      <w:r w:rsidR="00250F5F" w:rsidRPr="00250F5F">
        <w:rPr>
          <w:rFonts w:ascii="Times New Roman" w:eastAsia="Times New Roman" w:hAnsi="Times New Roman" w:cs="Times New Roman"/>
        </w:rPr>
        <w:t xml:space="preserve"> </w:t>
      </w:r>
      <w:r w:rsidR="00250F5F">
        <w:rPr>
          <w:rFonts w:ascii="Times New Roman" w:eastAsia="Times New Roman" w:hAnsi="Times New Roman" w:cs="Times New Roman"/>
        </w:rPr>
        <w:t xml:space="preserve">№31-г </w:t>
      </w:r>
      <w:r w:rsidR="0023779C" w:rsidRPr="00715974">
        <w:rPr>
          <w:rFonts w:ascii="Times New Roman" w:eastAsia="Times New Roman" w:hAnsi="Times New Roman" w:cs="Times New Roman"/>
        </w:rPr>
        <w:t xml:space="preserve">, </w:t>
      </w:r>
      <w:r w:rsidR="00262CB8" w:rsidRPr="00C27C41">
        <w:rPr>
          <w:rFonts w:ascii="Times New Roman" w:eastAsia="Times New Roman" w:hAnsi="Times New Roman" w:cs="Times New Roman"/>
        </w:rPr>
        <w:t xml:space="preserve">в целях методического обеспечения процесса разработки и реализации </w:t>
      </w:r>
      <w:r w:rsidR="007D7E28" w:rsidRPr="00C27C41">
        <w:rPr>
          <w:rFonts w:ascii="Times New Roman" w:eastAsia="Times New Roman" w:hAnsi="Times New Roman" w:cs="Times New Roman"/>
        </w:rPr>
        <w:t>муниципальн</w:t>
      </w:r>
      <w:r w:rsidR="00262CB8" w:rsidRPr="00C27C41">
        <w:rPr>
          <w:rFonts w:ascii="Times New Roman" w:eastAsia="Times New Roman" w:hAnsi="Times New Roman" w:cs="Times New Roman"/>
        </w:rPr>
        <w:t xml:space="preserve">ых программ </w:t>
      </w:r>
      <w:r w:rsidR="007D7E28" w:rsidRPr="00C27C41">
        <w:rPr>
          <w:rFonts w:ascii="Times New Roman" w:eastAsia="Times New Roman" w:hAnsi="Times New Roman" w:cs="Times New Roman"/>
        </w:rPr>
        <w:t>ГО «Жатай»</w:t>
      </w:r>
      <w:r w:rsidR="00C27C41" w:rsidRPr="00C27C41">
        <w:rPr>
          <w:rFonts w:ascii="Times New Roman" w:eastAsia="Times New Roman" w:hAnsi="Times New Roman" w:cs="Times New Roman"/>
        </w:rPr>
        <w:t>.</w:t>
      </w:r>
    </w:p>
    <w:p w:rsidR="00262CB8" w:rsidRPr="00B30009" w:rsidRDefault="0038763A" w:rsidP="0038763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2.</w:t>
      </w:r>
      <w:r w:rsidR="00262CB8" w:rsidRPr="00B30009">
        <w:rPr>
          <w:rFonts w:ascii="Times New Roman" w:eastAsia="Times New Roman" w:hAnsi="Times New Roman" w:cs="Times New Roman"/>
        </w:rPr>
        <w:t xml:space="preserve"> Методические рекомендации устанавливают формы и требования к документам, разрабатываемым при формировании и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ых программ </w:t>
      </w:r>
      <w:r w:rsidR="007D7E28" w:rsidRPr="00B30009">
        <w:rPr>
          <w:rFonts w:ascii="Times New Roman" w:eastAsia="Times New Roman" w:hAnsi="Times New Roman" w:cs="Times New Roman"/>
        </w:rPr>
        <w:t>Городского округа «Жатай»</w:t>
      </w:r>
      <w:r w:rsidR="00262CB8" w:rsidRPr="00B30009">
        <w:rPr>
          <w:rFonts w:ascii="Times New Roman" w:eastAsia="Times New Roman" w:hAnsi="Times New Roman" w:cs="Times New Roman"/>
        </w:rPr>
        <w:t xml:space="preserve"> (далее -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ые програм</w:t>
      </w:r>
      <w:r w:rsidR="007D7E28" w:rsidRPr="00B30009">
        <w:rPr>
          <w:rFonts w:ascii="Times New Roman" w:eastAsia="Times New Roman" w:hAnsi="Times New Roman" w:cs="Times New Roman"/>
        </w:rPr>
        <w:t>мы) и их структурных элементов.</w:t>
      </w:r>
    </w:p>
    <w:p w:rsidR="00262CB8" w:rsidRPr="00B30009" w:rsidRDefault="0038763A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3.</w:t>
      </w:r>
      <w:r w:rsidR="00262CB8" w:rsidRPr="00B30009">
        <w:rPr>
          <w:rFonts w:ascii="Times New Roman" w:eastAsia="Times New Roman" w:hAnsi="Times New Roman" w:cs="Times New Roman"/>
        </w:rPr>
        <w:t xml:space="preserve"> Понятия, используемые в Методических рекомендациях, соответствуют определениям, установленным в </w:t>
      </w:r>
      <w:hyperlink r:id="rId9">
        <w:r w:rsidR="00262CB8" w:rsidRPr="00B30009">
          <w:rPr>
            <w:rFonts w:ascii="Times New Roman" w:eastAsia="Times New Roman" w:hAnsi="Times New Roman" w:cs="Times New Roman"/>
            <w:color w:val="0000FF"/>
          </w:rPr>
          <w:t>Положении</w:t>
        </w:r>
      </w:hyperlink>
      <w:r w:rsidR="00262CB8" w:rsidRPr="00B30009">
        <w:rPr>
          <w:rFonts w:ascii="Times New Roman" w:eastAsia="Times New Roman" w:hAnsi="Times New Roman" w:cs="Times New Roman"/>
        </w:rPr>
        <w:t>.</w:t>
      </w:r>
    </w:p>
    <w:p w:rsidR="00262CB8" w:rsidRPr="00B30009" w:rsidRDefault="0038763A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4. </w:t>
      </w:r>
      <w:r w:rsidR="00262CB8" w:rsidRPr="00B30009">
        <w:rPr>
          <w:rFonts w:ascii="Times New Roman" w:eastAsia="Times New Roman" w:hAnsi="Times New Roman" w:cs="Times New Roman"/>
        </w:rPr>
        <w:t>Для целей Методических рекомендаций с учетом Положения используются следующие понятия: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Муниципальная программа Городского округа «Жатай» (далее – муниципальная программа) - документ стратегического планирования, содержащий </w:t>
      </w:r>
      <w:r w:rsidR="001E037E" w:rsidRPr="00B30009">
        <w:rPr>
          <w:rFonts w:ascii="Times New Roman" w:eastAsia="Times New Roman" w:hAnsi="Times New Roman" w:cs="Times New Roman"/>
        </w:rPr>
        <w:t xml:space="preserve">проекты и (или) </w:t>
      </w:r>
      <w:r w:rsidRPr="00B30009">
        <w:rPr>
          <w:rFonts w:ascii="Times New Roman" w:eastAsia="Times New Roman" w:hAnsi="Times New Roman" w:cs="Times New Roman"/>
        </w:rPr>
        <w:t xml:space="preserve">комплекс планируемых мероприятий, взаимоувязанных по задачам, срокам осуществления, исполнителям и ресурсам, и инструментов государственной политики, обеспечивающих наиболее эффективное достижение целей и решение задач социально-экономического развития Городского округа «Жатай», в том числе направленных на достижение национальных целей (при наличии) развития Российской Федерации, определенных </w:t>
      </w:r>
      <w:hyperlink r:id="rId10">
        <w:r w:rsidRPr="00B30009">
          <w:rPr>
            <w:rStyle w:val="a7"/>
            <w:rFonts w:ascii="Times New Roman" w:eastAsia="Times New Roman" w:hAnsi="Times New Roman" w:cs="Times New Roman"/>
          </w:rPr>
          <w:t>Указом</w:t>
        </w:r>
      </w:hyperlink>
      <w:r w:rsidRPr="00B30009">
        <w:rPr>
          <w:rFonts w:ascii="Times New Roman" w:eastAsia="Times New Roman" w:hAnsi="Times New Roman" w:cs="Times New Roman"/>
        </w:rPr>
        <w:t xml:space="preserve"> Президента Российской Федерации от 21 июля 2020 г. N 474 "О национальных целях развития Российской Федерации на период до 2030 года" (далее - национальные цели).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национальная цель (при наличии) - национальная цель развития Российской Федерации, определенная </w:t>
      </w:r>
      <w:hyperlink r:id="rId11">
        <w:r w:rsidRPr="00B30009">
          <w:rPr>
            <w:rStyle w:val="a7"/>
            <w:rFonts w:ascii="Times New Roman" w:eastAsia="Times New Roman" w:hAnsi="Times New Roman" w:cs="Times New Roman"/>
          </w:rPr>
          <w:t>Указом</w:t>
        </w:r>
      </w:hyperlink>
      <w:r w:rsidRPr="00B30009">
        <w:rPr>
          <w:rFonts w:ascii="Times New Roman" w:eastAsia="Times New Roman" w:hAnsi="Times New Roman" w:cs="Times New Roman"/>
        </w:rPr>
        <w:t xml:space="preserve"> Президента Российской Федерации от 21 июля 2020 г. N 474 "О национальных целях развития Российской Федерации на период до 2030 года" (далее - Указ);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целевой показатель национальной цели (при наличии) - показатель, характеризующий достижение национальной цели, определенный Указом;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цель муниципальной программы - социальный, экономический или иной общественно значимый или общественно понятный эффект от реализации муниципальной программы на момент окончания реализации этой муниципальной программы;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задача структурного элемента муниципальной программы - итог деятельности, направленный на достижение изменений в социально-экономической сфере.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показатель муниципальной программы - количественно измеримый показатель, характеризующий достижение целей муниципальной программы и отражающий конечные общественно значимые социально-экономические эффекты от реализации муниципальной программы;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мероприятие муниципальной программы - количественно измеримый итог деятельности, направленный на достижение показателей муниципальной программы и ее структурных элементов, сформулированный в виде завершенного действия по созданию (строительству, приобретению, </w:t>
      </w:r>
      <w:r w:rsidRPr="00B30009">
        <w:rPr>
          <w:rFonts w:ascii="Times New Roman" w:eastAsia="Times New Roman" w:hAnsi="Times New Roman" w:cs="Times New Roman"/>
        </w:rPr>
        <w:lastRenderedPageBreak/>
        <w:t>оснащению, реконструкции и т.п.) определенного количества материальных и нематериальных объектов, предоставлению определенного объема услуг, выполнению определенного объема работ с заданными характеристиками.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Термины "мероприятие" и "результат" тождественны друг другу и применяются при формировании </w:t>
      </w:r>
      <w:r w:rsidR="000443CC" w:rsidRPr="00B30009">
        <w:rPr>
          <w:rFonts w:ascii="Times New Roman" w:eastAsia="Times New Roman" w:hAnsi="Times New Roman" w:cs="Times New Roman"/>
        </w:rPr>
        <w:t>процессной частей муниципальной</w:t>
      </w:r>
      <w:r w:rsidRPr="00B30009">
        <w:rPr>
          <w:rFonts w:ascii="Times New Roman" w:eastAsia="Times New Roman" w:hAnsi="Times New Roman" w:cs="Times New Roman"/>
        </w:rPr>
        <w:t xml:space="preserve"> программы с учетом особенностей;</w:t>
      </w:r>
    </w:p>
    <w:p w:rsidR="00C0617E" w:rsidRPr="00B30009" w:rsidRDefault="00C0617E" w:rsidP="00C0617E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Куратор (ответственный исполнитель) муниципальной программы - ответственный исполнитель муниципальной программы, отвечающий в целом за формирование и реализацию муниципальной программы;</w:t>
      </w:r>
    </w:p>
    <w:p w:rsidR="004A3105" w:rsidRPr="00B30009" w:rsidRDefault="004A3105" w:rsidP="004A3105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Соисполнителями муниципальной программы являются структурное подразделение (отдел) Окружной </w:t>
      </w:r>
      <w:r w:rsidR="00270FC6">
        <w:rPr>
          <w:rFonts w:ascii="Times New Roman" w:eastAsia="Times New Roman" w:hAnsi="Times New Roman" w:cs="Times New Roman"/>
        </w:rPr>
        <w:t>А</w:t>
      </w:r>
      <w:r w:rsidRPr="00B30009">
        <w:rPr>
          <w:rFonts w:ascii="Times New Roman" w:eastAsia="Times New Roman" w:hAnsi="Times New Roman" w:cs="Times New Roman"/>
        </w:rPr>
        <w:t>дминистрации ГО «Жатай», участвующее в формировании и реализации муниципальной программы и определенное в качестве исполнителя отдельной подпрограммы или мероприятия муниципальной программы.</w:t>
      </w:r>
    </w:p>
    <w:p w:rsidR="004A3105" w:rsidRPr="00B30009" w:rsidRDefault="004A3105" w:rsidP="004A3105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Участники программы – структурные подразделения (отделы) Окружной </w:t>
      </w:r>
      <w:r w:rsidR="001D4F77">
        <w:rPr>
          <w:rFonts w:ascii="Times New Roman" w:eastAsia="Times New Roman" w:hAnsi="Times New Roman" w:cs="Times New Roman"/>
        </w:rPr>
        <w:t>А</w:t>
      </w:r>
      <w:r w:rsidRPr="00B30009">
        <w:rPr>
          <w:rFonts w:ascii="Times New Roman" w:eastAsia="Times New Roman" w:hAnsi="Times New Roman" w:cs="Times New Roman"/>
        </w:rPr>
        <w:t>дминистрации ГО «Жатай», муниципальные учреждения, предприятия, общественные, научные и иные организации, участвующие в реализации мероприятий муниципальной программы или подпрограммы</w:t>
      </w:r>
      <w:r w:rsidR="001D4F77">
        <w:rPr>
          <w:rFonts w:ascii="Times New Roman" w:eastAsia="Times New Roman" w:hAnsi="Times New Roman" w:cs="Times New Roman"/>
        </w:rPr>
        <w:t>.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62CB8" w:rsidRPr="00B30009" w:rsidRDefault="00262CB8" w:rsidP="00C0617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 xml:space="preserve">2. Рекомендации к разработке </w:t>
      </w:r>
      <w:r w:rsidR="007D7E28" w:rsidRPr="00B30009">
        <w:rPr>
          <w:rFonts w:ascii="Times New Roman" w:eastAsia="Times New Roman" w:hAnsi="Times New Roman" w:cs="Times New Roman"/>
          <w:b/>
        </w:rPr>
        <w:t>муниципальн</w:t>
      </w:r>
      <w:r w:rsidRPr="00B30009">
        <w:rPr>
          <w:rFonts w:ascii="Times New Roman" w:eastAsia="Times New Roman" w:hAnsi="Times New Roman" w:cs="Times New Roman"/>
          <w:b/>
        </w:rPr>
        <w:t>ой программы</w:t>
      </w:r>
    </w:p>
    <w:p w:rsidR="00827027" w:rsidRPr="00B30009" w:rsidRDefault="00827027" w:rsidP="00827027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7A064E" w:rsidRPr="00B30009" w:rsidRDefault="00827027" w:rsidP="00D34E33">
      <w:pPr>
        <w:pStyle w:val="ConsPlusNormal"/>
        <w:numPr>
          <w:ilvl w:val="1"/>
          <w:numId w:val="5"/>
        </w:numPr>
        <w:jc w:val="center"/>
        <w:rPr>
          <w:rFonts w:ascii="Times New Roman" w:hAnsi="Times New Roman" w:cs="Times New Roman"/>
          <w:b/>
          <w:szCs w:val="22"/>
        </w:rPr>
      </w:pPr>
      <w:r w:rsidRPr="00B30009">
        <w:rPr>
          <w:rFonts w:ascii="Times New Roman" w:hAnsi="Times New Roman" w:cs="Times New Roman"/>
          <w:b/>
          <w:szCs w:val="22"/>
        </w:rPr>
        <w:t>Разработка проекта муниципальной программы</w:t>
      </w:r>
    </w:p>
    <w:p w:rsidR="00827027" w:rsidRPr="00B30009" w:rsidRDefault="00827027" w:rsidP="007A064E">
      <w:pPr>
        <w:pStyle w:val="ConsPlusNormal"/>
        <w:ind w:left="1069"/>
        <w:jc w:val="center"/>
        <w:rPr>
          <w:rFonts w:ascii="Times New Roman" w:hAnsi="Times New Roman" w:cs="Times New Roman"/>
          <w:b/>
          <w:szCs w:val="22"/>
        </w:rPr>
      </w:pPr>
      <w:r w:rsidRPr="00B30009">
        <w:rPr>
          <w:rFonts w:ascii="Times New Roman" w:hAnsi="Times New Roman" w:cs="Times New Roman"/>
          <w:b/>
          <w:szCs w:val="22"/>
        </w:rPr>
        <w:t>Структура муниципальной программы</w:t>
      </w:r>
    </w:p>
    <w:p w:rsidR="007A064E" w:rsidRPr="00B30009" w:rsidRDefault="007A064E" w:rsidP="007A064E">
      <w:pPr>
        <w:pStyle w:val="ConsPlusNormal"/>
        <w:ind w:left="1069"/>
        <w:jc w:val="center"/>
        <w:rPr>
          <w:rFonts w:ascii="Times New Roman" w:hAnsi="Times New Roman" w:cs="Times New Roman"/>
          <w:b/>
          <w:szCs w:val="22"/>
        </w:rPr>
      </w:pPr>
    </w:p>
    <w:p w:rsidR="00787A3B" w:rsidRDefault="007A064E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 xml:space="preserve">1. </w:t>
      </w:r>
      <w:r w:rsidR="00827027" w:rsidRPr="00B30009">
        <w:rPr>
          <w:rFonts w:ascii="Times New Roman" w:hAnsi="Times New Roman" w:cs="Times New Roman"/>
          <w:szCs w:val="22"/>
        </w:rPr>
        <w:t>Муниципальная программа</w:t>
      </w:r>
      <w:r w:rsidR="00787A3B" w:rsidRPr="00B30009">
        <w:rPr>
          <w:rFonts w:ascii="Times New Roman" w:hAnsi="Times New Roman" w:cs="Times New Roman"/>
          <w:szCs w:val="22"/>
        </w:rPr>
        <w:t xml:space="preserve"> представляет собой комплекс взаимосвязанных мероприятий </w:t>
      </w:r>
      <w:r w:rsidR="001E037E" w:rsidRPr="00B30009">
        <w:rPr>
          <w:rFonts w:ascii="Times New Roman" w:hAnsi="Times New Roman" w:cs="Times New Roman"/>
          <w:szCs w:val="22"/>
        </w:rPr>
        <w:t xml:space="preserve">и (или) проектов </w:t>
      </w:r>
      <w:r w:rsidR="00787A3B" w:rsidRPr="00B30009">
        <w:rPr>
          <w:rFonts w:ascii="Times New Roman" w:hAnsi="Times New Roman" w:cs="Times New Roman"/>
          <w:szCs w:val="22"/>
        </w:rPr>
        <w:t xml:space="preserve">по </w:t>
      </w:r>
      <w:r w:rsidR="00827027" w:rsidRPr="00B30009">
        <w:rPr>
          <w:rFonts w:ascii="Times New Roman" w:hAnsi="Times New Roman" w:cs="Times New Roman"/>
          <w:szCs w:val="22"/>
        </w:rPr>
        <w:t xml:space="preserve">приоритетам, </w:t>
      </w:r>
      <w:r w:rsidR="00787A3B" w:rsidRPr="00B30009">
        <w:rPr>
          <w:rFonts w:ascii="Times New Roman" w:hAnsi="Times New Roman" w:cs="Times New Roman"/>
          <w:szCs w:val="22"/>
        </w:rPr>
        <w:t xml:space="preserve">целям, задачам, ресурсам и инструментам, направленных на достижение стратегических целей и приоритетов социально-экономического развития </w:t>
      </w:r>
      <w:r w:rsidR="001D4F77">
        <w:rPr>
          <w:rFonts w:ascii="Times New Roman" w:hAnsi="Times New Roman" w:cs="Times New Roman"/>
          <w:szCs w:val="22"/>
        </w:rPr>
        <w:t>Г</w:t>
      </w:r>
      <w:r w:rsidR="00787A3B" w:rsidRPr="00B30009">
        <w:rPr>
          <w:rFonts w:ascii="Times New Roman" w:hAnsi="Times New Roman" w:cs="Times New Roman"/>
          <w:szCs w:val="22"/>
        </w:rPr>
        <w:t>ородского округа «Жатай» в определенной сфере.</w:t>
      </w:r>
    </w:p>
    <w:p w:rsidR="002A6067" w:rsidRPr="002A6067" w:rsidRDefault="002A6067" w:rsidP="002A606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2. </w:t>
      </w:r>
      <w:r w:rsidRPr="002A6067">
        <w:rPr>
          <w:rFonts w:ascii="Times New Roman" w:hAnsi="Times New Roman" w:cs="Times New Roman"/>
          <w:szCs w:val="22"/>
        </w:rPr>
        <w:t>Муниципальная программа</w:t>
      </w:r>
      <w:r>
        <w:rPr>
          <w:rFonts w:ascii="Times New Roman" w:hAnsi="Times New Roman" w:cs="Times New Roman"/>
          <w:szCs w:val="22"/>
        </w:rPr>
        <w:t xml:space="preserve"> должна соответствовать </w:t>
      </w:r>
      <w:r w:rsidRPr="002A6067">
        <w:rPr>
          <w:rFonts w:ascii="Times New Roman" w:hAnsi="Times New Roman" w:cs="Times New Roman"/>
          <w:szCs w:val="22"/>
        </w:rPr>
        <w:t>требованиям Положения, а также учитывать рекомендации настоящего раздела Методических рекомендаций.</w:t>
      </w:r>
    </w:p>
    <w:p w:rsidR="00787A3B" w:rsidRPr="00B30009" w:rsidRDefault="00084272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A064E" w:rsidRPr="00B30009">
        <w:rPr>
          <w:rFonts w:ascii="Times New Roman" w:hAnsi="Times New Roman" w:cs="Times New Roman"/>
          <w:szCs w:val="22"/>
        </w:rPr>
        <w:t>.</w:t>
      </w:r>
      <w:r w:rsidR="00787A3B" w:rsidRPr="00B30009">
        <w:rPr>
          <w:rFonts w:ascii="Times New Roman" w:hAnsi="Times New Roman" w:cs="Times New Roman"/>
          <w:szCs w:val="22"/>
        </w:rPr>
        <w:t xml:space="preserve"> </w:t>
      </w:r>
      <w:r w:rsidR="00827027" w:rsidRPr="00B30009">
        <w:rPr>
          <w:rFonts w:ascii="Times New Roman" w:hAnsi="Times New Roman" w:cs="Times New Roman"/>
          <w:szCs w:val="22"/>
        </w:rPr>
        <w:t>Муниципальная программа</w:t>
      </w:r>
      <w:r w:rsidR="00787A3B" w:rsidRPr="00B30009">
        <w:rPr>
          <w:rFonts w:ascii="Times New Roman" w:hAnsi="Times New Roman" w:cs="Times New Roman"/>
          <w:szCs w:val="22"/>
        </w:rPr>
        <w:t xml:space="preserve"> включает:</w:t>
      </w:r>
    </w:p>
    <w:p w:rsidR="007A064E" w:rsidRPr="00B30009" w:rsidRDefault="00084272" w:rsidP="00BA703A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A064E" w:rsidRPr="00B30009">
        <w:rPr>
          <w:rFonts w:ascii="Times New Roman" w:hAnsi="Times New Roman" w:cs="Times New Roman"/>
          <w:szCs w:val="22"/>
        </w:rPr>
        <w:t>.</w:t>
      </w:r>
      <w:r w:rsidR="00787A3B" w:rsidRPr="00B30009">
        <w:rPr>
          <w:rFonts w:ascii="Times New Roman" w:hAnsi="Times New Roman" w:cs="Times New Roman"/>
          <w:szCs w:val="22"/>
        </w:rPr>
        <w:t>1. Титульный лист;</w:t>
      </w:r>
    </w:p>
    <w:p w:rsidR="00787A3B" w:rsidRPr="00B30009" w:rsidRDefault="00084272" w:rsidP="00BA703A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A064E" w:rsidRPr="00B30009">
        <w:rPr>
          <w:rFonts w:ascii="Times New Roman" w:hAnsi="Times New Roman" w:cs="Times New Roman"/>
          <w:szCs w:val="22"/>
        </w:rPr>
        <w:t>.</w:t>
      </w:r>
      <w:r w:rsidR="00787A3B" w:rsidRPr="00B30009">
        <w:rPr>
          <w:rFonts w:ascii="Times New Roman" w:hAnsi="Times New Roman" w:cs="Times New Roman"/>
          <w:szCs w:val="22"/>
        </w:rPr>
        <w:t xml:space="preserve">2. </w:t>
      </w:r>
      <w:hyperlink w:anchor="P390" w:history="1">
        <w:r w:rsidR="00787A3B" w:rsidRPr="00B30009">
          <w:rPr>
            <w:rFonts w:ascii="Times New Roman" w:hAnsi="Times New Roman" w:cs="Times New Roman"/>
            <w:szCs w:val="22"/>
          </w:rPr>
          <w:t>Паспорт</w:t>
        </w:r>
      </w:hyperlink>
      <w:r w:rsidR="00787A3B" w:rsidRPr="00B30009">
        <w:rPr>
          <w:rFonts w:ascii="Times New Roman" w:hAnsi="Times New Roman" w:cs="Times New Roman"/>
          <w:szCs w:val="22"/>
        </w:rPr>
        <w:t xml:space="preserve"> программы (подпрограммы);</w:t>
      </w:r>
    </w:p>
    <w:p w:rsidR="00787A3B" w:rsidRPr="00B30009" w:rsidRDefault="00084272" w:rsidP="001D4F77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A064E" w:rsidRPr="00B30009">
        <w:rPr>
          <w:rFonts w:ascii="Times New Roman" w:hAnsi="Times New Roman" w:cs="Times New Roman"/>
          <w:szCs w:val="22"/>
        </w:rPr>
        <w:t>.</w:t>
      </w:r>
      <w:r w:rsidR="00787A3B" w:rsidRPr="00B30009">
        <w:rPr>
          <w:rFonts w:ascii="Times New Roman" w:hAnsi="Times New Roman" w:cs="Times New Roman"/>
          <w:szCs w:val="22"/>
        </w:rPr>
        <w:t>3. Приоритеты и цели муниципальной программы (текстов</w:t>
      </w:r>
      <w:r w:rsidR="002726E4" w:rsidRPr="00B30009">
        <w:rPr>
          <w:rFonts w:ascii="Times New Roman" w:hAnsi="Times New Roman" w:cs="Times New Roman"/>
          <w:szCs w:val="22"/>
        </w:rPr>
        <w:t>ая</w:t>
      </w:r>
      <w:r w:rsidR="00787A3B" w:rsidRPr="00B30009">
        <w:rPr>
          <w:rFonts w:ascii="Times New Roman" w:hAnsi="Times New Roman" w:cs="Times New Roman"/>
          <w:szCs w:val="22"/>
        </w:rPr>
        <w:t xml:space="preserve"> част</w:t>
      </w:r>
      <w:r w:rsidR="002726E4" w:rsidRPr="00B30009">
        <w:rPr>
          <w:rFonts w:ascii="Times New Roman" w:hAnsi="Times New Roman" w:cs="Times New Roman"/>
          <w:szCs w:val="22"/>
        </w:rPr>
        <w:t>ь</w:t>
      </w:r>
      <w:r w:rsidR="001D4F77">
        <w:rPr>
          <w:rFonts w:ascii="Times New Roman" w:hAnsi="Times New Roman" w:cs="Times New Roman"/>
          <w:szCs w:val="22"/>
        </w:rPr>
        <w:t xml:space="preserve"> </w:t>
      </w:r>
      <w:r w:rsidR="00787A3B" w:rsidRPr="00B30009">
        <w:rPr>
          <w:rFonts w:ascii="Times New Roman" w:hAnsi="Times New Roman" w:cs="Times New Roman"/>
          <w:szCs w:val="22"/>
        </w:rPr>
        <w:t>муниципальной программы). Текстовая часть программы (подпрограммы), которая включает следующие разделы:</w:t>
      </w:r>
    </w:p>
    <w:p w:rsidR="00787A3B" w:rsidRPr="00B30009" w:rsidRDefault="00084272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87A3B" w:rsidRPr="00B30009">
        <w:rPr>
          <w:rFonts w:ascii="Times New Roman" w:hAnsi="Times New Roman" w:cs="Times New Roman"/>
          <w:szCs w:val="22"/>
        </w:rPr>
        <w:t>.3.1. Нормативно-правовое обеспечение.</w:t>
      </w:r>
    </w:p>
    <w:p w:rsidR="00787A3B" w:rsidRPr="00B30009" w:rsidRDefault="00084272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87A3B" w:rsidRPr="00B30009">
        <w:rPr>
          <w:rFonts w:ascii="Times New Roman" w:hAnsi="Times New Roman" w:cs="Times New Roman"/>
          <w:szCs w:val="22"/>
        </w:rPr>
        <w:t>.3.2. Характеристика</w:t>
      </w:r>
      <w:r w:rsidR="002726E4" w:rsidRPr="00B30009">
        <w:rPr>
          <w:rFonts w:ascii="Times New Roman" w:hAnsi="Times New Roman" w:cs="Times New Roman"/>
          <w:szCs w:val="22"/>
        </w:rPr>
        <w:t xml:space="preserve"> и оценка</w:t>
      </w:r>
      <w:r w:rsidR="00787A3B" w:rsidRPr="00B30009">
        <w:rPr>
          <w:rFonts w:ascii="Times New Roman" w:hAnsi="Times New Roman" w:cs="Times New Roman"/>
          <w:szCs w:val="22"/>
        </w:rPr>
        <w:t xml:space="preserve"> текущ</w:t>
      </w:r>
      <w:r w:rsidR="002726E4" w:rsidRPr="00B30009">
        <w:rPr>
          <w:rFonts w:ascii="Times New Roman" w:hAnsi="Times New Roman" w:cs="Times New Roman"/>
          <w:szCs w:val="22"/>
        </w:rPr>
        <w:t>его состояния</w:t>
      </w:r>
      <w:r w:rsidR="00787A3B" w:rsidRPr="00B30009">
        <w:rPr>
          <w:rFonts w:ascii="Times New Roman" w:hAnsi="Times New Roman" w:cs="Times New Roman"/>
          <w:szCs w:val="22"/>
        </w:rPr>
        <w:t xml:space="preserve"> </w:t>
      </w:r>
      <w:r w:rsidR="002726E4" w:rsidRPr="00B30009">
        <w:rPr>
          <w:rFonts w:ascii="Times New Roman" w:hAnsi="Times New Roman" w:cs="Times New Roman"/>
          <w:szCs w:val="22"/>
        </w:rPr>
        <w:t>определенной сферы</w:t>
      </w:r>
      <w:r w:rsidR="00787A3B" w:rsidRPr="00B30009">
        <w:rPr>
          <w:rFonts w:ascii="Times New Roman" w:hAnsi="Times New Roman" w:cs="Times New Roman"/>
          <w:szCs w:val="22"/>
        </w:rPr>
        <w:t xml:space="preserve"> (сильные и слабые стороны).</w:t>
      </w:r>
    </w:p>
    <w:p w:rsidR="00787A3B" w:rsidRPr="00B30009" w:rsidRDefault="00084272" w:rsidP="002726E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87A3B" w:rsidRPr="00B30009">
        <w:rPr>
          <w:rFonts w:ascii="Times New Roman" w:hAnsi="Times New Roman" w:cs="Times New Roman"/>
          <w:szCs w:val="22"/>
        </w:rPr>
        <w:t xml:space="preserve">.3.3. </w:t>
      </w:r>
      <w:r w:rsidR="002726E4" w:rsidRPr="00B30009">
        <w:rPr>
          <w:rFonts w:ascii="Times New Roman" w:hAnsi="Times New Roman" w:cs="Times New Roman"/>
          <w:szCs w:val="22"/>
        </w:rPr>
        <w:t>Приоритет</w:t>
      </w:r>
      <w:r w:rsidR="007F10A4" w:rsidRPr="00B30009">
        <w:rPr>
          <w:rFonts w:ascii="Times New Roman" w:hAnsi="Times New Roman" w:cs="Times New Roman"/>
          <w:szCs w:val="22"/>
        </w:rPr>
        <w:t>ы</w:t>
      </w:r>
      <w:r w:rsidR="002726E4" w:rsidRPr="00B30009">
        <w:rPr>
          <w:rFonts w:ascii="Times New Roman" w:hAnsi="Times New Roman" w:cs="Times New Roman"/>
          <w:szCs w:val="22"/>
        </w:rPr>
        <w:t>, ц</w:t>
      </w:r>
      <w:r w:rsidR="00787A3B" w:rsidRPr="00B30009">
        <w:rPr>
          <w:rFonts w:ascii="Times New Roman" w:hAnsi="Times New Roman" w:cs="Times New Roman"/>
          <w:szCs w:val="22"/>
        </w:rPr>
        <w:t>ели и задачи программы.</w:t>
      </w:r>
    </w:p>
    <w:p w:rsidR="00787A3B" w:rsidRPr="00B30009" w:rsidRDefault="00084272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87A3B" w:rsidRPr="00B30009">
        <w:rPr>
          <w:rFonts w:ascii="Times New Roman" w:hAnsi="Times New Roman" w:cs="Times New Roman"/>
          <w:szCs w:val="22"/>
        </w:rPr>
        <w:t xml:space="preserve">.3.4. </w:t>
      </w:r>
      <w:r w:rsidR="00530C34" w:rsidRPr="00B30009">
        <w:rPr>
          <w:rFonts w:ascii="Times New Roman" w:hAnsi="Times New Roman" w:cs="Times New Roman"/>
          <w:szCs w:val="22"/>
        </w:rPr>
        <w:t>Проекты, комплексы процессных мероприятий</w:t>
      </w:r>
      <w:r w:rsidR="00787A3B" w:rsidRPr="00B30009">
        <w:rPr>
          <w:rFonts w:ascii="Times New Roman" w:hAnsi="Times New Roman" w:cs="Times New Roman"/>
          <w:szCs w:val="22"/>
        </w:rPr>
        <w:t>.</w:t>
      </w:r>
    </w:p>
    <w:p w:rsidR="00787A3B" w:rsidRPr="00B30009" w:rsidRDefault="00084272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87A3B" w:rsidRPr="00B30009">
        <w:rPr>
          <w:rFonts w:ascii="Times New Roman" w:hAnsi="Times New Roman" w:cs="Times New Roman"/>
          <w:szCs w:val="22"/>
        </w:rPr>
        <w:t xml:space="preserve">.3.5. Ресурсное </w:t>
      </w:r>
      <w:r w:rsidR="00530C34" w:rsidRPr="00B30009">
        <w:rPr>
          <w:rFonts w:ascii="Times New Roman" w:hAnsi="Times New Roman" w:cs="Times New Roman"/>
          <w:szCs w:val="22"/>
        </w:rPr>
        <w:t xml:space="preserve">(финансовое) </w:t>
      </w:r>
      <w:r w:rsidR="00787A3B" w:rsidRPr="00B30009">
        <w:rPr>
          <w:rFonts w:ascii="Times New Roman" w:hAnsi="Times New Roman" w:cs="Times New Roman"/>
          <w:szCs w:val="22"/>
        </w:rPr>
        <w:t>обеспечение программы.</w:t>
      </w:r>
    </w:p>
    <w:p w:rsidR="00292F91" w:rsidRPr="00B30009" w:rsidRDefault="00084272" w:rsidP="00292F91">
      <w:pPr>
        <w:pStyle w:val="ConsPlusNormal"/>
        <w:ind w:firstLine="540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787A3B" w:rsidRPr="00B30009">
        <w:rPr>
          <w:rFonts w:ascii="Times New Roman" w:hAnsi="Times New Roman" w:cs="Times New Roman"/>
          <w:szCs w:val="22"/>
        </w:rPr>
        <w:t xml:space="preserve">.3.6. </w:t>
      </w:r>
      <w:r w:rsidR="00292F91" w:rsidRPr="00B30009">
        <w:rPr>
          <w:rFonts w:ascii="Times New Roman" w:hAnsi="Times New Roman" w:cs="Times New Roman"/>
          <w:szCs w:val="22"/>
        </w:rPr>
        <w:t>Перечень и сведения о показателях (индикаторах) муниципальной программы.</w:t>
      </w:r>
    </w:p>
    <w:p w:rsidR="00787A3B" w:rsidRPr="00B30009" w:rsidRDefault="00084272" w:rsidP="0006515E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06515E">
        <w:rPr>
          <w:rFonts w:ascii="Times New Roman" w:hAnsi="Times New Roman" w:cs="Times New Roman"/>
          <w:szCs w:val="22"/>
        </w:rPr>
        <w:t xml:space="preserve">.4. </w:t>
      </w:r>
      <w:r w:rsidR="00787A3B" w:rsidRPr="00B30009">
        <w:rPr>
          <w:rFonts w:ascii="Times New Roman" w:hAnsi="Times New Roman" w:cs="Times New Roman"/>
          <w:szCs w:val="22"/>
        </w:rPr>
        <w:t>Организация управления программой и контроль за ходом ее реализации, в том числе управление рисками с целью минимизации их влияния на достижение</w:t>
      </w:r>
      <w:r w:rsidR="006D44C4" w:rsidRPr="00B30009">
        <w:rPr>
          <w:rFonts w:ascii="Times New Roman" w:hAnsi="Times New Roman" w:cs="Times New Roman"/>
          <w:szCs w:val="22"/>
        </w:rPr>
        <w:t xml:space="preserve"> приоритетов и</w:t>
      </w:r>
      <w:r w:rsidR="00787A3B" w:rsidRPr="00B30009">
        <w:rPr>
          <w:rFonts w:ascii="Times New Roman" w:hAnsi="Times New Roman" w:cs="Times New Roman"/>
          <w:szCs w:val="22"/>
        </w:rPr>
        <w:t xml:space="preserve"> целей программы.</w:t>
      </w:r>
    </w:p>
    <w:p w:rsidR="00787A3B" w:rsidRDefault="00084272" w:rsidP="0006515E">
      <w:pPr>
        <w:pStyle w:val="ConsPlusNormal"/>
        <w:jc w:val="both"/>
        <w:rPr>
          <w:rFonts w:ascii="Times New Roman" w:hAnsi="Times New Roman" w:cs="Times New Roman"/>
          <w:color w:val="0000FF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BA703A" w:rsidRPr="00B30009">
        <w:rPr>
          <w:rFonts w:ascii="Times New Roman" w:hAnsi="Times New Roman" w:cs="Times New Roman"/>
          <w:szCs w:val="22"/>
        </w:rPr>
        <w:t>.</w:t>
      </w:r>
      <w:r w:rsidR="0006515E">
        <w:rPr>
          <w:rFonts w:ascii="Times New Roman" w:hAnsi="Times New Roman" w:cs="Times New Roman"/>
          <w:szCs w:val="22"/>
        </w:rPr>
        <w:t>5.</w:t>
      </w:r>
      <w:r w:rsidR="00BA703A" w:rsidRPr="00B30009">
        <w:rPr>
          <w:rFonts w:ascii="Times New Roman" w:hAnsi="Times New Roman" w:cs="Times New Roman"/>
          <w:szCs w:val="22"/>
        </w:rPr>
        <w:t xml:space="preserve"> Приложения.</w:t>
      </w:r>
      <w:r w:rsidR="0006515E">
        <w:rPr>
          <w:rFonts w:ascii="Times New Roman" w:hAnsi="Times New Roman" w:cs="Times New Roman"/>
          <w:szCs w:val="22"/>
        </w:rPr>
        <w:t xml:space="preserve"> </w:t>
      </w:r>
      <w:r w:rsidR="006E1222" w:rsidRPr="006747CF">
        <w:rPr>
          <w:rFonts w:ascii="Times New Roman" w:hAnsi="Times New Roman" w:cs="Times New Roman"/>
          <w:color w:val="0000FF"/>
          <w:szCs w:val="22"/>
        </w:rPr>
        <w:t>Обязательными П</w:t>
      </w:r>
      <w:r w:rsidR="00787A3B" w:rsidRPr="006747CF">
        <w:rPr>
          <w:rFonts w:ascii="Times New Roman" w:hAnsi="Times New Roman" w:cs="Times New Roman"/>
          <w:color w:val="0000FF"/>
          <w:szCs w:val="22"/>
        </w:rPr>
        <w:t>риложениями являются следующие:</w:t>
      </w:r>
    </w:p>
    <w:p w:rsidR="00C572F5" w:rsidRPr="0006515E" w:rsidRDefault="00C572F5" w:rsidP="00C572F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</w:rPr>
        <w:t>3</w:t>
      </w:r>
      <w:r w:rsidRPr="0006515E">
        <w:rPr>
          <w:rFonts w:ascii="Times New Roman" w:hAnsi="Times New Roman" w:cs="Times New Roman"/>
        </w:rPr>
        <w:t>.5.</w:t>
      </w:r>
      <w:r>
        <w:rPr>
          <w:rFonts w:ascii="Times New Roman" w:hAnsi="Times New Roman" w:cs="Times New Roman"/>
        </w:rPr>
        <w:t>1</w:t>
      </w:r>
      <w:r w:rsidRPr="0006515E">
        <w:rPr>
          <w:rFonts w:ascii="Times New Roman" w:hAnsi="Times New Roman" w:cs="Times New Roman"/>
        </w:rPr>
        <w:t xml:space="preserve">. </w:t>
      </w:r>
      <w:r w:rsidRPr="0006515E">
        <w:rPr>
          <w:rFonts w:ascii="Times New Roman" w:hAnsi="Times New Roman" w:cs="Times New Roman"/>
          <w:szCs w:val="22"/>
        </w:rPr>
        <w:t xml:space="preserve">План мероприятий по реализации Муниципальной программы согласно </w:t>
      </w:r>
      <w:r w:rsidRPr="0006515E">
        <w:rPr>
          <w:rFonts w:ascii="Times New Roman" w:hAnsi="Times New Roman" w:cs="Times New Roman"/>
          <w:color w:val="0000FF"/>
          <w:szCs w:val="22"/>
        </w:rPr>
        <w:t>приложению №</w:t>
      </w:r>
      <w:r w:rsidRPr="0006515E">
        <w:rPr>
          <w:rFonts w:ascii="Times New Roman" w:hAnsi="Times New Roman" w:cs="Times New Roman"/>
          <w:szCs w:val="22"/>
        </w:rPr>
        <w:t xml:space="preserve"> </w:t>
      </w:r>
      <w:r w:rsidRPr="0006515E">
        <w:rPr>
          <w:rFonts w:ascii="Times New Roman" w:hAnsi="Times New Roman" w:cs="Times New Roman"/>
          <w:color w:val="0000FF"/>
          <w:szCs w:val="22"/>
        </w:rPr>
        <w:t>1</w:t>
      </w:r>
      <w:r w:rsidRPr="0006515E">
        <w:rPr>
          <w:rFonts w:ascii="Times New Roman" w:hAnsi="Times New Roman" w:cs="Times New Roman"/>
          <w:szCs w:val="22"/>
        </w:rPr>
        <w:t xml:space="preserve"> к настоящим Методическим рекомендациям.</w:t>
      </w:r>
    </w:p>
    <w:p w:rsidR="00787A3B" w:rsidRPr="0006515E" w:rsidRDefault="00084272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</w:rPr>
        <w:t>3</w:t>
      </w:r>
      <w:r w:rsidR="0006515E" w:rsidRPr="0006515E">
        <w:rPr>
          <w:rFonts w:ascii="Times New Roman" w:hAnsi="Times New Roman" w:cs="Times New Roman"/>
        </w:rPr>
        <w:t>.5.</w:t>
      </w:r>
      <w:r w:rsidR="00C572F5">
        <w:rPr>
          <w:rFonts w:ascii="Times New Roman" w:hAnsi="Times New Roman" w:cs="Times New Roman"/>
        </w:rPr>
        <w:t>2</w:t>
      </w:r>
      <w:r w:rsidR="0006515E" w:rsidRPr="0006515E">
        <w:rPr>
          <w:rFonts w:ascii="Times New Roman" w:hAnsi="Times New Roman" w:cs="Times New Roman"/>
        </w:rPr>
        <w:t xml:space="preserve">. </w:t>
      </w:r>
      <w:hyperlink w:anchor="P583" w:history="1">
        <w:r w:rsidR="00787A3B" w:rsidRPr="0006515E">
          <w:rPr>
            <w:rFonts w:ascii="Times New Roman" w:hAnsi="Times New Roman" w:cs="Times New Roman"/>
            <w:szCs w:val="22"/>
          </w:rPr>
          <w:t>Сведения</w:t>
        </w:r>
      </w:hyperlink>
      <w:r w:rsidR="00787A3B" w:rsidRPr="0006515E">
        <w:rPr>
          <w:rFonts w:ascii="Times New Roman" w:hAnsi="Times New Roman" w:cs="Times New Roman"/>
          <w:szCs w:val="22"/>
        </w:rPr>
        <w:t xml:space="preserve"> о показателях (индикаторах) программы и их значениях с расшифровкой плановых значений по годам ее реализации согласно </w:t>
      </w:r>
      <w:r w:rsidR="00787A3B" w:rsidRPr="0006515E">
        <w:rPr>
          <w:rFonts w:ascii="Times New Roman" w:hAnsi="Times New Roman" w:cs="Times New Roman"/>
          <w:color w:val="0000FF"/>
          <w:szCs w:val="22"/>
        </w:rPr>
        <w:t xml:space="preserve">приложению </w:t>
      </w:r>
      <w:r w:rsidR="004A3105" w:rsidRPr="0006515E">
        <w:rPr>
          <w:rFonts w:ascii="Times New Roman" w:hAnsi="Times New Roman" w:cs="Times New Roman"/>
          <w:color w:val="0000FF"/>
          <w:szCs w:val="22"/>
        </w:rPr>
        <w:t>№</w:t>
      </w:r>
      <w:r w:rsidR="00EF0B40" w:rsidRPr="0006515E">
        <w:rPr>
          <w:rFonts w:ascii="Times New Roman" w:hAnsi="Times New Roman" w:cs="Times New Roman"/>
          <w:color w:val="0000FF"/>
          <w:szCs w:val="22"/>
        </w:rPr>
        <w:t>2</w:t>
      </w:r>
      <w:r w:rsidR="00787A3B" w:rsidRPr="0006515E">
        <w:rPr>
          <w:rFonts w:ascii="Times New Roman" w:hAnsi="Times New Roman" w:cs="Times New Roman"/>
          <w:szCs w:val="22"/>
        </w:rPr>
        <w:t xml:space="preserve"> </w:t>
      </w:r>
      <w:r w:rsidR="00787A3B" w:rsidRPr="008E4E9B">
        <w:rPr>
          <w:rFonts w:ascii="Times New Roman" w:hAnsi="Times New Roman" w:cs="Times New Roman"/>
          <w:color w:val="0000FF"/>
          <w:szCs w:val="22"/>
        </w:rPr>
        <w:t xml:space="preserve">к </w:t>
      </w:r>
      <w:r w:rsidR="0031437E" w:rsidRPr="008E4E9B">
        <w:rPr>
          <w:rFonts w:ascii="Times New Roman" w:hAnsi="Times New Roman" w:cs="Times New Roman"/>
          <w:color w:val="0000FF"/>
          <w:szCs w:val="22"/>
        </w:rPr>
        <w:t>Положению</w:t>
      </w:r>
      <w:r w:rsidR="00787A3B" w:rsidRPr="0006515E">
        <w:rPr>
          <w:rFonts w:ascii="Times New Roman" w:hAnsi="Times New Roman" w:cs="Times New Roman"/>
          <w:szCs w:val="22"/>
        </w:rPr>
        <w:t>.</w:t>
      </w:r>
    </w:p>
    <w:p w:rsidR="00A30694" w:rsidRPr="0006515E" w:rsidRDefault="00084272" w:rsidP="00A3069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</w:rPr>
        <w:t>3</w:t>
      </w:r>
      <w:r w:rsidR="0006515E" w:rsidRPr="0006515E">
        <w:rPr>
          <w:rFonts w:ascii="Times New Roman" w:hAnsi="Times New Roman" w:cs="Times New Roman"/>
        </w:rPr>
        <w:t>.5.</w:t>
      </w:r>
      <w:r w:rsidR="00C572F5">
        <w:rPr>
          <w:rFonts w:ascii="Times New Roman" w:hAnsi="Times New Roman" w:cs="Times New Roman"/>
        </w:rPr>
        <w:t>3</w:t>
      </w:r>
      <w:r w:rsidR="0006515E" w:rsidRPr="0006515E">
        <w:rPr>
          <w:rFonts w:ascii="Times New Roman" w:hAnsi="Times New Roman" w:cs="Times New Roman"/>
        </w:rPr>
        <w:t xml:space="preserve">. </w:t>
      </w:r>
      <w:r w:rsidR="00A30694" w:rsidRPr="0006515E">
        <w:rPr>
          <w:rFonts w:ascii="Times New Roman" w:hAnsi="Times New Roman" w:cs="Times New Roman"/>
          <w:szCs w:val="22"/>
        </w:rPr>
        <w:t xml:space="preserve">Ресурсное (финансовое) обеспечение реализации муниципальной программы реализации согласно </w:t>
      </w:r>
      <w:r w:rsidR="004A3105" w:rsidRPr="0006515E">
        <w:rPr>
          <w:rFonts w:ascii="Times New Roman" w:hAnsi="Times New Roman" w:cs="Times New Roman"/>
          <w:color w:val="0000FF"/>
          <w:szCs w:val="22"/>
        </w:rPr>
        <w:t>приложению</w:t>
      </w:r>
      <w:r w:rsidR="00A30694" w:rsidRPr="0006515E">
        <w:rPr>
          <w:rFonts w:ascii="Times New Roman" w:hAnsi="Times New Roman" w:cs="Times New Roman"/>
          <w:color w:val="0000FF"/>
          <w:szCs w:val="22"/>
        </w:rPr>
        <w:t xml:space="preserve"> </w:t>
      </w:r>
      <w:r w:rsidR="004A3105" w:rsidRPr="0006515E">
        <w:rPr>
          <w:rFonts w:ascii="Times New Roman" w:hAnsi="Times New Roman" w:cs="Times New Roman"/>
          <w:color w:val="0000FF"/>
          <w:szCs w:val="22"/>
        </w:rPr>
        <w:t>№</w:t>
      </w:r>
      <w:r w:rsidR="00A30694" w:rsidRPr="0006515E">
        <w:rPr>
          <w:rFonts w:ascii="Times New Roman" w:hAnsi="Times New Roman" w:cs="Times New Roman"/>
          <w:color w:val="0000FF"/>
          <w:szCs w:val="22"/>
        </w:rPr>
        <w:t xml:space="preserve"> 3</w:t>
      </w:r>
      <w:r w:rsidR="00A30694" w:rsidRPr="0006515E">
        <w:rPr>
          <w:rFonts w:ascii="Times New Roman" w:hAnsi="Times New Roman" w:cs="Times New Roman"/>
          <w:szCs w:val="22"/>
        </w:rPr>
        <w:t xml:space="preserve"> </w:t>
      </w:r>
      <w:r w:rsidR="00A30694" w:rsidRPr="008E4E9B">
        <w:rPr>
          <w:rFonts w:ascii="Times New Roman" w:hAnsi="Times New Roman" w:cs="Times New Roman"/>
          <w:color w:val="0000FF"/>
          <w:szCs w:val="22"/>
        </w:rPr>
        <w:t xml:space="preserve">к </w:t>
      </w:r>
      <w:r w:rsidR="0031437E" w:rsidRPr="008E4E9B">
        <w:rPr>
          <w:rFonts w:ascii="Times New Roman" w:hAnsi="Times New Roman" w:cs="Times New Roman"/>
          <w:color w:val="0000FF"/>
          <w:szCs w:val="22"/>
        </w:rPr>
        <w:t>Положению</w:t>
      </w:r>
      <w:r w:rsidR="00A30694" w:rsidRPr="0006515E">
        <w:rPr>
          <w:rFonts w:ascii="Times New Roman" w:hAnsi="Times New Roman" w:cs="Times New Roman"/>
          <w:szCs w:val="22"/>
        </w:rPr>
        <w:t>.</w:t>
      </w:r>
    </w:p>
    <w:p w:rsidR="00787A3B" w:rsidRPr="00B30009" w:rsidRDefault="00084272" w:rsidP="00787A3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</w:rPr>
        <w:t>3</w:t>
      </w:r>
      <w:r w:rsidR="0006515E" w:rsidRPr="0006515E">
        <w:rPr>
          <w:rFonts w:ascii="Times New Roman" w:hAnsi="Times New Roman" w:cs="Times New Roman"/>
        </w:rPr>
        <w:t>.5.</w:t>
      </w:r>
      <w:r w:rsidR="00C572F5">
        <w:rPr>
          <w:rFonts w:ascii="Times New Roman" w:hAnsi="Times New Roman" w:cs="Times New Roman"/>
        </w:rPr>
        <w:t>4</w:t>
      </w:r>
      <w:r w:rsidR="0006515E" w:rsidRPr="0006515E">
        <w:rPr>
          <w:rFonts w:ascii="Times New Roman" w:hAnsi="Times New Roman" w:cs="Times New Roman"/>
        </w:rPr>
        <w:t>.</w:t>
      </w:r>
      <w:r w:rsidR="0006515E">
        <w:t xml:space="preserve"> </w:t>
      </w:r>
      <w:r w:rsidR="00787A3B" w:rsidRPr="00B30009">
        <w:rPr>
          <w:rFonts w:ascii="Times New Roman" w:hAnsi="Times New Roman" w:cs="Times New Roman"/>
          <w:szCs w:val="22"/>
        </w:rPr>
        <w:t xml:space="preserve">Если </w:t>
      </w:r>
      <w:r w:rsidR="008D42D8" w:rsidRPr="00B30009">
        <w:rPr>
          <w:rFonts w:ascii="Times New Roman" w:hAnsi="Times New Roman" w:cs="Times New Roman"/>
          <w:szCs w:val="22"/>
        </w:rPr>
        <w:t>муниципальная программа</w:t>
      </w:r>
      <w:r w:rsidR="00787A3B" w:rsidRPr="00B30009">
        <w:rPr>
          <w:rFonts w:ascii="Times New Roman" w:hAnsi="Times New Roman" w:cs="Times New Roman"/>
          <w:szCs w:val="22"/>
        </w:rPr>
        <w:t xml:space="preserve"> предусматривает капитальное строительство, необходимо вместе </w:t>
      </w:r>
      <w:r w:rsidR="00DD02CB">
        <w:rPr>
          <w:rFonts w:ascii="Times New Roman" w:hAnsi="Times New Roman" w:cs="Times New Roman"/>
          <w:szCs w:val="22"/>
        </w:rPr>
        <w:t xml:space="preserve">с </w:t>
      </w:r>
      <w:r w:rsidR="00787A3B" w:rsidRPr="00B30009">
        <w:rPr>
          <w:rFonts w:ascii="Times New Roman" w:hAnsi="Times New Roman" w:cs="Times New Roman"/>
          <w:szCs w:val="22"/>
        </w:rPr>
        <w:t xml:space="preserve">проектом </w:t>
      </w:r>
      <w:r w:rsidR="00DD02CB" w:rsidRPr="0006515E">
        <w:rPr>
          <w:rFonts w:ascii="Times New Roman" w:hAnsi="Times New Roman" w:cs="Times New Roman"/>
          <w:szCs w:val="22"/>
        </w:rPr>
        <w:t>Муниципальной программы</w:t>
      </w:r>
      <w:r w:rsidR="00787A3B" w:rsidRPr="00B30009">
        <w:rPr>
          <w:rFonts w:ascii="Times New Roman" w:hAnsi="Times New Roman" w:cs="Times New Roman"/>
          <w:szCs w:val="22"/>
        </w:rPr>
        <w:t xml:space="preserve"> представить перечень нормативных правовых актов (поручения, решения), согласно которым принято решение о строительстве объектов, пояснительную записку, проектно-сметную документацию, технико-экономическое обоснование,</w:t>
      </w:r>
      <w:r w:rsidR="00250F5F">
        <w:rPr>
          <w:rFonts w:ascii="Times New Roman" w:hAnsi="Times New Roman" w:cs="Times New Roman"/>
          <w:szCs w:val="22"/>
        </w:rPr>
        <w:t xml:space="preserve"> а</w:t>
      </w:r>
      <w:r w:rsidR="00787A3B" w:rsidRPr="00B30009">
        <w:rPr>
          <w:rFonts w:ascii="Times New Roman" w:hAnsi="Times New Roman" w:cs="Times New Roman"/>
          <w:szCs w:val="22"/>
        </w:rPr>
        <w:t xml:space="preserve"> также </w:t>
      </w:r>
      <w:hyperlink w:anchor="P813" w:history="1">
        <w:r w:rsidR="006E1222" w:rsidRPr="00B30009">
          <w:rPr>
            <w:rFonts w:ascii="Times New Roman" w:hAnsi="Times New Roman" w:cs="Times New Roman"/>
            <w:szCs w:val="22"/>
          </w:rPr>
          <w:t>П</w:t>
        </w:r>
        <w:r w:rsidR="00787A3B" w:rsidRPr="00B30009">
          <w:rPr>
            <w:rFonts w:ascii="Times New Roman" w:hAnsi="Times New Roman" w:cs="Times New Roman"/>
            <w:szCs w:val="22"/>
          </w:rPr>
          <w:t>еречень</w:t>
        </w:r>
      </w:hyperlink>
      <w:r w:rsidR="00787A3B" w:rsidRPr="00B30009">
        <w:rPr>
          <w:rFonts w:ascii="Times New Roman" w:hAnsi="Times New Roman" w:cs="Times New Roman"/>
          <w:szCs w:val="22"/>
        </w:rPr>
        <w:t xml:space="preserve"> объектов капит</w:t>
      </w:r>
      <w:r w:rsidR="00A30694" w:rsidRPr="00B30009">
        <w:rPr>
          <w:rFonts w:ascii="Times New Roman" w:hAnsi="Times New Roman" w:cs="Times New Roman"/>
          <w:szCs w:val="22"/>
        </w:rPr>
        <w:t>а</w:t>
      </w:r>
      <w:r w:rsidR="00787A3B" w:rsidRPr="00B30009">
        <w:rPr>
          <w:rFonts w:ascii="Times New Roman" w:hAnsi="Times New Roman" w:cs="Times New Roman"/>
          <w:szCs w:val="22"/>
        </w:rPr>
        <w:t xml:space="preserve">льного строительства </w:t>
      </w:r>
      <w:r w:rsidR="00A30694" w:rsidRPr="00B30009">
        <w:rPr>
          <w:rFonts w:ascii="Times New Roman" w:hAnsi="Times New Roman" w:cs="Times New Roman"/>
          <w:szCs w:val="22"/>
        </w:rPr>
        <w:t xml:space="preserve">объектов недвижимости, финансируемых в рамках муниципальной программы </w:t>
      </w:r>
      <w:r w:rsidR="00EF0B40" w:rsidRPr="00B30009">
        <w:rPr>
          <w:rFonts w:ascii="Times New Roman" w:hAnsi="Times New Roman" w:cs="Times New Roman"/>
          <w:szCs w:val="22"/>
        </w:rPr>
        <w:t xml:space="preserve">согласно </w:t>
      </w:r>
      <w:r w:rsidR="00EF0B40" w:rsidRPr="00B30009">
        <w:rPr>
          <w:rFonts w:ascii="Times New Roman" w:hAnsi="Times New Roman" w:cs="Times New Roman"/>
          <w:color w:val="0000FF"/>
          <w:szCs w:val="22"/>
        </w:rPr>
        <w:t xml:space="preserve">приложению </w:t>
      </w:r>
      <w:r w:rsidR="004A3105" w:rsidRPr="00B30009">
        <w:rPr>
          <w:rFonts w:ascii="Times New Roman" w:hAnsi="Times New Roman" w:cs="Times New Roman"/>
          <w:color w:val="0000FF"/>
          <w:szCs w:val="22"/>
        </w:rPr>
        <w:t xml:space="preserve">№ </w:t>
      </w:r>
      <w:r w:rsidR="0031437E">
        <w:rPr>
          <w:rFonts w:ascii="Times New Roman" w:hAnsi="Times New Roman" w:cs="Times New Roman"/>
          <w:color w:val="0000FF"/>
          <w:szCs w:val="22"/>
        </w:rPr>
        <w:t>2</w:t>
      </w:r>
      <w:r w:rsidR="00787A3B" w:rsidRPr="00B30009">
        <w:rPr>
          <w:rFonts w:ascii="Times New Roman" w:hAnsi="Times New Roman" w:cs="Times New Roman"/>
          <w:szCs w:val="22"/>
        </w:rPr>
        <w:t xml:space="preserve"> к настоящим Методическим </w:t>
      </w:r>
      <w:r w:rsidR="00EF0B40" w:rsidRPr="00B30009">
        <w:rPr>
          <w:rFonts w:ascii="Times New Roman" w:hAnsi="Times New Roman" w:cs="Times New Roman"/>
          <w:szCs w:val="22"/>
        </w:rPr>
        <w:t>рекомендациям</w:t>
      </w:r>
      <w:r w:rsidR="00787A3B" w:rsidRPr="00B30009">
        <w:rPr>
          <w:rFonts w:ascii="Times New Roman" w:hAnsi="Times New Roman" w:cs="Times New Roman"/>
          <w:szCs w:val="22"/>
        </w:rPr>
        <w:t>.</w:t>
      </w:r>
    </w:p>
    <w:p w:rsidR="00787A3B" w:rsidRPr="00B30009" w:rsidRDefault="00787A3B" w:rsidP="00787A3B">
      <w:pPr>
        <w:pStyle w:val="ConsPlusNormal"/>
        <w:ind w:firstLine="540"/>
        <w:jc w:val="both"/>
        <w:rPr>
          <w:rFonts w:ascii="Times New Roman" w:hAnsi="Times New Roman" w:cs="Times New Roman"/>
          <w:b/>
          <w:szCs w:val="22"/>
        </w:rPr>
      </w:pPr>
      <w:r w:rsidRPr="00B30009">
        <w:rPr>
          <w:rFonts w:ascii="Times New Roman" w:hAnsi="Times New Roman" w:cs="Times New Roman"/>
          <w:b/>
          <w:szCs w:val="22"/>
        </w:rPr>
        <w:t xml:space="preserve">Все приложения к МП заполняются в ПК </w:t>
      </w:r>
      <w:proofErr w:type="spellStart"/>
      <w:r w:rsidRPr="00B30009">
        <w:rPr>
          <w:rFonts w:ascii="Times New Roman" w:hAnsi="Times New Roman" w:cs="Times New Roman"/>
          <w:b/>
          <w:szCs w:val="22"/>
        </w:rPr>
        <w:t>Microsoft</w:t>
      </w:r>
      <w:proofErr w:type="spellEnd"/>
      <w:r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B30009">
        <w:rPr>
          <w:rFonts w:ascii="Times New Roman" w:hAnsi="Times New Roman" w:cs="Times New Roman"/>
          <w:b/>
          <w:szCs w:val="22"/>
        </w:rPr>
        <w:t>Office</w:t>
      </w:r>
      <w:proofErr w:type="spellEnd"/>
      <w:r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B30009">
        <w:rPr>
          <w:rFonts w:ascii="Times New Roman" w:hAnsi="Times New Roman" w:cs="Times New Roman"/>
          <w:b/>
          <w:szCs w:val="22"/>
        </w:rPr>
        <w:t>Excel</w:t>
      </w:r>
      <w:proofErr w:type="spellEnd"/>
      <w:r w:rsidRPr="00B30009">
        <w:rPr>
          <w:rFonts w:ascii="Times New Roman" w:hAnsi="Times New Roman" w:cs="Times New Roman"/>
          <w:b/>
          <w:szCs w:val="22"/>
        </w:rPr>
        <w:t>.</w:t>
      </w:r>
    </w:p>
    <w:p w:rsidR="008D42D8" w:rsidRDefault="00084272" w:rsidP="00D34E3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</w:t>
      </w:r>
      <w:r w:rsidR="00787A3B" w:rsidRPr="00B30009">
        <w:rPr>
          <w:rFonts w:ascii="Times New Roman" w:hAnsi="Times New Roman" w:cs="Times New Roman"/>
          <w:szCs w:val="22"/>
        </w:rPr>
        <w:t xml:space="preserve">. Одновременно с </w:t>
      </w:r>
      <w:r w:rsidR="00FA669C" w:rsidRPr="00B30009">
        <w:rPr>
          <w:rFonts w:ascii="Times New Roman" w:hAnsi="Times New Roman" w:cs="Times New Roman"/>
          <w:szCs w:val="22"/>
        </w:rPr>
        <w:t>муниципальной программой</w:t>
      </w:r>
      <w:r w:rsidR="00787A3B" w:rsidRPr="00B30009">
        <w:rPr>
          <w:rFonts w:ascii="Times New Roman" w:hAnsi="Times New Roman" w:cs="Times New Roman"/>
          <w:szCs w:val="22"/>
        </w:rPr>
        <w:t xml:space="preserve"> разрабатыва</w:t>
      </w:r>
      <w:r w:rsidR="00FA669C" w:rsidRPr="00B30009">
        <w:rPr>
          <w:rFonts w:ascii="Times New Roman" w:hAnsi="Times New Roman" w:cs="Times New Roman"/>
          <w:szCs w:val="22"/>
        </w:rPr>
        <w:t>е</w:t>
      </w:r>
      <w:r w:rsidR="00787A3B" w:rsidRPr="00B30009">
        <w:rPr>
          <w:rFonts w:ascii="Times New Roman" w:hAnsi="Times New Roman" w:cs="Times New Roman"/>
          <w:szCs w:val="22"/>
        </w:rPr>
        <w:t>тся и представля</w:t>
      </w:r>
      <w:r w:rsidR="00FA669C" w:rsidRPr="00B30009">
        <w:rPr>
          <w:rFonts w:ascii="Times New Roman" w:hAnsi="Times New Roman" w:cs="Times New Roman"/>
          <w:szCs w:val="22"/>
        </w:rPr>
        <w:t>е</w:t>
      </w:r>
      <w:r w:rsidR="00787A3B" w:rsidRPr="00B30009">
        <w:rPr>
          <w:rFonts w:ascii="Times New Roman" w:hAnsi="Times New Roman" w:cs="Times New Roman"/>
          <w:szCs w:val="22"/>
        </w:rPr>
        <w:t>тся</w:t>
      </w:r>
      <w:r w:rsidR="008D42D8" w:rsidRPr="00B30009">
        <w:rPr>
          <w:rFonts w:ascii="Times New Roman" w:hAnsi="Times New Roman" w:cs="Times New Roman"/>
          <w:szCs w:val="22"/>
        </w:rPr>
        <w:t xml:space="preserve"> </w:t>
      </w:r>
      <w:r w:rsidR="008D42D8" w:rsidRPr="00B30009">
        <w:rPr>
          <w:rFonts w:ascii="Times New Roman" w:hAnsi="Times New Roman" w:cs="Times New Roman"/>
          <w:szCs w:val="22"/>
        </w:rPr>
        <w:lastRenderedPageBreak/>
        <w:t xml:space="preserve">Финансово-экономическое обоснование необходимых финансовых ресурсов на реализацию муниципальной программы, согласно </w:t>
      </w:r>
      <w:r w:rsidR="008D42D8" w:rsidRPr="00B30009">
        <w:rPr>
          <w:rFonts w:ascii="Times New Roman" w:hAnsi="Times New Roman" w:cs="Times New Roman"/>
          <w:color w:val="0000FF"/>
          <w:szCs w:val="22"/>
        </w:rPr>
        <w:t xml:space="preserve">приложению </w:t>
      </w:r>
      <w:r w:rsidR="004A3105" w:rsidRPr="00B30009">
        <w:rPr>
          <w:rFonts w:ascii="Times New Roman" w:hAnsi="Times New Roman" w:cs="Times New Roman"/>
          <w:color w:val="0000FF"/>
          <w:szCs w:val="22"/>
        </w:rPr>
        <w:t>№</w:t>
      </w:r>
      <w:r w:rsidR="008D42D8" w:rsidRPr="00B30009">
        <w:rPr>
          <w:rFonts w:ascii="Times New Roman" w:hAnsi="Times New Roman" w:cs="Times New Roman"/>
          <w:color w:val="0000FF"/>
          <w:szCs w:val="22"/>
        </w:rPr>
        <w:t xml:space="preserve"> </w:t>
      </w:r>
      <w:r w:rsidR="0031437E">
        <w:rPr>
          <w:rFonts w:ascii="Times New Roman" w:hAnsi="Times New Roman" w:cs="Times New Roman"/>
          <w:color w:val="0000FF"/>
          <w:szCs w:val="22"/>
        </w:rPr>
        <w:t>3</w:t>
      </w:r>
      <w:r w:rsidR="008D42D8" w:rsidRPr="00B30009">
        <w:rPr>
          <w:rFonts w:ascii="Times New Roman" w:hAnsi="Times New Roman" w:cs="Times New Roman"/>
          <w:color w:val="0000FF"/>
          <w:szCs w:val="22"/>
        </w:rPr>
        <w:t xml:space="preserve"> </w:t>
      </w:r>
      <w:r w:rsidR="008D42D8" w:rsidRPr="00B30009">
        <w:rPr>
          <w:rFonts w:ascii="Times New Roman" w:hAnsi="Times New Roman" w:cs="Times New Roman"/>
          <w:szCs w:val="22"/>
        </w:rPr>
        <w:t xml:space="preserve">к настоящим Методическим </w:t>
      </w:r>
      <w:r w:rsidR="00EF0B40" w:rsidRPr="00B30009">
        <w:rPr>
          <w:rFonts w:ascii="Times New Roman" w:hAnsi="Times New Roman" w:cs="Times New Roman"/>
          <w:szCs w:val="22"/>
        </w:rPr>
        <w:t>рекомендациям</w:t>
      </w:r>
      <w:r w:rsidR="008D42D8" w:rsidRPr="00B30009">
        <w:rPr>
          <w:rFonts w:ascii="Times New Roman" w:hAnsi="Times New Roman" w:cs="Times New Roman"/>
          <w:szCs w:val="22"/>
        </w:rPr>
        <w:t>,</w:t>
      </w:r>
      <w:r w:rsidR="008D42D8" w:rsidRPr="00B30009">
        <w:rPr>
          <w:rFonts w:ascii="Times New Roman" w:hAnsi="Times New Roman" w:cs="Times New Roman"/>
          <w:b/>
          <w:szCs w:val="22"/>
        </w:rPr>
        <w:t xml:space="preserve"> заполненное в ПК </w:t>
      </w:r>
      <w:proofErr w:type="spellStart"/>
      <w:r w:rsidR="008D42D8" w:rsidRPr="00B30009">
        <w:rPr>
          <w:rFonts w:ascii="Times New Roman" w:hAnsi="Times New Roman" w:cs="Times New Roman"/>
          <w:b/>
          <w:szCs w:val="22"/>
        </w:rPr>
        <w:t>Microsoft</w:t>
      </w:r>
      <w:proofErr w:type="spellEnd"/>
      <w:r w:rsidR="008D42D8"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8D42D8" w:rsidRPr="00B30009">
        <w:rPr>
          <w:rFonts w:ascii="Times New Roman" w:hAnsi="Times New Roman" w:cs="Times New Roman"/>
          <w:b/>
          <w:szCs w:val="22"/>
        </w:rPr>
        <w:t>Office</w:t>
      </w:r>
      <w:proofErr w:type="spellEnd"/>
      <w:r w:rsidR="008D42D8"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8D42D8" w:rsidRPr="00B30009">
        <w:rPr>
          <w:rFonts w:ascii="Times New Roman" w:hAnsi="Times New Roman" w:cs="Times New Roman"/>
          <w:b/>
          <w:szCs w:val="22"/>
        </w:rPr>
        <w:t>Excel</w:t>
      </w:r>
      <w:proofErr w:type="spellEnd"/>
      <w:r w:rsidR="008D42D8" w:rsidRPr="00B30009">
        <w:rPr>
          <w:rFonts w:ascii="Times New Roman" w:hAnsi="Times New Roman" w:cs="Times New Roman"/>
          <w:b/>
          <w:szCs w:val="22"/>
        </w:rPr>
        <w:t>.</w:t>
      </w:r>
      <w:r w:rsidR="008D42D8" w:rsidRPr="00B30009">
        <w:rPr>
          <w:rFonts w:ascii="Times New Roman" w:eastAsia="Calibri" w:hAnsi="Times New Roman" w:cs="Times New Roman"/>
          <w:szCs w:val="22"/>
          <w:shd w:val="clear" w:color="auto" w:fill="FFFFFF"/>
          <w:lang w:eastAsia="en-US"/>
        </w:rPr>
        <w:t xml:space="preserve"> Расчеты, необходимые для обеспечения Муниципальной программы, должны быть основаны на аналитических данных за три предыдущих года.</w:t>
      </w:r>
      <w:r w:rsidR="00787A3B" w:rsidRPr="00B30009">
        <w:rPr>
          <w:rFonts w:ascii="Times New Roman" w:hAnsi="Times New Roman" w:cs="Times New Roman"/>
          <w:szCs w:val="22"/>
        </w:rPr>
        <w:t xml:space="preserve"> </w:t>
      </w:r>
    </w:p>
    <w:p w:rsidR="008D42D8" w:rsidRDefault="00084272" w:rsidP="008D42D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5</w:t>
      </w:r>
      <w:r w:rsidR="00787A3B" w:rsidRPr="00B30009">
        <w:rPr>
          <w:rFonts w:ascii="Times New Roman" w:hAnsi="Times New Roman" w:cs="Times New Roman"/>
          <w:szCs w:val="22"/>
        </w:rPr>
        <w:t xml:space="preserve">. </w:t>
      </w:r>
      <w:r w:rsidR="008D42D8" w:rsidRPr="00B30009">
        <w:rPr>
          <w:rFonts w:ascii="Times New Roman" w:hAnsi="Times New Roman" w:cs="Times New Roman"/>
          <w:szCs w:val="22"/>
        </w:rPr>
        <w:t xml:space="preserve">Проект программы формируется и направляется на согласование на бумажных носителях и в электронном виде в </w:t>
      </w:r>
      <w:r w:rsidR="006747CF">
        <w:rPr>
          <w:rFonts w:ascii="Times New Roman" w:hAnsi="Times New Roman" w:cs="Times New Roman"/>
          <w:szCs w:val="22"/>
        </w:rPr>
        <w:t>структурные подразделения (</w:t>
      </w:r>
      <w:r w:rsidR="008D42D8" w:rsidRPr="00B30009">
        <w:rPr>
          <w:rFonts w:ascii="Times New Roman" w:hAnsi="Times New Roman" w:cs="Times New Roman"/>
          <w:szCs w:val="22"/>
        </w:rPr>
        <w:t>отделы</w:t>
      </w:r>
      <w:r w:rsidR="006747CF">
        <w:rPr>
          <w:rFonts w:ascii="Times New Roman" w:hAnsi="Times New Roman" w:cs="Times New Roman"/>
          <w:szCs w:val="22"/>
        </w:rPr>
        <w:t>)</w:t>
      </w:r>
      <w:r w:rsidR="008D42D8" w:rsidRPr="00B30009">
        <w:rPr>
          <w:rFonts w:ascii="Times New Roman" w:hAnsi="Times New Roman" w:cs="Times New Roman"/>
          <w:szCs w:val="22"/>
        </w:rPr>
        <w:t xml:space="preserve"> Окружной Администрации ГО «Жатай», после согласования внутри Ок</w:t>
      </w:r>
      <w:r w:rsidR="006747CF">
        <w:rPr>
          <w:rFonts w:ascii="Times New Roman" w:hAnsi="Times New Roman" w:cs="Times New Roman"/>
          <w:szCs w:val="22"/>
        </w:rPr>
        <w:t>ружной Администрации ГО «Жатай» п</w:t>
      </w:r>
      <w:r w:rsidR="008D42D8" w:rsidRPr="00B30009">
        <w:rPr>
          <w:rFonts w:ascii="Times New Roman" w:hAnsi="Times New Roman" w:cs="Times New Roman"/>
          <w:szCs w:val="22"/>
        </w:rPr>
        <w:t>роект программы направляется</w:t>
      </w:r>
      <w:r w:rsidR="006747CF">
        <w:rPr>
          <w:rFonts w:ascii="Times New Roman" w:hAnsi="Times New Roman" w:cs="Times New Roman"/>
          <w:szCs w:val="22"/>
        </w:rPr>
        <w:t>,</w:t>
      </w:r>
      <w:r w:rsidR="008D42D8" w:rsidRPr="00B30009">
        <w:rPr>
          <w:rFonts w:ascii="Times New Roman" w:hAnsi="Times New Roman" w:cs="Times New Roman"/>
          <w:szCs w:val="22"/>
        </w:rPr>
        <w:t xml:space="preserve"> для дачи заключения в Контрольно-счетную палату ГО «Жатай» и Прокуратуру </w:t>
      </w:r>
      <w:proofErr w:type="spellStart"/>
      <w:r w:rsidR="008D42D8" w:rsidRPr="00B30009">
        <w:rPr>
          <w:rFonts w:ascii="Times New Roman" w:hAnsi="Times New Roman" w:cs="Times New Roman"/>
          <w:szCs w:val="22"/>
        </w:rPr>
        <w:t>г.Якутска</w:t>
      </w:r>
      <w:proofErr w:type="spellEnd"/>
      <w:r w:rsidR="008D42D8" w:rsidRPr="00B30009">
        <w:rPr>
          <w:rFonts w:ascii="Times New Roman" w:hAnsi="Times New Roman" w:cs="Times New Roman"/>
          <w:szCs w:val="22"/>
        </w:rPr>
        <w:t xml:space="preserve"> в срок</w:t>
      </w:r>
      <w:r w:rsidR="008D42D8" w:rsidRPr="006747CF">
        <w:rPr>
          <w:rFonts w:ascii="Times New Roman" w:hAnsi="Times New Roman" w:cs="Times New Roman"/>
          <w:color w:val="0000FF"/>
          <w:szCs w:val="22"/>
        </w:rPr>
        <w:t xml:space="preserve"> д</w:t>
      </w:r>
      <w:r w:rsidR="00A37093" w:rsidRPr="006747CF">
        <w:rPr>
          <w:rFonts w:ascii="Times New Roman" w:hAnsi="Times New Roman" w:cs="Times New Roman"/>
          <w:color w:val="0000FF"/>
          <w:szCs w:val="22"/>
        </w:rPr>
        <w:t>о</w:t>
      </w:r>
      <w:r w:rsidR="00A37093" w:rsidRPr="00A37093">
        <w:rPr>
          <w:rFonts w:ascii="Times New Roman" w:hAnsi="Times New Roman" w:cs="Times New Roman"/>
          <w:color w:val="0000FF"/>
          <w:szCs w:val="22"/>
        </w:rPr>
        <w:t xml:space="preserve"> 01</w:t>
      </w:r>
      <w:r w:rsidR="008D42D8" w:rsidRPr="00A37093">
        <w:rPr>
          <w:rFonts w:ascii="Times New Roman" w:hAnsi="Times New Roman" w:cs="Times New Roman"/>
          <w:color w:val="0000FF"/>
          <w:szCs w:val="22"/>
        </w:rPr>
        <w:t xml:space="preserve"> октябр</w:t>
      </w:r>
      <w:r w:rsidR="008D42D8" w:rsidRPr="006747CF">
        <w:rPr>
          <w:rFonts w:ascii="Times New Roman" w:hAnsi="Times New Roman" w:cs="Times New Roman"/>
          <w:color w:val="0000FF"/>
          <w:szCs w:val="22"/>
        </w:rPr>
        <w:t>я</w:t>
      </w:r>
      <w:r w:rsidR="008D42D8" w:rsidRPr="00B30009">
        <w:rPr>
          <w:rFonts w:ascii="Times New Roman" w:hAnsi="Times New Roman" w:cs="Times New Roman"/>
          <w:szCs w:val="22"/>
        </w:rPr>
        <w:t xml:space="preserve"> текущего фина</w:t>
      </w:r>
      <w:r w:rsidR="006D44C4" w:rsidRPr="00B30009">
        <w:rPr>
          <w:rFonts w:ascii="Times New Roman" w:hAnsi="Times New Roman" w:cs="Times New Roman"/>
          <w:szCs w:val="22"/>
        </w:rPr>
        <w:t>н</w:t>
      </w:r>
      <w:r w:rsidR="008D42D8" w:rsidRPr="00B30009">
        <w:rPr>
          <w:rFonts w:ascii="Times New Roman" w:hAnsi="Times New Roman" w:cs="Times New Roman"/>
          <w:szCs w:val="22"/>
        </w:rPr>
        <w:t xml:space="preserve">сового года. </w:t>
      </w:r>
    </w:p>
    <w:p w:rsidR="00F25FFB" w:rsidRPr="00B30009" w:rsidRDefault="00F25FFB" w:rsidP="00F25FF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906A1">
        <w:rPr>
          <w:rFonts w:ascii="Times New Roman" w:eastAsia="Times New Roman" w:hAnsi="Times New Roman" w:cs="Times New Roman"/>
        </w:rPr>
        <w:t>Контрольно-счетная палата ГО «Жатай» проводит экспертизу проекта муниципальной программы в течение 10 календарных дней со дня поступления проекта муниципальной программы на согласование.</w:t>
      </w:r>
    </w:p>
    <w:p w:rsidR="00787A3B" w:rsidRPr="00B30009" w:rsidRDefault="00787A3B" w:rsidP="008D42D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2.</w:t>
      </w:r>
      <w:r w:rsidR="00787A3B" w:rsidRPr="00B30009">
        <w:rPr>
          <w:rFonts w:ascii="Times New Roman" w:eastAsia="Times New Roman" w:hAnsi="Times New Roman" w:cs="Times New Roman"/>
          <w:b/>
        </w:rPr>
        <w:t>2</w:t>
      </w:r>
      <w:r w:rsidRPr="00B30009">
        <w:rPr>
          <w:rFonts w:ascii="Times New Roman" w:eastAsia="Times New Roman" w:hAnsi="Times New Roman" w:cs="Times New Roman"/>
          <w:b/>
        </w:rPr>
        <w:t>. Рекомендации к формированию паспорта</w:t>
      </w:r>
    </w:p>
    <w:p w:rsidR="00262CB8" w:rsidRPr="00B30009" w:rsidRDefault="007D7E2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муниципальн</w:t>
      </w:r>
      <w:r w:rsidR="00262CB8" w:rsidRPr="00B30009">
        <w:rPr>
          <w:rFonts w:ascii="Times New Roman" w:eastAsia="Times New Roman" w:hAnsi="Times New Roman" w:cs="Times New Roman"/>
          <w:b/>
        </w:rPr>
        <w:t>ой программы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1. Разработка паспорта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осуществляется по форме согласно </w:t>
      </w:r>
      <w:hyperlink w:anchor="P146">
        <w:r w:rsidR="006D44C4" w:rsidRPr="00B30009">
          <w:rPr>
            <w:rFonts w:ascii="Times New Roman" w:eastAsia="Times New Roman" w:hAnsi="Times New Roman" w:cs="Times New Roman"/>
            <w:color w:val="0000FF"/>
          </w:rPr>
          <w:t>приложению №</w:t>
        </w:r>
        <w:r w:rsidRPr="00B30009">
          <w:rPr>
            <w:rFonts w:ascii="Times New Roman" w:eastAsia="Times New Roman" w:hAnsi="Times New Roman" w:cs="Times New Roman"/>
            <w:color w:val="0000FF"/>
          </w:rPr>
          <w:t xml:space="preserve"> 1</w:t>
        </w:r>
      </w:hyperlink>
      <w:r w:rsidRPr="00B30009">
        <w:rPr>
          <w:rFonts w:ascii="Times New Roman" w:eastAsia="Times New Roman" w:hAnsi="Times New Roman" w:cs="Times New Roman"/>
        </w:rPr>
        <w:t xml:space="preserve"> </w:t>
      </w:r>
      <w:r w:rsidRPr="008E4E9B">
        <w:rPr>
          <w:rFonts w:ascii="Times New Roman" w:eastAsia="Times New Roman" w:hAnsi="Times New Roman" w:cs="Times New Roman"/>
          <w:color w:val="0000FF"/>
        </w:rPr>
        <w:t>к Положению</w:t>
      </w:r>
      <w:r w:rsidRPr="00B30009">
        <w:rPr>
          <w:rFonts w:ascii="Times New Roman" w:eastAsia="Times New Roman" w:hAnsi="Times New Roman" w:cs="Times New Roman"/>
        </w:rPr>
        <w:t>, а также должен учитывать рекомендации по его заполнению, установленные настоящим разделом Методических рекомендаций.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2. Паспорт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>ой программы разрабатывается с учетом следующих подходов:</w:t>
      </w:r>
    </w:p>
    <w:p w:rsidR="00262CB8" w:rsidRPr="00B30009" w:rsidRDefault="00262CB8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а) наименование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должно соответствовать перечню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ых программ </w:t>
      </w:r>
      <w:r w:rsidR="00C0617E" w:rsidRPr="00B30009">
        <w:rPr>
          <w:rFonts w:ascii="Times New Roman" w:eastAsia="Times New Roman" w:hAnsi="Times New Roman" w:cs="Times New Roman"/>
        </w:rPr>
        <w:t>Городского округа «Жатай»</w:t>
      </w:r>
      <w:r w:rsidRPr="00B30009">
        <w:rPr>
          <w:rFonts w:ascii="Times New Roman" w:eastAsia="Times New Roman" w:hAnsi="Times New Roman" w:cs="Times New Roman"/>
        </w:rPr>
        <w:t>;</w:t>
      </w:r>
    </w:p>
    <w:p w:rsidR="00262CB8" w:rsidRPr="00B30009" w:rsidRDefault="00262CB8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в</w:t>
      </w:r>
      <w:r w:rsidRPr="00A37093">
        <w:rPr>
          <w:rFonts w:ascii="Times New Roman" w:eastAsia="Times New Roman" w:hAnsi="Times New Roman" w:cs="Times New Roman"/>
        </w:rPr>
        <w:t xml:space="preserve">) </w:t>
      </w:r>
      <w:r w:rsidR="002F7167" w:rsidRPr="00A37093">
        <w:rPr>
          <w:rFonts w:ascii="Times New Roman" w:eastAsia="Times New Roman" w:hAnsi="Times New Roman" w:cs="Times New Roman"/>
        </w:rPr>
        <w:t>Куратор (</w:t>
      </w:r>
      <w:r w:rsidRPr="00A37093">
        <w:rPr>
          <w:rFonts w:ascii="Times New Roman" w:eastAsia="Times New Roman" w:hAnsi="Times New Roman" w:cs="Times New Roman"/>
        </w:rPr>
        <w:t>ответственный исполнитель</w:t>
      </w:r>
      <w:r w:rsidR="002F7167" w:rsidRPr="00A37093">
        <w:rPr>
          <w:rFonts w:ascii="Times New Roman" w:eastAsia="Times New Roman" w:hAnsi="Times New Roman" w:cs="Times New Roman"/>
        </w:rPr>
        <w:t>)</w:t>
      </w:r>
      <w:r w:rsidRPr="00A37093">
        <w:rPr>
          <w:rFonts w:ascii="Times New Roman" w:eastAsia="Times New Roman" w:hAnsi="Times New Roman" w:cs="Times New Roman"/>
        </w:rPr>
        <w:t xml:space="preserve"> </w:t>
      </w:r>
      <w:r w:rsidR="007D7E28" w:rsidRPr="00A37093">
        <w:rPr>
          <w:rFonts w:ascii="Times New Roman" w:eastAsia="Times New Roman" w:hAnsi="Times New Roman" w:cs="Times New Roman"/>
        </w:rPr>
        <w:t>муниципальн</w:t>
      </w:r>
      <w:r w:rsidRPr="00A37093">
        <w:rPr>
          <w:rFonts w:ascii="Times New Roman" w:eastAsia="Times New Roman" w:hAnsi="Times New Roman" w:cs="Times New Roman"/>
        </w:rPr>
        <w:t xml:space="preserve">ой программы </w:t>
      </w:r>
      <w:r w:rsidR="00A37093" w:rsidRPr="00A37093">
        <w:rPr>
          <w:rFonts w:ascii="Times New Roman" w:eastAsia="Times New Roman" w:hAnsi="Times New Roman" w:cs="Times New Roman"/>
        </w:rPr>
        <w:t>соответствовать перечню муниципальных программ Городского округа «Жатай»</w:t>
      </w:r>
      <w:r w:rsidRPr="00A37093">
        <w:rPr>
          <w:rFonts w:ascii="Times New Roman" w:eastAsia="Times New Roman" w:hAnsi="Times New Roman" w:cs="Times New Roman"/>
        </w:rPr>
        <w:t>;</w:t>
      </w:r>
    </w:p>
    <w:p w:rsidR="00262CB8" w:rsidRPr="00B30009" w:rsidRDefault="00262CB8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г) со</w:t>
      </w:r>
      <w:r w:rsidR="006747CF">
        <w:rPr>
          <w:rFonts w:ascii="Times New Roman" w:eastAsia="Times New Roman" w:hAnsi="Times New Roman" w:cs="Times New Roman"/>
        </w:rPr>
        <w:t>исполнителями программы указываю</w:t>
      </w:r>
      <w:r w:rsidRPr="00B30009">
        <w:rPr>
          <w:rFonts w:ascii="Times New Roman" w:eastAsia="Times New Roman" w:hAnsi="Times New Roman" w:cs="Times New Roman"/>
        </w:rPr>
        <w:t xml:space="preserve">тся </w:t>
      </w:r>
      <w:r w:rsidR="002F7167" w:rsidRPr="00B30009">
        <w:rPr>
          <w:rFonts w:ascii="Times New Roman" w:eastAsia="Times New Roman" w:hAnsi="Times New Roman" w:cs="Times New Roman"/>
        </w:rPr>
        <w:t xml:space="preserve">структурные подразделения (отделы) Окружной </w:t>
      </w:r>
      <w:r w:rsidR="005A361C">
        <w:rPr>
          <w:rFonts w:ascii="Times New Roman" w:eastAsia="Times New Roman" w:hAnsi="Times New Roman" w:cs="Times New Roman"/>
        </w:rPr>
        <w:t>А</w:t>
      </w:r>
      <w:r w:rsidR="002F7167" w:rsidRPr="00B30009">
        <w:rPr>
          <w:rFonts w:ascii="Times New Roman" w:eastAsia="Times New Roman" w:hAnsi="Times New Roman" w:cs="Times New Roman"/>
        </w:rPr>
        <w:t>дминистрации ГО «Жатай», муниципальные учреждения, предприятия, общественные, научные и иные организации, участвующее в формировании и реализации муниципальной программы и определенное в качестве исполнителя отдельной подпрограммы или мероприятия муниципальной программы</w:t>
      </w:r>
      <w:r w:rsidRPr="00B30009">
        <w:rPr>
          <w:rFonts w:ascii="Times New Roman" w:eastAsia="Times New Roman" w:hAnsi="Times New Roman" w:cs="Times New Roman"/>
        </w:rPr>
        <w:t>, ответственных за реализацию комплексов процессных мероприятий</w:t>
      </w:r>
      <w:r w:rsidR="001E037E" w:rsidRPr="00B30009">
        <w:rPr>
          <w:rFonts w:ascii="Times New Roman" w:eastAsia="Times New Roman" w:hAnsi="Times New Roman" w:cs="Times New Roman"/>
        </w:rPr>
        <w:t xml:space="preserve"> и (или) проектов</w:t>
      </w:r>
      <w:r w:rsidRPr="00B30009">
        <w:rPr>
          <w:rFonts w:ascii="Times New Roman" w:eastAsia="Times New Roman" w:hAnsi="Times New Roman" w:cs="Times New Roman"/>
        </w:rPr>
        <w:t xml:space="preserve">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>ой программы. При этом в случае, если соисполнителем является ответственный исполнитель, его наименование также заполняется в данной строке;</w:t>
      </w:r>
    </w:p>
    <w:p w:rsidR="00262CB8" w:rsidRPr="00B30009" w:rsidRDefault="00DC7293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</w:t>
      </w:r>
      <w:r w:rsidR="00262CB8" w:rsidRPr="00B30009">
        <w:rPr>
          <w:rFonts w:ascii="Times New Roman" w:eastAsia="Times New Roman" w:hAnsi="Times New Roman" w:cs="Times New Roman"/>
        </w:rPr>
        <w:t xml:space="preserve">) перечень структурных элементов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программы содержит задачи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ой программы</w:t>
      </w:r>
      <w:r w:rsidR="003C5B16">
        <w:rPr>
          <w:rFonts w:ascii="Times New Roman" w:eastAsia="Times New Roman" w:hAnsi="Times New Roman" w:cs="Times New Roman"/>
        </w:rPr>
        <w:t>, подпрограммы (при наличии)</w:t>
      </w:r>
      <w:r w:rsidR="00262CB8" w:rsidRPr="00B30009">
        <w:rPr>
          <w:rFonts w:ascii="Times New Roman" w:eastAsia="Times New Roman" w:hAnsi="Times New Roman" w:cs="Times New Roman"/>
        </w:rPr>
        <w:t xml:space="preserve"> и </w:t>
      </w:r>
      <w:r w:rsidR="002F7167" w:rsidRPr="00B30009">
        <w:rPr>
          <w:rFonts w:ascii="Times New Roman" w:eastAsia="Times New Roman" w:hAnsi="Times New Roman" w:cs="Times New Roman"/>
        </w:rPr>
        <w:t xml:space="preserve">основные </w:t>
      </w:r>
      <w:r w:rsidR="00262CB8" w:rsidRPr="00B30009">
        <w:rPr>
          <w:rFonts w:ascii="Times New Roman" w:eastAsia="Times New Roman" w:hAnsi="Times New Roman" w:cs="Times New Roman"/>
        </w:rPr>
        <w:t xml:space="preserve">целевые показатели (индикаторы)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ой программы;</w:t>
      </w:r>
    </w:p>
    <w:p w:rsidR="00262CB8" w:rsidRPr="00B30009" w:rsidRDefault="00DC7293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е</w:t>
      </w:r>
      <w:r w:rsidR="00262CB8" w:rsidRPr="00B30009">
        <w:rPr>
          <w:rFonts w:ascii="Times New Roman" w:eastAsia="Times New Roman" w:hAnsi="Times New Roman" w:cs="Times New Roman"/>
        </w:rPr>
        <w:t xml:space="preserve">) цель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программы может включать указание на национальные цели или достижение показателей национальных целей, в том числе уточненное в соответствии со сферой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ой программы.</w:t>
      </w:r>
    </w:p>
    <w:p w:rsidR="00262CB8" w:rsidRPr="00B30009" w:rsidRDefault="00262CB8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Сформированная цель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должна в целом покрывать основные направления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политики </w:t>
      </w:r>
      <w:r w:rsidR="002F7167" w:rsidRPr="00B30009">
        <w:rPr>
          <w:rFonts w:ascii="Times New Roman" w:eastAsia="Times New Roman" w:hAnsi="Times New Roman" w:cs="Times New Roman"/>
        </w:rPr>
        <w:t xml:space="preserve">Городского округа «Жатай» </w:t>
      </w:r>
      <w:r w:rsidRPr="00B30009">
        <w:rPr>
          <w:rFonts w:ascii="Times New Roman" w:eastAsia="Times New Roman" w:hAnsi="Times New Roman" w:cs="Times New Roman"/>
        </w:rPr>
        <w:t>в соответствующей сфере;</w:t>
      </w:r>
    </w:p>
    <w:p w:rsidR="00262CB8" w:rsidRPr="00B30009" w:rsidRDefault="00DC7293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ж</w:t>
      </w:r>
      <w:r w:rsidR="00262CB8" w:rsidRPr="00B30009">
        <w:rPr>
          <w:rFonts w:ascii="Times New Roman" w:eastAsia="Times New Roman" w:hAnsi="Times New Roman" w:cs="Times New Roman"/>
        </w:rPr>
        <w:t xml:space="preserve">) сроки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программы должны соответствовать срокам, установленным перечнем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ых программ</w:t>
      </w:r>
      <w:r w:rsidR="002F7167" w:rsidRPr="00B30009">
        <w:rPr>
          <w:rFonts w:ascii="Times New Roman" w:eastAsia="Times New Roman" w:hAnsi="Times New Roman" w:cs="Times New Roman"/>
        </w:rPr>
        <w:t xml:space="preserve"> Городского округа «Жатай»</w:t>
      </w:r>
      <w:r w:rsidR="00262CB8" w:rsidRPr="00B30009">
        <w:rPr>
          <w:rFonts w:ascii="Times New Roman" w:eastAsia="Times New Roman" w:hAnsi="Times New Roman" w:cs="Times New Roman"/>
        </w:rPr>
        <w:t>;</w:t>
      </w:r>
    </w:p>
    <w:p w:rsidR="00262CB8" w:rsidRPr="00B30009" w:rsidRDefault="00DC7293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262CB8" w:rsidRPr="00B30009">
        <w:rPr>
          <w:rFonts w:ascii="Times New Roman" w:eastAsia="Times New Roman" w:hAnsi="Times New Roman" w:cs="Times New Roman"/>
        </w:rPr>
        <w:t xml:space="preserve">) объем финансового обеспечения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ой программы за вес</w:t>
      </w:r>
      <w:r w:rsidR="00AE40CB" w:rsidRPr="00B30009">
        <w:rPr>
          <w:rFonts w:ascii="Times New Roman" w:eastAsia="Times New Roman" w:hAnsi="Times New Roman" w:cs="Times New Roman"/>
        </w:rPr>
        <w:t xml:space="preserve">ь период ее реализации включает </w:t>
      </w:r>
      <w:r w:rsidR="002F7167" w:rsidRPr="00B30009">
        <w:rPr>
          <w:rFonts w:ascii="Times New Roman" w:eastAsia="Times New Roman" w:hAnsi="Times New Roman" w:cs="Times New Roman"/>
        </w:rPr>
        <w:t xml:space="preserve">средства местного бюджета ГО «Жатай», </w:t>
      </w:r>
      <w:r w:rsidR="00262CB8" w:rsidRPr="00B30009">
        <w:rPr>
          <w:rFonts w:ascii="Times New Roman" w:eastAsia="Times New Roman" w:hAnsi="Times New Roman" w:cs="Times New Roman"/>
        </w:rPr>
        <w:t xml:space="preserve">средства </w:t>
      </w:r>
      <w:r w:rsidR="005A361C">
        <w:rPr>
          <w:rFonts w:ascii="Times New Roman" w:eastAsia="Times New Roman" w:hAnsi="Times New Roman" w:cs="Times New Roman"/>
        </w:rPr>
        <w:t>Г</w:t>
      </w:r>
      <w:r w:rsidR="002F7167" w:rsidRPr="00B30009">
        <w:rPr>
          <w:rFonts w:ascii="Times New Roman" w:eastAsia="Times New Roman" w:hAnsi="Times New Roman" w:cs="Times New Roman"/>
        </w:rPr>
        <w:t xml:space="preserve">осударственного </w:t>
      </w:r>
      <w:r w:rsidR="00262CB8" w:rsidRPr="00B30009">
        <w:rPr>
          <w:rFonts w:ascii="Times New Roman" w:eastAsia="Times New Roman" w:hAnsi="Times New Roman" w:cs="Times New Roman"/>
        </w:rPr>
        <w:t xml:space="preserve">бюджета Республики Саха (Якутия), федерального бюджета, </w:t>
      </w:r>
      <w:r w:rsidR="002F7167" w:rsidRPr="00B30009">
        <w:rPr>
          <w:rFonts w:ascii="Times New Roman" w:eastAsia="Times New Roman" w:hAnsi="Times New Roman" w:cs="Times New Roman"/>
        </w:rPr>
        <w:t>внебюджетных</w:t>
      </w:r>
      <w:r w:rsidR="00262CB8" w:rsidRPr="00B30009">
        <w:rPr>
          <w:rFonts w:ascii="Times New Roman" w:eastAsia="Times New Roman" w:hAnsi="Times New Roman" w:cs="Times New Roman"/>
        </w:rPr>
        <w:t xml:space="preserve"> источников;</w:t>
      </w:r>
    </w:p>
    <w:p w:rsidR="00262CB8" w:rsidRPr="00B30009" w:rsidRDefault="00DC7293" w:rsidP="00B30009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="002C3E7B">
        <w:rPr>
          <w:rFonts w:ascii="Times New Roman" w:eastAsia="Times New Roman" w:hAnsi="Times New Roman" w:cs="Times New Roman"/>
        </w:rPr>
        <w:t>) в</w:t>
      </w:r>
      <w:r w:rsidR="001F0D87">
        <w:rPr>
          <w:rFonts w:ascii="Times New Roman" w:eastAsia="Times New Roman" w:hAnsi="Times New Roman" w:cs="Times New Roman"/>
        </w:rPr>
        <w:t xml:space="preserve"> графе «</w:t>
      </w:r>
      <w:r w:rsidR="00262CB8" w:rsidRPr="00B30009">
        <w:rPr>
          <w:rFonts w:ascii="Times New Roman" w:eastAsia="Times New Roman" w:hAnsi="Times New Roman" w:cs="Times New Roman"/>
        </w:rPr>
        <w:t>Влияние на достиже</w:t>
      </w:r>
      <w:r w:rsidR="00DA12D0" w:rsidRPr="00B30009">
        <w:rPr>
          <w:rFonts w:ascii="Times New Roman" w:eastAsia="Times New Roman" w:hAnsi="Times New Roman" w:cs="Times New Roman"/>
        </w:rPr>
        <w:t>ние национальных целей развития</w:t>
      </w:r>
      <w:r w:rsidR="001F0D87">
        <w:rPr>
          <w:rFonts w:ascii="Times New Roman" w:eastAsia="Times New Roman" w:hAnsi="Times New Roman" w:cs="Times New Roman"/>
        </w:rPr>
        <w:t>»</w:t>
      </w:r>
      <w:r w:rsidR="00DA12D0" w:rsidRPr="00B30009">
        <w:rPr>
          <w:rFonts w:ascii="Times New Roman" w:eastAsia="Times New Roman" w:hAnsi="Times New Roman" w:cs="Times New Roman"/>
        </w:rPr>
        <w:t xml:space="preserve"> (</w:t>
      </w:r>
      <w:r w:rsidR="002C3E7B">
        <w:rPr>
          <w:rFonts w:ascii="Times New Roman" w:eastAsia="Times New Roman" w:hAnsi="Times New Roman" w:cs="Times New Roman"/>
        </w:rPr>
        <w:t>п</w:t>
      </w:r>
      <w:r w:rsidR="00DA12D0" w:rsidRPr="00B30009">
        <w:rPr>
          <w:rFonts w:ascii="Times New Roman" w:eastAsia="Times New Roman" w:hAnsi="Times New Roman" w:cs="Times New Roman"/>
        </w:rPr>
        <w:t>ри наличии)</w:t>
      </w:r>
      <w:r w:rsidR="00262CB8" w:rsidRPr="00B30009">
        <w:rPr>
          <w:rFonts w:ascii="Times New Roman" w:eastAsia="Times New Roman" w:hAnsi="Times New Roman" w:cs="Times New Roman"/>
        </w:rPr>
        <w:t xml:space="preserve"> приводятся наименования национальных целей и их целевых показателей в соответствии с Указом, на достижение которых влияет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ая программа.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2.</w:t>
      </w:r>
      <w:r w:rsidR="001930F3" w:rsidRPr="00B30009">
        <w:rPr>
          <w:rFonts w:ascii="Times New Roman" w:eastAsia="Times New Roman" w:hAnsi="Times New Roman" w:cs="Times New Roman"/>
          <w:b/>
        </w:rPr>
        <w:t>3</w:t>
      </w:r>
      <w:r w:rsidRPr="00B30009">
        <w:rPr>
          <w:rFonts w:ascii="Times New Roman" w:eastAsia="Times New Roman" w:hAnsi="Times New Roman" w:cs="Times New Roman"/>
          <w:b/>
        </w:rPr>
        <w:t>. Рекомендации к составлению приоритетов и целей</w:t>
      </w:r>
    </w:p>
    <w:p w:rsidR="00262CB8" w:rsidRPr="00B30009" w:rsidRDefault="007D7E2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муниципальн</w:t>
      </w:r>
      <w:r w:rsidR="00262CB8" w:rsidRPr="00B30009">
        <w:rPr>
          <w:rFonts w:ascii="Times New Roman" w:eastAsia="Times New Roman" w:hAnsi="Times New Roman" w:cs="Times New Roman"/>
          <w:b/>
        </w:rPr>
        <w:t>ой политики (текстовой части</w:t>
      </w:r>
    </w:p>
    <w:p w:rsidR="00262CB8" w:rsidRPr="00B30009" w:rsidRDefault="007D7E2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муниципальн</w:t>
      </w:r>
      <w:r w:rsidR="00262CB8" w:rsidRPr="00B30009">
        <w:rPr>
          <w:rFonts w:ascii="Times New Roman" w:eastAsia="Times New Roman" w:hAnsi="Times New Roman" w:cs="Times New Roman"/>
          <w:b/>
        </w:rPr>
        <w:t>ой программы)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1. Документ, описывающий приоритеты и цели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политики, представляет текстовую часть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и по содержанию и структуре должен соответствовать </w:t>
      </w:r>
      <w:r w:rsidRPr="00C27C41">
        <w:rPr>
          <w:rFonts w:ascii="Times New Roman" w:eastAsia="Times New Roman" w:hAnsi="Times New Roman" w:cs="Times New Roman"/>
        </w:rPr>
        <w:t xml:space="preserve">требованиям </w:t>
      </w:r>
      <w:r w:rsidR="00C27C41" w:rsidRPr="00C27C41">
        <w:rPr>
          <w:rFonts w:ascii="Times New Roman" w:hAnsi="Times New Roman" w:cs="Times New Roman"/>
          <w:color w:val="0000FF"/>
        </w:rPr>
        <w:t xml:space="preserve">пункта </w:t>
      </w:r>
      <w:r w:rsidR="0059506D">
        <w:rPr>
          <w:rFonts w:ascii="Times New Roman" w:hAnsi="Times New Roman" w:cs="Times New Roman"/>
          <w:color w:val="0000FF"/>
        </w:rPr>
        <w:t>3</w:t>
      </w:r>
      <w:r w:rsidR="004E151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4E1514" w:rsidRPr="004E1514">
        <w:rPr>
          <w:rFonts w:ascii="Times New Roman" w:eastAsia="Times New Roman" w:hAnsi="Times New Roman" w:cs="Times New Roman"/>
          <w:color w:val="0000FF"/>
        </w:rPr>
        <w:t xml:space="preserve">и 8 </w:t>
      </w:r>
      <w:r w:rsidR="00C27C41" w:rsidRPr="004E1514">
        <w:rPr>
          <w:rFonts w:ascii="Times New Roman" w:eastAsia="Times New Roman" w:hAnsi="Times New Roman" w:cs="Times New Roman"/>
          <w:color w:val="0000FF"/>
        </w:rPr>
        <w:t>подраздела</w:t>
      </w:r>
      <w:r w:rsidR="00C27C41" w:rsidRPr="0059506D">
        <w:rPr>
          <w:rFonts w:ascii="Times New Roman" w:eastAsia="Times New Roman" w:hAnsi="Times New Roman" w:cs="Times New Roman"/>
          <w:color w:val="0000FF"/>
        </w:rPr>
        <w:t xml:space="preserve"> 2.1</w:t>
      </w:r>
      <w:r w:rsidRPr="0059506D">
        <w:rPr>
          <w:rFonts w:ascii="Times New Roman" w:eastAsia="Times New Roman" w:hAnsi="Times New Roman" w:cs="Times New Roman"/>
          <w:color w:val="0000FF"/>
        </w:rPr>
        <w:t xml:space="preserve"> </w:t>
      </w:r>
      <w:r w:rsidR="00C86639" w:rsidRPr="0059506D">
        <w:rPr>
          <w:rFonts w:ascii="Times New Roman" w:eastAsia="Times New Roman" w:hAnsi="Times New Roman" w:cs="Times New Roman"/>
          <w:color w:val="0000FF"/>
        </w:rPr>
        <w:t>раздела 2</w:t>
      </w:r>
      <w:r w:rsidR="0059506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B30009">
        <w:rPr>
          <w:rFonts w:ascii="Times New Roman" w:eastAsia="Times New Roman" w:hAnsi="Times New Roman" w:cs="Times New Roman"/>
        </w:rPr>
        <w:t>Положения, а также учитывать рекомендации настоящего раздела Методических рекомендаций.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2. В рамках оценки текущего состояния соответствующей сферы социально-экономического развития </w:t>
      </w:r>
      <w:r w:rsidR="00513330">
        <w:rPr>
          <w:rFonts w:ascii="Times New Roman" w:eastAsia="Times New Roman" w:hAnsi="Times New Roman" w:cs="Times New Roman"/>
        </w:rPr>
        <w:t>Городского округа «Жатай»</w:t>
      </w:r>
      <w:r w:rsidRPr="00B30009">
        <w:rPr>
          <w:rFonts w:ascii="Times New Roman" w:eastAsia="Times New Roman" w:hAnsi="Times New Roman" w:cs="Times New Roman"/>
        </w:rPr>
        <w:t xml:space="preserve"> приводится анализ ее действительного состояния, включая </w:t>
      </w:r>
      <w:r w:rsidRPr="00B30009">
        <w:rPr>
          <w:rFonts w:ascii="Times New Roman" w:eastAsia="Times New Roman" w:hAnsi="Times New Roman" w:cs="Times New Roman"/>
        </w:rPr>
        <w:lastRenderedPageBreak/>
        <w:t>выявление основных проблем</w:t>
      </w:r>
      <w:r w:rsidRPr="00D47D40">
        <w:rPr>
          <w:rFonts w:ascii="Times New Roman" w:eastAsia="Times New Roman" w:hAnsi="Times New Roman" w:cs="Times New Roman"/>
        </w:rPr>
        <w:t xml:space="preserve">, </w:t>
      </w:r>
      <w:r w:rsidRPr="00D47D40">
        <w:rPr>
          <w:rFonts w:ascii="Times New Roman" w:eastAsia="Times New Roman" w:hAnsi="Times New Roman" w:cs="Times New Roman"/>
          <w:color w:val="0000FF"/>
        </w:rPr>
        <w:t>прогноз развития</w:t>
      </w:r>
      <w:r w:rsidRPr="00B30009">
        <w:rPr>
          <w:rFonts w:ascii="Times New Roman" w:eastAsia="Times New Roman" w:hAnsi="Times New Roman" w:cs="Times New Roman"/>
        </w:rPr>
        <w:t xml:space="preserve"> сферы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>ой программы.</w:t>
      </w:r>
    </w:p>
    <w:p w:rsidR="00262CB8" w:rsidRDefault="00262CB8" w:rsidP="005E524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Анализ действительного состояния сферы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должен </w:t>
      </w:r>
      <w:r w:rsidRPr="005E5243">
        <w:rPr>
          <w:rFonts w:ascii="Times New Roman" w:eastAsia="Times New Roman" w:hAnsi="Times New Roman" w:cs="Times New Roman"/>
        </w:rPr>
        <w:t xml:space="preserve">включать характеристику итогов реализации </w:t>
      </w:r>
      <w:r w:rsidR="007D7E28" w:rsidRPr="005E5243">
        <w:rPr>
          <w:rFonts w:ascii="Times New Roman" w:eastAsia="Times New Roman" w:hAnsi="Times New Roman" w:cs="Times New Roman"/>
        </w:rPr>
        <w:t>муниципальн</w:t>
      </w:r>
      <w:r w:rsidRPr="005E5243">
        <w:rPr>
          <w:rFonts w:ascii="Times New Roman" w:eastAsia="Times New Roman" w:hAnsi="Times New Roman" w:cs="Times New Roman"/>
        </w:rPr>
        <w:t xml:space="preserve">ой политики в этой сфере, выявление потенциала развития анализируемой сферы и существующих ограничений в сфере реализации </w:t>
      </w:r>
      <w:r w:rsidR="007D7E28" w:rsidRPr="005E5243">
        <w:rPr>
          <w:rFonts w:ascii="Times New Roman" w:eastAsia="Times New Roman" w:hAnsi="Times New Roman" w:cs="Times New Roman"/>
        </w:rPr>
        <w:t>муниципальн</w:t>
      </w:r>
      <w:r w:rsidRPr="005E5243">
        <w:rPr>
          <w:rFonts w:ascii="Times New Roman" w:eastAsia="Times New Roman" w:hAnsi="Times New Roman" w:cs="Times New Roman"/>
        </w:rPr>
        <w:t>ой программы.</w:t>
      </w:r>
    </w:p>
    <w:p w:rsidR="003C5B16" w:rsidRDefault="003C5B16" w:rsidP="005E52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3C5B16">
        <w:rPr>
          <w:rFonts w:ascii="Times New Roman" w:eastAsia="Calibri" w:hAnsi="Times New Roman" w:cs="Times New Roman"/>
          <w:color w:val="000000"/>
          <w:lang w:eastAsia="en-US"/>
        </w:rPr>
        <w:t>Характеристика текущего состояния сферы реализации муниципальной прог</w:t>
      </w:r>
      <w:r w:rsidRPr="005E5243">
        <w:rPr>
          <w:rFonts w:ascii="Times New Roman" w:eastAsia="Calibri" w:hAnsi="Times New Roman" w:cs="Times New Roman"/>
          <w:color w:val="000000"/>
          <w:lang w:eastAsia="en-US"/>
        </w:rPr>
        <w:t xml:space="preserve">раммы приводится </w:t>
      </w:r>
      <w:r w:rsidRPr="005E5243">
        <w:rPr>
          <w:rFonts w:ascii="Times New Roman" w:eastAsia="Calibri" w:hAnsi="Times New Roman" w:cs="Times New Roman"/>
          <w:color w:val="0000FF"/>
          <w:lang w:eastAsia="en-US"/>
        </w:rPr>
        <w:t>на текущий год и</w:t>
      </w:r>
      <w:r w:rsidRPr="003C5B16">
        <w:rPr>
          <w:rFonts w:ascii="Times New Roman" w:eastAsia="Calibri" w:hAnsi="Times New Roman" w:cs="Times New Roman"/>
          <w:color w:val="0000FF"/>
          <w:lang w:eastAsia="en-US"/>
        </w:rPr>
        <w:t xml:space="preserve"> предшествующий сроку</w:t>
      </w:r>
      <w:r w:rsidRPr="003C5B16">
        <w:rPr>
          <w:rFonts w:ascii="Times New Roman" w:eastAsia="Calibri" w:hAnsi="Times New Roman" w:cs="Times New Roman"/>
          <w:color w:val="000000"/>
          <w:lang w:eastAsia="en-US"/>
        </w:rPr>
        <w:t xml:space="preserve"> реализации муниципальной программы, и должна содержать основные показатели уровня развития соответствующей сферы социально-экономического развития </w:t>
      </w:r>
      <w:r w:rsidRPr="005E5243">
        <w:rPr>
          <w:rFonts w:ascii="Times New Roman" w:eastAsia="Times New Roman" w:hAnsi="Times New Roman" w:cs="Times New Roman"/>
        </w:rPr>
        <w:t>Городского округа «Жатай».</w:t>
      </w:r>
    </w:p>
    <w:p w:rsidR="005330C7" w:rsidRPr="005330C7" w:rsidRDefault="005330C7" w:rsidP="005330C7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Cs w:val="22"/>
        </w:rPr>
      </w:pPr>
      <w:r w:rsidRPr="00B30009">
        <w:rPr>
          <w:rFonts w:ascii="Times New Roman" w:hAnsi="Times New Roman" w:cs="Times New Roman"/>
        </w:rPr>
        <w:t xml:space="preserve">Муниципальная программа </w:t>
      </w:r>
      <w:r w:rsidRPr="005330C7">
        <w:rPr>
          <w:rFonts w:ascii="Times New Roman" w:hAnsi="Times New Roman" w:cs="Times New Roman"/>
        </w:rPr>
        <w:t>должна содержать информацию о решениях Окружной Администрации ГО «Жатай» о заключении от имени ГО «Жатай» муниципальных контрактов, предметом которых является выполнение работ (оказание услуг), длительность производственного цикла выполнения (оказания) которых превышает срок действия утвержденных лимитов бюджетных обязательств, в рамках формируемой муниципальной программы.</w:t>
      </w:r>
    </w:p>
    <w:p w:rsidR="007F10A4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3. </w:t>
      </w:r>
      <w:r w:rsidR="007F10A4" w:rsidRPr="00B30009">
        <w:rPr>
          <w:rFonts w:ascii="Times New Roman" w:hAnsi="Times New Roman" w:cs="Times New Roman"/>
        </w:rPr>
        <w:t>Приоритеты</w:t>
      </w:r>
      <w:r w:rsidR="00D47D40">
        <w:rPr>
          <w:rFonts w:ascii="Times New Roman" w:hAnsi="Times New Roman" w:cs="Times New Roman"/>
        </w:rPr>
        <w:t xml:space="preserve"> и</w:t>
      </w:r>
      <w:r w:rsidR="007F10A4" w:rsidRPr="00B30009">
        <w:rPr>
          <w:rFonts w:ascii="Times New Roman" w:hAnsi="Times New Roman" w:cs="Times New Roman"/>
        </w:rPr>
        <w:t xml:space="preserve"> </w:t>
      </w:r>
      <w:r w:rsidR="00D47D40">
        <w:rPr>
          <w:rFonts w:ascii="Times New Roman" w:hAnsi="Times New Roman" w:cs="Times New Roman"/>
        </w:rPr>
        <w:t xml:space="preserve">цели </w:t>
      </w:r>
      <w:r w:rsidR="007F10A4" w:rsidRPr="00B30009">
        <w:rPr>
          <w:rFonts w:ascii="Times New Roman" w:hAnsi="Times New Roman" w:cs="Times New Roman"/>
        </w:rPr>
        <w:t>программы.</w:t>
      </w:r>
    </w:p>
    <w:p w:rsidR="00262CB8" w:rsidRPr="00B30009" w:rsidRDefault="007F10A4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 </w:t>
      </w:r>
      <w:r w:rsidR="00262CB8" w:rsidRPr="00B30009">
        <w:rPr>
          <w:rFonts w:ascii="Times New Roman" w:eastAsia="Times New Roman" w:hAnsi="Times New Roman" w:cs="Times New Roman"/>
        </w:rPr>
        <w:t xml:space="preserve">При описании приоритетов и целей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политики </w:t>
      </w:r>
      <w:r w:rsidR="00311AAC" w:rsidRPr="00B30009">
        <w:rPr>
          <w:rFonts w:ascii="Times New Roman" w:eastAsia="Times New Roman" w:hAnsi="Times New Roman" w:cs="Times New Roman"/>
        </w:rPr>
        <w:t xml:space="preserve">Городского округа «Жатай» </w:t>
      </w:r>
      <w:r w:rsidR="00262CB8" w:rsidRPr="00B30009">
        <w:rPr>
          <w:rFonts w:ascii="Times New Roman" w:eastAsia="Times New Roman" w:hAnsi="Times New Roman" w:cs="Times New Roman"/>
        </w:rPr>
        <w:t xml:space="preserve">в сфере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ой программы учитываются национальные цели, определенные Президентом Российской Федерации, приоритеты социально-экономического развития Республики Саха (Якутия)</w:t>
      </w:r>
      <w:r w:rsidR="001B3C82">
        <w:rPr>
          <w:rFonts w:ascii="Times New Roman" w:eastAsia="Times New Roman" w:hAnsi="Times New Roman" w:cs="Times New Roman"/>
        </w:rPr>
        <w:t xml:space="preserve"> и Городского округа «Жатай»</w:t>
      </w:r>
      <w:r w:rsidR="00262CB8" w:rsidRPr="00B30009">
        <w:rPr>
          <w:rFonts w:ascii="Times New Roman" w:eastAsia="Times New Roman" w:hAnsi="Times New Roman" w:cs="Times New Roman"/>
        </w:rPr>
        <w:t xml:space="preserve">, а также показатели, характеризующие достижение таких приоритетов и целей, установленные документами стратегического планирования, федеральными и республиканскими законами, решениями </w:t>
      </w:r>
      <w:r w:rsidR="00235B35">
        <w:rPr>
          <w:rFonts w:ascii="Times New Roman" w:eastAsia="Times New Roman" w:hAnsi="Times New Roman" w:cs="Times New Roman"/>
        </w:rPr>
        <w:t>Главы Республики Саха (Якутия),</w:t>
      </w:r>
      <w:r w:rsidR="00262CB8" w:rsidRPr="00B30009">
        <w:rPr>
          <w:rFonts w:ascii="Times New Roman" w:eastAsia="Times New Roman" w:hAnsi="Times New Roman" w:cs="Times New Roman"/>
        </w:rPr>
        <w:t xml:space="preserve"> Правительства Республики Саха (Якутия)</w:t>
      </w:r>
      <w:r w:rsidR="00235B35" w:rsidRPr="00235B35">
        <w:rPr>
          <w:rFonts w:ascii="Times New Roman" w:eastAsia="Times New Roman" w:hAnsi="Times New Roman" w:cs="Times New Roman"/>
        </w:rPr>
        <w:t xml:space="preserve"> </w:t>
      </w:r>
      <w:r w:rsidR="00235B35">
        <w:rPr>
          <w:rFonts w:ascii="Times New Roman" w:eastAsia="Times New Roman" w:hAnsi="Times New Roman" w:cs="Times New Roman"/>
        </w:rPr>
        <w:t>и Городского округа «Жатай»</w:t>
      </w:r>
      <w:r w:rsidR="00262CB8" w:rsidRPr="00B30009">
        <w:rPr>
          <w:rFonts w:ascii="Times New Roman" w:eastAsia="Times New Roman" w:hAnsi="Times New Roman" w:cs="Times New Roman"/>
        </w:rPr>
        <w:t>.</w:t>
      </w:r>
    </w:p>
    <w:p w:rsidR="00A85941" w:rsidRPr="00B30009" w:rsidRDefault="00A85941" w:rsidP="00A8594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В разделе </w:t>
      </w:r>
      <w:r w:rsidR="00311AAC" w:rsidRPr="00B30009">
        <w:rPr>
          <w:rFonts w:ascii="Times New Roman" w:eastAsia="Times New Roman" w:hAnsi="Times New Roman" w:cs="Times New Roman"/>
        </w:rPr>
        <w:t xml:space="preserve">приоритетов и целей </w:t>
      </w:r>
      <w:r w:rsidRPr="00B30009">
        <w:rPr>
          <w:rFonts w:ascii="Times New Roman" w:eastAsia="Times New Roman" w:hAnsi="Times New Roman" w:cs="Times New Roman"/>
        </w:rPr>
        <w:t>должны быть представлены развернутые формулировки основной цели и задач программы.</w:t>
      </w:r>
    </w:p>
    <w:p w:rsidR="00A85941" w:rsidRDefault="00A85941" w:rsidP="00A8594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Основная цель муниципальной программы должна отражать конечные результаты реализации </w:t>
      </w:r>
      <w:r w:rsidR="00311AAC" w:rsidRPr="00B30009">
        <w:rPr>
          <w:rFonts w:ascii="Times New Roman" w:eastAsia="Times New Roman" w:hAnsi="Times New Roman" w:cs="Times New Roman"/>
        </w:rPr>
        <w:t>муниципальной программы</w:t>
      </w:r>
      <w:r w:rsidRPr="00B30009">
        <w:rPr>
          <w:rFonts w:ascii="Times New Roman" w:eastAsia="Times New Roman" w:hAnsi="Times New Roman" w:cs="Times New Roman"/>
        </w:rPr>
        <w:t xml:space="preserve">, при этом подпрограммы должны быть направлены на достижение основной цели </w:t>
      </w:r>
      <w:r w:rsidR="00311AAC" w:rsidRPr="00B30009">
        <w:rPr>
          <w:rFonts w:ascii="Times New Roman" w:eastAsia="Times New Roman" w:hAnsi="Times New Roman" w:cs="Times New Roman"/>
        </w:rPr>
        <w:t>муниципальной программы</w:t>
      </w:r>
      <w:r w:rsidRPr="00B30009">
        <w:rPr>
          <w:rFonts w:ascii="Times New Roman" w:eastAsia="Times New Roman" w:hAnsi="Times New Roman" w:cs="Times New Roman"/>
        </w:rPr>
        <w:t>.</w:t>
      </w:r>
    </w:p>
    <w:p w:rsidR="00A85941" w:rsidRDefault="00A85941" w:rsidP="00A8594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Цели муниципальной программы должны соответствовать полномочиям органов местного самоуправления и быть ориентированы на результат и решение проблемы.</w:t>
      </w:r>
    </w:p>
    <w:p w:rsidR="00D47D40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4. </w:t>
      </w:r>
      <w:r w:rsidR="00D47D40">
        <w:rPr>
          <w:rFonts w:ascii="Times New Roman" w:eastAsia="Times New Roman" w:hAnsi="Times New Roman" w:cs="Times New Roman"/>
        </w:rPr>
        <w:t>З</w:t>
      </w:r>
      <w:r w:rsidR="00D47D40" w:rsidRPr="00B30009">
        <w:rPr>
          <w:rFonts w:ascii="Times New Roman" w:hAnsi="Times New Roman" w:cs="Times New Roman"/>
        </w:rPr>
        <w:t>адачи программы</w:t>
      </w:r>
      <w:r w:rsidR="00D47D40">
        <w:rPr>
          <w:rFonts w:ascii="Times New Roman" w:hAnsi="Times New Roman" w:cs="Times New Roman"/>
        </w:rPr>
        <w:t xml:space="preserve"> (подпрограммы)</w:t>
      </w:r>
      <w:r w:rsidR="00BE4A1D">
        <w:rPr>
          <w:rFonts w:ascii="Times New Roman" w:hAnsi="Times New Roman" w:cs="Times New Roman"/>
        </w:rPr>
        <w:t>.</w:t>
      </w:r>
      <w:r w:rsidR="00D47D40" w:rsidRPr="00B30009">
        <w:rPr>
          <w:rFonts w:ascii="Times New Roman" w:eastAsia="Times New Roman" w:hAnsi="Times New Roman" w:cs="Times New Roman"/>
        </w:rPr>
        <w:t xml:space="preserve"> 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В рамках описания задач и способов их достижения приводятся основные задачи развития соответствующей сферы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программы, предлагаемые механизмы (способы) их достижения (планируемые мероприятия), а также ожидаемые результаты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с учетом сферы ответственности и полномочий ответственного исполнителя, соисполнителей </w:t>
      </w:r>
      <w:r w:rsidR="00DA12D0" w:rsidRPr="00B30009">
        <w:rPr>
          <w:rFonts w:ascii="Times New Roman" w:eastAsia="Times New Roman" w:hAnsi="Times New Roman" w:cs="Times New Roman"/>
        </w:rPr>
        <w:t>м</w:t>
      </w:r>
      <w:r w:rsidR="007D7E28" w:rsidRPr="00B30009">
        <w:rPr>
          <w:rFonts w:ascii="Times New Roman" w:eastAsia="Times New Roman" w:hAnsi="Times New Roman" w:cs="Times New Roman"/>
        </w:rPr>
        <w:t>униципальн</w:t>
      </w:r>
      <w:r w:rsidRPr="00B30009">
        <w:rPr>
          <w:rFonts w:ascii="Times New Roman" w:eastAsia="Times New Roman" w:hAnsi="Times New Roman" w:cs="Times New Roman"/>
        </w:rPr>
        <w:t>ой программы и имеющихся финансовых и иных ресурсов.</w:t>
      </w:r>
    </w:p>
    <w:p w:rsidR="00270E88" w:rsidRPr="00B30009" w:rsidRDefault="00270E88" w:rsidP="00270E8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Исходя из сложности и масштабности решаемых задач в составе </w:t>
      </w:r>
      <w:r w:rsidR="00513330">
        <w:rPr>
          <w:rFonts w:ascii="Times New Roman" w:eastAsia="Times New Roman" w:hAnsi="Times New Roman" w:cs="Times New Roman"/>
        </w:rPr>
        <w:t>программы</w:t>
      </w:r>
      <w:r w:rsidRPr="00B30009">
        <w:rPr>
          <w:rFonts w:ascii="Times New Roman" w:eastAsia="Times New Roman" w:hAnsi="Times New Roman" w:cs="Times New Roman"/>
        </w:rPr>
        <w:t xml:space="preserve"> выделяются подпрограммы. Решение одной задачи </w:t>
      </w:r>
      <w:r w:rsidR="00513330">
        <w:rPr>
          <w:rFonts w:ascii="Times New Roman" w:eastAsia="Times New Roman" w:hAnsi="Times New Roman" w:cs="Times New Roman"/>
        </w:rPr>
        <w:t>программы</w:t>
      </w:r>
      <w:r w:rsidRPr="00B30009">
        <w:rPr>
          <w:rFonts w:ascii="Times New Roman" w:eastAsia="Times New Roman" w:hAnsi="Times New Roman" w:cs="Times New Roman"/>
        </w:rPr>
        <w:t xml:space="preserve"> обеспечивается реализацией одной подпрограммы, не направленной на решение иных задач муниципальной программы. Решение задачи </w:t>
      </w:r>
      <w:r w:rsidR="00513330">
        <w:rPr>
          <w:rFonts w:ascii="Times New Roman" w:eastAsia="Times New Roman" w:hAnsi="Times New Roman" w:cs="Times New Roman"/>
        </w:rPr>
        <w:t>программы</w:t>
      </w:r>
      <w:r w:rsidRPr="00B30009">
        <w:rPr>
          <w:rFonts w:ascii="Times New Roman" w:eastAsia="Times New Roman" w:hAnsi="Times New Roman" w:cs="Times New Roman"/>
        </w:rPr>
        <w:t xml:space="preserve"> должно являться целью реализации, соответствующей ей подпрограммы, при этом не допускается дублирование формулировок. Пересечение сфер реализации подпрограмм не допускается.</w:t>
      </w:r>
    </w:p>
    <w:p w:rsidR="00513330" w:rsidRPr="00B30009" w:rsidRDefault="00270E88" w:rsidP="0051333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Задачи подпрограммы </w:t>
      </w:r>
      <w:r w:rsidR="007F10A4" w:rsidRPr="00B30009">
        <w:rPr>
          <w:rFonts w:ascii="Times New Roman" w:eastAsia="Times New Roman" w:hAnsi="Times New Roman" w:cs="Times New Roman"/>
        </w:rPr>
        <w:t>муниципальной программы</w:t>
      </w:r>
      <w:r w:rsidRPr="00B30009">
        <w:rPr>
          <w:rFonts w:ascii="Times New Roman" w:eastAsia="Times New Roman" w:hAnsi="Times New Roman" w:cs="Times New Roman"/>
        </w:rPr>
        <w:t xml:space="preserve"> должны решаться посредством </w:t>
      </w:r>
      <w:r w:rsidR="00513330">
        <w:rPr>
          <w:rFonts w:ascii="Times New Roman" w:eastAsia="Times New Roman" w:hAnsi="Times New Roman" w:cs="Times New Roman"/>
        </w:rPr>
        <w:t xml:space="preserve">реализации основных </w:t>
      </w:r>
      <w:r w:rsidR="00513330" w:rsidRPr="00513330">
        <w:rPr>
          <w:rFonts w:ascii="Times New Roman" w:eastAsia="Times New Roman" w:hAnsi="Times New Roman" w:cs="Times New Roman"/>
        </w:rPr>
        <w:t>мероприятий</w:t>
      </w:r>
      <w:r w:rsidRPr="00513330">
        <w:rPr>
          <w:rFonts w:ascii="Times New Roman" w:eastAsia="Times New Roman" w:hAnsi="Times New Roman" w:cs="Times New Roman"/>
        </w:rPr>
        <w:t xml:space="preserve"> </w:t>
      </w:r>
      <w:r w:rsidR="00513330" w:rsidRPr="00B30009">
        <w:rPr>
          <w:rFonts w:ascii="Times New Roman" w:eastAsia="Times New Roman" w:hAnsi="Times New Roman" w:cs="Times New Roman"/>
        </w:rPr>
        <w:t>и (или) проектов</w:t>
      </w:r>
      <w:r w:rsidR="00513330" w:rsidRPr="00513330">
        <w:rPr>
          <w:rFonts w:ascii="Times New Roman" w:eastAsia="Times New Roman" w:hAnsi="Times New Roman" w:cs="Times New Roman"/>
        </w:rPr>
        <w:t xml:space="preserve"> муниципальной</w:t>
      </w:r>
      <w:r w:rsidRPr="00513330">
        <w:rPr>
          <w:rFonts w:ascii="Times New Roman" w:eastAsia="Times New Roman" w:hAnsi="Times New Roman" w:cs="Times New Roman"/>
        </w:rPr>
        <w:t xml:space="preserve"> программ</w:t>
      </w:r>
      <w:r w:rsidR="00513330">
        <w:rPr>
          <w:rFonts w:ascii="Times New Roman" w:eastAsia="Times New Roman" w:hAnsi="Times New Roman" w:cs="Times New Roman"/>
        </w:rPr>
        <w:t>ы</w:t>
      </w:r>
      <w:r w:rsidRPr="00513330">
        <w:rPr>
          <w:rFonts w:ascii="Times New Roman" w:eastAsia="Times New Roman" w:hAnsi="Times New Roman" w:cs="Times New Roman"/>
        </w:rPr>
        <w:t>.</w:t>
      </w:r>
      <w:r w:rsidR="00513330">
        <w:rPr>
          <w:rFonts w:ascii="Times New Roman" w:eastAsia="Times New Roman" w:hAnsi="Times New Roman" w:cs="Times New Roman"/>
        </w:rPr>
        <w:t xml:space="preserve"> </w:t>
      </w:r>
      <w:r w:rsidR="00513330" w:rsidRPr="00B30009">
        <w:rPr>
          <w:rFonts w:ascii="Times New Roman" w:eastAsia="Times New Roman" w:hAnsi="Times New Roman" w:cs="Times New Roman"/>
        </w:rPr>
        <w:t xml:space="preserve">На решение одной задачи подпрограммы может быть </w:t>
      </w:r>
      <w:r w:rsidR="00513330" w:rsidRPr="00513330">
        <w:rPr>
          <w:rFonts w:ascii="Times New Roman" w:eastAsia="Times New Roman" w:hAnsi="Times New Roman" w:cs="Times New Roman"/>
        </w:rPr>
        <w:t>направлено несколько проектов и (или</w:t>
      </w:r>
      <w:r w:rsidR="00513330" w:rsidRPr="00B30009">
        <w:rPr>
          <w:rFonts w:ascii="Times New Roman" w:eastAsia="Times New Roman" w:hAnsi="Times New Roman" w:cs="Times New Roman"/>
        </w:rPr>
        <w:t>) комплексов процессных мероприятий.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5. При описании стратегических приоритетов отдельно следует выделять задачи, определяемые исходя из необходимости достижения национальных целей и положений единого плана по достижению национальных целей развития Российской Федерации</w:t>
      </w:r>
      <w:r w:rsidR="00DA12D0" w:rsidRPr="00B30009">
        <w:rPr>
          <w:rFonts w:ascii="Times New Roman" w:eastAsia="Times New Roman" w:hAnsi="Times New Roman" w:cs="Times New Roman"/>
        </w:rPr>
        <w:t xml:space="preserve"> (при наличии)</w:t>
      </w:r>
      <w:r w:rsidRPr="00B30009">
        <w:rPr>
          <w:rFonts w:ascii="Times New Roman" w:eastAsia="Times New Roman" w:hAnsi="Times New Roman" w:cs="Times New Roman"/>
        </w:rPr>
        <w:t>.</w:t>
      </w:r>
    </w:p>
    <w:p w:rsidR="00A85941" w:rsidRDefault="00A85941" w:rsidP="00A8594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Calibri" w:hAnsi="Times New Roman" w:cs="Times New Roman"/>
          <w:lang w:eastAsia="en-US"/>
        </w:rPr>
        <w:t xml:space="preserve">Задачи </w:t>
      </w:r>
      <w:r w:rsidR="007F10A4" w:rsidRPr="00B30009">
        <w:rPr>
          <w:rFonts w:ascii="Times New Roman" w:eastAsia="Times New Roman" w:hAnsi="Times New Roman" w:cs="Times New Roman"/>
        </w:rPr>
        <w:t>муниципальной программы</w:t>
      </w:r>
      <w:r w:rsidRPr="00B30009">
        <w:rPr>
          <w:rFonts w:ascii="Times New Roman" w:eastAsia="Calibri" w:hAnsi="Times New Roman" w:cs="Times New Roman"/>
          <w:lang w:eastAsia="en-US"/>
        </w:rPr>
        <w:t xml:space="preserve"> должны содержать измеримые показатели и мероприятия по достижению цели и расчет должен производиться на весь период действия программы</w:t>
      </w:r>
      <w:r w:rsidR="00513330">
        <w:rPr>
          <w:rFonts w:ascii="Times New Roman" w:eastAsia="Calibri" w:hAnsi="Times New Roman" w:cs="Times New Roman"/>
          <w:lang w:eastAsia="en-US"/>
        </w:rPr>
        <w:t xml:space="preserve">. </w:t>
      </w:r>
      <w:r w:rsidR="00513330" w:rsidRPr="00B30009">
        <w:rPr>
          <w:rFonts w:ascii="Times New Roman" w:eastAsia="Times New Roman" w:hAnsi="Times New Roman" w:cs="Times New Roman"/>
        </w:rPr>
        <w:t>Задачи муниципальной программы должны решаться посредством реализации основных комплексов процессных мероприятий и (или) проектов.</w:t>
      </w:r>
    </w:p>
    <w:p w:rsidR="004E1514" w:rsidRPr="004E1514" w:rsidRDefault="004E1514" w:rsidP="004E1514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Задача и к</w:t>
      </w:r>
      <w:r w:rsidRPr="00B30009">
        <w:rPr>
          <w:rFonts w:ascii="Times New Roman" w:eastAsia="Times New Roman" w:hAnsi="Times New Roman" w:cs="Times New Roman"/>
        </w:rPr>
        <w:t xml:space="preserve">омплекс процессных мероприятий и (или) </w:t>
      </w:r>
      <w:r>
        <w:rPr>
          <w:rFonts w:ascii="Times New Roman" w:eastAsia="Times New Roman" w:hAnsi="Times New Roman" w:cs="Times New Roman"/>
        </w:rPr>
        <w:t>проекты</w:t>
      </w:r>
      <w:r w:rsidRPr="004E1514">
        <w:rPr>
          <w:rFonts w:ascii="Times New Roman" w:eastAsia="Times New Roman" w:hAnsi="Times New Roman" w:cs="Times New Roman"/>
        </w:rPr>
        <w:t xml:space="preserve"> муниципальной</w:t>
      </w:r>
      <w:r>
        <w:rPr>
          <w:rFonts w:ascii="Times New Roman" w:eastAsia="Times New Roman" w:hAnsi="Times New Roman" w:cs="Times New Roman"/>
        </w:rPr>
        <w:t xml:space="preserve"> программы</w:t>
      </w:r>
      <w:r w:rsidRPr="004E1514">
        <w:rPr>
          <w:rFonts w:ascii="Times New Roman" w:eastAsia="Times New Roman" w:hAnsi="Times New Roman" w:cs="Times New Roman"/>
        </w:rPr>
        <w:t xml:space="preserve">, как </w:t>
      </w:r>
      <w:r w:rsidRPr="004E1514">
        <w:rPr>
          <w:rFonts w:ascii="Times New Roman" w:eastAsia="Times New Roman" w:hAnsi="Times New Roman" w:cs="Times New Roman"/>
        </w:rPr>
        <w:lastRenderedPageBreak/>
        <w:t>правило, формулируются с указанием целевого значения показателя, отражающего конечный социально-экономический эффект от реализации муниципальной программы, ее структурного элемента на момент окончания реализации этой муниципальной программы, ее структурного элемента.</w:t>
      </w:r>
    </w:p>
    <w:p w:rsidR="004E1514" w:rsidRPr="004E1514" w:rsidRDefault="004E1514" w:rsidP="004E1514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4E1514">
        <w:rPr>
          <w:rFonts w:ascii="Times New Roman" w:eastAsia="Times New Roman" w:hAnsi="Times New Roman" w:cs="Times New Roman"/>
        </w:rPr>
        <w:t xml:space="preserve">Для каждой </w:t>
      </w:r>
      <w:r>
        <w:rPr>
          <w:rFonts w:ascii="Times New Roman" w:eastAsia="Times New Roman" w:hAnsi="Times New Roman" w:cs="Times New Roman"/>
        </w:rPr>
        <w:t>задачи</w:t>
      </w:r>
      <w:r w:rsidRPr="004E15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 к</w:t>
      </w:r>
      <w:r w:rsidRPr="00B30009">
        <w:rPr>
          <w:rFonts w:ascii="Times New Roman" w:eastAsia="Times New Roman" w:hAnsi="Times New Roman" w:cs="Times New Roman"/>
        </w:rPr>
        <w:t>омплекс</w:t>
      </w:r>
      <w:r>
        <w:rPr>
          <w:rFonts w:ascii="Times New Roman" w:eastAsia="Times New Roman" w:hAnsi="Times New Roman" w:cs="Times New Roman"/>
        </w:rPr>
        <w:t>а</w:t>
      </w:r>
      <w:r w:rsidRPr="00B30009">
        <w:rPr>
          <w:rFonts w:ascii="Times New Roman" w:eastAsia="Times New Roman" w:hAnsi="Times New Roman" w:cs="Times New Roman"/>
        </w:rPr>
        <w:t xml:space="preserve"> процессных мероприятий и (или) </w:t>
      </w:r>
      <w:r>
        <w:rPr>
          <w:rFonts w:ascii="Times New Roman" w:eastAsia="Times New Roman" w:hAnsi="Times New Roman" w:cs="Times New Roman"/>
        </w:rPr>
        <w:t>проектов</w:t>
      </w:r>
      <w:r w:rsidRPr="004E1514">
        <w:rPr>
          <w:rFonts w:ascii="Times New Roman" w:eastAsia="Times New Roman" w:hAnsi="Times New Roman" w:cs="Times New Roman"/>
        </w:rPr>
        <w:t xml:space="preserve"> муниципальной программы формируются показатели, отражающие конечные общественно значимые социально-экономические эффекты от реализации муниципальной программы. </w:t>
      </w:r>
    </w:p>
    <w:p w:rsidR="00262CB8" w:rsidRPr="00B30009" w:rsidRDefault="004A34FE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6</w:t>
      </w:r>
      <w:r w:rsidR="00262CB8" w:rsidRPr="00B30009">
        <w:rPr>
          <w:rFonts w:ascii="Times New Roman" w:eastAsia="Times New Roman" w:hAnsi="Times New Roman" w:cs="Times New Roman"/>
        </w:rPr>
        <w:t xml:space="preserve">. Иные задачи в сфере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ой программы.</w:t>
      </w:r>
    </w:p>
    <w:p w:rsidR="00270E88" w:rsidRPr="00B30009" w:rsidRDefault="004A34FE" w:rsidP="00270E8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7</w:t>
      </w:r>
      <w:r w:rsidR="00270E88" w:rsidRPr="00B30009">
        <w:rPr>
          <w:rFonts w:ascii="Times New Roman" w:eastAsia="Times New Roman" w:hAnsi="Times New Roman" w:cs="Times New Roman"/>
        </w:rPr>
        <w:t xml:space="preserve">. </w:t>
      </w:r>
      <w:r w:rsidR="007F10A4" w:rsidRPr="00B30009">
        <w:rPr>
          <w:rFonts w:ascii="Times New Roman" w:eastAsia="Times New Roman" w:hAnsi="Times New Roman" w:cs="Times New Roman"/>
        </w:rPr>
        <w:t>Проекты, к</w:t>
      </w:r>
      <w:r w:rsidR="005E7503" w:rsidRPr="00B30009">
        <w:rPr>
          <w:rFonts w:ascii="Times New Roman" w:eastAsia="Times New Roman" w:hAnsi="Times New Roman" w:cs="Times New Roman"/>
        </w:rPr>
        <w:t>омплексы процессных мероприятий</w:t>
      </w:r>
      <w:r w:rsidR="00270E88" w:rsidRPr="00B30009">
        <w:rPr>
          <w:rFonts w:ascii="Times New Roman" w:eastAsia="Times New Roman" w:hAnsi="Times New Roman" w:cs="Times New Roman"/>
        </w:rPr>
        <w:t>.</w:t>
      </w:r>
    </w:p>
    <w:p w:rsidR="00270E88" w:rsidRPr="00B30009" w:rsidRDefault="00270E88" w:rsidP="00270E8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Раздел должен содержать</w:t>
      </w:r>
      <w:r w:rsidR="007F10A4" w:rsidRPr="00B30009">
        <w:rPr>
          <w:rFonts w:ascii="Times New Roman" w:eastAsia="Times New Roman" w:hAnsi="Times New Roman" w:cs="Times New Roman"/>
        </w:rPr>
        <w:t xml:space="preserve"> проекты и (или)</w:t>
      </w:r>
      <w:r w:rsidRPr="00B30009">
        <w:rPr>
          <w:rFonts w:ascii="Times New Roman" w:eastAsia="Times New Roman" w:hAnsi="Times New Roman" w:cs="Times New Roman"/>
        </w:rPr>
        <w:t xml:space="preserve"> </w:t>
      </w:r>
      <w:r w:rsidR="005E7503" w:rsidRPr="00B30009">
        <w:rPr>
          <w:rFonts w:ascii="Times New Roman" w:eastAsia="Times New Roman" w:hAnsi="Times New Roman" w:cs="Times New Roman"/>
        </w:rPr>
        <w:t>комплексы процессных мероприятий</w:t>
      </w:r>
      <w:r w:rsidRPr="00B30009">
        <w:rPr>
          <w:rFonts w:ascii="Times New Roman" w:eastAsia="Times New Roman" w:hAnsi="Times New Roman" w:cs="Times New Roman"/>
        </w:rPr>
        <w:t>, которые предполагается реализовать для достижения целей и решения задач программы, а также информацию о необходимых для реализации каждого мероприятия финансовых ресурсах (источников финансирования), сроках и исполнителях</w:t>
      </w:r>
      <w:r w:rsidR="005E7503" w:rsidRPr="00B30009">
        <w:rPr>
          <w:rFonts w:ascii="Times New Roman" w:eastAsia="Times New Roman" w:hAnsi="Times New Roman" w:cs="Times New Roman"/>
        </w:rPr>
        <w:t>, в соответствии с Положением.</w:t>
      </w:r>
    </w:p>
    <w:p w:rsidR="00270E88" w:rsidRPr="00B30009" w:rsidRDefault="00270E88" w:rsidP="00270E8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Набор мероприятий программ должен быть необходимым и достаточным для достижения целей и решения задач программы с учетом реализации предусмотренных в рамках подпрограммы мер муниципального и правового регулирования.</w:t>
      </w:r>
    </w:p>
    <w:p w:rsidR="00270E88" w:rsidRPr="00B30009" w:rsidRDefault="007F10A4" w:rsidP="00270E8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Проекты и (или) к</w:t>
      </w:r>
      <w:r w:rsidR="005E7503" w:rsidRPr="00B30009">
        <w:rPr>
          <w:rFonts w:ascii="Times New Roman" w:eastAsia="Times New Roman" w:hAnsi="Times New Roman" w:cs="Times New Roman"/>
        </w:rPr>
        <w:t xml:space="preserve">омплекс процессных мероприятий </w:t>
      </w:r>
      <w:r w:rsidR="00270E88" w:rsidRPr="00B30009">
        <w:rPr>
          <w:rFonts w:ascii="Times New Roman" w:eastAsia="Times New Roman" w:hAnsi="Times New Roman" w:cs="Times New Roman"/>
        </w:rPr>
        <w:t>представляет собой группу конкретных мероприятий, имеющих общую целевую направленность.</w:t>
      </w:r>
    </w:p>
    <w:p w:rsidR="00270E88" w:rsidRDefault="00270E88" w:rsidP="00270E8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Масштаб </w:t>
      </w:r>
      <w:r w:rsidR="007F10A4" w:rsidRPr="00B30009">
        <w:rPr>
          <w:rFonts w:ascii="Times New Roman" w:eastAsia="Times New Roman" w:hAnsi="Times New Roman" w:cs="Times New Roman"/>
        </w:rPr>
        <w:t>проект</w:t>
      </w:r>
      <w:r w:rsidR="001E037E" w:rsidRPr="00B30009">
        <w:rPr>
          <w:rFonts w:ascii="Times New Roman" w:eastAsia="Times New Roman" w:hAnsi="Times New Roman" w:cs="Times New Roman"/>
        </w:rPr>
        <w:t>ов</w:t>
      </w:r>
      <w:r w:rsidR="007F10A4" w:rsidRPr="00B30009">
        <w:rPr>
          <w:rFonts w:ascii="Times New Roman" w:eastAsia="Times New Roman" w:hAnsi="Times New Roman" w:cs="Times New Roman"/>
        </w:rPr>
        <w:t xml:space="preserve"> и (или) </w:t>
      </w:r>
      <w:r w:rsidR="003427A0" w:rsidRPr="00B30009">
        <w:rPr>
          <w:rFonts w:ascii="Times New Roman" w:eastAsia="Times New Roman" w:hAnsi="Times New Roman" w:cs="Times New Roman"/>
        </w:rPr>
        <w:t xml:space="preserve">комплекса процессных мероприятий </w:t>
      </w:r>
      <w:r w:rsidRPr="00B30009">
        <w:rPr>
          <w:rFonts w:ascii="Times New Roman" w:eastAsia="Times New Roman" w:hAnsi="Times New Roman" w:cs="Times New Roman"/>
        </w:rPr>
        <w:t>должен обеспечивать возможность контроля за ходом реализации программы, но не усложнять систему контроля и отчетности. Наименования мероприятий не могут дублировать наименования целей и задач подпрограммы.</w:t>
      </w:r>
    </w:p>
    <w:p w:rsidR="00262CB8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E4A1D" w:rsidRPr="001B3C82" w:rsidRDefault="00BE4A1D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62CB8" w:rsidRPr="001B3C82" w:rsidRDefault="00262CB8" w:rsidP="00262CB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</w:rPr>
      </w:pPr>
      <w:r w:rsidRPr="001B3C82">
        <w:rPr>
          <w:rFonts w:ascii="Times New Roman" w:eastAsia="Times New Roman" w:hAnsi="Times New Roman" w:cs="Times New Roman"/>
          <w:b/>
        </w:rPr>
        <w:t>2.</w:t>
      </w:r>
      <w:r w:rsidR="001930F3" w:rsidRPr="001B3C82">
        <w:rPr>
          <w:rFonts w:ascii="Times New Roman" w:eastAsia="Times New Roman" w:hAnsi="Times New Roman" w:cs="Times New Roman"/>
          <w:b/>
        </w:rPr>
        <w:t>4</w:t>
      </w:r>
      <w:r w:rsidRPr="001B3C82">
        <w:rPr>
          <w:rFonts w:ascii="Times New Roman" w:eastAsia="Times New Roman" w:hAnsi="Times New Roman" w:cs="Times New Roman"/>
          <w:b/>
        </w:rPr>
        <w:t>. Рекомендации к заполнению перечня и сведения</w:t>
      </w:r>
    </w:p>
    <w:p w:rsidR="00262CB8" w:rsidRPr="001B3C82" w:rsidRDefault="00262CB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B3C82">
        <w:rPr>
          <w:rFonts w:ascii="Times New Roman" w:eastAsia="Times New Roman" w:hAnsi="Times New Roman" w:cs="Times New Roman"/>
          <w:b/>
        </w:rPr>
        <w:t xml:space="preserve">о показателях (индикаторах) </w:t>
      </w:r>
      <w:r w:rsidR="007D7E28" w:rsidRPr="001B3C82">
        <w:rPr>
          <w:rFonts w:ascii="Times New Roman" w:eastAsia="Times New Roman" w:hAnsi="Times New Roman" w:cs="Times New Roman"/>
          <w:b/>
        </w:rPr>
        <w:t>муниципальн</w:t>
      </w:r>
      <w:r w:rsidRPr="001B3C82">
        <w:rPr>
          <w:rFonts w:ascii="Times New Roman" w:eastAsia="Times New Roman" w:hAnsi="Times New Roman" w:cs="Times New Roman"/>
          <w:b/>
        </w:rPr>
        <w:t>ой программы</w:t>
      </w:r>
    </w:p>
    <w:p w:rsidR="00262CB8" w:rsidRPr="001B3C82" w:rsidRDefault="00262CB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B3C82">
        <w:rPr>
          <w:rFonts w:ascii="Times New Roman" w:eastAsia="Times New Roman" w:hAnsi="Times New Roman" w:cs="Times New Roman"/>
          <w:b/>
        </w:rPr>
        <w:t>с расшифровкой плановых значений по годам ее реализации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21AEA" w:rsidRPr="00B21AEA" w:rsidRDefault="00B21AEA" w:rsidP="00B21AEA">
      <w:pPr>
        <w:widowControl w:val="0"/>
        <w:tabs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Pr="00683C1C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683C1C">
        <w:rPr>
          <w:rFonts w:ascii="Times New Roman" w:eastAsia="Times New Roman" w:hAnsi="Times New Roman" w:cs="Times New Roman"/>
        </w:rPr>
        <w:tab/>
      </w:r>
      <w:r w:rsidRPr="00B30009">
        <w:rPr>
          <w:rFonts w:ascii="Times New Roman" w:eastAsia="Times New Roman" w:hAnsi="Times New Roman" w:cs="Times New Roman"/>
        </w:rPr>
        <w:t>Сведения</w:t>
      </w:r>
      <w:r>
        <w:rPr>
          <w:rFonts w:ascii="Times New Roman" w:eastAsia="Times New Roman" w:hAnsi="Times New Roman" w:cs="Times New Roman"/>
        </w:rPr>
        <w:t xml:space="preserve"> о ц</w:t>
      </w:r>
      <w:r w:rsidRPr="00B30009">
        <w:rPr>
          <w:rFonts w:ascii="Times New Roman" w:eastAsia="Times New Roman" w:hAnsi="Times New Roman" w:cs="Times New Roman"/>
        </w:rPr>
        <w:t>елевы</w:t>
      </w:r>
      <w:r>
        <w:rPr>
          <w:rFonts w:ascii="Times New Roman" w:eastAsia="Times New Roman" w:hAnsi="Times New Roman" w:cs="Times New Roman"/>
        </w:rPr>
        <w:t>х показателях</w:t>
      </w:r>
      <w:r w:rsidRPr="00B30009">
        <w:rPr>
          <w:rFonts w:ascii="Times New Roman" w:eastAsia="Times New Roman" w:hAnsi="Times New Roman" w:cs="Times New Roman"/>
        </w:rPr>
        <w:t xml:space="preserve"> (индикатор</w:t>
      </w:r>
      <w:r>
        <w:rPr>
          <w:rFonts w:ascii="Times New Roman" w:eastAsia="Times New Roman" w:hAnsi="Times New Roman" w:cs="Times New Roman"/>
        </w:rPr>
        <w:t>ах</w:t>
      </w:r>
      <w:r w:rsidRPr="00B30009">
        <w:rPr>
          <w:rFonts w:ascii="Times New Roman" w:eastAsia="Times New Roman" w:hAnsi="Times New Roman" w:cs="Times New Roman"/>
        </w:rPr>
        <w:t xml:space="preserve">) </w:t>
      </w:r>
      <w:r w:rsidR="00F74C6D">
        <w:rPr>
          <w:rFonts w:ascii="Times New Roman" w:eastAsia="Times New Roman" w:hAnsi="Times New Roman" w:cs="Times New Roman"/>
        </w:rPr>
        <w:t>муниципальной программы</w:t>
      </w:r>
      <w:r w:rsidR="00F74C6D" w:rsidRPr="00F74C6D">
        <w:rPr>
          <w:rFonts w:ascii="Times New Roman" w:eastAsia="Times New Roman" w:hAnsi="Times New Roman" w:cs="Times New Roman"/>
        </w:rPr>
        <w:t xml:space="preserve"> </w:t>
      </w:r>
      <w:r w:rsidRPr="00F74C6D">
        <w:rPr>
          <w:rFonts w:ascii="Times New Roman" w:eastAsia="Times New Roman" w:hAnsi="Times New Roman" w:cs="Times New Roman"/>
        </w:rPr>
        <w:t>должны</w:t>
      </w:r>
      <w:r w:rsidRPr="00B30009">
        <w:rPr>
          <w:rFonts w:ascii="Times New Roman" w:eastAsia="Times New Roman" w:hAnsi="Times New Roman" w:cs="Times New Roman"/>
        </w:rPr>
        <w:t xml:space="preserve"> соответствовать </w:t>
      </w:r>
      <w:r>
        <w:rPr>
          <w:rFonts w:ascii="Times New Roman" w:eastAsia="Times New Roman" w:hAnsi="Times New Roman" w:cs="Times New Roman"/>
        </w:rPr>
        <w:t>информации</w:t>
      </w:r>
      <w:r w:rsidRPr="00683C1C">
        <w:rPr>
          <w:rFonts w:ascii="Times New Roman" w:eastAsia="Times New Roman" w:hAnsi="Times New Roman" w:cs="Times New Roman"/>
        </w:rPr>
        <w:t xml:space="preserve"> указанн</w:t>
      </w:r>
      <w:r>
        <w:rPr>
          <w:rFonts w:ascii="Times New Roman" w:eastAsia="Times New Roman" w:hAnsi="Times New Roman" w:cs="Times New Roman"/>
        </w:rPr>
        <w:t>ой</w:t>
      </w:r>
      <w:r w:rsidRPr="00683C1C">
        <w:rPr>
          <w:rFonts w:ascii="Times New Roman" w:eastAsia="Times New Roman" w:hAnsi="Times New Roman" w:cs="Times New Roman"/>
        </w:rPr>
        <w:t xml:space="preserve"> в </w:t>
      </w:r>
      <w:r w:rsidRPr="00A05E4F">
        <w:rPr>
          <w:rFonts w:ascii="Times New Roman" w:eastAsia="Times New Roman" w:hAnsi="Times New Roman" w:cs="Times New Roman"/>
          <w:color w:val="0000FF"/>
        </w:rPr>
        <w:t>подпунктах "</w:t>
      </w:r>
      <w:r w:rsidR="001E7150" w:rsidRPr="00A05E4F">
        <w:rPr>
          <w:rFonts w:ascii="Times New Roman" w:eastAsia="Times New Roman" w:hAnsi="Times New Roman" w:cs="Times New Roman"/>
          <w:color w:val="0000FF"/>
        </w:rPr>
        <w:t>9</w:t>
      </w:r>
      <w:r w:rsidRPr="00A05E4F">
        <w:rPr>
          <w:rFonts w:ascii="Times New Roman" w:eastAsia="Times New Roman" w:hAnsi="Times New Roman" w:cs="Times New Roman"/>
          <w:color w:val="0000FF"/>
        </w:rPr>
        <w:t>", "</w:t>
      </w:r>
      <w:r w:rsidR="001E7150" w:rsidRPr="00A05E4F">
        <w:rPr>
          <w:rFonts w:ascii="Times New Roman" w:eastAsia="Times New Roman" w:hAnsi="Times New Roman" w:cs="Times New Roman"/>
          <w:color w:val="0000FF"/>
        </w:rPr>
        <w:t>10</w:t>
      </w:r>
      <w:r w:rsidRPr="00A05E4F">
        <w:rPr>
          <w:rFonts w:ascii="Times New Roman" w:eastAsia="Times New Roman" w:hAnsi="Times New Roman" w:cs="Times New Roman"/>
          <w:color w:val="0000FF"/>
        </w:rPr>
        <w:t>", "11" пункта 2.1 раздела 2</w:t>
      </w:r>
      <w:r w:rsidRPr="00683C1C">
        <w:rPr>
          <w:rFonts w:ascii="Times New Roman" w:eastAsia="Times New Roman" w:hAnsi="Times New Roman" w:cs="Times New Roman"/>
        </w:rPr>
        <w:t xml:space="preserve"> </w:t>
      </w:r>
      <w:r w:rsidRPr="00250F5F">
        <w:rPr>
          <w:rFonts w:ascii="Times New Roman" w:eastAsia="Times New Roman" w:hAnsi="Times New Roman" w:cs="Times New Roman"/>
          <w:color w:val="0000FF"/>
        </w:rPr>
        <w:t>Положения,</w:t>
      </w:r>
      <w:r w:rsidRPr="00B30009">
        <w:rPr>
          <w:rFonts w:ascii="Times New Roman" w:eastAsia="Times New Roman" w:hAnsi="Times New Roman" w:cs="Times New Roman"/>
        </w:rPr>
        <w:t xml:space="preserve"> а также учитывать рекомендации настоящего раздела Методических рекомендаций.</w:t>
      </w:r>
    </w:p>
    <w:p w:rsidR="00614612" w:rsidRDefault="00262CB8" w:rsidP="00D34E33">
      <w:pPr>
        <w:pStyle w:val="a6"/>
        <w:widowControl w:val="0"/>
        <w:numPr>
          <w:ilvl w:val="0"/>
          <w:numId w:val="5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Сведения о показателях (индикаторах)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с расшифровкой плановых значений по годам ее реализации осуществляется по форме согласно </w:t>
      </w:r>
      <w:hyperlink w:anchor="P210">
        <w:r w:rsidR="004A34FE" w:rsidRPr="00B30009">
          <w:rPr>
            <w:rFonts w:ascii="Times New Roman" w:eastAsia="Times New Roman" w:hAnsi="Times New Roman" w:cs="Times New Roman"/>
            <w:color w:val="0000FF"/>
          </w:rPr>
          <w:t>приложению №</w:t>
        </w:r>
        <w:r w:rsidRPr="00B30009">
          <w:rPr>
            <w:rFonts w:ascii="Times New Roman" w:eastAsia="Times New Roman" w:hAnsi="Times New Roman" w:cs="Times New Roman"/>
            <w:color w:val="0000FF"/>
          </w:rPr>
          <w:t xml:space="preserve"> 2</w:t>
        </w:r>
      </w:hyperlink>
      <w:r w:rsidRPr="00B30009">
        <w:rPr>
          <w:rFonts w:ascii="Times New Roman" w:eastAsia="Times New Roman" w:hAnsi="Times New Roman" w:cs="Times New Roman"/>
        </w:rPr>
        <w:t xml:space="preserve"> </w:t>
      </w:r>
      <w:r w:rsidRPr="008E4E9B">
        <w:rPr>
          <w:rFonts w:ascii="Times New Roman" w:eastAsia="Times New Roman" w:hAnsi="Times New Roman" w:cs="Times New Roman"/>
          <w:color w:val="0000FF"/>
        </w:rPr>
        <w:t>к Положению</w:t>
      </w:r>
      <w:r w:rsidRPr="00B30009">
        <w:rPr>
          <w:rFonts w:ascii="Times New Roman" w:eastAsia="Times New Roman" w:hAnsi="Times New Roman" w:cs="Times New Roman"/>
        </w:rPr>
        <w:t>, а также должны учитывать рекомендации по его заполнению, установленные настоящим разделом Методических рекомендаций.</w:t>
      </w:r>
    </w:p>
    <w:p w:rsidR="00614612" w:rsidRPr="00B30009" w:rsidRDefault="00614612" w:rsidP="00D34E33">
      <w:pPr>
        <w:pStyle w:val="a6"/>
        <w:widowControl w:val="0"/>
        <w:numPr>
          <w:ilvl w:val="0"/>
          <w:numId w:val="5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hAnsi="Times New Roman" w:cs="Times New Roman"/>
        </w:rPr>
        <w:t>Раздел должен содержать прогнозируемые значения целевых индикаторов, соответствующих приоритетам, цели и структурным элементам программы.</w:t>
      </w:r>
    </w:p>
    <w:p w:rsidR="00262CB8" w:rsidRPr="00B30009" w:rsidRDefault="00B21AEA" w:rsidP="00614612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Cs w:val="22"/>
          <w:highlight w:val="yellow"/>
        </w:rPr>
      </w:pPr>
      <w:r>
        <w:rPr>
          <w:rFonts w:ascii="Times New Roman" w:hAnsi="Times New Roman" w:cs="Times New Roman"/>
          <w:szCs w:val="22"/>
        </w:rPr>
        <w:t>4</w:t>
      </w:r>
      <w:r w:rsidR="00614612" w:rsidRPr="00B30009">
        <w:rPr>
          <w:rFonts w:ascii="Times New Roman" w:hAnsi="Times New Roman" w:cs="Times New Roman"/>
          <w:szCs w:val="22"/>
        </w:rPr>
        <w:t xml:space="preserve">. </w:t>
      </w:r>
      <w:r w:rsidR="00262CB8" w:rsidRPr="00B30009">
        <w:rPr>
          <w:rFonts w:ascii="Times New Roman" w:hAnsi="Times New Roman" w:cs="Times New Roman"/>
          <w:szCs w:val="22"/>
        </w:rPr>
        <w:t xml:space="preserve">Состав целевых показателей (индикаторов) цели </w:t>
      </w:r>
      <w:r w:rsidR="007D7E28" w:rsidRPr="00B30009">
        <w:rPr>
          <w:rFonts w:ascii="Times New Roman" w:hAnsi="Times New Roman" w:cs="Times New Roman"/>
          <w:szCs w:val="22"/>
        </w:rPr>
        <w:t>муниципальн</w:t>
      </w:r>
      <w:r w:rsidR="00262CB8" w:rsidRPr="00B30009">
        <w:rPr>
          <w:rFonts w:ascii="Times New Roman" w:hAnsi="Times New Roman" w:cs="Times New Roman"/>
          <w:szCs w:val="22"/>
        </w:rPr>
        <w:t>ой программы должен отражать результаты деятельности ответственного исполнителя, всех соисполнителей, участников и иных участников.</w:t>
      </w:r>
    </w:p>
    <w:p w:rsidR="00262CB8" w:rsidRPr="00B30009" w:rsidRDefault="00B21AEA" w:rsidP="0061461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="00262CB8" w:rsidRPr="00B30009">
        <w:rPr>
          <w:rFonts w:ascii="Times New Roman" w:eastAsia="Times New Roman" w:hAnsi="Times New Roman" w:cs="Times New Roman"/>
        </w:rPr>
        <w:t xml:space="preserve">. Количество целевых показателей (индикаторов) формируется исходя из принципов необходимости и достаточности для достижения цели и решения задач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программы. На уровне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>ой программы подлежат отражению показатели (индикаторы), направленные на достижение исключительно конечных результатов ее реализации.</w:t>
      </w:r>
    </w:p>
    <w:p w:rsidR="00262CB8" w:rsidRDefault="00B21AEA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614612" w:rsidRPr="00B30009">
        <w:rPr>
          <w:rFonts w:ascii="Times New Roman" w:eastAsia="Times New Roman" w:hAnsi="Times New Roman" w:cs="Times New Roman"/>
        </w:rPr>
        <w:t xml:space="preserve">. </w:t>
      </w:r>
      <w:r w:rsidR="00262CB8" w:rsidRPr="00B30009">
        <w:rPr>
          <w:rFonts w:ascii="Times New Roman" w:eastAsia="Times New Roman" w:hAnsi="Times New Roman" w:cs="Times New Roman"/>
        </w:rPr>
        <w:t xml:space="preserve">Целевые показатели (индикаторы)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программы должны соответствовать целевым показателям (индикаторам), предусмотренным документами стратегического планирования и прогнозирования </w:t>
      </w:r>
      <w:r w:rsidR="00292F91" w:rsidRPr="00B30009">
        <w:rPr>
          <w:rFonts w:ascii="Times New Roman" w:eastAsia="Times New Roman" w:hAnsi="Times New Roman" w:cs="Times New Roman"/>
        </w:rPr>
        <w:t xml:space="preserve">Городского округа «Жатай» </w:t>
      </w:r>
      <w:r w:rsidR="00262CB8" w:rsidRPr="00B30009">
        <w:rPr>
          <w:rFonts w:ascii="Times New Roman" w:eastAsia="Times New Roman" w:hAnsi="Times New Roman" w:cs="Times New Roman"/>
        </w:rPr>
        <w:t>и иными важнейшими целевыми показателями (индикаторами), направленными на развитие отдельных сфер, территорий и решение социально-экономических задач.</w:t>
      </w:r>
    </w:p>
    <w:p w:rsidR="00262CB8" w:rsidRPr="00B30009" w:rsidRDefault="00B21AEA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614612" w:rsidRPr="00B30009">
        <w:rPr>
          <w:rFonts w:ascii="Times New Roman" w:eastAsia="Times New Roman" w:hAnsi="Times New Roman" w:cs="Times New Roman"/>
        </w:rPr>
        <w:t xml:space="preserve">. </w:t>
      </w:r>
      <w:r w:rsidR="00262CB8" w:rsidRPr="00B30009">
        <w:rPr>
          <w:rFonts w:ascii="Times New Roman" w:eastAsia="Times New Roman" w:hAnsi="Times New Roman" w:cs="Times New Roman"/>
        </w:rPr>
        <w:t>Целевые показатели (индикаторы) должны соответствовать следующим требованиям: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а) адекватность (показатель (индикатор) либо совокупность показателей (индикаторов), используемых для характеристики цели (задачи) должен очевидным образом характеризовать прогресс в достижении цели или решении задачи и охватывать все существенные аспекты </w:t>
      </w:r>
      <w:r w:rsidRPr="00B30009">
        <w:rPr>
          <w:rFonts w:ascii="Times New Roman" w:eastAsia="Times New Roman" w:hAnsi="Times New Roman" w:cs="Times New Roman"/>
        </w:rPr>
        <w:lastRenderedPageBreak/>
        <w:t xml:space="preserve">достижения цели или решения задачи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>ой программы, при этом из формулировки показателя (индикатора) не должна быть очевидна желаемая тенденция изменения его значений, отражающая достижение соответствующей цели (решение задачи);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б) </w:t>
      </w:r>
      <w:r w:rsidRPr="00513330">
        <w:rPr>
          <w:rFonts w:ascii="Times New Roman" w:eastAsia="Times New Roman" w:hAnsi="Times New Roman" w:cs="Times New Roman"/>
        </w:rPr>
        <w:t>точность (погрешности</w:t>
      </w:r>
      <w:r w:rsidR="00513330">
        <w:rPr>
          <w:rFonts w:ascii="Times New Roman" w:eastAsia="Times New Roman" w:hAnsi="Times New Roman" w:cs="Times New Roman"/>
        </w:rPr>
        <w:t>)</w:t>
      </w:r>
      <w:r w:rsidRPr="00B30009">
        <w:rPr>
          <w:rFonts w:ascii="Times New Roman" w:eastAsia="Times New Roman" w:hAnsi="Times New Roman" w:cs="Times New Roman"/>
        </w:rPr>
        <w:t xml:space="preserve"> измерения не должны приводить к искаженному представлению о результатах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>ой программы;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в) объективность </w:t>
      </w:r>
      <w:r w:rsidRPr="007F0DE9">
        <w:rPr>
          <w:rFonts w:ascii="Times New Roman" w:eastAsia="Times New Roman" w:hAnsi="Times New Roman" w:cs="Times New Roman"/>
        </w:rPr>
        <w:t>(</w:t>
      </w:r>
      <w:r w:rsidRPr="00B30009">
        <w:rPr>
          <w:rFonts w:ascii="Times New Roman" w:eastAsia="Times New Roman" w:hAnsi="Times New Roman" w:cs="Times New Roman"/>
        </w:rPr>
        <w:t xml:space="preserve">не допускается использование показателей (индикаторов), улучшение отчетных значений которых возможно при ухудшении реального положения дел), используемые показатели (индикаторы) должны в наименьшей степени создавать стимулы для участников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 xml:space="preserve">ой программы к искажению результатов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>ой программы;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г) сопоставимость (выбор показателей (индикаторов) следует осуществлять исходя из необходимости обеспечения их сопоставимости за отдельные периоды);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д) однозначность (определение показателя (индикатора) должно обеспечивать одинаковое понимание существа измеряемой характеристики как специалистами, так и конечными потребителями услуг, включая индивидуальных потребителей, для чего следует избегать излишне сложных показателей (индикаторов) и показателей (индикаторов), не имеющих четкого, общепринятого определения и единиц измерения);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е) экономичность (получение отчетных данных должно проводиться с минимально возможными затратами, применяемые показатели (индикаторы) должны в максимальной степени основываться на уже существующих процедурах сбора информации);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 xml:space="preserve">ж) достоверность (способ сбора и обработки исходной информации должен допускать возможность проверки точности полученных данных в процессе независимого мониторинга и оценки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Pr="00B30009">
        <w:rPr>
          <w:rFonts w:ascii="Times New Roman" w:eastAsia="Times New Roman" w:hAnsi="Times New Roman" w:cs="Times New Roman"/>
        </w:rPr>
        <w:t>ой программы (подпрограммы);</w:t>
      </w:r>
    </w:p>
    <w:p w:rsidR="00262CB8" w:rsidRPr="00B30009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з) своевременность и регулярность (отчетные данные должны поступать со строго определенной периодичностью и с незначительным временным лагом между моментом сбора информации и сроком ее использования (для использования в целях мониторинга отчетные данные должны предоставляться не реже 1 раза в год).</w:t>
      </w:r>
    </w:p>
    <w:p w:rsidR="00262CB8" w:rsidRDefault="00262CB8" w:rsidP="00262CB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B30009">
        <w:rPr>
          <w:rFonts w:ascii="Times New Roman" w:eastAsia="Times New Roman" w:hAnsi="Times New Roman" w:cs="Times New Roman"/>
        </w:rPr>
        <w:t>Единица измерения показателя (индикатора) выбирается из Общероссийского классификатора единиц измерения (ОКЕИ).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5D1716" w:rsidRPr="00B30009" w:rsidRDefault="005D1716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62CB8" w:rsidRPr="00B30009" w:rsidRDefault="001930F3" w:rsidP="00262CB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>2.5</w:t>
      </w:r>
      <w:r w:rsidR="007A064E" w:rsidRPr="00B30009">
        <w:rPr>
          <w:rFonts w:ascii="Times New Roman" w:eastAsia="Times New Roman" w:hAnsi="Times New Roman" w:cs="Times New Roman"/>
          <w:b/>
        </w:rPr>
        <w:t>.</w:t>
      </w:r>
      <w:r w:rsidR="00262CB8" w:rsidRPr="00B30009">
        <w:rPr>
          <w:rFonts w:ascii="Times New Roman" w:eastAsia="Times New Roman" w:hAnsi="Times New Roman" w:cs="Times New Roman"/>
          <w:b/>
        </w:rPr>
        <w:t xml:space="preserve"> Рекомендации к составлению плана мероприятий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30009">
        <w:rPr>
          <w:rFonts w:ascii="Times New Roman" w:eastAsia="Times New Roman" w:hAnsi="Times New Roman" w:cs="Times New Roman"/>
          <w:b/>
        </w:rPr>
        <w:t xml:space="preserve">по реализации </w:t>
      </w:r>
      <w:r w:rsidR="007D7E28" w:rsidRPr="00B30009">
        <w:rPr>
          <w:rFonts w:ascii="Times New Roman" w:eastAsia="Times New Roman" w:hAnsi="Times New Roman" w:cs="Times New Roman"/>
          <w:b/>
        </w:rPr>
        <w:t>муниципальн</w:t>
      </w:r>
      <w:r w:rsidRPr="00B30009">
        <w:rPr>
          <w:rFonts w:ascii="Times New Roman" w:eastAsia="Times New Roman" w:hAnsi="Times New Roman" w:cs="Times New Roman"/>
          <w:b/>
        </w:rPr>
        <w:t>ой программы</w:t>
      </w:r>
    </w:p>
    <w:p w:rsidR="00262CB8" w:rsidRPr="00B30009" w:rsidRDefault="00262CB8" w:rsidP="00262C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A064E" w:rsidRDefault="00710DA9" w:rsidP="004A34FE">
      <w:pPr>
        <w:pStyle w:val="a6"/>
        <w:widowControl w:val="0"/>
        <w:numPr>
          <w:ilvl w:val="0"/>
          <w:numId w:val="3"/>
        </w:numPr>
        <w:tabs>
          <w:tab w:val="left" w:pos="709"/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hyperlink w:anchor="P684">
        <w:r w:rsidR="00262CB8" w:rsidRPr="0031437E">
          <w:rPr>
            <w:rFonts w:ascii="Times New Roman" w:eastAsia="Times New Roman" w:hAnsi="Times New Roman" w:cs="Times New Roman"/>
            <w:color w:val="000000" w:themeColor="text1"/>
          </w:rPr>
          <w:t>План</w:t>
        </w:r>
      </w:hyperlink>
      <w:r w:rsidR="00262CB8" w:rsidRPr="0031437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62CB8" w:rsidRPr="00B30009">
        <w:rPr>
          <w:rFonts w:ascii="Times New Roman" w:eastAsia="Times New Roman" w:hAnsi="Times New Roman" w:cs="Times New Roman"/>
        </w:rPr>
        <w:t xml:space="preserve">мероприятий по реализации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программы - неотъемлемая часть </w:t>
      </w:r>
      <w:r w:rsidR="007D7E28" w:rsidRPr="00B30009">
        <w:rPr>
          <w:rFonts w:ascii="Times New Roman" w:eastAsia="Times New Roman" w:hAnsi="Times New Roman" w:cs="Times New Roman"/>
        </w:rPr>
        <w:t>муниципальн</w:t>
      </w:r>
      <w:r w:rsidR="00262CB8" w:rsidRPr="00B30009">
        <w:rPr>
          <w:rFonts w:ascii="Times New Roman" w:eastAsia="Times New Roman" w:hAnsi="Times New Roman" w:cs="Times New Roman"/>
        </w:rPr>
        <w:t xml:space="preserve">ой программы, разрабатывается в соответствии с </w:t>
      </w:r>
      <w:r w:rsidR="009643C5" w:rsidRPr="00194920">
        <w:rPr>
          <w:rFonts w:ascii="Times New Roman" w:eastAsia="Times New Roman" w:hAnsi="Times New Roman" w:cs="Times New Roman"/>
          <w:color w:val="0000FF"/>
        </w:rPr>
        <w:t>приложением №</w:t>
      </w:r>
      <w:r w:rsidR="00262CB8" w:rsidRPr="00194920">
        <w:rPr>
          <w:rFonts w:ascii="Times New Roman" w:eastAsia="Times New Roman" w:hAnsi="Times New Roman" w:cs="Times New Roman"/>
          <w:color w:val="0000FF"/>
        </w:rPr>
        <w:t xml:space="preserve"> </w:t>
      </w:r>
      <w:r w:rsidR="0031437E">
        <w:rPr>
          <w:rFonts w:ascii="Times New Roman" w:eastAsia="Times New Roman" w:hAnsi="Times New Roman" w:cs="Times New Roman"/>
          <w:color w:val="0000FF"/>
        </w:rPr>
        <w:t>1</w:t>
      </w:r>
      <w:r w:rsidR="00262CB8" w:rsidRPr="00B30009">
        <w:rPr>
          <w:rFonts w:ascii="Times New Roman" w:eastAsia="Times New Roman" w:hAnsi="Times New Roman" w:cs="Times New Roman"/>
        </w:rPr>
        <w:t xml:space="preserve"> к настоящим Методическим рекомендациям</w:t>
      </w:r>
      <w:r w:rsidR="004A34FE" w:rsidRPr="00B30009">
        <w:rPr>
          <w:rFonts w:ascii="Times New Roman" w:eastAsia="Times New Roman" w:hAnsi="Times New Roman" w:cs="Times New Roman"/>
        </w:rPr>
        <w:t>.</w:t>
      </w:r>
    </w:p>
    <w:p w:rsidR="00CC7A8A" w:rsidRPr="00F74C6D" w:rsidRDefault="00CC7A8A" w:rsidP="00CC7A8A">
      <w:pPr>
        <w:pStyle w:val="a6"/>
        <w:widowControl w:val="0"/>
        <w:numPr>
          <w:ilvl w:val="0"/>
          <w:numId w:val="3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F74C6D">
        <w:rPr>
          <w:rFonts w:ascii="Times New Roman" w:eastAsia="Times New Roman" w:hAnsi="Times New Roman" w:cs="Times New Roman"/>
        </w:rPr>
        <w:t xml:space="preserve">Сведения о </w:t>
      </w:r>
      <w:r w:rsidR="00F74C6D" w:rsidRPr="00F74C6D">
        <w:rPr>
          <w:rFonts w:ascii="Times New Roman" w:eastAsia="Times New Roman" w:hAnsi="Times New Roman" w:cs="Times New Roman"/>
        </w:rPr>
        <w:t>мероприятиях (результатах) муниципальной программы</w:t>
      </w:r>
      <w:r w:rsidRPr="00F74C6D">
        <w:rPr>
          <w:rFonts w:ascii="Times New Roman" w:eastAsia="Times New Roman" w:hAnsi="Times New Roman" w:cs="Times New Roman"/>
        </w:rPr>
        <w:t xml:space="preserve"> должны соответствовать информации указанной в </w:t>
      </w:r>
      <w:r w:rsidRPr="00A05E4F">
        <w:rPr>
          <w:rFonts w:ascii="Times New Roman" w:eastAsia="Times New Roman" w:hAnsi="Times New Roman" w:cs="Times New Roman"/>
          <w:color w:val="0000FF"/>
        </w:rPr>
        <w:t>подпунктах "</w:t>
      </w:r>
      <w:r w:rsidR="001E7150" w:rsidRPr="00A05E4F">
        <w:rPr>
          <w:rFonts w:ascii="Times New Roman" w:eastAsia="Times New Roman" w:hAnsi="Times New Roman" w:cs="Times New Roman"/>
          <w:color w:val="0000FF"/>
        </w:rPr>
        <w:t>5-7"</w:t>
      </w:r>
      <w:r w:rsidRPr="00A05E4F">
        <w:rPr>
          <w:rFonts w:ascii="Times New Roman" w:eastAsia="Times New Roman" w:hAnsi="Times New Roman" w:cs="Times New Roman"/>
          <w:color w:val="0000FF"/>
        </w:rPr>
        <w:t>, "1</w:t>
      </w:r>
      <w:r w:rsidR="001E7150" w:rsidRPr="00A05E4F">
        <w:rPr>
          <w:rFonts w:ascii="Times New Roman" w:eastAsia="Times New Roman" w:hAnsi="Times New Roman" w:cs="Times New Roman"/>
          <w:color w:val="0000FF"/>
        </w:rPr>
        <w:t>2-14</w:t>
      </w:r>
      <w:r w:rsidRPr="00A05E4F">
        <w:rPr>
          <w:rFonts w:ascii="Times New Roman" w:eastAsia="Times New Roman" w:hAnsi="Times New Roman" w:cs="Times New Roman"/>
          <w:color w:val="0000FF"/>
        </w:rPr>
        <w:t>" пункта 2.1 раздела 2</w:t>
      </w:r>
      <w:r w:rsidRPr="00F74C6D">
        <w:rPr>
          <w:rFonts w:ascii="Times New Roman" w:eastAsia="Times New Roman" w:hAnsi="Times New Roman" w:cs="Times New Roman"/>
        </w:rPr>
        <w:t xml:space="preserve"> </w:t>
      </w:r>
      <w:r w:rsidRPr="00250F5F">
        <w:rPr>
          <w:rFonts w:ascii="Times New Roman" w:eastAsia="Times New Roman" w:hAnsi="Times New Roman" w:cs="Times New Roman"/>
          <w:color w:val="0000FF"/>
        </w:rPr>
        <w:t>Положения</w:t>
      </w:r>
      <w:r w:rsidRPr="00F74C6D">
        <w:rPr>
          <w:rFonts w:ascii="Times New Roman" w:eastAsia="Times New Roman" w:hAnsi="Times New Roman" w:cs="Times New Roman"/>
        </w:rPr>
        <w:t>, а также учитывать рекомендации настоящего раздела Методических рекомендаций.</w:t>
      </w:r>
    </w:p>
    <w:p w:rsidR="001930F3" w:rsidRPr="00B30009" w:rsidRDefault="008E4E9B" w:rsidP="004A34FE">
      <w:pPr>
        <w:pStyle w:val="ConsPlusNormal"/>
        <w:tabs>
          <w:tab w:val="left" w:pos="709"/>
          <w:tab w:val="left" w:pos="851"/>
        </w:tabs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1930F3" w:rsidRPr="00B30009">
        <w:rPr>
          <w:rFonts w:ascii="Times New Roman" w:hAnsi="Times New Roman" w:cs="Times New Roman"/>
          <w:szCs w:val="22"/>
        </w:rPr>
        <w:t>. Проект плана реализации программы на очередной год и плановый период составляется ежегодно на очередной год и плановый период и представляется в ФЭО вместе с проектом программы при ее разработке и далее ежегодно не позднее 30 дней со дня принятия решения о местном бюджете на очередной финансовый год.</w:t>
      </w:r>
    </w:p>
    <w:p w:rsidR="001930F3" w:rsidRPr="00B30009" w:rsidRDefault="008E4E9B" w:rsidP="004A34FE">
      <w:pPr>
        <w:pStyle w:val="ConsPlusNormal"/>
        <w:tabs>
          <w:tab w:val="left" w:pos="709"/>
          <w:tab w:val="left" w:pos="851"/>
        </w:tabs>
        <w:ind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</w:t>
      </w:r>
      <w:r w:rsidR="001930F3" w:rsidRPr="00B30009">
        <w:rPr>
          <w:rFonts w:ascii="Times New Roman" w:hAnsi="Times New Roman" w:cs="Times New Roman"/>
          <w:szCs w:val="22"/>
        </w:rPr>
        <w:t>. В плане реализации программы на очередной финансовый год и плановый период отражаются:</w:t>
      </w:r>
    </w:p>
    <w:p w:rsidR="001930F3" w:rsidRPr="00B30009" w:rsidRDefault="001930F3" w:rsidP="00616D73">
      <w:pPr>
        <w:pStyle w:val="ConsPlusNormal"/>
        <w:tabs>
          <w:tab w:val="left" w:pos="709"/>
          <w:tab w:val="left" w:pos="851"/>
        </w:tabs>
        <w:ind w:firstLine="567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</w:t>
      </w:r>
      <w:r w:rsidR="00671C30" w:rsidRPr="00B30009">
        <w:rPr>
          <w:rFonts w:ascii="Times New Roman" w:hAnsi="Times New Roman" w:cs="Times New Roman"/>
          <w:szCs w:val="22"/>
        </w:rPr>
        <w:t xml:space="preserve"> информация по</w:t>
      </w:r>
      <w:r w:rsidRPr="00B30009">
        <w:rPr>
          <w:rFonts w:ascii="Times New Roman" w:hAnsi="Times New Roman" w:cs="Times New Roman"/>
          <w:szCs w:val="22"/>
        </w:rPr>
        <w:t xml:space="preserve"> общественно</w:t>
      </w:r>
      <w:r w:rsidR="00671C30" w:rsidRPr="00B30009">
        <w:rPr>
          <w:rFonts w:ascii="Times New Roman" w:hAnsi="Times New Roman" w:cs="Times New Roman"/>
          <w:szCs w:val="22"/>
        </w:rPr>
        <w:t>-</w:t>
      </w:r>
      <w:r w:rsidRPr="00B30009">
        <w:rPr>
          <w:rFonts w:ascii="Times New Roman" w:hAnsi="Times New Roman" w:cs="Times New Roman"/>
          <w:szCs w:val="22"/>
        </w:rPr>
        <w:t>значимы</w:t>
      </w:r>
      <w:r w:rsidR="00671C30" w:rsidRPr="00B30009">
        <w:rPr>
          <w:rFonts w:ascii="Times New Roman" w:hAnsi="Times New Roman" w:cs="Times New Roman"/>
          <w:szCs w:val="22"/>
        </w:rPr>
        <w:t>м</w:t>
      </w:r>
      <w:r w:rsidRPr="00B30009">
        <w:rPr>
          <w:rFonts w:ascii="Times New Roman" w:hAnsi="Times New Roman" w:cs="Times New Roman"/>
          <w:szCs w:val="22"/>
        </w:rPr>
        <w:t xml:space="preserve"> </w:t>
      </w:r>
      <w:r w:rsidR="00671C30" w:rsidRPr="00B30009">
        <w:rPr>
          <w:rFonts w:ascii="Times New Roman" w:hAnsi="Times New Roman" w:cs="Times New Roman"/>
          <w:szCs w:val="22"/>
        </w:rPr>
        <w:t>мероприятия</w:t>
      </w:r>
      <w:r w:rsidR="00616D73" w:rsidRPr="00B30009">
        <w:rPr>
          <w:rFonts w:ascii="Times New Roman" w:hAnsi="Times New Roman" w:cs="Times New Roman"/>
          <w:szCs w:val="22"/>
        </w:rPr>
        <w:t>м</w:t>
      </w:r>
      <w:r w:rsidRPr="00B30009">
        <w:rPr>
          <w:rFonts w:ascii="Times New Roman" w:hAnsi="Times New Roman" w:cs="Times New Roman"/>
          <w:szCs w:val="22"/>
        </w:rPr>
        <w:t>, оказывающи</w:t>
      </w:r>
      <w:r w:rsidR="00616D73" w:rsidRPr="00B30009">
        <w:rPr>
          <w:rFonts w:ascii="Times New Roman" w:hAnsi="Times New Roman" w:cs="Times New Roman"/>
          <w:szCs w:val="22"/>
        </w:rPr>
        <w:t>м</w:t>
      </w:r>
      <w:r w:rsidRPr="00B30009">
        <w:rPr>
          <w:rFonts w:ascii="Times New Roman" w:hAnsi="Times New Roman" w:cs="Times New Roman"/>
          <w:szCs w:val="22"/>
        </w:rPr>
        <w:t xml:space="preserve"> существенное влияние на сроки и результаты реализации программы, с указанием их сроков</w:t>
      </w:r>
      <w:r w:rsidR="004A34FE" w:rsidRPr="00B30009">
        <w:rPr>
          <w:rFonts w:ascii="Times New Roman" w:hAnsi="Times New Roman" w:cs="Times New Roman"/>
          <w:szCs w:val="22"/>
        </w:rPr>
        <w:t xml:space="preserve"> и обоснованием этим</w:t>
      </w:r>
      <w:r w:rsidR="00671C30" w:rsidRPr="00B30009">
        <w:rPr>
          <w:rFonts w:ascii="Times New Roman" w:hAnsi="Times New Roman" w:cs="Times New Roman"/>
          <w:szCs w:val="22"/>
        </w:rPr>
        <w:t xml:space="preserve"> </w:t>
      </w:r>
      <w:r w:rsidR="004A34FE" w:rsidRPr="00B30009">
        <w:rPr>
          <w:rFonts w:ascii="Times New Roman" w:hAnsi="Times New Roman" w:cs="Times New Roman"/>
          <w:szCs w:val="22"/>
        </w:rPr>
        <w:t>мероприятий</w:t>
      </w:r>
      <w:r w:rsidRPr="00B30009">
        <w:rPr>
          <w:rFonts w:ascii="Times New Roman" w:hAnsi="Times New Roman" w:cs="Times New Roman"/>
          <w:szCs w:val="22"/>
        </w:rPr>
        <w:t>;</w:t>
      </w:r>
    </w:p>
    <w:p w:rsidR="00671C30" w:rsidRPr="00B30009" w:rsidRDefault="00671C30" w:rsidP="00616D73">
      <w:pPr>
        <w:pStyle w:val="ConsPlusNormal"/>
        <w:tabs>
          <w:tab w:val="left" w:pos="709"/>
          <w:tab w:val="left" w:pos="851"/>
        </w:tabs>
        <w:ind w:firstLine="567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информация по контрольным событиям реализации мероприятий, являющимися проектами, с указанием сроков их наступления в очередном финансовом году, с указанием их сроков и обоснованием этим проектов.</w:t>
      </w:r>
    </w:p>
    <w:p w:rsidR="001930F3" w:rsidRPr="00B30009" w:rsidRDefault="001930F3" w:rsidP="001930F3">
      <w:pPr>
        <w:pStyle w:val="ConsPlusNormal"/>
        <w:tabs>
          <w:tab w:val="left" w:pos="709"/>
          <w:tab w:val="left" w:pos="851"/>
        </w:tabs>
        <w:ind w:firstLine="567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Наименования ответственного исполнителя программы, ответственного за реализацию мероприятий.</w:t>
      </w:r>
    </w:p>
    <w:p w:rsidR="001930F3" w:rsidRPr="00B30009" w:rsidRDefault="001930F3" w:rsidP="001930F3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</w:rPr>
      </w:pPr>
    </w:p>
    <w:p w:rsidR="007A064E" w:rsidRPr="00B30009" w:rsidRDefault="00235B35" w:rsidP="001930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</w:t>
      </w:r>
      <w:r w:rsidR="007A064E" w:rsidRPr="00B30009">
        <w:rPr>
          <w:rFonts w:ascii="Times New Roman" w:eastAsia="Times New Roman" w:hAnsi="Times New Roman" w:cs="Times New Roman"/>
          <w:b/>
        </w:rPr>
        <w:t xml:space="preserve">. </w:t>
      </w:r>
      <w:r w:rsidR="001930F3" w:rsidRPr="00B30009">
        <w:rPr>
          <w:rFonts w:ascii="Times New Roman" w:hAnsi="Times New Roman" w:cs="Times New Roman"/>
          <w:b/>
        </w:rPr>
        <w:t>Организация управления программой и контроль за ходом ее реализации</w:t>
      </w:r>
    </w:p>
    <w:p w:rsidR="00AA2770" w:rsidRPr="00B30009" w:rsidRDefault="00AA2770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A064E" w:rsidRPr="00B30009" w:rsidRDefault="00E07D30" w:rsidP="007A06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 xml:space="preserve">1. </w:t>
      </w:r>
      <w:r w:rsidR="007A064E" w:rsidRPr="00B30009">
        <w:rPr>
          <w:rFonts w:ascii="Times New Roman" w:hAnsi="Times New Roman" w:cs="Times New Roman"/>
          <w:szCs w:val="22"/>
        </w:rPr>
        <w:t>Организация управления программой и контроль за ходом ее реализации, в том числе управление рисками с целью минимизации их влияния на достижение целей программы.</w:t>
      </w:r>
    </w:p>
    <w:p w:rsidR="007A064E" w:rsidRPr="00B30009" w:rsidRDefault="007A064E" w:rsidP="007A06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Раздел должен содержать сведения об ответственных исполнителях муниципальной программы, осуществляющих управление программой. Информацию об исполнителях, ответственных за подготовку и предоставление отчетности и информационных данных, сроки представления и т.д.</w:t>
      </w:r>
    </w:p>
    <w:p w:rsidR="007A064E" w:rsidRPr="00B30009" w:rsidRDefault="007A064E" w:rsidP="007A06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Механизмы управления программой в целях повышения эффективности ее реализации.</w:t>
      </w:r>
    </w:p>
    <w:p w:rsidR="00E07D30" w:rsidRPr="00B30009" w:rsidRDefault="00E07D30" w:rsidP="007A064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E07D30" w:rsidRPr="00B30009" w:rsidRDefault="00235B35" w:rsidP="00E07D30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4</w:t>
      </w:r>
      <w:r w:rsidR="00E07D30" w:rsidRPr="00B30009">
        <w:rPr>
          <w:rFonts w:ascii="Times New Roman" w:hAnsi="Times New Roman" w:cs="Times New Roman"/>
          <w:b/>
          <w:szCs w:val="22"/>
        </w:rPr>
        <w:t xml:space="preserve">. Порядок проведения мониторинга реализации </w:t>
      </w:r>
    </w:p>
    <w:p w:rsidR="00E07D30" w:rsidRPr="00B30009" w:rsidRDefault="00E07D30" w:rsidP="00E07D30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  <w:r w:rsidRPr="00B30009">
        <w:rPr>
          <w:rFonts w:ascii="Times New Roman" w:hAnsi="Times New Roman" w:cs="Times New Roman"/>
          <w:b/>
          <w:szCs w:val="22"/>
        </w:rPr>
        <w:t xml:space="preserve"> муниципальных программ</w:t>
      </w:r>
    </w:p>
    <w:p w:rsidR="00E07D30" w:rsidRPr="00B30009" w:rsidRDefault="00E07D30" w:rsidP="00E07D3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A2C11" w:rsidRPr="00B30009" w:rsidRDefault="00C7696F" w:rsidP="005A2C1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1</w:t>
      </w:r>
      <w:r w:rsidR="00E07D30" w:rsidRPr="00B30009">
        <w:rPr>
          <w:rFonts w:ascii="Times New Roman" w:hAnsi="Times New Roman" w:cs="Times New Roman"/>
          <w:szCs w:val="22"/>
        </w:rPr>
        <w:t xml:space="preserve">. </w:t>
      </w:r>
      <w:r w:rsidR="005A2C11" w:rsidRPr="00B30009">
        <w:rPr>
          <w:rFonts w:ascii="Times New Roman" w:hAnsi="Times New Roman" w:cs="Times New Roman"/>
          <w:szCs w:val="22"/>
        </w:rPr>
        <w:t xml:space="preserve">Мониторинг реализации муниципальной программы должен соответствовать требованиям </w:t>
      </w:r>
      <w:hyperlink r:id="rId12">
        <w:r w:rsidR="00C27C41">
          <w:rPr>
            <w:rFonts w:ascii="Times New Roman" w:hAnsi="Times New Roman" w:cs="Times New Roman"/>
            <w:color w:val="0000FF"/>
            <w:szCs w:val="22"/>
          </w:rPr>
          <w:t xml:space="preserve">раздела </w:t>
        </w:r>
      </w:hyperlink>
      <w:r w:rsidR="00C27C41">
        <w:rPr>
          <w:rFonts w:ascii="Times New Roman" w:hAnsi="Times New Roman" w:cs="Times New Roman"/>
          <w:color w:val="0000FF"/>
          <w:szCs w:val="22"/>
        </w:rPr>
        <w:t>4</w:t>
      </w:r>
      <w:r w:rsidR="005A2C11" w:rsidRPr="00B30009">
        <w:rPr>
          <w:rFonts w:ascii="Times New Roman" w:hAnsi="Times New Roman" w:cs="Times New Roman"/>
          <w:szCs w:val="22"/>
        </w:rPr>
        <w:t xml:space="preserve"> </w:t>
      </w:r>
      <w:r w:rsidR="005A2C11" w:rsidRPr="00250F5F">
        <w:rPr>
          <w:rFonts w:ascii="Times New Roman" w:hAnsi="Times New Roman" w:cs="Times New Roman"/>
          <w:color w:val="0000FF"/>
          <w:szCs w:val="22"/>
        </w:rPr>
        <w:t>Положения</w:t>
      </w:r>
      <w:r w:rsidR="005A2C11" w:rsidRPr="00B30009">
        <w:rPr>
          <w:rFonts w:ascii="Times New Roman" w:hAnsi="Times New Roman" w:cs="Times New Roman"/>
          <w:szCs w:val="22"/>
        </w:rPr>
        <w:t>, а также учитывать рекомендации настоящего раздела Методических рекомендаций</w:t>
      </w:r>
    </w:p>
    <w:p w:rsidR="00C7696F" w:rsidRPr="00B30009" w:rsidRDefault="005A2C11" w:rsidP="00E07D30">
      <w:pPr>
        <w:pStyle w:val="ConsPlusNormal"/>
        <w:ind w:firstLine="540"/>
        <w:jc w:val="both"/>
        <w:rPr>
          <w:rFonts w:ascii="Times New Roman" w:hAnsi="Times New Roman" w:cs="Times New Roman"/>
          <w:b/>
          <w:szCs w:val="22"/>
        </w:rPr>
      </w:pPr>
      <w:r w:rsidRPr="00B30009">
        <w:rPr>
          <w:rFonts w:ascii="Times New Roman" w:hAnsi="Times New Roman" w:cs="Times New Roman"/>
          <w:szCs w:val="22"/>
        </w:rPr>
        <w:t xml:space="preserve">2. </w:t>
      </w:r>
      <w:r w:rsidR="00E07D30" w:rsidRPr="00B30009">
        <w:rPr>
          <w:rFonts w:ascii="Times New Roman" w:hAnsi="Times New Roman" w:cs="Times New Roman"/>
          <w:szCs w:val="22"/>
        </w:rPr>
        <w:t xml:space="preserve">Мониторинг реализации </w:t>
      </w:r>
      <w:r w:rsidR="004A34FE" w:rsidRPr="00B30009">
        <w:rPr>
          <w:rFonts w:ascii="Times New Roman" w:hAnsi="Times New Roman" w:cs="Times New Roman"/>
          <w:szCs w:val="22"/>
        </w:rPr>
        <w:t xml:space="preserve">муниципальной программы </w:t>
      </w:r>
      <w:r w:rsidR="00E07D30" w:rsidRPr="00B30009">
        <w:rPr>
          <w:rFonts w:ascii="Times New Roman" w:hAnsi="Times New Roman" w:cs="Times New Roman"/>
          <w:szCs w:val="22"/>
        </w:rPr>
        <w:t xml:space="preserve">ориентирован на раннее предупреждение возникновения проблем и отклонений хода реализации </w:t>
      </w:r>
      <w:r w:rsidR="00BB4EDB" w:rsidRPr="00B30009">
        <w:rPr>
          <w:rFonts w:ascii="Times New Roman" w:hAnsi="Times New Roman" w:cs="Times New Roman"/>
          <w:szCs w:val="22"/>
        </w:rPr>
        <w:t xml:space="preserve">комплекса мероприятий </w:t>
      </w:r>
      <w:r w:rsidR="00E07D30" w:rsidRPr="00B30009">
        <w:rPr>
          <w:rFonts w:ascii="Times New Roman" w:hAnsi="Times New Roman" w:cs="Times New Roman"/>
          <w:szCs w:val="22"/>
        </w:rPr>
        <w:t>программ от запланированного уровня и осуществляется не реже одного раза в квартал,</w:t>
      </w:r>
      <w:r w:rsidR="00A5351A" w:rsidRPr="00B30009">
        <w:rPr>
          <w:rFonts w:ascii="Times New Roman" w:hAnsi="Times New Roman" w:cs="Times New Roman"/>
          <w:szCs w:val="22"/>
        </w:rPr>
        <w:t xml:space="preserve"> формируемый по форме</w:t>
      </w:r>
      <w:r w:rsidR="00C7696F" w:rsidRPr="00B30009">
        <w:rPr>
          <w:rFonts w:ascii="Times New Roman" w:hAnsi="Times New Roman" w:cs="Times New Roman"/>
          <w:szCs w:val="22"/>
        </w:rPr>
        <w:t xml:space="preserve"> в соответствии с</w:t>
      </w:r>
      <w:r w:rsidR="00E07D30" w:rsidRPr="00B30009">
        <w:rPr>
          <w:rFonts w:ascii="Times New Roman" w:hAnsi="Times New Roman" w:cs="Times New Roman"/>
          <w:szCs w:val="22"/>
        </w:rPr>
        <w:t xml:space="preserve"> </w:t>
      </w:r>
      <w:r w:rsidR="00E07D30" w:rsidRPr="00194920">
        <w:rPr>
          <w:rFonts w:ascii="Times New Roman" w:hAnsi="Times New Roman" w:cs="Times New Roman"/>
          <w:color w:val="0000FF"/>
          <w:szCs w:val="22"/>
        </w:rPr>
        <w:t>приложение</w:t>
      </w:r>
      <w:r w:rsidR="00A057C1" w:rsidRPr="00194920">
        <w:rPr>
          <w:rFonts w:ascii="Times New Roman" w:hAnsi="Times New Roman" w:cs="Times New Roman"/>
          <w:color w:val="0000FF"/>
          <w:szCs w:val="22"/>
        </w:rPr>
        <w:t>м</w:t>
      </w:r>
      <w:r w:rsidR="00E07D30" w:rsidRPr="00194920">
        <w:rPr>
          <w:rFonts w:ascii="Times New Roman" w:hAnsi="Times New Roman" w:cs="Times New Roman"/>
          <w:color w:val="0000FF"/>
          <w:szCs w:val="22"/>
        </w:rPr>
        <w:t xml:space="preserve"> </w:t>
      </w:r>
      <w:r w:rsidR="00CB0FF3" w:rsidRPr="00194920">
        <w:rPr>
          <w:rFonts w:ascii="Times New Roman" w:hAnsi="Times New Roman" w:cs="Times New Roman"/>
          <w:color w:val="0000FF"/>
          <w:szCs w:val="22"/>
        </w:rPr>
        <w:t>№</w:t>
      </w:r>
      <w:r w:rsidR="008E4E9B">
        <w:rPr>
          <w:rFonts w:ascii="Times New Roman" w:hAnsi="Times New Roman" w:cs="Times New Roman"/>
          <w:color w:val="0000FF"/>
          <w:szCs w:val="22"/>
        </w:rPr>
        <w:t>4</w:t>
      </w:r>
      <w:r w:rsidR="00E07D30" w:rsidRPr="00B30009">
        <w:rPr>
          <w:rFonts w:ascii="Times New Roman" w:hAnsi="Times New Roman" w:cs="Times New Roman"/>
          <w:szCs w:val="22"/>
        </w:rPr>
        <w:t xml:space="preserve"> </w:t>
      </w:r>
      <w:r w:rsidR="00C7696F" w:rsidRPr="00B30009">
        <w:rPr>
          <w:rFonts w:ascii="Times New Roman" w:hAnsi="Times New Roman" w:cs="Times New Roman"/>
          <w:szCs w:val="22"/>
        </w:rPr>
        <w:t>к настоящим Методическим рекомендациям,</w:t>
      </w:r>
      <w:r w:rsidR="00C7696F" w:rsidRPr="00B30009">
        <w:rPr>
          <w:rFonts w:ascii="Times New Roman" w:hAnsi="Times New Roman" w:cs="Times New Roman"/>
          <w:b/>
          <w:szCs w:val="22"/>
        </w:rPr>
        <w:t xml:space="preserve"> заполненное в ПК </w:t>
      </w:r>
      <w:proofErr w:type="spellStart"/>
      <w:r w:rsidR="00C7696F" w:rsidRPr="00B30009">
        <w:rPr>
          <w:rFonts w:ascii="Times New Roman" w:hAnsi="Times New Roman" w:cs="Times New Roman"/>
          <w:b/>
          <w:szCs w:val="22"/>
        </w:rPr>
        <w:t>Microsoft</w:t>
      </w:r>
      <w:proofErr w:type="spellEnd"/>
      <w:r w:rsidR="00C7696F"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C7696F" w:rsidRPr="00B30009">
        <w:rPr>
          <w:rFonts w:ascii="Times New Roman" w:hAnsi="Times New Roman" w:cs="Times New Roman"/>
          <w:b/>
          <w:szCs w:val="22"/>
        </w:rPr>
        <w:t>Office</w:t>
      </w:r>
      <w:proofErr w:type="spellEnd"/>
      <w:r w:rsidR="00C7696F"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C7696F" w:rsidRPr="00B30009">
        <w:rPr>
          <w:rFonts w:ascii="Times New Roman" w:hAnsi="Times New Roman" w:cs="Times New Roman"/>
          <w:b/>
          <w:szCs w:val="22"/>
        </w:rPr>
        <w:t>Excel</w:t>
      </w:r>
      <w:proofErr w:type="spellEnd"/>
      <w:r w:rsidR="00C7696F" w:rsidRPr="00B30009">
        <w:rPr>
          <w:rFonts w:ascii="Times New Roman" w:hAnsi="Times New Roman" w:cs="Times New Roman"/>
          <w:b/>
          <w:szCs w:val="22"/>
        </w:rPr>
        <w:t>.</w:t>
      </w:r>
    </w:p>
    <w:p w:rsidR="00E07D30" w:rsidRPr="00B30009" w:rsidRDefault="00084272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E07D30" w:rsidRPr="00B30009">
        <w:rPr>
          <w:rFonts w:ascii="Times New Roman" w:hAnsi="Times New Roman" w:cs="Times New Roman"/>
          <w:szCs w:val="22"/>
        </w:rPr>
        <w:t>. Объектом мониторинга являются сведения о кассовом исполнении и объемах заключенных муниципальных контрактов по программам на отчетную дату, а также ход реализации плана мероприятий программ и причины невыполнения сроков мероприятий и событий, объемов финансирования мероприятий.</w:t>
      </w:r>
    </w:p>
    <w:p w:rsidR="00BB4EDB" w:rsidRPr="00B30009" w:rsidRDefault="00084272" w:rsidP="00BB4EDB">
      <w:pPr>
        <w:pStyle w:val="ConsPlusNormal"/>
        <w:ind w:firstLine="540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szCs w:val="22"/>
        </w:rPr>
        <w:t>4</w:t>
      </w:r>
      <w:r w:rsidR="00E07D30" w:rsidRPr="00B30009">
        <w:rPr>
          <w:rFonts w:ascii="Times New Roman" w:hAnsi="Times New Roman" w:cs="Times New Roman"/>
          <w:szCs w:val="22"/>
        </w:rPr>
        <w:t xml:space="preserve">. Объектом мониторинга </w:t>
      </w:r>
      <w:r w:rsidR="004A34FE" w:rsidRPr="00B30009">
        <w:rPr>
          <w:rFonts w:ascii="Times New Roman" w:hAnsi="Times New Roman" w:cs="Times New Roman"/>
          <w:szCs w:val="22"/>
        </w:rPr>
        <w:t>являются и</w:t>
      </w:r>
      <w:r w:rsidR="00BB4EDB" w:rsidRPr="00B30009">
        <w:rPr>
          <w:rFonts w:ascii="Times New Roman" w:hAnsi="Times New Roman" w:cs="Times New Roman"/>
          <w:szCs w:val="22"/>
        </w:rPr>
        <w:t xml:space="preserve"> </w:t>
      </w:r>
      <w:r w:rsidR="00E07D30" w:rsidRPr="00B30009">
        <w:rPr>
          <w:rFonts w:ascii="Times New Roman" w:hAnsi="Times New Roman" w:cs="Times New Roman"/>
          <w:szCs w:val="22"/>
        </w:rPr>
        <w:t>сведения об исполнении показателей</w:t>
      </w:r>
      <w:r w:rsidR="00BB4EDB" w:rsidRPr="00B30009">
        <w:rPr>
          <w:rFonts w:ascii="Times New Roman" w:hAnsi="Times New Roman" w:cs="Times New Roman"/>
          <w:szCs w:val="22"/>
        </w:rPr>
        <w:t xml:space="preserve"> (индикаторов)</w:t>
      </w:r>
      <w:r w:rsidR="00E07D30" w:rsidRPr="00B30009">
        <w:rPr>
          <w:rFonts w:ascii="Times New Roman" w:hAnsi="Times New Roman" w:cs="Times New Roman"/>
          <w:szCs w:val="22"/>
        </w:rPr>
        <w:t xml:space="preserve"> программ</w:t>
      </w:r>
      <w:r w:rsidR="00BB4EDB" w:rsidRPr="00B30009">
        <w:rPr>
          <w:rFonts w:ascii="Times New Roman" w:hAnsi="Times New Roman" w:cs="Times New Roman"/>
          <w:szCs w:val="22"/>
        </w:rPr>
        <w:t>ы</w:t>
      </w:r>
      <w:r w:rsidR="00A5351A" w:rsidRPr="00B30009">
        <w:rPr>
          <w:rFonts w:ascii="Times New Roman" w:hAnsi="Times New Roman" w:cs="Times New Roman"/>
          <w:szCs w:val="22"/>
        </w:rPr>
        <w:t>, формируемый по форме</w:t>
      </w:r>
      <w:r w:rsidR="00E07D30" w:rsidRPr="00B30009">
        <w:rPr>
          <w:rFonts w:ascii="Times New Roman" w:hAnsi="Times New Roman" w:cs="Times New Roman"/>
          <w:szCs w:val="22"/>
        </w:rPr>
        <w:t xml:space="preserve"> </w:t>
      </w:r>
      <w:r w:rsidR="00BB4EDB" w:rsidRPr="00B30009">
        <w:rPr>
          <w:rFonts w:ascii="Times New Roman" w:hAnsi="Times New Roman" w:cs="Times New Roman"/>
          <w:szCs w:val="22"/>
        </w:rPr>
        <w:t xml:space="preserve">в соответствии с </w:t>
      </w:r>
      <w:r w:rsidR="00BB4EDB" w:rsidRPr="00194920">
        <w:rPr>
          <w:rFonts w:ascii="Times New Roman" w:hAnsi="Times New Roman" w:cs="Times New Roman"/>
          <w:color w:val="0000FF"/>
          <w:szCs w:val="22"/>
        </w:rPr>
        <w:t>приложение</w:t>
      </w:r>
      <w:r w:rsidR="00A057C1" w:rsidRPr="00194920">
        <w:rPr>
          <w:rFonts w:ascii="Times New Roman" w:hAnsi="Times New Roman" w:cs="Times New Roman"/>
          <w:color w:val="0000FF"/>
          <w:szCs w:val="22"/>
        </w:rPr>
        <w:t>м</w:t>
      </w:r>
      <w:r w:rsidR="0031437E">
        <w:rPr>
          <w:rFonts w:ascii="Times New Roman" w:hAnsi="Times New Roman" w:cs="Times New Roman"/>
          <w:color w:val="0000FF"/>
          <w:szCs w:val="22"/>
        </w:rPr>
        <w:t xml:space="preserve"> №</w:t>
      </w:r>
      <w:r w:rsidR="008E4E9B">
        <w:rPr>
          <w:rFonts w:ascii="Times New Roman" w:hAnsi="Times New Roman" w:cs="Times New Roman"/>
          <w:color w:val="0000FF"/>
          <w:szCs w:val="22"/>
        </w:rPr>
        <w:t>5</w:t>
      </w:r>
      <w:r w:rsidR="00BB4EDB" w:rsidRPr="00B30009">
        <w:rPr>
          <w:rFonts w:ascii="Times New Roman" w:hAnsi="Times New Roman" w:cs="Times New Roman"/>
          <w:szCs w:val="22"/>
        </w:rPr>
        <w:t xml:space="preserve"> к настоящим Методическим рекомендациям,</w:t>
      </w:r>
      <w:r w:rsidR="00BB4EDB" w:rsidRPr="00B30009">
        <w:rPr>
          <w:rFonts w:ascii="Times New Roman" w:hAnsi="Times New Roman" w:cs="Times New Roman"/>
          <w:b/>
          <w:szCs w:val="22"/>
        </w:rPr>
        <w:t xml:space="preserve"> заполненное в ПК </w:t>
      </w:r>
      <w:proofErr w:type="spellStart"/>
      <w:r w:rsidR="00BB4EDB" w:rsidRPr="00B30009">
        <w:rPr>
          <w:rFonts w:ascii="Times New Roman" w:hAnsi="Times New Roman" w:cs="Times New Roman"/>
          <w:b/>
          <w:szCs w:val="22"/>
        </w:rPr>
        <w:t>Microsoft</w:t>
      </w:r>
      <w:proofErr w:type="spellEnd"/>
      <w:r w:rsidR="00BB4EDB"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BB4EDB" w:rsidRPr="00B30009">
        <w:rPr>
          <w:rFonts w:ascii="Times New Roman" w:hAnsi="Times New Roman" w:cs="Times New Roman"/>
          <w:b/>
          <w:szCs w:val="22"/>
        </w:rPr>
        <w:t>Office</w:t>
      </w:r>
      <w:proofErr w:type="spellEnd"/>
      <w:r w:rsidR="00BB4EDB" w:rsidRPr="00B3000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="00BB4EDB" w:rsidRPr="00B30009">
        <w:rPr>
          <w:rFonts w:ascii="Times New Roman" w:hAnsi="Times New Roman" w:cs="Times New Roman"/>
          <w:b/>
          <w:szCs w:val="22"/>
        </w:rPr>
        <w:t>Excel</w:t>
      </w:r>
      <w:proofErr w:type="spellEnd"/>
      <w:r w:rsidR="00BB4EDB" w:rsidRPr="00B30009">
        <w:rPr>
          <w:rFonts w:ascii="Times New Roman" w:hAnsi="Times New Roman" w:cs="Times New Roman"/>
          <w:b/>
          <w:szCs w:val="22"/>
        </w:rPr>
        <w:t>.</w:t>
      </w:r>
    </w:p>
    <w:p w:rsidR="00E07D30" w:rsidRPr="00B30009" w:rsidRDefault="00084272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5</w:t>
      </w:r>
      <w:r w:rsidR="00E07D30" w:rsidRPr="00B30009">
        <w:rPr>
          <w:rFonts w:ascii="Times New Roman" w:hAnsi="Times New Roman" w:cs="Times New Roman"/>
          <w:szCs w:val="22"/>
        </w:rPr>
        <w:t>. 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E07D30" w:rsidRPr="00B30009" w:rsidRDefault="00C7696F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 xml:space="preserve"> До 1</w:t>
      </w:r>
      <w:r w:rsidR="00BB4EDB" w:rsidRPr="00B30009">
        <w:rPr>
          <w:rFonts w:ascii="Times New Roman" w:hAnsi="Times New Roman" w:cs="Times New Roman"/>
          <w:szCs w:val="22"/>
        </w:rPr>
        <w:t>5</w:t>
      </w:r>
      <w:r w:rsidR="00E07D30" w:rsidRPr="00B30009">
        <w:rPr>
          <w:rFonts w:ascii="Times New Roman" w:hAnsi="Times New Roman" w:cs="Times New Roman"/>
          <w:szCs w:val="22"/>
        </w:rPr>
        <w:t>-го числа месяца, следующего за отчетным кварталом, ответственный исполнитель программы предоставляет информацию в ФЭО согласно утвержденн</w:t>
      </w:r>
      <w:r w:rsidR="00BB4EDB" w:rsidRPr="00B30009">
        <w:rPr>
          <w:rFonts w:ascii="Times New Roman" w:hAnsi="Times New Roman" w:cs="Times New Roman"/>
          <w:szCs w:val="22"/>
        </w:rPr>
        <w:t>ых форм к Методическим рекомендациям</w:t>
      </w:r>
      <w:r w:rsidR="00E07D30" w:rsidRPr="00B30009">
        <w:rPr>
          <w:rFonts w:ascii="Times New Roman" w:hAnsi="Times New Roman" w:cs="Times New Roman"/>
          <w:szCs w:val="22"/>
        </w:rPr>
        <w:t xml:space="preserve">. </w:t>
      </w:r>
    </w:p>
    <w:p w:rsidR="00E07D30" w:rsidRPr="00B30009" w:rsidRDefault="00084272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6.</w:t>
      </w:r>
      <w:r w:rsidR="00E07D30" w:rsidRPr="00B30009">
        <w:rPr>
          <w:rFonts w:ascii="Times New Roman" w:hAnsi="Times New Roman" w:cs="Times New Roman"/>
          <w:szCs w:val="22"/>
        </w:rPr>
        <w:t xml:space="preserve"> По результатам мониторинга реализации программ ФЭО </w:t>
      </w:r>
      <w:r w:rsidR="00E07D30" w:rsidRPr="00513330">
        <w:rPr>
          <w:rFonts w:ascii="Times New Roman" w:hAnsi="Times New Roman" w:cs="Times New Roman"/>
          <w:szCs w:val="22"/>
        </w:rPr>
        <w:t>готовятся</w:t>
      </w:r>
      <w:r w:rsidR="00E07D30" w:rsidRPr="00B30009">
        <w:rPr>
          <w:rFonts w:ascii="Times New Roman" w:hAnsi="Times New Roman" w:cs="Times New Roman"/>
          <w:szCs w:val="22"/>
        </w:rPr>
        <w:t xml:space="preserve">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E07D30" w:rsidRPr="00B30009" w:rsidRDefault="00E07D30" w:rsidP="00E07D30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8453E6" w:rsidRPr="00B30009" w:rsidRDefault="00D26CD7" w:rsidP="008453E6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5</w:t>
      </w:r>
      <w:r w:rsidR="008453E6" w:rsidRPr="00B30009">
        <w:rPr>
          <w:rFonts w:ascii="Times New Roman" w:hAnsi="Times New Roman" w:cs="Times New Roman"/>
          <w:b/>
          <w:szCs w:val="22"/>
        </w:rPr>
        <w:t>. Подготовка годовых отчетов о ходе реализации</w:t>
      </w:r>
    </w:p>
    <w:p w:rsidR="008453E6" w:rsidRPr="00B30009" w:rsidRDefault="008453E6" w:rsidP="008453E6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  <w:r w:rsidRPr="00B30009">
        <w:rPr>
          <w:rFonts w:ascii="Times New Roman" w:hAnsi="Times New Roman" w:cs="Times New Roman"/>
          <w:b/>
          <w:szCs w:val="22"/>
        </w:rPr>
        <w:t>и оценке эффективности муниципальных программ</w:t>
      </w:r>
    </w:p>
    <w:p w:rsidR="00E07D30" w:rsidRPr="00B30009" w:rsidRDefault="008453E6" w:rsidP="008453E6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  <w:r w:rsidRPr="00B30009">
        <w:rPr>
          <w:rFonts w:ascii="Times New Roman" w:hAnsi="Times New Roman" w:cs="Times New Roman"/>
          <w:b/>
          <w:szCs w:val="22"/>
        </w:rPr>
        <w:t>и докладов о ходе реализации муниципальных программ</w:t>
      </w:r>
    </w:p>
    <w:p w:rsidR="008453E6" w:rsidRPr="00B30009" w:rsidRDefault="008453E6" w:rsidP="008453E6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E07D30" w:rsidRPr="00B30009" w:rsidRDefault="008453E6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1.</w:t>
      </w:r>
      <w:r w:rsidR="00E07D30" w:rsidRPr="00B30009">
        <w:rPr>
          <w:rFonts w:ascii="Times New Roman" w:hAnsi="Times New Roman" w:cs="Times New Roman"/>
          <w:szCs w:val="22"/>
        </w:rPr>
        <w:t xml:space="preserve"> Мероприятия </w:t>
      </w:r>
      <w:r w:rsidRPr="00B30009">
        <w:rPr>
          <w:rFonts w:ascii="Times New Roman" w:hAnsi="Times New Roman" w:cs="Times New Roman"/>
          <w:szCs w:val="22"/>
        </w:rPr>
        <w:t>муниципальной программы</w:t>
      </w:r>
      <w:r w:rsidR="00E07D30" w:rsidRPr="00B30009">
        <w:rPr>
          <w:rFonts w:ascii="Times New Roman" w:hAnsi="Times New Roman" w:cs="Times New Roman"/>
          <w:szCs w:val="22"/>
        </w:rPr>
        <w:t xml:space="preserve"> реализуются в соответствии со сроками, установленными программой.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2. Изменение сроков и стоимости реализации мероприятий, влияющее на реализацию основных параметров программы (подпрограммы), требует корректировки программы (подпрограммы).</w:t>
      </w:r>
    </w:p>
    <w:p w:rsidR="00BD09A6" w:rsidRPr="00B30009" w:rsidRDefault="009643C5" w:rsidP="00D26CD7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3.</w:t>
      </w:r>
      <w:r w:rsidR="00BD09A6" w:rsidRPr="00B30009">
        <w:rPr>
          <w:rFonts w:ascii="Times New Roman" w:hAnsi="Times New Roman" w:cs="Times New Roman"/>
          <w:szCs w:val="22"/>
        </w:rPr>
        <w:t xml:space="preserve"> Оценка эффективности реализации </w:t>
      </w:r>
      <w:r w:rsidR="00BD09A6" w:rsidRPr="00B30009">
        <w:rPr>
          <w:rFonts w:ascii="Times New Roman" w:eastAsia="Calibri" w:hAnsi="Times New Roman" w:cs="Times New Roman"/>
          <w:szCs w:val="22"/>
          <w:lang w:eastAsia="en-US"/>
        </w:rPr>
        <w:t>муниципальных программ</w:t>
      </w:r>
      <w:r w:rsidR="00BD09A6" w:rsidRPr="00B30009">
        <w:rPr>
          <w:rFonts w:ascii="Times New Roman" w:hAnsi="Times New Roman" w:cs="Times New Roman"/>
          <w:szCs w:val="22"/>
        </w:rPr>
        <w:t xml:space="preserve"> ФЭО проводится один раз в год и осуществляется в соответствии с методикой оценки эффективности муниципальной программы в соответствии с Порядком.</w:t>
      </w:r>
    </w:p>
    <w:p w:rsidR="00BD09A6" w:rsidRPr="00B30009" w:rsidRDefault="009643C5" w:rsidP="00D26CD7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4</w:t>
      </w:r>
      <w:r w:rsidR="00BD09A6" w:rsidRPr="00B30009">
        <w:rPr>
          <w:rFonts w:ascii="Times New Roman" w:hAnsi="Times New Roman" w:cs="Times New Roman"/>
          <w:szCs w:val="22"/>
        </w:rPr>
        <w:t xml:space="preserve">. Порядок проведения оценки эффективности </w:t>
      </w:r>
      <w:r w:rsidR="00BD09A6" w:rsidRPr="00B30009">
        <w:rPr>
          <w:rFonts w:ascii="Times New Roman" w:eastAsia="Calibri" w:hAnsi="Times New Roman" w:cs="Times New Roman"/>
          <w:szCs w:val="22"/>
          <w:lang w:eastAsia="en-US"/>
        </w:rPr>
        <w:t>муниципальных программ</w:t>
      </w:r>
      <w:r w:rsidR="00BD09A6" w:rsidRPr="00B30009">
        <w:rPr>
          <w:rFonts w:ascii="Times New Roman" w:hAnsi="Times New Roman" w:cs="Times New Roman"/>
          <w:szCs w:val="22"/>
        </w:rPr>
        <w:t xml:space="preserve"> разрабатывается ФЭО и утверждается постановлением </w:t>
      </w:r>
      <w:r w:rsidR="00896599">
        <w:rPr>
          <w:rFonts w:ascii="Times New Roman" w:hAnsi="Times New Roman" w:cs="Times New Roman"/>
          <w:szCs w:val="22"/>
        </w:rPr>
        <w:t xml:space="preserve">Главы </w:t>
      </w:r>
      <w:r w:rsidR="00BD09A6" w:rsidRPr="00B30009">
        <w:rPr>
          <w:rFonts w:ascii="Times New Roman" w:hAnsi="Times New Roman" w:cs="Times New Roman"/>
          <w:szCs w:val="22"/>
        </w:rPr>
        <w:t xml:space="preserve">Окружной </w:t>
      </w:r>
      <w:r w:rsidR="006D09EC">
        <w:rPr>
          <w:rFonts w:ascii="Times New Roman" w:hAnsi="Times New Roman" w:cs="Times New Roman"/>
          <w:szCs w:val="22"/>
        </w:rPr>
        <w:t>А</w:t>
      </w:r>
      <w:r w:rsidR="00BD09A6" w:rsidRPr="00B30009">
        <w:rPr>
          <w:rFonts w:ascii="Times New Roman" w:hAnsi="Times New Roman" w:cs="Times New Roman"/>
          <w:szCs w:val="22"/>
        </w:rPr>
        <w:t>дминистрации ГО «Жатай».</w:t>
      </w:r>
    </w:p>
    <w:p w:rsidR="00E07D30" w:rsidRPr="00B30009" w:rsidRDefault="009643C5" w:rsidP="00D26CD7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5</w:t>
      </w:r>
      <w:r w:rsidR="00E07D30" w:rsidRPr="00B30009">
        <w:rPr>
          <w:rFonts w:ascii="Times New Roman" w:hAnsi="Times New Roman" w:cs="Times New Roman"/>
          <w:szCs w:val="22"/>
        </w:rPr>
        <w:t xml:space="preserve">. Годовой отчет о ходе реализации и оценке эффективности </w:t>
      </w:r>
      <w:r w:rsidR="00E97071" w:rsidRPr="00B30009">
        <w:rPr>
          <w:rFonts w:ascii="Times New Roman" w:hAnsi="Times New Roman" w:cs="Times New Roman"/>
          <w:szCs w:val="22"/>
        </w:rPr>
        <w:t>муниципальных программ</w:t>
      </w:r>
      <w:r w:rsidR="00E07D30" w:rsidRPr="00B30009">
        <w:rPr>
          <w:rFonts w:ascii="Times New Roman" w:hAnsi="Times New Roman" w:cs="Times New Roman"/>
          <w:szCs w:val="22"/>
        </w:rPr>
        <w:t xml:space="preserve"> (далее - годовой отчет) формируется ответствен</w:t>
      </w:r>
      <w:r w:rsidR="00E97071" w:rsidRPr="00B30009">
        <w:rPr>
          <w:rFonts w:ascii="Times New Roman" w:hAnsi="Times New Roman" w:cs="Times New Roman"/>
          <w:szCs w:val="22"/>
        </w:rPr>
        <w:t>ными исполнителями совместно с со</w:t>
      </w:r>
      <w:r w:rsidR="00E07D30" w:rsidRPr="00B30009">
        <w:rPr>
          <w:rFonts w:ascii="Times New Roman" w:hAnsi="Times New Roman" w:cs="Times New Roman"/>
          <w:szCs w:val="22"/>
        </w:rPr>
        <w:t>исполнител</w:t>
      </w:r>
      <w:r w:rsidR="00E97071" w:rsidRPr="00B30009">
        <w:rPr>
          <w:rFonts w:ascii="Times New Roman" w:hAnsi="Times New Roman" w:cs="Times New Roman"/>
          <w:szCs w:val="22"/>
        </w:rPr>
        <w:t>ями и участниками программы</w:t>
      </w:r>
      <w:r w:rsidR="00E07D30" w:rsidRPr="00B30009">
        <w:rPr>
          <w:rFonts w:ascii="Times New Roman" w:hAnsi="Times New Roman" w:cs="Times New Roman"/>
          <w:szCs w:val="22"/>
        </w:rPr>
        <w:t xml:space="preserve"> до 15 февраля </w:t>
      </w:r>
      <w:r w:rsidR="00E97071" w:rsidRPr="00B30009">
        <w:rPr>
          <w:rFonts w:ascii="Times New Roman" w:hAnsi="Times New Roman" w:cs="Times New Roman"/>
          <w:szCs w:val="22"/>
        </w:rPr>
        <w:t xml:space="preserve">следующего </w:t>
      </w:r>
      <w:r w:rsidR="00E07D30" w:rsidRPr="00B30009">
        <w:rPr>
          <w:rFonts w:ascii="Times New Roman" w:hAnsi="Times New Roman" w:cs="Times New Roman"/>
          <w:szCs w:val="22"/>
        </w:rPr>
        <w:t>года, следующего за отчетным, и направляется в ФЭО.</w:t>
      </w:r>
    </w:p>
    <w:p w:rsidR="006D44C4" w:rsidRPr="00B30009" w:rsidRDefault="006D44C4" w:rsidP="00D26CD7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 xml:space="preserve">6. Годовой отчет о ходе реализации муниципальной программы должен соответствовать </w:t>
      </w:r>
      <w:r w:rsidRPr="00C27C41">
        <w:rPr>
          <w:rFonts w:ascii="Times New Roman" w:hAnsi="Times New Roman" w:cs="Times New Roman"/>
          <w:szCs w:val="22"/>
        </w:rPr>
        <w:t xml:space="preserve">требованиям </w:t>
      </w:r>
      <w:hyperlink r:id="rId13">
        <w:r w:rsidR="00C27C41" w:rsidRPr="00A05E4F">
          <w:rPr>
            <w:rFonts w:ascii="Times New Roman" w:hAnsi="Times New Roman" w:cs="Times New Roman"/>
            <w:color w:val="0000FF"/>
            <w:szCs w:val="22"/>
          </w:rPr>
          <w:t>пункта</w:t>
        </w:r>
      </w:hyperlink>
      <w:r w:rsidR="00C27C41" w:rsidRPr="00A05E4F">
        <w:rPr>
          <w:rFonts w:ascii="Times New Roman" w:hAnsi="Times New Roman" w:cs="Times New Roman"/>
          <w:color w:val="0000FF"/>
          <w:szCs w:val="22"/>
        </w:rPr>
        <w:t xml:space="preserve"> 4</w:t>
      </w:r>
      <w:r w:rsidR="00A05E4F" w:rsidRPr="00A05E4F">
        <w:rPr>
          <w:rFonts w:ascii="Times New Roman" w:hAnsi="Times New Roman" w:cs="Times New Roman"/>
          <w:color w:val="0000FF"/>
          <w:szCs w:val="22"/>
        </w:rPr>
        <w:t xml:space="preserve"> и 5</w:t>
      </w:r>
      <w:r w:rsidR="00C27C41" w:rsidRPr="00A05E4F">
        <w:rPr>
          <w:rFonts w:ascii="Times New Roman" w:hAnsi="Times New Roman" w:cs="Times New Roman"/>
          <w:color w:val="0000FF"/>
          <w:szCs w:val="22"/>
        </w:rPr>
        <w:t xml:space="preserve"> раздела 4</w:t>
      </w:r>
      <w:r w:rsidRPr="00A05E4F">
        <w:rPr>
          <w:rFonts w:ascii="Times New Roman" w:hAnsi="Times New Roman" w:cs="Times New Roman"/>
          <w:color w:val="0000FF"/>
          <w:szCs w:val="22"/>
        </w:rPr>
        <w:t xml:space="preserve"> Положения</w:t>
      </w:r>
      <w:r w:rsidRPr="00A05E4F">
        <w:rPr>
          <w:rFonts w:ascii="Times New Roman" w:hAnsi="Times New Roman" w:cs="Times New Roman"/>
          <w:szCs w:val="22"/>
        </w:rPr>
        <w:t>, а также учитывать рекомендации настоящего раздела Методических рекомендаций</w:t>
      </w:r>
    </w:p>
    <w:p w:rsidR="00E97071" w:rsidRPr="00B30009" w:rsidRDefault="006D44C4" w:rsidP="00D26CD7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7</w:t>
      </w:r>
      <w:r w:rsidR="00E97071" w:rsidRPr="00B30009">
        <w:rPr>
          <w:rFonts w:ascii="Times New Roman" w:hAnsi="Times New Roman" w:cs="Times New Roman"/>
          <w:szCs w:val="22"/>
        </w:rPr>
        <w:t>. Ответственные исполнители программ должны включить в годовой отчет, в виде пояснительной записк</w:t>
      </w:r>
      <w:r w:rsidR="006F50F0" w:rsidRPr="00B30009">
        <w:rPr>
          <w:rFonts w:ascii="Times New Roman" w:hAnsi="Times New Roman" w:cs="Times New Roman"/>
          <w:szCs w:val="22"/>
        </w:rPr>
        <w:t>и</w:t>
      </w:r>
      <w:r w:rsidR="00E97071" w:rsidRPr="00B30009">
        <w:rPr>
          <w:rFonts w:ascii="Times New Roman" w:hAnsi="Times New Roman" w:cs="Times New Roman"/>
          <w:szCs w:val="22"/>
        </w:rPr>
        <w:t xml:space="preserve"> к Оценке эффективности программы, следующую информацию:</w:t>
      </w:r>
    </w:p>
    <w:p w:rsidR="00E97071" w:rsidRPr="00B30009" w:rsidRDefault="00043AE0" w:rsidP="00470ADC">
      <w:pPr>
        <w:pStyle w:val="ConsPlusNormal"/>
        <w:ind w:firstLine="426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а)</w:t>
      </w:r>
      <w:r w:rsidR="00E97071" w:rsidRPr="00B30009">
        <w:rPr>
          <w:rFonts w:ascii="Times New Roman" w:hAnsi="Times New Roman" w:cs="Times New Roman"/>
          <w:szCs w:val="22"/>
        </w:rPr>
        <w:t xml:space="preserve"> информацию о расходах на реализацию пр</w:t>
      </w:r>
      <w:r w:rsidR="00470ADC">
        <w:rPr>
          <w:rFonts w:ascii="Times New Roman" w:hAnsi="Times New Roman" w:cs="Times New Roman"/>
          <w:szCs w:val="22"/>
        </w:rPr>
        <w:t xml:space="preserve">ограммы за счет всех источников </w:t>
      </w:r>
      <w:r w:rsidR="00470ADC">
        <w:rPr>
          <w:rFonts w:ascii="Times New Roman" w:hAnsi="Times New Roman" w:cs="Times New Roman"/>
          <w:szCs w:val="22"/>
        </w:rPr>
        <w:lastRenderedPageBreak/>
        <w:t>фи</w:t>
      </w:r>
      <w:r w:rsidR="00E97071" w:rsidRPr="00B30009">
        <w:rPr>
          <w:rFonts w:ascii="Times New Roman" w:hAnsi="Times New Roman" w:cs="Times New Roman"/>
          <w:szCs w:val="22"/>
        </w:rPr>
        <w:t>нансирования;</w:t>
      </w:r>
    </w:p>
    <w:p w:rsidR="00E97071" w:rsidRPr="00B30009" w:rsidRDefault="00043AE0" w:rsidP="006F50F0">
      <w:pPr>
        <w:pStyle w:val="ConsPlusNormal"/>
        <w:ind w:firstLine="426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б)</w:t>
      </w:r>
      <w:r w:rsidR="00E97071" w:rsidRPr="00B30009">
        <w:rPr>
          <w:rFonts w:ascii="Times New Roman" w:hAnsi="Times New Roman" w:cs="Times New Roman"/>
          <w:szCs w:val="22"/>
        </w:rPr>
        <w:t xml:space="preserve"> информацию о достигнутых значениях целевых показателей (индикаторов) программы;</w:t>
      </w:r>
    </w:p>
    <w:p w:rsidR="00E97071" w:rsidRPr="00B30009" w:rsidRDefault="006F50F0" w:rsidP="006F50F0">
      <w:pPr>
        <w:pStyle w:val="ConsPlusNormal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 xml:space="preserve">        </w:t>
      </w:r>
      <w:r w:rsidR="00043AE0" w:rsidRPr="00B30009">
        <w:rPr>
          <w:rFonts w:ascii="Times New Roman" w:hAnsi="Times New Roman" w:cs="Times New Roman"/>
          <w:szCs w:val="22"/>
        </w:rPr>
        <w:t>в)</w:t>
      </w:r>
      <w:r w:rsidR="00E97071" w:rsidRPr="00B30009">
        <w:rPr>
          <w:rFonts w:ascii="Times New Roman" w:hAnsi="Times New Roman" w:cs="Times New Roman"/>
          <w:szCs w:val="22"/>
        </w:rPr>
        <w:t xml:space="preserve"> информацию о выполнении плана мероприятий по реализации программы;</w:t>
      </w:r>
    </w:p>
    <w:p w:rsidR="00E97071" w:rsidRPr="00B30009" w:rsidRDefault="00043AE0" w:rsidP="006F50F0">
      <w:pPr>
        <w:pStyle w:val="ConsPlusNormal"/>
        <w:ind w:firstLine="426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г)</w:t>
      </w:r>
      <w:r w:rsidR="00E97071" w:rsidRPr="00B30009">
        <w:rPr>
          <w:rFonts w:ascii="Times New Roman" w:hAnsi="Times New Roman" w:cs="Times New Roman"/>
          <w:szCs w:val="22"/>
        </w:rPr>
        <w:t xml:space="preserve"> причины невыполнения или перевыполнения мероприятий и значениях целевых показателей (индикаторов), отклонения сроков, объемов финансирования мероприятий;</w:t>
      </w:r>
    </w:p>
    <w:p w:rsidR="00E97071" w:rsidRPr="00B30009" w:rsidRDefault="00043AE0" w:rsidP="006F50F0">
      <w:pPr>
        <w:pStyle w:val="ConsPlusNormal"/>
        <w:ind w:firstLine="426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д)</w:t>
      </w:r>
      <w:r w:rsidR="00E97071" w:rsidRPr="00B30009">
        <w:rPr>
          <w:rFonts w:ascii="Times New Roman" w:hAnsi="Times New Roman" w:cs="Times New Roman"/>
          <w:szCs w:val="22"/>
        </w:rPr>
        <w:t xml:space="preserve"> анализ факторов, повлиявших на ход реализации программы (при наличии);</w:t>
      </w:r>
    </w:p>
    <w:p w:rsidR="00E97071" w:rsidRPr="00B30009" w:rsidRDefault="00043AE0" w:rsidP="006F50F0">
      <w:pPr>
        <w:pStyle w:val="ConsPlusNormal"/>
        <w:ind w:firstLine="426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ж)</w:t>
      </w:r>
      <w:r w:rsidR="00E97071" w:rsidRPr="00B30009">
        <w:rPr>
          <w:rFonts w:ascii="Times New Roman" w:hAnsi="Times New Roman" w:cs="Times New Roman"/>
          <w:szCs w:val="22"/>
        </w:rPr>
        <w:t xml:space="preserve"> сведения о реализации муниципальных проектов, реализуемых с применением принципов проектного управления (при наличии);</w:t>
      </w:r>
    </w:p>
    <w:p w:rsidR="00E97071" w:rsidRPr="00B30009" w:rsidRDefault="00043AE0" w:rsidP="006F50F0">
      <w:pPr>
        <w:pStyle w:val="ConsPlusNormal"/>
        <w:ind w:firstLine="426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з)</w:t>
      </w:r>
      <w:r w:rsidR="00E97071" w:rsidRPr="00B30009">
        <w:rPr>
          <w:rFonts w:ascii="Times New Roman" w:hAnsi="Times New Roman" w:cs="Times New Roman"/>
          <w:szCs w:val="22"/>
        </w:rPr>
        <w:t xml:space="preserve"> при необходимости - предложения об изменении форм и методов управления реализацией программы, о сокращении (увеличении) финансирования и (или) корректировке, досрочном прекращении основных мероприятий или программы в целом;</w:t>
      </w:r>
    </w:p>
    <w:p w:rsidR="00142D9D" w:rsidRPr="00B30009" w:rsidRDefault="00043AE0" w:rsidP="006F50F0">
      <w:pPr>
        <w:pStyle w:val="ConsPlusNormal"/>
        <w:ind w:firstLine="426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е)</w:t>
      </w:r>
      <w:r w:rsidR="00E97071" w:rsidRPr="00B30009">
        <w:rPr>
          <w:rFonts w:ascii="Times New Roman" w:hAnsi="Times New Roman" w:cs="Times New Roman"/>
          <w:szCs w:val="22"/>
        </w:rPr>
        <w:t xml:space="preserve"> ин</w:t>
      </w:r>
      <w:r w:rsidR="006F50F0" w:rsidRPr="00B30009">
        <w:rPr>
          <w:rFonts w:ascii="Times New Roman" w:hAnsi="Times New Roman" w:cs="Times New Roman"/>
          <w:szCs w:val="22"/>
        </w:rPr>
        <w:t>ую</w:t>
      </w:r>
      <w:r w:rsidR="00E97071" w:rsidRPr="00B30009">
        <w:rPr>
          <w:rFonts w:ascii="Times New Roman" w:hAnsi="Times New Roman" w:cs="Times New Roman"/>
          <w:szCs w:val="22"/>
        </w:rPr>
        <w:t xml:space="preserve"> информаци</w:t>
      </w:r>
      <w:r w:rsidR="006F50F0" w:rsidRPr="00B30009">
        <w:rPr>
          <w:rFonts w:ascii="Times New Roman" w:hAnsi="Times New Roman" w:cs="Times New Roman"/>
          <w:szCs w:val="22"/>
        </w:rPr>
        <w:t>ю</w:t>
      </w:r>
      <w:r w:rsidR="00E97071" w:rsidRPr="00B30009">
        <w:rPr>
          <w:rFonts w:ascii="Times New Roman" w:hAnsi="Times New Roman" w:cs="Times New Roman"/>
          <w:szCs w:val="22"/>
        </w:rPr>
        <w:t xml:space="preserve"> </w:t>
      </w:r>
      <w:r w:rsidR="00142D9D" w:rsidRPr="00B30009">
        <w:rPr>
          <w:rFonts w:ascii="Times New Roman" w:hAnsi="Times New Roman" w:cs="Times New Roman"/>
          <w:szCs w:val="22"/>
        </w:rPr>
        <w:t>по реализации муниципальной программы.</w:t>
      </w:r>
    </w:p>
    <w:p w:rsidR="00E07D30" w:rsidRPr="00B30009" w:rsidRDefault="006D44C4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8</w:t>
      </w:r>
      <w:r w:rsidR="00E07D30" w:rsidRPr="00B30009">
        <w:rPr>
          <w:rFonts w:ascii="Times New Roman" w:hAnsi="Times New Roman" w:cs="Times New Roman"/>
          <w:szCs w:val="22"/>
        </w:rPr>
        <w:t xml:space="preserve">. </w:t>
      </w:r>
      <w:r w:rsidR="002B1FA9" w:rsidRPr="00B30009">
        <w:rPr>
          <w:rFonts w:ascii="Times New Roman" w:hAnsi="Times New Roman" w:cs="Times New Roman"/>
          <w:szCs w:val="22"/>
        </w:rPr>
        <w:t>По итогам оценки эффективности реализации муниципальных программ, в</w:t>
      </w:r>
      <w:r w:rsidR="00E07D30" w:rsidRPr="00B30009">
        <w:rPr>
          <w:rFonts w:ascii="Times New Roman" w:hAnsi="Times New Roman" w:cs="Times New Roman"/>
          <w:szCs w:val="22"/>
        </w:rPr>
        <w:t xml:space="preserve"> срок до 1 марта</w:t>
      </w:r>
      <w:r w:rsidR="00D3118E" w:rsidRPr="00B30009">
        <w:rPr>
          <w:rFonts w:ascii="Times New Roman" w:hAnsi="Times New Roman" w:cs="Times New Roman"/>
          <w:szCs w:val="22"/>
        </w:rPr>
        <w:t>,</w:t>
      </w:r>
      <w:r w:rsidR="00E07D30" w:rsidRPr="00B30009">
        <w:rPr>
          <w:rFonts w:ascii="Times New Roman" w:hAnsi="Times New Roman" w:cs="Times New Roman"/>
          <w:szCs w:val="22"/>
        </w:rPr>
        <w:t xml:space="preserve"> </w:t>
      </w:r>
      <w:r w:rsidR="00D3118E" w:rsidRPr="00B30009">
        <w:rPr>
          <w:rFonts w:ascii="Times New Roman" w:hAnsi="Times New Roman" w:cs="Times New Roman"/>
          <w:szCs w:val="22"/>
        </w:rPr>
        <w:t xml:space="preserve">следующего за отчетным, </w:t>
      </w:r>
      <w:r w:rsidR="00E07D30" w:rsidRPr="00B30009">
        <w:rPr>
          <w:rFonts w:ascii="Times New Roman" w:hAnsi="Times New Roman" w:cs="Times New Roman"/>
          <w:szCs w:val="22"/>
        </w:rPr>
        <w:t>ФЭО формирует сводный годовой отчет о ходе реализации программ за указанный период.</w:t>
      </w:r>
    </w:p>
    <w:p w:rsidR="00E07D30" w:rsidRPr="00B30009" w:rsidRDefault="006D44C4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9</w:t>
      </w:r>
      <w:r w:rsidR="00E07D30" w:rsidRPr="00B30009">
        <w:rPr>
          <w:rFonts w:ascii="Times New Roman" w:hAnsi="Times New Roman" w:cs="Times New Roman"/>
          <w:szCs w:val="22"/>
        </w:rPr>
        <w:t xml:space="preserve">. </w:t>
      </w:r>
      <w:r w:rsidR="002B1FA9" w:rsidRPr="00B30009">
        <w:rPr>
          <w:rFonts w:ascii="Times New Roman" w:eastAsia="Calibri" w:hAnsi="Times New Roman" w:cs="Times New Roman"/>
          <w:szCs w:val="22"/>
          <w:lang w:eastAsia="en-US"/>
        </w:rPr>
        <w:t>На основании сводного годового отчета о ходе реализации муниципальных программ, в</w:t>
      </w:r>
      <w:r w:rsidR="00E07D30" w:rsidRPr="00B30009">
        <w:rPr>
          <w:rFonts w:ascii="Times New Roman" w:hAnsi="Times New Roman" w:cs="Times New Roman"/>
          <w:szCs w:val="22"/>
        </w:rPr>
        <w:t xml:space="preserve"> срок до 1 апреля года, следующего за отчетным, ФЭО подгота</w:t>
      </w:r>
      <w:r w:rsidR="002B1FA9" w:rsidRPr="00B30009">
        <w:rPr>
          <w:rFonts w:ascii="Times New Roman" w:hAnsi="Times New Roman" w:cs="Times New Roman"/>
          <w:szCs w:val="22"/>
        </w:rPr>
        <w:t>вливает доклад и предоставляет Г</w:t>
      </w:r>
      <w:r w:rsidR="00E07D30" w:rsidRPr="00B30009">
        <w:rPr>
          <w:rFonts w:ascii="Times New Roman" w:hAnsi="Times New Roman" w:cs="Times New Roman"/>
          <w:szCs w:val="22"/>
        </w:rPr>
        <w:t xml:space="preserve">лаве </w:t>
      </w:r>
      <w:r w:rsidR="00470ADC">
        <w:rPr>
          <w:rFonts w:ascii="Times New Roman" w:hAnsi="Times New Roman" w:cs="Times New Roman"/>
          <w:szCs w:val="22"/>
        </w:rPr>
        <w:t>Г</w:t>
      </w:r>
      <w:r w:rsidR="00BD09A6" w:rsidRPr="00B30009">
        <w:rPr>
          <w:rFonts w:ascii="Times New Roman" w:hAnsi="Times New Roman" w:cs="Times New Roman"/>
          <w:szCs w:val="22"/>
        </w:rPr>
        <w:t>ородского округа</w:t>
      </w:r>
      <w:r w:rsidR="00E07D30" w:rsidRPr="00B30009">
        <w:rPr>
          <w:rFonts w:ascii="Times New Roman" w:hAnsi="Times New Roman" w:cs="Times New Roman"/>
          <w:szCs w:val="22"/>
        </w:rPr>
        <w:t xml:space="preserve"> «Жатай».</w:t>
      </w:r>
    </w:p>
    <w:p w:rsidR="00E07D30" w:rsidRPr="00B30009" w:rsidRDefault="006D44C4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10</w:t>
      </w:r>
      <w:r w:rsidR="00E07D30" w:rsidRPr="00B30009">
        <w:rPr>
          <w:rFonts w:ascii="Times New Roman" w:hAnsi="Times New Roman" w:cs="Times New Roman"/>
          <w:szCs w:val="22"/>
        </w:rPr>
        <w:t>. В случае отклонений от плановой динамики реализации программы или воздействия факторов риска, оказывающих негативное влияние на основные параметры программы, в годовой отчет включаются предложения по дальнейшей реализации программы и их обоснование.</w:t>
      </w:r>
    </w:p>
    <w:p w:rsidR="00E07D30" w:rsidRPr="00B30009" w:rsidRDefault="009643C5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1</w:t>
      </w:r>
      <w:r w:rsidR="006D44C4" w:rsidRPr="00B30009">
        <w:rPr>
          <w:rFonts w:ascii="Times New Roman" w:hAnsi="Times New Roman" w:cs="Times New Roman"/>
          <w:szCs w:val="22"/>
        </w:rPr>
        <w:t>1</w:t>
      </w:r>
      <w:r w:rsidR="00E07D30" w:rsidRPr="00B30009">
        <w:rPr>
          <w:rFonts w:ascii="Times New Roman" w:hAnsi="Times New Roman" w:cs="Times New Roman"/>
          <w:szCs w:val="22"/>
        </w:rPr>
        <w:t xml:space="preserve">. ФЭО на основании полученных результатов по итогам проведенной оценки эффективности реализации </w:t>
      </w:r>
      <w:r w:rsidR="00BD09A6" w:rsidRPr="00B30009">
        <w:rPr>
          <w:rFonts w:ascii="Times New Roman" w:eastAsia="Calibri" w:hAnsi="Times New Roman" w:cs="Times New Roman"/>
          <w:szCs w:val="22"/>
          <w:lang w:eastAsia="en-US"/>
        </w:rPr>
        <w:t>муниципальных программ</w:t>
      </w:r>
      <w:r w:rsidR="00E07D30" w:rsidRPr="00B30009">
        <w:rPr>
          <w:rFonts w:ascii="Times New Roman" w:hAnsi="Times New Roman" w:cs="Times New Roman"/>
          <w:szCs w:val="22"/>
        </w:rPr>
        <w:t xml:space="preserve"> при подготовке сводного годового доклада об оценке эффективности реализации программ за отчетный период могут быть сформированы предложения о дальнейшей реализации программ, в том числе: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О прекращении реализации программы, приостановлении (или) досрочном прекращении отдельных мероприятий или программы в целом, сокращении (увеличении) финансирования;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О конкретных мерах, направленных на улучшение ситуации по реализации программы;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Об увеличении (или уменьшении) финансирования программы за счет средств местного бюджета или отдельных ее мероприятий;</w:t>
      </w:r>
    </w:p>
    <w:p w:rsidR="00E07D30" w:rsidRPr="00B30009" w:rsidRDefault="00BD09A6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1</w:t>
      </w:r>
      <w:r w:rsidR="006D44C4" w:rsidRPr="00B30009">
        <w:rPr>
          <w:rFonts w:ascii="Times New Roman" w:hAnsi="Times New Roman" w:cs="Times New Roman"/>
          <w:szCs w:val="22"/>
        </w:rPr>
        <w:t>2</w:t>
      </w:r>
      <w:r w:rsidR="00E07D30" w:rsidRPr="00B30009">
        <w:rPr>
          <w:rFonts w:ascii="Times New Roman" w:hAnsi="Times New Roman" w:cs="Times New Roman"/>
          <w:szCs w:val="22"/>
        </w:rPr>
        <w:t>. В случае выявления отклонений фактических результатов в отчетном году от запланированных на этот год при необходимости ответственный исполнитель готовит информацию с указанием нереализованных или реализованных не в полной мере мероприятий представлять аргументированное обоснование причин: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Отклонения достигнутых в отчетном периоде значений показателей от плановых, а также изменений в этой связи плановых значений показателей на предстоящий период;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периоде;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Возникновения экономии бюджетных ассигнований на реализацию программы (подпрограммы) в отчетном году;</w:t>
      </w:r>
    </w:p>
    <w:p w:rsidR="00E07D30" w:rsidRPr="00B30009" w:rsidRDefault="00E07D30" w:rsidP="00E07D3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- Исполнения плана реализации программы (подпрограммы) в отчетном периоде с нарушением запланированных сроков, в том числе невыполнения нарушения сроков выполнения.</w:t>
      </w:r>
    </w:p>
    <w:p w:rsidR="00BD09A6" w:rsidRPr="00B30009" w:rsidRDefault="00BD09A6" w:rsidP="006D44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B30009">
        <w:rPr>
          <w:rFonts w:ascii="Times New Roman" w:hAnsi="Times New Roman" w:cs="Times New Roman"/>
          <w:szCs w:val="22"/>
        </w:rPr>
        <w:t>1</w:t>
      </w:r>
      <w:r w:rsidR="006D44C4" w:rsidRPr="00B30009">
        <w:rPr>
          <w:rFonts w:ascii="Times New Roman" w:hAnsi="Times New Roman" w:cs="Times New Roman"/>
          <w:szCs w:val="22"/>
        </w:rPr>
        <w:t>3</w:t>
      </w:r>
      <w:r w:rsidRPr="00B30009">
        <w:rPr>
          <w:rFonts w:ascii="Times New Roman" w:hAnsi="Times New Roman" w:cs="Times New Roman"/>
          <w:szCs w:val="22"/>
        </w:rPr>
        <w:t xml:space="preserve">. Глава </w:t>
      </w:r>
      <w:r w:rsidR="00E737D2">
        <w:rPr>
          <w:rFonts w:ascii="Times New Roman" w:hAnsi="Times New Roman" w:cs="Times New Roman"/>
          <w:szCs w:val="22"/>
        </w:rPr>
        <w:t>Г</w:t>
      </w:r>
      <w:r w:rsidRPr="00B30009">
        <w:rPr>
          <w:rFonts w:ascii="Times New Roman" w:hAnsi="Times New Roman" w:cs="Times New Roman"/>
          <w:szCs w:val="22"/>
        </w:rPr>
        <w:t xml:space="preserve">ородского округа «Жатай» на основании представленного годового доклада принимает решение о сокращении на очередной финансовый год и плановый период бюджетных ассигнований на ее реализацию, о досрочном прекращении реализации отдельных мероприятий или программы в целом, начиная с очередного финансового года и утверждается нормативным актом. </w:t>
      </w:r>
    </w:p>
    <w:p w:rsidR="006F48AD" w:rsidRDefault="006F48AD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F48AD" w:rsidRDefault="006F48AD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p w:rsidR="00BD596C" w:rsidRDefault="00BD596C" w:rsidP="00BD5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D596C" w:rsidSect="00262CB8">
          <w:pgSz w:w="11906" w:h="16838"/>
          <w:pgMar w:top="851" w:right="850" w:bottom="28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238"/>
        <w:tblW w:w="4840" w:type="dxa"/>
        <w:tblLook w:val="04A0" w:firstRow="1" w:lastRow="0" w:firstColumn="1" w:lastColumn="0" w:noHBand="0" w:noVBand="1"/>
      </w:tblPr>
      <w:tblGrid>
        <w:gridCol w:w="1420"/>
        <w:gridCol w:w="980"/>
        <w:gridCol w:w="1960"/>
        <w:gridCol w:w="480"/>
      </w:tblGrid>
      <w:tr w:rsidR="00BD596C" w:rsidRPr="00BD596C" w:rsidTr="00BD596C">
        <w:trPr>
          <w:trHeight w:val="276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Default="00E96019" w:rsidP="00BD5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D596C" w:rsidRPr="00BD596C" w:rsidRDefault="00BD596C" w:rsidP="00BD5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D596C"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</w:p>
        </w:tc>
      </w:tr>
      <w:tr w:rsidR="00BD596C" w:rsidRPr="00BD596C" w:rsidTr="00BD596C">
        <w:trPr>
          <w:trHeight w:val="288"/>
        </w:trPr>
        <w:tc>
          <w:tcPr>
            <w:tcW w:w="4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D596C">
              <w:rPr>
                <w:rFonts w:ascii="Times New Roman" w:eastAsia="Times New Roman" w:hAnsi="Times New Roman" w:cs="Times New Roman"/>
                <w:color w:val="000000"/>
              </w:rPr>
              <w:t>к методическим рекомендациям</w:t>
            </w:r>
          </w:p>
        </w:tc>
      </w:tr>
      <w:tr w:rsidR="00BD596C" w:rsidRPr="00BD596C" w:rsidTr="00BD596C">
        <w:trPr>
          <w:trHeight w:val="276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596C" w:rsidRPr="00BD596C" w:rsidTr="00BD596C">
        <w:trPr>
          <w:trHeight w:val="276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596C" w:rsidRPr="00BD596C" w:rsidRDefault="00BD596C" w:rsidP="00BD5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D596C">
              <w:rPr>
                <w:rFonts w:ascii="Times New Roman" w:eastAsia="Times New Roman" w:hAnsi="Times New Roman" w:cs="Times New Roman"/>
                <w:color w:val="000000"/>
              </w:rPr>
              <w:t>Форма</w:t>
            </w:r>
          </w:p>
        </w:tc>
      </w:tr>
    </w:tbl>
    <w:p w:rsidR="00BD596C" w:rsidRPr="00B30009" w:rsidRDefault="00BD596C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</w:p>
    <w:p w:rsidR="00115576" w:rsidRDefault="00115576" w:rsidP="00AA2770">
      <w:pPr>
        <w:widowControl w:val="0"/>
        <w:autoSpaceDE w:val="0"/>
        <w:autoSpaceDN w:val="0"/>
        <w:spacing w:after="0" w:line="240" w:lineRule="auto"/>
        <w:jc w:val="center"/>
      </w:pPr>
    </w:p>
    <w:p w:rsidR="00976E73" w:rsidRDefault="00976E73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5365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87"/>
        <w:gridCol w:w="3482"/>
        <w:gridCol w:w="1274"/>
        <w:gridCol w:w="1382"/>
        <w:gridCol w:w="1029"/>
        <w:gridCol w:w="1201"/>
        <w:gridCol w:w="1349"/>
        <w:gridCol w:w="1534"/>
        <w:gridCol w:w="23"/>
        <w:gridCol w:w="1442"/>
        <w:gridCol w:w="23"/>
        <w:gridCol w:w="19"/>
        <w:gridCol w:w="1071"/>
        <w:gridCol w:w="23"/>
        <w:gridCol w:w="19"/>
        <w:gridCol w:w="963"/>
        <w:gridCol w:w="23"/>
        <w:gridCol w:w="21"/>
      </w:tblGrid>
      <w:tr w:rsidR="00976E73" w:rsidRPr="00976E73" w:rsidTr="00976E73">
        <w:trPr>
          <w:trHeight w:val="156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</w:t>
            </w: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"Наименование"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6E73" w:rsidRPr="00976E73" w:rsidTr="00976E73">
        <w:trPr>
          <w:trHeight w:val="276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6E73" w:rsidRPr="00976E73" w:rsidTr="00976E73">
        <w:trPr>
          <w:gridAfter w:val="2"/>
          <w:wAfter w:w="44" w:type="dxa"/>
          <w:trHeight w:val="1068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3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tabs>
                <w:tab w:val="left" w:pos="8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35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976E73" w:rsidRPr="00976E73" w:rsidTr="00976E73">
        <w:trPr>
          <w:gridAfter w:val="2"/>
          <w:wAfter w:w="44" w:type="dxa"/>
          <w:trHeight w:val="792"/>
        </w:trPr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Бюджет                             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Жатай"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976E73" w:rsidRPr="00976E73" w:rsidTr="00976E73">
        <w:trPr>
          <w:gridAfter w:val="1"/>
          <w:wAfter w:w="21" w:type="dxa"/>
          <w:trHeight w:val="276"/>
        </w:trPr>
        <w:tc>
          <w:tcPr>
            <w:tcW w:w="117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"Наименование" (всего), в том числе: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6E73" w:rsidRPr="00976E73" w:rsidTr="00976E73">
        <w:trPr>
          <w:gridAfter w:val="2"/>
          <w:wAfter w:w="44" w:type="dxa"/>
          <w:trHeight w:val="539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"Наименование"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4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Задача №1 "Наименование"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623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Комплекс процессных мероприятий №1.1  "Наименование"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56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1.2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Комплекс процессных мероприятий №1.2 "Наименование"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549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Задача №2 "Наименование"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408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Комплекс процессных мероприятий №2.1  "Наименование"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49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Комплекс процессных мероприятий №2.2 "Наименование",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6E73" w:rsidRPr="00976E73" w:rsidTr="00976E73">
        <w:trPr>
          <w:gridAfter w:val="2"/>
          <w:wAfter w:w="44" w:type="dxa"/>
          <w:trHeight w:val="27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73" w:rsidRPr="00976E73" w:rsidRDefault="00976E73" w:rsidP="00976E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E73" w:rsidRPr="00976E73" w:rsidRDefault="00976E73" w:rsidP="0097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6E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BD596C" w:rsidRDefault="00BD596C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A064E" w:rsidRDefault="007A064E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D596C" w:rsidRDefault="00BD596C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tbl>
      <w:tblPr>
        <w:tblW w:w="14957" w:type="dxa"/>
        <w:tblInd w:w="1101" w:type="dxa"/>
        <w:tblLook w:val="04A0" w:firstRow="1" w:lastRow="0" w:firstColumn="1" w:lastColumn="0" w:noHBand="0" w:noVBand="1"/>
      </w:tblPr>
      <w:tblGrid>
        <w:gridCol w:w="361"/>
        <w:gridCol w:w="1465"/>
        <w:gridCol w:w="1113"/>
        <w:gridCol w:w="1005"/>
        <w:gridCol w:w="1744"/>
        <w:gridCol w:w="1479"/>
        <w:gridCol w:w="765"/>
        <w:gridCol w:w="1055"/>
        <w:gridCol w:w="1055"/>
        <w:gridCol w:w="1055"/>
        <w:gridCol w:w="2640"/>
        <w:gridCol w:w="1220"/>
      </w:tblGrid>
      <w:tr w:rsidR="00753781" w:rsidRPr="00753781" w:rsidTr="00753781">
        <w:trPr>
          <w:trHeight w:val="2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4008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4008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Приложение № 2</w:t>
            </w:r>
          </w:p>
        </w:tc>
      </w:tr>
      <w:tr w:rsidR="00753781" w:rsidRPr="00753781" w:rsidTr="00753781">
        <w:trPr>
          <w:trHeight w:val="2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4008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к методическим рекомендациям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0868" w:rsidRPr="00753781" w:rsidTr="00706AFF">
        <w:trPr>
          <w:trHeight w:val="27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Форма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Перечень объектов капитального строительства, объектов недвижимости,                                                                                                      финансируемых в рамках муниципальной программы</w:t>
            </w:r>
          </w:p>
        </w:tc>
      </w:tr>
      <w:tr w:rsidR="00753781" w:rsidRPr="00753781" w:rsidTr="00753781">
        <w:trPr>
          <w:trHeight w:val="39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9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781" w:rsidRPr="00753781" w:rsidTr="00753781">
        <w:trPr>
          <w:trHeight w:val="984"/>
        </w:trPr>
        <w:tc>
          <w:tcPr>
            <w:tcW w:w="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Проектная мощность объекта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Сметная стоимость  объекта                   (в ценах соответствующих лет)  (тыс. руб.)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ввода в эксплуатацию/ приобретения объекта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70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Объемы финансового обеспечения по годам, тыс. руб.               (тыс. рублей)</w:t>
            </w:r>
          </w:p>
        </w:tc>
      </w:tr>
      <w:tr w:rsidR="00753781" w:rsidRPr="00753781" w:rsidTr="00753781">
        <w:trPr>
          <w:trHeight w:val="960"/>
        </w:trPr>
        <w:tc>
          <w:tcPr>
            <w:tcW w:w="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 (по ОКЕИ)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</w:tr>
      <w:tr w:rsidR="00753781" w:rsidRPr="00753781" w:rsidTr="00753781">
        <w:trPr>
          <w:trHeight w:val="300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53781" w:rsidRPr="00753781" w:rsidTr="00753781">
        <w:trPr>
          <w:trHeight w:val="276"/>
        </w:trPr>
        <w:tc>
          <w:tcPr>
            <w:tcW w:w="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53781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4556" w:type="dxa"/>
        <w:tblInd w:w="1526" w:type="dxa"/>
        <w:tblLook w:val="04A0" w:firstRow="1" w:lastRow="0" w:firstColumn="1" w:lastColumn="0" w:noHBand="0" w:noVBand="1"/>
      </w:tblPr>
      <w:tblGrid>
        <w:gridCol w:w="4961"/>
        <w:gridCol w:w="1780"/>
        <w:gridCol w:w="1339"/>
        <w:gridCol w:w="1334"/>
        <w:gridCol w:w="1329"/>
        <w:gridCol w:w="1139"/>
        <w:gridCol w:w="1611"/>
        <w:gridCol w:w="1044"/>
        <w:gridCol w:w="14"/>
        <w:gridCol w:w="9"/>
      </w:tblGrid>
      <w:tr w:rsidR="00400868" w:rsidRPr="00753781" w:rsidTr="00E764B7">
        <w:trPr>
          <w:trHeight w:val="288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Приложение № 3</w:t>
            </w:r>
          </w:p>
        </w:tc>
      </w:tr>
      <w:tr w:rsidR="00400868" w:rsidRPr="00753781" w:rsidTr="00E764B7">
        <w:trPr>
          <w:trHeight w:val="288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к методическим рекомендациям</w:t>
            </w: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4008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4008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0868" w:rsidRPr="00753781" w:rsidTr="00E764B7">
        <w:trPr>
          <w:trHeight w:val="288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4008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4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00868" w:rsidRPr="00753781" w:rsidRDefault="00400868" w:rsidP="00400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Форма</w:t>
            </w: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00868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00868" w:rsidRPr="00753781" w:rsidRDefault="00400868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2"/>
          <w:wAfter w:w="19" w:type="dxa"/>
          <w:trHeight w:val="288"/>
        </w:trPr>
        <w:tc>
          <w:tcPr>
            <w:tcW w:w="134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Финансово-экономическое обоснование Муниципальной программы "Наименование"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753781" w:rsidRPr="00753781" w:rsidTr="00E764B7">
        <w:trPr>
          <w:gridAfter w:val="2"/>
          <w:wAfter w:w="19" w:type="dxa"/>
          <w:trHeight w:val="900"/>
        </w:trPr>
        <w:tc>
          <w:tcPr>
            <w:tcW w:w="134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  <w:p w:rsidR="00E764B7" w:rsidRPr="00753781" w:rsidRDefault="00E764B7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804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ind w:right="10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4B7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</w:t>
            </w:r>
          </w:p>
          <w:p w:rsidR="00E764B7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плановый </w:t>
            </w:r>
          </w:p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 программе 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4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Задача №1 "Наименование" (всего),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540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Комплекс процессных мероприятий №1.1  "Наименование" 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расходов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расходов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…и т.д.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540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Комплекс процессных мероприятий №1.2 "Наименование" 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расходов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расходов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53781" w:rsidRPr="00753781" w:rsidTr="00E764B7">
        <w:trPr>
          <w:gridAfter w:val="1"/>
          <w:wAfter w:w="9" w:type="dxa"/>
          <w:trHeight w:val="288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…и т.д.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7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781" w:rsidRPr="00753781" w:rsidRDefault="00753781" w:rsidP="007537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764B7" w:rsidRDefault="00E764B7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764B7" w:rsidRDefault="00E764B7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tbl>
      <w:tblPr>
        <w:tblW w:w="161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7"/>
        <w:gridCol w:w="567"/>
        <w:gridCol w:w="517"/>
        <w:gridCol w:w="640"/>
        <w:gridCol w:w="640"/>
        <w:gridCol w:w="640"/>
        <w:gridCol w:w="14"/>
        <w:gridCol w:w="617"/>
        <w:gridCol w:w="8"/>
        <w:gridCol w:w="579"/>
        <w:gridCol w:w="16"/>
        <w:gridCol w:w="624"/>
        <w:gridCol w:w="16"/>
        <w:gridCol w:w="624"/>
        <w:gridCol w:w="16"/>
        <w:gridCol w:w="658"/>
        <w:gridCol w:w="12"/>
        <w:gridCol w:w="7"/>
        <w:gridCol w:w="600"/>
        <w:gridCol w:w="20"/>
        <w:gridCol w:w="13"/>
        <w:gridCol w:w="607"/>
        <w:gridCol w:w="20"/>
        <w:gridCol w:w="13"/>
        <w:gridCol w:w="607"/>
        <w:gridCol w:w="20"/>
        <w:gridCol w:w="13"/>
        <w:gridCol w:w="28"/>
        <w:gridCol w:w="658"/>
        <w:gridCol w:w="7"/>
        <w:gridCol w:w="1244"/>
        <w:gridCol w:w="16"/>
        <w:gridCol w:w="6"/>
        <w:gridCol w:w="7"/>
        <w:gridCol w:w="1168"/>
        <w:gridCol w:w="16"/>
        <w:gridCol w:w="6"/>
        <w:gridCol w:w="7"/>
        <w:gridCol w:w="1067"/>
        <w:gridCol w:w="7"/>
        <w:gridCol w:w="844"/>
        <w:gridCol w:w="7"/>
      </w:tblGrid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4" w:type="dxa"/>
            <w:gridSpan w:val="1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Приложение № 4</w:t>
            </w:r>
          </w:p>
          <w:p w:rsidR="00E96019" w:rsidRPr="00706AFF" w:rsidRDefault="00E96019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к методическим рекомендациям</w:t>
            </w:r>
          </w:p>
        </w:tc>
      </w:tr>
      <w:tr w:rsidR="00E96019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4" w:type="dxa"/>
            <w:gridSpan w:val="19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706AFF" w:rsidRDefault="00E96019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мониторинга муниципальной программы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31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trHeight w:val="312"/>
        </w:trPr>
        <w:tc>
          <w:tcPr>
            <w:tcW w:w="11112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E96019">
            <w:pPr>
              <w:spacing w:after="0" w:line="240" w:lineRule="auto"/>
              <w:ind w:right="-1480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Наименование программы ___________</w:t>
            </w:r>
            <w:r w:rsidR="00E96019">
              <w:rPr>
                <w:rFonts w:ascii="Times New Roman" w:eastAsia="Times New Roman" w:hAnsi="Times New Roman" w:cs="Times New Roman"/>
                <w:color w:val="000000"/>
              </w:rPr>
              <w:t>___________________________</w:t>
            </w:r>
            <w:r w:rsidRPr="00706AFF">
              <w:rPr>
                <w:rFonts w:ascii="Times New Roman" w:eastAsia="Times New Roman" w:hAnsi="Times New Roman" w:cs="Times New Roman"/>
                <w:color w:val="000000"/>
              </w:rPr>
              <w:t xml:space="preserve"> отчетный период______________</w:t>
            </w:r>
            <w:r w:rsidRPr="00706AFF">
              <w:rPr>
                <w:rFonts w:ascii="Times New Roman" w:eastAsia="Times New Roman" w:hAnsi="Times New Roman" w:cs="Times New Roman"/>
                <w:color w:val="FF0000"/>
              </w:rPr>
              <w:t>_</w:t>
            </w:r>
            <w:r w:rsidRPr="00706AFF">
              <w:rPr>
                <w:rFonts w:ascii="Times New Roman" w:eastAsia="Times New Roman" w:hAnsi="Times New Roman" w:cs="Times New Roman"/>
              </w:rPr>
              <w:t>(квартал)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31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trHeight w:val="312"/>
        </w:trPr>
        <w:tc>
          <w:tcPr>
            <w:tcW w:w="91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 _______________________________________________________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3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706AFF" w:rsidRPr="00706AFF" w:rsidTr="00E96019">
        <w:trPr>
          <w:gridAfter w:val="1"/>
          <w:wAfter w:w="7" w:type="dxa"/>
          <w:trHeight w:val="18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N п/п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24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 xml:space="preserve">Годовой план муниципальной программы 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Фактическое Освоение муниципальной программы  на ___20__ г.</w:t>
            </w:r>
          </w:p>
        </w:tc>
        <w:tc>
          <w:tcPr>
            <w:tcW w:w="261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Отклонение факт. освоения от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плана на ___ 20__ г.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% отклонение факт. освоения от годового плана на ___ 20__ г.</w:t>
            </w:r>
          </w:p>
        </w:tc>
        <w:tc>
          <w:tcPr>
            <w:tcW w:w="1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Причины неполного освоения средств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Исполнители мероприятий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Результат</w:t>
            </w: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ФБ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РБ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МБ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ВБ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ФБ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РБ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МБ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ВБ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ФБ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РБ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МБ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ВБ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I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</w:tr>
      <w:tr w:rsidR="00706AFF" w:rsidRPr="00706AFF" w:rsidTr="00E96019">
        <w:trPr>
          <w:gridAfter w:val="1"/>
          <w:wAfter w:w="7" w:type="dxa"/>
          <w:trHeight w:val="9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"Наименование" (всего),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2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E96019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N.</w:t>
            </w:r>
            <w:r w:rsidR="00706AFF" w:rsidRPr="00706A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Задача N. 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9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E96019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N.1.1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№1.2  "Наименование" (всего),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8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E96019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N.1.2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№1.2  "Наименование" (всего),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Задача N. 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9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E96019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N. 2.1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</w:t>
            </w:r>
            <w:r w:rsidR="00E9601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1</w:t>
            </w:r>
            <w:r w:rsidRPr="00706AF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 "Наименование" (всего),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E96019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N. 2.2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№2.2  "Наименование" (всего),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E96019">
              <w:rPr>
                <w:rFonts w:ascii="Times New Roman" w:eastAsia="Times New Roman" w:hAnsi="Times New Roman" w:cs="Times New Roman"/>
                <w:color w:val="000000"/>
              </w:rPr>
              <w:t>и т.д.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дата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55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  <w:tc>
          <w:tcPr>
            <w:tcW w:w="36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E96019">
            <w:pPr>
              <w:spacing w:after="0" w:line="240" w:lineRule="auto"/>
              <w:ind w:left="885" w:hanging="885"/>
              <w:rPr>
                <w:rFonts w:ascii="Times New Roman" w:eastAsia="Times New Roman" w:hAnsi="Times New Roman" w:cs="Times New Roman"/>
                <w:color w:val="000000"/>
              </w:rPr>
            </w:pPr>
            <w:r w:rsidRPr="00706AFF">
              <w:rPr>
                <w:rFonts w:ascii="Times New Roman" w:eastAsia="Times New Roman" w:hAnsi="Times New Roman" w:cs="Times New Roman"/>
                <w:color w:val="000000"/>
              </w:rPr>
              <w:t xml:space="preserve">______________________________ </w:t>
            </w:r>
            <w:r w:rsidR="00E96019">
              <w:rPr>
                <w:rFonts w:ascii="Times New Roman" w:eastAsia="Times New Roman" w:hAnsi="Times New Roman" w:cs="Times New Roman"/>
                <w:color w:val="000000"/>
              </w:rPr>
              <w:t xml:space="preserve">              </w:t>
            </w:r>
            <w:r w:rsidRPr="00706AFF">
              <w:rPr>
                <w:rFonts w:ascii="Times New Roman" w:eastAsia="Times New Roman" w:hAnsi="Times New Roman" w:cs="Times New Roman"/>
                <w:color w:val="000000"/>
              </w:rPr>
              <w:t>(Ф.И.О.)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AFF" w:rsidRPr="00706AFF" w:rsidTr="00E96019">
        <w:trPr>
          <w:gridAfter w:val="1"/>
          <w:wAfter w:w="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6AFF" w:rsidRPr="00706AFF" w:rsidRDefault="00706AFF" w:rsidP="00706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96019" w:rsidRDefault="00E96019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96019" w:rsidRDefault="00E96019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tbl>
      <w:tblPr>
        <w:tblW w:w="14458" w:type="dxa"/>
        <w:tblInd w:w="392" w:type="dxa"/>
        <w:tblLook w:val="04A0" w:firstRow="1" w:lastRow="0" w:firstColumn="1" w:lastColumn="0" w:noHBand="0" w:noVBand="1"/>
      </w:tblPr>
      <w:tblGrid>
        <w:gridCol w:w="980"/>
        <w:gridCol w:w="1666"/>
        <w:gridCol w:w="1640"/>
        <w:gridCol w:w="3368"/>
        <w:gridCol w:w="2020"/>
        <w:gridCol w:w="1520"/>
        <w:gridCol w:w="1560"/>
        <w:gridCol w:w="1704"/>
      </w:tblGrid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Приложение № 5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4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к методическим рекомендациям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7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60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мониторинга исполнения показателей (индикатора) муниципальной программы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7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96019" w:rsidRPr="00E96019" w:rsidTr="00E96019">
        <w:trPr>
          <w:trHeight w:val="31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312"/>
        </w:trPr>
        <w:tc>
          <w:tcPr>
            <w:tcW w:w="144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Наименование программы ___________________________________________ отчетный период ______________</w:t>
            </w:r>
            <w:r w:rsidRPr="00E96019">
              <w:rPr>
                <w:rFonts w:ascii="Times New Roman" w:eastAsia="Times New Roman" w:hAnsi="Times New Roman" w:cs="Times New Roman"/>
                <w:color w:val="FF0000"/>
              </w:rPr>
              <w:t>_</w:t>
            </w:r>
            <w:r w:rsidRPr="00E96019">
              <w:rPr>
                <w:rFonts w:ascii="Times New Roman" w:eastAsia="Times New Roman" w:hAnsi="Times New Roman" w:cs="Times New Roman"/>
              </w:rPr>
              <w:t>(квартал)</w:t>
            </w:r>
          </w:p>
        </w:tc>
      </w:tr>
      <w:tr w:rsidR="00E96019" w:rsidRPr="00E96019" w:rsidTr="00E96019">
        <w:trPr>
          <w:trHeight w:val="31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312"/>
        </w:trPr>
        <w:tc>
          <w:tcPr>
            <w:tcW w:w="127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 _____________________________________________________________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6019" w:rsidRPr="00E96019" w:rsidTr="00E96019">
        <w:trPr>
          <w:trHeight w:val="31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720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Показатель (индикатор)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6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индикатора за отчетный период, </w:t>
            </w:r>
            <w:r w:rsidRPr="00E960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нарастающим итогом</w:t>
            </w:r>
            <w:r w:rsidRPr="00E96019">
              <w:rPr>
                <w:rFonts w:ascii="Times New Roman" w:eastAsia="Times New Roman" w:hAnsi="Times New Roman" w:cs="Times New Roman"/>
                <w:color w:val="000000"/>
              </w:rPr>
              <w:t xml:space="preserve"> с начала года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Причины не выполнения показателей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Исполнители показателей</w:t>
            </w:r>
          </w:p>
        </w:tc>
      </w:tr>
      <w:tr w:rsidR="00E96019" w:rsidRPr="00E96019" w:rsidTr="00E96019">
        <w:trPr>
          <w:trHeight w:val="705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Год, предшествующий отчетному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План на ___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Факт за ____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6019" w:rsidRPr="00E96019" w:rsidTr="00E96019">
        <w:trPr>
          <w:trHeight w:val="504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20___ г.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20___ г.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дата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6019" w:rsidRPr="00E96019" w:rsidTr="00E96019">
        <w:trPr>
          <w:trHeight w:val="55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  <w:tc>
          <w:tcPr>
            <w:tcW w:w="70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6019">
              <w:rPr>
                <w:rFonts w:ascii="Times New Roman" w:eastAsia="Times New Roman" w:hAnsi="Times New Roman" w:cs="Times New Roman"/>
                <w:color w:val="000000"/>
              </w:rPr>
              <w:t>______________________________ (Ф.И.О.)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019" w:rsidRPr="00E96019" w:rsidRDefault="00E96019" w:rsidP="00E96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753781" w:rsidRPr="00B30009" w:rsidRDefault="00753781" w:rsidP="00AA277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sectPr w:rsidR="00753781" w:rsidRPr="00B30009" w:rsidSect="00E96019">
      <w:pgSz w:w="16838" w:h="11906" w:orient="landscape"/>
      <w:pgMar w:top="567" w:right="851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A7B89"/>
    <w:multiLevelType w:val="multilevel"/>
    <w:tmpl w:val="EEF02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1" w15:restartNumberingAfterBreak="0">
    <w:nsid w:val="0B9808B6"/>
    <w:multiLevelType w:val="hybridMultilevel"/>
    <w:tmpl w:val="A98C0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D77B4"/>
    <w:multiLevelType w:val="multilevel"/>
    <w:tmpl w:val="0798C7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4E4D14A7"/>
    <w:multiLevelType w:val="hybridMultilevel"/>
    <w:tmpl w:val="CAE66A2E"/>
    <w:lvl w:ilvl="0" w:tplc="775EB5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F1D6279"/>
    <w:multiLevelType w:val="multilevel"/>
    <w:tmpl w:val="113EC03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69"/>
    <w:rsid w:val="0000009E"/>
    <w:rsid w:val="00013047"/>
    <w:rsid w:val="00034140"/>
    <w:rsid w:val="00043AE0"/>
    <w:rsid w:val="000443CC"/>
    <w:rsid w:val="00064D85"/>
    <w:rsid w:val="0006515E"/>
    <w:rsid w:val="000732A8"/>
    <w:rsid w:val="00084272"/>
    <w:rsid w:val="000914B0"/>
    <w:rsid w:val="000A292A"/>
    <w:rsid w:val="000B2B7B"/>
    <w:rsid w:val="000F08EC"/>
    <w:rsid w:val="001023E5"/>
    <w:rsid w:val="0010729C"/>
    <w:rsid w:val="00112851"/>
    <w:rsid w:val="001130F7"/>
    <w:rsid w:val="00115576"/>
    <w:rsid w:val="00116228"/>
    <w:rsid w:val="00130ABE"/>
    <w:rsid w:val="00132DDF"/>
    <w:rsid w:val="00142D9D"/>
    <w:rsid w:val="0015230D"/>
    <w:rsid w:val="0017112F"/>
    <w:rsid w:val="0017332B"/>
    <w:rsid w:val="001838E8"/>
    <w:rsid w:val="001930F3"/>
    <w:rsid w:val="00194920"/>
    <w:rsid w:val="001B2B5D"/>
    <w:rsid w:val="001B3C82"/>
    <w:rsid w:val="001C4F4D"/>
    <w:rsid w:val="001C4FBD"/>
    <w:rsid w:val="001D4F77"/>
    <w:rsid w:val="001E037E"/>
    <w:rsid w:val="001E7150"/>
    <w:rsid w:val="001F0D87"/>
    <w:rsid w:val="001F2E7B"/>
    <w:rsid w:val="002014E4"/>
    <w:rsid w:val="00207CAF"/>
    <w:rsid w:val="00235B35"/>
    <w:rsid w:val="0023779C"/>
    <w:rsid w:val="00244F17"/>
    <w:rsid w:val="00250F5F"/>
    <w:rsid w:val="00251651"/>
    <w:rsid w:val="00262CB8"/>
    <w:rsid w:val="00270E88"/>
    <w:rsid w:val="00270FC6"/>
    <w:rsid w:val="002726E4"/>
    <w:rsid w:val="00273BA0"/>
    <w:rsid w:val="00292F91"/>
    <w:rsid w:val="00294044"/>
    <w:rsid w:val="002A6067"/>
    <w:rsid w:val="002B1FA9"/>
    <w:rsid w:val="002B33DA"/>
    <w:rsid w:val="002C3E7B"/>
    <w:rsid w:val="002C6750"/>
    <w:rsid w:val="002D736D"/>
    <w:rsid w:val="002E4769"/>
    <w:rsid w:val="002E555F"/>
    <w:rsid w:val="002F7167"/>
    <w:rsid w:val="00311AAC"/>
    <w:rsid w:val="0031437E"/>
    <w:rsid w:val="00330A3D"/>
    <w:rsid w:val="00334A1F"/>
    <w:rsid w:val="003356C6"/>
    <w:rsid w:val="003363BB"/>
    <w:rsid w:val="003427A0"/>
    <w:rsid w:val="0034537E"/>
    <w:rsid w:val="0038763A"/>
    <w:rsid w:val="00392479"/>
    <w:rsid w:val="00393056"/>
    <w:rsid w:val="00397191"/>
    <w:rsid w:val="003A3770"/>
    <w:rsid w:val="003A50D0"/>
    <w:rsid w:val="003C5B16"/>
    <w:rsid w:val="00400868"/>
    <w:rsid w:val="00400ECF"/>
    <w:rsid w:val="0040199B"/>
    <w:rsid w:val="00401D9E"/>
    <w:rsid w:val="00403804"/>
    <w:rsid w:val="004562D3"/>
    <w:rsid w:val="00467130"/>
    <w:rsid w:val="00470ADC"/>
    <w:rsid w:val="00471211"/>
    <w:rsid w:val="0047653F"/>
    <w:rsid w:val="004A3105"/>
    <w:rsid w:val="004A34FE"/>
    <w:rsid w:val="004A41EB"/>
    <w:rsid w:val="004B6227"/>
    <w:rsid w:val="004C2CF4"/>
    <w:rsid w:val="004D221D"/>
    <w:rsid w:val="004E1514"/>
    <w:rsid w:val="004E2A27"/>
    <w:rsid w:val="0051310D"/>
    <w:rsid w:val="00513330"/>
    <w:rsid w:val="00530C34"/>
    <w:rsid w:val="005330C7"/>
    <w:rsid w:val="00534861"/>
    <w:rsid w:val="0059506D"/>
    <w:rsid w:val="005A2C11"/>
    <w:rsid w:val="005A2DDF"/>
    <w:rsid w:val="005A361C"/>
    <w:rsid w:val="005A7088"/>
    <w:rsid w:val="005B217E"/>
    <w:rsid w:val="005D1716"/>
    <w:rsid w:val="005E1B88"/>
    <w:rsid w:val="005E39A8"/>
    <w:rsid w:val="005E5243"/>
    <w:rsid w:val="005E7503"/>
    <w:rsid w:val="005F30AC"/>
    <w:rsid w:val="00603200"/>
    <w:rsid w:val="00614612"/>
    <w:rsid w:val="00616D73"/>
    <w:rsid w:val="0062010F"/>
    <w:rsid w:val="006235D0"/>
    <w:rsid w:val="00644AF4"/>
    <w:rsid w:val="00654FCF"/>
    <w:rsid w:val="00663351"/>
    <w:rsid w:val="00671C30"/>
    <w:rsid w:val="006747CF"/>
    <w:rsid w:val="00683C1C"/>
    <w:rsid w:val="00697401"/>
    <w:rsid w:val="006C4A1C"/>
    <w:rsid w:val="006D09EC"/>
    <w:rsid w:val="006D44C4"/>
    <w:rsid w:val="006D751C"/>
    <w:rsid w:val="006E1222"/>
    <w:rsid w:val="006E7E2E"/>
    <w:rsid w:val="006F48AD"/>
    <w:rsid w:val="006F50F0"/>
    <w:rsid w:val="00706AFF"/>
    <w:rsid w:val="00710DA9"/>
    <w:rsid w:val="00715974"/>
    <w:rsid w:val="00730995"/>
    <w:rsid w:val="00737C35"/>
    <w:rsid w:val="00753781"/>
    <w:rsid w:val="0075515E"/>
    <w:rsid w:val="007625C1"/>
    <w:rsid w:val="00787A3B"/>
    <w:rsid w:val="00787C2C"/>
    <w:rsid w:val="007A064E"/>
    <w:rsid w:val="007C0F06"/>
    <w:rsid w:val="007C317D"/>
    <w:rsid w:val="007D69DC"/>
    <w:rsid w:val="007D7E28"/>
    <w:rsid w:val="007F0DE9"/>
    <w:rsid w:val="007F10A4"/>
    <w:rsid w:val="007F35AA"/>
    <w:rsid w:val="0080715E"/>
    <w:rsid w:val="00811B83"/>
    <w:rsid w:val="008150D3"/>
    <w:rsid w:val="00822F80"/>
    <w:rsid w:val="00827027"/>
    <w:rsid w:val="00835AE4"/>
    <w:rsid w:val="00840279"/>
    <w:rsid w:val="00840C2A"/>
    <w:rsid w:val="008453E6"/>
    <w:rsid w:val="00847B33"/>
    <w:rsid w:val="00870581"/>
    <w:rsid w:val="0087237B"/>
    <w:rsid w:val="00874F95"/>
    <w:rsid w:val="008847D9"/>
    <w:rsid w:val="00896599"/>
    <w:rsid w:val="008A682E"/>
    <w:rsid w:val="008C2658"/>
    <w:rsid w:val="008D42D8"/>
    <w:rsid w:val="008D451C"/>
    <w:rsid w:val="008E2AA0"/>
    <w:rsid w:val="008E4E9B"/>
    <w:rsid w:val="008E662E"/>
    <w:rsid w:val="008F0296"/>
    <w:rsid w:val="00900B22"/>
    <w:rsid w:val="009403FD"/>
    <w:rsid w:val="00941C75"/>
    <w:rsid w:val="0094678D"/>
    <w:rsid w:val="009643C5"/>
    <w:rsid w:val="00966381"/>
    <w:rsid w:val="00966462"/>
    <w:rsid w:val="009668A0"/>
    <w:rsid w:val="00974C70"/>
    <w:rsid w:val="00976E73"/>
    <w:rsid w:val="00985323"/>
    <w:rsid w:val="009C550D"/>
    <w:rsid w:val="009D7DCC"/>
    <w:rsid w:val="009E77EE"/>
    <w:rsid w:val="009F2188"/>
    <w:rsid w:val="009F4AAB"/>
    <w:rsid w:val="00A057C1"/>
    <w:rsid w:val="00A05E4F"/>
    <w:rsid w:val="00A0647C"/>
    <w:rsid w:val="00A1071D"/>
    <w:rsid w:val="00A24A37"/>
    <w:rsid w:val="00A30694"/>
    <w:rsid w:val="00A329C7"/>
    <w:rsid w:val="00A37093"/>
    <w:rsid w:val="00A44EF9"/>
    <w:rsid w:val="00A5146B"/>
    <w:rsid w:val="00A5351A"/>
    <w:rsid w:val="00A54272"/>
    <w:rsid w:val="00A5499F"/>
    <w:rsid w:val="00A5638D"/>
    <w:rsid w:val="00A7055B"/>
    <w:rsid w:val="00A72F23"/>
    <w:rsid w:val="00A77B99"/>
    <w:rsid w:val="00A810E4"/>
    <w:rsid w:val="00A85941"/>
    <w:rsid w:val="00AA2770"/>
    <w:rsid w:val="00AB117A"/>
    <w:rsid w:val="00AD786F"/>
    <w:rsid w:val="00AE40CB"/>
    <w:rsid w:val="00AF0E10"/>
    <w:rsid w:val="00B04C17"/>
    <w:rsid w:val="00B21AEA"/>
    <w:rsid w:val="00B30009"/>
    <w:rsid w:val="00B40D1E"/>
    <w:rsid w:val="00B509AA"/>
    <w:rsid w:val="00B52671"/>
    <w:rsid w:val="00B65827"/>
    <w:rsid w:val="00B859B9"/>
    <w:rsid w:val="00BA703A"/>
    <w:rsid w:val="00BB084A"/>
    <w:rsid w:val="00BB4EDB"/>
    <w:rsid w:val="00BD09A6"/>
    <w:rsid w:val="00BD596C"/>
    <w:rsid w:val="00BE4A1D"/>
    <w:rsid w:val="00BF07C1"/>
    <w:rsid w:val="00C0617E"/>
    <w:rsid w:val="00C0705F"/>
    <w:rsid w:val="00C07859"/>
    <w:rsid w:val="00C1583A"/>
    <w:rsid w:val="00C15A87"/>
    <w:rsid w:val="00C27C41"/>
    <w:rsid w:val="00C32A44"/>
    <w:rsid w:val="00C44B3F"/>
    <w:rsid w:val="00C572F5"/>
    <w:rsid w:val="00C5755D"/>
    <w:rsid w:val="00C71C17"/>
    <w:rsid w:val="00C7696F"/>
    <w:rsid w:val="00C86639"/>
    <w:rsid w:val="00CA1C6E"/>
    <w:rsid w:val="00CA218C"/>
    <w:rsid w:val="00CA4B4C"/>
    <w:rsid w:val="00CB0FF3"/>
    <w:rsid w:val="00CC00E3"/>
    <w:rsid w:val="00CC1A3C"/>
    <w:rsid w:val="00CC27A2"/>
    <w:rsid w:val="00CC7A8A"/>
    <w:rsid w:val="00CD53C5"/>
    <w:rsid w:val="00D00216"/>
    <w:rsid w:val="00D042C0"/>
    <w:rsid w:val="00D201B0"/>
    <w:rsid w:val="00D22F42"/>
    <w:rsid w:val="00D25ADD"/>
    <w:rsid w:val="00D26CD7"/>
    <w:rsid w:val="00D3118E"/>
    <w:rsid w:val="00D34E33"/>
    <w:rsid w:val="00D45DED"/>
    <w:rsid w:val="00D47D40"/>
    <w:rsid w:val="00D70AB0"/>
    <w:rsid w:val="00D97977"/>
    <w:rsid w:val="00DA12D0"/>
    <w:rsid w:val="00DA209C"/>
    <w:rsid w:val="00DA4D33"/>
    <w:rsid w:val="00DA7B11"/>
    <w:rsid w:val="00DB4B36"/>
    <w:rsid w:val="00DC2BD2"/>
    <w:rsid w:val="00DC7293"/>
    <w:rsid w:val="00DD02CB"/>
    <w:rsid w:val="00DD6496"/>
    <w:rsid w:val="00DD675F"/>
    <w:rsid w:val="00DF5045"/>
    <w:rsid w:val="00DF5717"/>
    <w:rsid w:val="00DF79AC"/>
    <w:rsid w:val="00E03D48"/>
    <w:rsid w:val="00E07D30"/>
    <w:rsid w:val="00E350E4"/>
    <w:rsid w:val="00E737D2"/>
    <w:rsid w:val="00E764B7"/>
    <w:rsid w:val="00E82AE4"/>
    <w:rsid w:val="00E96019"/>
    <w:rsid w:val="00E97071"/>
    <w:rsid w:val="00ED5279"/>
    <w:rsid w:val="00ED75C3"/>
    <w:rsid w:val="00EE3ADD"/>
    <w:rsid w:val="00EF0B40"/>
    <w:rsid w:val="00EF47C8"/>
    <w:rsid w:val="00F10B56"/>
    <w:rsid w:val="00F11E65"/>
    <w:rsid w:val="00F150ED"/>
    <w:rsid w:val="00F2464D"/>
    <w:rsid w:val="00F25FFB"/>
    <w:rsid w:val="00F63669"/>
    <w:rsid w:val="00F74C6D"/>
    <w:rsid w:val="00F76F6D"/>
    <w:rsid w:val="00F976F7"/>
    <w:rsid w:val="00F97A71"/>
    <w:rsid w:val="00FA2D8E"/>
    <w:rsid w:val="00FA669C"/>
    <w:rsid w:val="00FB6039"/>
    <w:rsid w:val="00FD1868"/>
    <w:rsid w:val="00FD4571"/>
    <w:rsid w:val="00FE3CC6"/>
    <w:rsid w:val="00FE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78D9D-7B14-40E7-9E79-E8B23C09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583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D5279"/>
    <w:rPr>
      <w:color w:val="0000FF" w:themeColor="hyperlink"/>
      <w:u w:val="single"/>
    </w:rPr>
  </w:style>
  <w:style w:type="paragraph" w:customStyle="1" w:styleId="ConsPlusNormal">
    <w:name w:val="ConsPlusNormal"/>
    <w:rsid w:val="000A29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401D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9&amp;n=97458&amp;dst=100011" TargetMode="External"/><Relationship Id="rId13" Type="http://schemas.openxmlformats.org/officeDocument/2006/relationships/hyperlink" Target="https://login.consultant.ru/link/?req=doc&amp;base=RLAW249&amp;n=97458&amp;dst=100110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E6C45246433142F3C81016A22B1025870CFDCB72C49A76783C8DA87C017133FEF24B7D897C893918A531327559C58C05B923949BAE1A1F0n1iDA" TargetMode="External"/><Relationship Id="rId12" Type="http://schemas.openxmlformats.org/officeDocument/2006/relationships/hyperlink" Target="https://login.consultant.ru/link/?req=doc&amp;base=RLAW249&amp;n=97458&amp;dst=1001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RZB&amp;n=35792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E6C45246433142F3C81016A22B1025877CEDFB9264FA76783C8DA87C017133FFD24EFD495CA8F998D46457613nCiA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249&amp;n=94714&amp;dst=1004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6E43C-E087-4DC3-BE02-421372FE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5846</Words>
  <Characters>33326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Д.В Толстикова</cp:lastModifiedBy>
  <cp:revision>5</cp:revision>
  <cp:lastPrinted>2024-04-03T07:47:00Z</cp:lastPrinted>
  <dcterms:created xsi:type="dcterms:W3CDTF">2024-04-09T05:56:00Z</dcterms:created>
  <dcterms:modified xsi:type="dcterms:W3CDTF">2024-04-09T06:13:00Z</dcterms:modified>
</cp:coreProperties>
</file>