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5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505"/>
        <w:gridCol w:w="4218"/>
      </w:tblGrid>
      <w:tr w:rsidR="005D589E" w:rsidRPr="00E7339B" w:rsidTr="009F11E1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Окружная Администрация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Городского округа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"Жатай"</w:t>
            </w:r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θрөспyyбyлyкэтэ</w:t>
            </w:r>
            <w:proofErr w:type="spellEnd"/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</w:rPr>
              <w:t>"Жатай"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Уокуруктаађы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Дьаhалтата</w:t>
            </w:r>
            <w:proofErr w:type="spellEnd"/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</w:t>
            </w:r>
            <w:r w:rsidRPr="00E7339B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9F11E1">
        <w:trPr>
          <w:cantSplit/>
          <w:trHeight w:val="87"/>
          <w:jc w:val="center"/>
        </w:trPr>
        <w:tc>
          <w:tcPr>
            <w:tcW w:w="10259" w:type="dxa"/>
            <w:gridSpan w:val="3"/>
            <w:tcBorders>
              <w:bottom w:val="nil"/>
            </w:tcBorders>
            <w:vAlign w:val="center"/>
          </w:tcPr>
          <w:p w:rsidR="005D589E" w:rsidRPr="003B3B8E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Pr="00432358" w:rsidRDefault="00CF7012" w:rsidP="00F97084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Жатай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</w:t>
            </w:r>
            <w:r w:rsidR="003B3B8E">
              <w:rPr>
                <w:rFonts w:ascii="Times New Roman" w:hAnsi="Times New Roman"/>
                <w:lang w:val="ru-RU"/>
              </w:rPr>
              <w:t xml:space="preserve">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r w:rsidR="00F97084">
              <w:rPr>
                <w:rFonts w:ascii="Times New Roman" w:hAnsi="Times New Roman"/>
                <w:lang w:val="ru-RU"/>
              </w:rPr>
              <w:t>11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3B3B8E">
              <w:rPr>
                <w:rFonts w:ascii="Times New Roman" w:hAnsi="Times New Roman"/>
                <w:lang w:val="ru-RU"/>
              </w:rPr>
              <w:t xml:space="preserve"> </w:t>
            </w:r>
            <w:r w:rsidR="00F97084">
              <w:rPr>
                <w:rFonts w:ascii="Times New Roman" w:hAnsi="Times New Roman"/>
                <w:lang w:val="ru-RU"/>
              </w:rPr>
              <w:t>октября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E7339B">
              <w:rPr>
                <w:rFonts w:ascii="Times New Roman" w:hAnsi="Times New Roman"/>
                <w:lang w:val="ru-RU"/>
              </w:rPr>
              <w:t>4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3B3B8E">
              <w:rPr>
                <w:rFonts w:ascii="Times New Roman" w:hAnsi="Times New Roman"/>
                <w:lang w:val="ru-RU"/>
              </w:rPr>
              <w:t>6</w:t>
            </w:r>
            <w:r w:rsidR="00F97084">
              <w:rPr>
                <w:rFonts w:ascii="Times New Roman" w:hAnsi="Times New Roman"/>
                <w:lang w:val="ru-RU"/>
              </w:rPr>
              <w:t>7</w:t>
            </w:r>
            <w:r w:rsidR="003B3B8E">
              <w:rPr>
                <w:rFonts w:ascii="Times New Roman" w:hAnsi="Times New Roman"/>
                <w:lang w:val="ru-RU"/>
              </w:rPr>
              <w:t>-г</w:t>
            </w: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Pr="000C6A53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5D589E" w:rsidRPr="000C6A53" w:rsidRDefault="009A1BBA" w:rsidP="000C6A5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О внесении</w:t>
      </w:r>
      <w:r w:rsidR="005B5C2B" w:rsidRPr="000C6A53">
        <w:rPr>
          <w:b/>
          <w:bCs/>
        </w:rPr>
        <w:t xml:space="preserve"> изменений в </w:t>
      </w:r>
      <w:r w:rsidR="005D589E" w:rsidRPr="000C6A53">
        <w:rPr>
          <w:b/>
          <w:bCs/>
        </w:rPr>
        <w:t>муниципальн</w:t>
      </w:r>
      <w:r w:rsidR="005B5C2B" w:rsidRPr="000C6A53">
        <w:rPr>
          <w:b/>
          <w:bCs/>
        </w:rPr>
        <w:t>ую</w:t>
      </w:r>
      <w:r w:rsidR="005D589E" w:rsidRPr="000C6A53">
        <w:rPr>
          <w:b/>
          <w:bCs/>
        </w:rPr>
        <w:t xml:space="preserve"> программ</w:t>
      </w:r>
      <w:r w:rsidR="005B5C2B" w:rsidRPr="000C6A53">
        <w:rPr>
          <w:b/>
          <w:bCs/>
        </w:rPr>
        <w:t>у</w:t>
      </w:r>
    </w:p>
    <w:p w:rsidR="009A1BBA" w:rsidRDefault="000C6A53" w:rsidP="000C6A53">
      <w:pPr>
        <w:rPr>
          <w:b/>
        </w:rPr>
      </w:pPr>
      <w:r w:rsidRPr="000C6A53">
        <w:rPr>
          <w:b/>
        </w:rPr>
        <w:t>«Энергосбережение и повышение энергетической</w:t>
      </w:r>
    </w:p>
    <w:p w:rsidR="009A1BBA" w:rsidRDefault="000C6A53" w:rsidP="000C6A53">
      <w:pPr>
        <w:rPr>
          <w:b/>
        </w:rPr>
      </w:pPr>
      <w:r w:rsidRPr="000C6A53">
        <w:rPr>
          <w:b/>
        </w:rPr>
        <w:t xml:space="preserve"> </w:t>
      </w:r>
      <w:r w:rsidR="009A1BBA">
        <w:rPr>
          <w:b/>
        </w:rPr>
        <w:t>э</w:t>
      </w:r>
      <w:r w:rsidRPr="000C6A53">
        <w:rPr>
          <w:b/>
        </w:rPr>
        <w:t>ффективности</w:t>
      </w:r>
      <w:r w:rsidR="009A1BBA">
        <w:rPr>
          <w:b/>
        </w:rPr>
        <w:t xml:space="preserve"> </w:t>
      </w:r>
      <w:r w:rsidRPr="000C6A53">
        <w:rPr>
          <w:b/>
        </w:rPr>
        <w:t>Городского округа «Жатай»</w:t>
      </w:r>
    </w:p>
    <w:p w:rsidR="000C6A53" w:rsidRDefault="000C6A53" w:rsidP="000C6A53">
      <w:pPr>
        <w:rPr>
          <w:b/>
        </w:rPr>
      </w:pPr>
      <w:r w:rsidRPr="000C6A53">
        <w:rPr>
          <w:b/>
        </w:rPr>
        <w:t xml:space="preserve"> на 2024 -2028 годы» </w:t>
      </w:r>
    </w:p>
    <w:p w:rsidR="003A19EB" w:rsidRDefault="003A19EB" w:rsidP="000C6A53">
      <w:pPr>
        <w:rPr>
          <w:b/>
        </w:rPr>
      </w:pPr>
    </w:p>
    <w:p w:rsidR="003A19EB" w:rsidRPr="000C6A53" w:rsidRDefault="003A19EB" w:rsidP="000C6A53">
      <w:pPr>
        <w:rPr>
          <w:b/>
        </w:rPr>
      </w:pPr>
    </w:p>
    <w:p w:rsidR="00D239CA" w:rsidRPr="00F90B0C" w:rsidRDefault="00D239CA" w:rsidP="009A1BBA">
      <w:pPr>
        <w:ind w:left="284" w:firstLine="850"/>
        <w:jc w:val="both"/>
      </w:pPr>
      <w:r w:rsidRPr="00F90B0C">
        <w:t xml:space="preserve">В соответствии с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годов»: </w:t>
      </w:r>
    </w:p>
    <w:p w:rsidR="00E259E4" w:rsidRPr="00F90B0C" w:rsidRDefault="005D589E" w:rsidP="00532FF7">
      <w:pPr>
        <w:ind w:left="284" w:firstLine="283"/>
        <w:jc w:val="both"/>
      </w:pPr>
      <w:r w:rsidRPr="00F90B0C">
        <w:t xml:space="preserve">1. </w:t>
      </w:r>
      <w:r w:rsidR="00E259E4" w:rsidRPr="00F90B0C">
        <w:t>В</w:t>
      </w:r>
      <w:r w:rsidRPr="00F90B0C">
        <w:t xml:space="preserve"> муниципальную программу </w:t>
      </w:r>
      <w:r w:rsidR="00532FF7" w:rsidRPr="00F90B0C">
        <w:t>«Энергосбережение и повышение энергетической эффективности Го</w:t>
      </w:r>
      <w:r w:rsidR="009A1BBA">
        <w:t>родского округа «Жатай» на 2024</w:t>
      </w:r>
      <w:r w:rsidR="00532FF7" w:rsidRPr="00F90B0C">
        <w:t>-2028 годы</w:t>
      </w:r>
      <w:r w:rsidR="00F4493B" w:rsidRPr="00F90B0C">
        <w:t>»</w:t>
      </w:r>
      <w:r w:rsidR="00EE7174" w:rsidRPr="00F90B0C">
        <w:t>,</w:t>
      </w:r>
      <w:r w:rsidR="00E76824" w:rsidRPr="00F90B0C">
        <w:t xml:space="preserve"> </w:t>
      </w:r>
      <w:r w:rsidR="00E259E4" w:rsidRPr="00F90B0C">
        <w:t xml:space="preserve">утвержденную Постановлением Главы Городского округа </w:t>
      </w:r>
      <w:r w:rsidR="00F4493B" w:rsidRPr="00F90B0C">
        <w:t>«</w:t>
      </w:r>
      <w:r w:rsidR="00E259E4" w:rsidRPr="00F90B0C">
        <w:t>Жатай</w:t>
      </w:r>
      <w:r w:rsidR="00F4493B" w:rsidRPr="00F90B0C">
        <w:t>»</w:t>
      </w:r>
      <w:r w:rsidR="00532FF7" w:rsidRPr="00F90B0C">
        <w:t xml:space="preserve"> № 79-г от 09.10.2023 г. </w:t>
      </w:r>
      <w:r w:rsidR="00E259E4" w:rsidRPr="00F90B0C">
        <w:t xml:space="preserve">внести </w:t>
      </w:r>
      <w:r w:rsidR="008C5522" w:rsidRPr="00F90B0C">
        <w:t xml:space="preserve">следующие </w:t>
      </w:r>
      <w:r w:rsidR="00E259E4" w:rsidRPr="00F90B0C">
        <w:t>изменения:</w:t>
      </w:r>
    </w:p>
    <w:p w:rsidR="009F2F58" w:rsidRPr="00F90B0C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B0C">
        <w:rPr>
          <w:rFonts w:ascii="Times New Roman" w:eastAsia="Times New Roman" w:hAnsi="Times New Roman" w:cs="Times New Roman"/>
          <w:sz w:val="24"/>
          <w:szCs w:val="24"/>
        </w:rPr>
        <w:t>1.1.</w:t>
      </w:r>
      <w:r w:rsidR="00B8540C" w:rsidRPr="00F90B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54EF" w:rsidRPr="00F90B0C">
        <w:rPr>
          <w:rFonts w:ascii="Times New Roman" w:eastAsia="Times New Roman" w:hAnsi="Times New Roman" w:cs="Times New Roman"/>
          <w:sz w:val="24"/>
          <w:szCs w:val="24"/>
        </w:rPr>
        <w:t>В паспорте программы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графу</w:t>
      </w:r>
      <w:r w:rsidR="009854EF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42B8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строки </w:t>
      </w:r>
      <w:r w:rsidR="00BA42B8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>«</w:t>
      </w:r>
      <w:r w:rsidR="00783773" w:rsidRPr="00F90B0C">
        <w:rPr>
          <w:rFonts w:ascii="Times New Roman" w:eastAsia="Times New Roman" w:hAnsi="Times New Roman" w:cs="Times New Roman"/>
          <w:sz w:val="24"/>
          <w:szCs w:val="24"/>
        </w:rPr>
        <w:t>Объемы и источники финансирования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F90B0C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F90B0C" w:rsidRDefault="009F2F58" w:rsidP="00B8540C">
      <w:pPr>
        <w:ind w:left="284" w:firstLine="283"/>
        <w:jc w:val="both"/>
      </w:pPr>
      <w:r w:rsidRPr="00F90B0C">
        <w:t xml:space="preserve">«Общий объем финансирования </w:t>
      </w:r>
      <w:r w:rsidR="009854EF" w:rsidRPr="00F90B0C">
        <w:t xml:space="preserve">на 2024-2028 годы </w:t>
      </w:r>
      <w:r w:rsidRPr="00F90B0C">
        <w:t>составляе</w:t>
      </w:r>
      <w:r w:rsidR="00762B04" w:rsidRPr="00F90B0C">
        <w:t xml:space="preserve">т </w:t>
      </w:r>
      <w:r w:rsidR="0080180E">
        <w:t>45 2</w:t>
      </w:r>
      <w:r w:rsidR="00D239CA" w:rsidRPr="00F90B0C">
        <w:t>57,00</w:t>
      </w:r>
      <w:r w:rsidR="001137A5" w:rsidRPr="00F90B0C">
        <w:t xml:space="preserve"> </w:t>
      </w:r>
      <w:r w:rsidRPr="00F90B0C">
        <w:t>тыс. рублей в том числе по годам:</w:t>
      </w:r>
    </w:p>
    <w:p w:rsidR="00D239CA" w:rsidRPr="00F90B0C" w:rsidRDefault="00D239CA" w:rsidP="00B8540C">
      <w:pPr>
        <w:ind w:left="284" w:firstLine="283"/>
        <w:jc w:val="both"/>
      </w:pPr>
      <w:r w:rsidRPr="00F90B0C">
        <w:t xml:space="preserve">Бюджет ГО «Жатай»- </w:t>
      </w:r>
      <w:r w:rsidR="0080180E">
        <w:t>10</w:t>
      </w:r>
      <w:r w:rsidRPr="00F90B0C">
        <w:t> </w:t>
      </w:r>
      <w:r w:rsidR="0080180E">
        <w:t>80</w:t>
      </w:r>
      <w:r w:rsidRPr="00F90B0C">
        <w:t>0,00 тыс. рублей, в т. ч.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</w:t>
      </w:r>
      <w:r w:rsidR="0080180E">
        <w:t xml:space="preserve"> 960,0</w:t>
      </w:r>
      <w:r w:rsidRPr="00F90B0C">
        <w:t xml:space="preserve">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- 2 460,0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- 2 460,0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Иные источники финансирования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Из них: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Внебюджетные источники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9F2F58" w:rsidRPr="00F90B0C" w:rsidRDefault="00D239CA" w:rsidP="00F90B0C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9F2F58" w:rsidRPr="00F90B0C" w:rsidRDefault="009F2F58" w:rsidP="00F90B0C">
      <w:pPr>
        <w:autoSpaceDE w:val="0"/>
        <w:autoSpaceDN w:val="0"/>
        <w:adjustRightInd w:val="0"/>
        <w:ind w:left="284" w:firstLine="425"/>
        <w:jc w:val="both"/>
        <w:rPr>
          <w:rFonts w:eastAsiaTheme="minorHAnsi"/>
          <w:lang w:eastAsia="en-US"/>
        </w:rPr>
      </w:pPr>
      <w:r w:rsidRPr="00F90B0C">
        <w:t xml:space="preserve">1.2. </w:t>
      </w:r>
      <w:r w:rsidRPr="00F90B0C">
        <w:rPr>
          <w:rFonts w:eastAsia="Calibri"/>
        </w:rPr>
        <w:t>Приложение №1 «</w:t>
      </w:r>
      <w:r w:rsidRPr="00F90B0C">
        <w:rPr>
          <w:bCs/>
          <w:color w:val="000000"/>
        </w:rPr>
        <w:t>Объем финансирования программы</w:t>
      </w:r>
      <w:r w:rsidRPr="00F90B0C">
        <w:rPr>
          <w:rFonts w:eastAsia="Calibri"/>
        </w:rPr>
        <w:t xml:space="preserve">» к </w:t>
      </w:r>
      <w:r w:rsidRPr="00F90B0C">
        <w:t xml:space="preserve">муниципальной программе </w:t>
      </w:r>
      <w:r w:rsidR="00F90B0C" w:rsidRPr="00F90B0C">
        <w:t>«Энергосбережение и повышение энергетической эффективности Городского округа «Жатай» на 2024 -2028 годы»</w:t>
      </w:r>
      <w:r w:rsidRPr="00F90B0C">
        <w:t xml:space="preserve"> </w:t>
      </w:r>
      <w:r w:rsidRPr="00F90B0C">
        <w:rPr>
          <w:rFonts w:eastAsia="Calibri"/>
        </w:rPr>
        <w:t>изложить в редакции, согласно Приложения №1 к настоящему постановлению.</w:t>
      </w:r>
    </w:p>
    <w:p w:rsidR="00A90734" w:rsidRDefault="009F2F58" w:rsidP="00F90B0C">
      <w:pPr>
        <w:ind w:left="284" w:firstLine="425"/>
        <w:jc w:val="both"/>
        <w:rPr>
          <w:rFonts w:eastAsia="Calibri"/>
        </w:rPr>
      </w:pPr>
      <w:r w:rsidRPr="00F90B0C">
        <w:t xml:space="preserve">1.3.   </w:t>
      </w:r>
      <w:r w:rsidR="00404768" w:rsidRPr="00F90B0C">
        <w:rPr>
          <w:rFonts w:eastAsia="Calibri"/>
        </w:rPr>
        <w:t>Приложение №2</w:t>
      </w:r>
      <w:r w:rsidR="00E76824" w:rsidRPr="00F90B0C">
        <w:rPr>
          <w:rFonts w:eastAsia="Calibri"/>
        </w:rPr>
        <w:t xml:space="preserve"> </w:t>
      </w:r>
      <w:r w:rsidR="008C5522" w:rsidRPr="00F90B0C">
        <w:rPr>
          <w:rFonts w:eastAsia="Calibri"/>
        </w:rPr>
        <w:t>«</w:t>
      </w:r>
      <w:r w:rsidR="00CA7DFB" w:rsidRPr="00F90B0C">
        <w:rPr>
          <w:bCs/>
          <w:color w:val="000000"/>
        </w:rPr>
        <w:t>План реализации муниципальной программы</w:t>
      </w:r>
      <w:r w:rsidR="008C5522" w:rsidRPr="00F90B0C">
        <w:rPr>
          <w:rFonts w:eastAsia="Calibri"/>
        </w:rPr>
        <w:t>»</w:t>
      </w:r>
      <w:r w:rsidR="00E76824" w:rsidRPr="00F90B0C">
        <w:rPr>
          <w:rFonts w:eastAsia="Calibri"/>
        </w:rPr>
        <w:t xml:space="preserve"> </w:t>
      </w:r>
      <w:r w:rsidR="00404768" w:rsidRPr="00F90B0C">
        <w:rPr>
          <w:rFonts w:eastAsia="Calibri"/>
        </w:rPr>
        <w:t xml:space="preserve">к </w:t>
      </w:r>
      <w:r w:rsidR="00404768" w:rsidRPr="00F90B0C">
        <w:t xml:space="preserve">муниципальной программе </w:t>
      </w:r>
      <w:r w:rsidR="00F90B0C" w:rsidRPr="00F90B0C">
        <w:t xml:space="preserve">«Энергосбережение и повышение энергетической эффективности Городского </w:t>
      </w:r>
      <w:r w:rsidR="00F90B0C" w:rsidRPr="00F90B0C">
        <w:lastRenderedPageBreak/>
        <w:t>округа «Жатай» на 2024 -2028 годы»</w:t>
      </w:r>
      <w:r w:rsidR="00E76824" w:rsidRPr="00F90B0C">
        <w:t xml:space="preserve"> </w:t>
      </w:r>
      <w:r w:rsidR="008C5522" w:rsidRPr="00F90B0C">
        <w:rPr>
          <w:rFonts w:eastAsia="Calibri"/>
        </w:rPr>
        <w:t>изложи</w:t>
      </w:r>
      <w:r w:rsidR="008C5522" w:rsidRPr="009F2F58">
        <w:rPr>
          <w:rFonts w:eastAsia="Calibri"/>
        </w:rPr>
        <w:t xml:space="preserve">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3A19EB" w:rsidRDefault="003A19EB" w:rsidP="00F90B0C">
      <w:pPr>
        <w:ind w:left="284" w:firstLine="425"/>
        <w:jc w:val="both"/>
        <w:rPr>
          <w:rFonts w:eastAsia="Calibri"/>
        </w:rPr>
      </w:pPr>
      <w:r>
        <w:rPr>
          <w:rFonts w:eastAsia="Calibri"/>
        </w:rPr>
        <w:t xml:space="preserve">1.4. </w:t>
      </w:r>
      <w:r w:rsidRPr="00E03134">
        <w:t>Приложение №3 Программы - «Сведения о показателях (индикаторах) муниципальной программы «Развитие жилищно-коммунального хозяйства Городского округа «Жатай» на период 2023-2027 годы» изложить в редакции согласно Приложению №3 к настоящему Постановлению</w:t>
      </w:r>
    </w:p>
    <w:p w:rsidR="00996296" w:rsidRDefault="00F90B0C" w:rsidP="004B45C9">
      <w:pPr>
        <w:ind w:left="284" w:firstLine="425"/>
        <w:jc w:val="both"/>
      </w:pPr>
      <w:r>
        <w:t>2</w:t>
      </w:r>
      <w:r w:rsidR="007077E4" w:rsidRPr="00CA7DFB">
        <w:t>.</w:t>
      </w:r>
      <w:r w:rsidR="007956C2">
        <w:t xml:space="preserve"> </w:t>
      </w:r>
      <w:r w:rsidR="007077E4"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>
        <w:t>и</w:t>
      </w:r>
      <w:r w:rsidR="00D1271D">
        <w:t>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Pr="00321800" w:rsidRDefault="009A1BBA" w:rsidP="004B45C9">
      <w:pPr>
        <w:ind w:left="284" w:firstLine="425"/>
        <w:jc w:val="both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3A19EB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  <w:t>Е.Н.</w:t>
      </w:r>
      <w:r w:rsidR="009A1BBA">
        <w:t xml:space="preserve"> </w:t>
      </w:r>
      <w:r w:rsidRPr="00321800">
        <w:t>Исаева</w:t>
      </w:r>
    </w:p>
    <w:p w:rsidR="003A19EB" w:rsidRDefault="003A19EB">
      <w:pPr>
        <w:spacing w:after="200" w:line="276" w:lineRule="auto"/>
      </w:pPr>
      <w:r>
        <w:br w:type="page"/>
      </w:r>
    </w:p>
    <w:p w:rsidR="005F5B3E" w:rsidRDefault="005F5B3E" w:rsidP="00ED38FD">
      <w:pPr>
        <w:tabs>
          <w:tab w:val="center" w:pos="709"/>
        </w:tabs>
        <w:ind w:left="426"/>
        <w:jc w:val="center"/>
      </w:pPr>
    </w:p>
    <w:p w:rsidR="00D1271D" w:rsidRPr="003A19EB" w:rsidRDefault="00D1271D" w:rsidP="003A19EB">
      <w:pPr>
        <w:jc w:val="both"/>
        <w:rPr>
          <w:rFonts w:ascii="Calibri" w:hAnsi="Calibri"/>
          <w:sz w:val="22"/>
          <w:szCs w:val="22"/>
          <w:lang w:eastAsia="en-US" w:bidi="en-US"/>
        </w:rPr>
      </w:pPr>
      <w:bookmarkStart w:id="0" w:name="_GoBack"/>
      <w:bookmarkEnd w:id="0"/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9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3"/>
        <w:gridCol w:w="222"/>
        <w:gridCol w:w="222"/>
        <w:gridCol w:w="222"/>
        <w:gridCol w:w="12881"/>
      </w:tblGrid>
      <w:tr w:rsidR="009E55D4" w:rsidRPr="009E55D4" w:rsidTr="00BD710D">
        <w:trPr>
          <w:trHeight w:val="810"/>
        </w:trPr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44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10D" w:rsidRDefault="009E55D4" w:rsidP="009E55D4">
            <w:pPr>
              <w:jc w:val="right"/>
              <w:rPr>
                <w:color w:val="000000"/>
              </w:rPr>
            </w:pPr>
            <w:r w:rsidRPr="009E55D4">
              <w:rPr>
                <w:color w:val="000000"/>
              </w:rPr>
              <w:t>Приложение №1 к постановлению Главы ОА ГО "Жа</w:t>
            </w:r>
            <w:r w:rsidR="00BD710D">
              <w:rPr>
                <w:color w:val="000000"/>
              </w:rPr>
              <w:t xml:space="preserve">тай" </w:t>
            </w:r>
          </w:p>
          <w:p w:rsidR="009E55D4" w:rsidRPr="009E55D4" w:rsidRDefault="00BD710D" w:rsidP="0080180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="003B3B8E">
              <w:rPr>
                <w:color w:val="000000"/>
              </w:rPr>
              <w:t>6</w:t>
            </w:r>
            <w:r w:rsidR="0080180E">
              <w:rPr>
                <w:color w:val="000000"/>
              </w:rPr>
              <w:t>7</w:t>
            </w:r>
            <w:r w:rsidR="003B3B8E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80180E">
              <w:rPr>
                <w:color w:val="000000"/>
              </w:rPr>
              <w:t>11</w:t>
            </w:r>
            <w:r>
              <w:rPr>
                <w:color w:val="000000"/>
              </w:rPr>
              <w:t>"</w:t>
            </w:r>
            <w:r w:rsidR="003B3B8E">
              <w:rPr>
                <w:color w:val="000000"/>
              </w:rPr>
              <w:t xml:space="preserve"> </w:t>
            </w:r>
            <w:r w:rsidR="0080180E">
              <w:rPr>
                <w:color w:val="000000"/>
              </w:rPr>
              <w:t>октября</w:t>
            </w:r>
            <w:r>
              <w:rPr>
                <w:color w:val="000000"/>
              </w:rPr>
              <w:t xml:space="preserve"> 2024 </w:t>
            </w:r>
            <w:r w:rsidR="009E55D4" w:rsidRPr="009E55D4">
              <w:rPr>
                <w:color w:val="000000"/>
              </w:rPr>
              <w:t>г.</w:t>
            </w:r>
          </w:p>
        </w:tc>
      </w:tr>
      <w:tr w:rsidR="009E55D4" w:rsidRPr="009E55D4" w:rsidTr="00BD710D">
        <w:trPr>
          <w:trHeight w:val="1020"/>
        </w:trPr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B0C" w:rsidRDefault="009E55D4" w:rsidP="009E55D4">
            <w:pPr>
              <w:jc w:val="right"/>
              <w:rPr>
                <w:color w:val="000000"/>
                <w:sz w:val="22"/>
                <w:szCs w:val="22"/>
              </w:rPr>
            </w:pPr>
            <w:r w:rsidRPr="009E55D4">
              <w:rPr>
                <w:color w:val="000000"/>
                <w:sz w:val="22"/>
                <w:szCs w:val="22"/>
              </w:rPr>
              <w:t xml:space="preserve">Приложение №1 к муниципальной программе </w:t>
            </w:r>
          </w:p>
          <w:p w:rsidR="00BD710D" w:rsidRDefault="00BD710D" w:rsidP="009E55D4">
            <w:pPr>
              <w:jc w:val="right"/>
            </w:pPr>
            <w:r w:rsidRPr="00F90B0C">
              <w:t xml:space="preserve">«Энергосбережение и повышение энергетической эффективности </w:t>
            </w:r>
          </w:p>
          <w:p w:rsidR="00F90B0C" w:rsidRDefault="00BD710D" w:rsidP="009E55D4">
            <w:pPr>
              <w:jc w:val="right"/>
            </w:pPr>
            <w:r w:rsidRPr="00F90B0C">
              <w:t xml:space="preserve">Городского округа «Жатай» на 2024 -2028 годы» </w:t>
            </w:r>
          </w:p>
          <w:p w:rsidR="00BD710D" w:rsidRDefault="00BD710D" w:rsidP="00BD710D">
            <w:pPr>
              <w:ind w:left="-1710" w:firstLine="1710"/>
              <w:jc w:val="right"/>
              <w:rPr>
                <w:color w:val="000000"/>
                <w:sz w:val="22"/>
                <w:szCs w:val="22"/>
              </w:rPr>
            </w:pPr>
          </w:p>
          <w:p w:rsidR="00F90B0C" w:rsidRPr="009E55D4" w:rsidRDefault="00F90B0C" w:rsidP="00F90B0C">
            <w:pPr>
              <w:rPr>
                <w:color w:val="000000"/>
              </w:rPr>
            </w:pPr>
          </w:p>
        </w:tc>
      </w:tr>
    </w:tbl>
    <w:tbl>
      <w:tblPr>
        <w:tblpPr w:leftFromText="180" w:rightFromText="180" w:vertAnchor="text" w:horzAnchor="margin" w:tblpY="5"/>
        <w:tblOverlap w:val="never"/>
        <w:tblW w:w="4349" w:type="pct"/>
        <w:tblLook w:val="04A0" w:firstRow="1" w:lastRow="0" w:firstColumn="1" w:lastColumn="0" w:noHBand="0" w:noVBand="1"/>
      </w:tblPr>
      <w:tblGrid>
        <w:gridCol w:w="3607"/>
        <w:gridCol w:w="1972"/>
        <w:gridCol w:w="1452"/>
        <w:gridCol w:w="1386"/>
        <w:gridCol w:w="1481"/>
        <w:gridCol w:w="1405"/>
        <w:gridCol w:w="1370"/>
      </w:tblGrid>
      <w:tr w:rsidR="00BD710D" w:rsidRPr="00F90B0C" w:rsidTr="00BD710D">
        <w:trPr>
          <w:trHeight w:val="70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center"/>
              <w:rPr>
                <w:b/>
                <w:bCs/>
                <w:color w:val="000000"/>
              </w:rPr>
            </w:pPr>
            <w:r w:rsidRPr="00F90B0C">
              <w:rPr>
                <w:b/>
                <w:bCs/>
                <w:color w:val="000000"/>
              </w:rPr>
              <w:t xml:space="preserve">Объем финансирования муниципальной программы "Энергосбережение и повышение  энергетической  эффективности  Городского округа  «Жатай»  на 2024-2028 годы" </w:t>
            </w:r>
          </w:p>
        </w:tc>
      </w:tr>
      <w:tr w:rsidR="00BD710D" w:rsidRPr="00F90B0C" w:rsidTr="00BD710D">
        <w:trPr>
          <w:trHeight w:val="855"/>
        </w:trPr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10D" w:rsidRPr="00F90B0C" w:rsidRDefault="00BD710D" w:rsidP="00BD71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0B0C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10D" w:rsidRPr="00F90B0C" w:rsidRDefault="00BD710D" w:rsidP="00BD71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0B0C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10D" w:rsidRPr="00F90B0C" w:rsidRDefault="00BD710D" w:rsidP="00BD71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0B0C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10D" w:rsidRPr="00F90B0C" w:rsidRDefault="00BD710D" w:rsidP="00BD71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0B0C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10D" w:rsidRPr="00F90B0C" w:rsidRDefault="00BD710D" w:rsidP="00BD71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0B0C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10D" w:rsidRPr="00F90B0C" w:rsidRDefault="00BD710D" w:rsidP="00BD71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0B0C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10D" w:rsidRPr="00F90B0C" w:rsidRDefault="00BD710D" w:rsidP="00BD71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0B0C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710D" w:rsidRPr="00F90B0C" w:rsidTr="00BD710D">
        <w:trPr>
          <w:trHeight w:val="6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80180E" w:rsidP="00BD710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10800</w:t>
            </w:r>
            <w:r w:rsidR="00BD710D" w:rsidRPr="00F90B0C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80180E" w:rsidP="00BD710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960</w:t>
            </w:r>
            <w:r w:rsidR="00BD710D" w:rsidRPr="00F90B0C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20"/>
                <w:szCs w:val="20"/>
              </w:rPr>
            </w:pPr>
            <w:r w:rsidRPr="00F90B0C">
              <w:rPr>
                <w:color w:val="000000"/>
                <w:sz w:val="20"/>
                <w:szCs w:val="20"/>
              </w:rPr>
              <w:t>2460,0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80180E" w:rsidP="00BD710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10800</w:t>
            </w:r>
            <w:r w:rsidR="00BD710D" w:rsidRPr="00F90B0C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80180E" w:rsidP="00BD710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960</w:t>
            </w:r>
            <w:r w:rsidR="00BD710D" w:rsidRPr="00F90B0C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2460,0</w:t>
            </w:r>
          </w:p>
        </w:tc>
      </w:tr>
      <w:tr w:rsidR="00BD710D" w:rsidRPr="00F90B0C" w:rsidTr="00BD710D">
        <w:trPr>
          <w:trHeight w:val="6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color w:val="000000"/>
                <w:sz w:val="18"/>
                <w:szCs w:val="18"/>
              </w:rPr>
            </w:pPr>
            <w:r w:rsidRPr="00F90B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710D" w:rsidRPr="00F90B0C" w:rsidTr="00BD710D">
        <w:trPr>
          <w:trHeight w:val="300"/>
        </w:trPr>
        <w:tc>
          <w:tcPr>
            <w:tcW w:w="1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10D" w:rsidRPr="00F90B0C" w:rsidRDefault="00BD710D" w:rsidP="00BD710D">
            <w:pPr>
              <w:jc w:val="both"/>
              <w:rPr>
                <w:color w:val="000000"/>
                <w:sz w:val="22"/>
                <w:szCs w:val="22"/>
              </w:rPr>
            </w:pPr>
            <w:r w:rsidRPr="00F90B0C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80180E" w:rsidP="00BD710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452</w:t>
            </w:r>
            <w:r w:rsidR="00BD710D" w:rsidRPr="00F90B0C">
              <w:rPr>
                <w:b/>
                <w:bCs/>
                <w:color w:val="000000"/>
                <w:sz w:val="18"/>
                <w:szCs w:val="18"/>
              </w:rPr>
              <w:t>57,0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80180E" w:rsidP="00BD710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184</w:t>
            </w:r>
            <w:r w:rsidR="00BD710D" w:rsidRPr="00F90B0C">
              <w:rPr>
                <w:b/>
                <w:bCs/>
                <w:color w:val="000000"/>
                <w:sz w:val="18"/>
                <w:szCs w:val="18"/>
              </w:rPr>
              <w:t>57,9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90B0C">
              <w:rPr>
                <w:b/>
                <w:bCs/>
                <w:color w:val="000000"/>
                <w:sz w:val="18"/>
                <w:szCs w:val="18"/>
              </w:rPr>
              <w:t>19419,1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90B0C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90B0C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710D" w:rsidRPr="00F90B0C" w:rsidRDefault="00BD710D" w:rsidP="00BD710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90B0C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9F2F58">
          <w:pgSz w:w="16838" w:h="11906" w:orient="landscape"/>
          <w:pgMar w:top="425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5562"/>
      </w:tblGrid>
      <w:tr w:rsidR="00BD710D" w:rsidRPr="009E55D4" w:rsidTr="00C42B3E">
        <w:trPr>
          <w:trHeight w:val="81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10D" w:rsidRDefault="00BD710D" w:rsidP="00BD710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Приложение №2</w:t>
            </w:r>
            <w:r w:rsidRPr="009E55D4">
              <w:rPr>
                <w:color w:val="000000"/>
              </w:rPr>
              <w:t xml:space="preserve"> к постановлению Главы ОА ГО "Жа</w:t>
            </w:r>
            <w:r>
              <w:rPr>
                <w:color w:val="000000"/>
              </w:rPr>
              <w:t xml:space="preserve">тай" </w:t>
            </w:r>
          </w:p>
          <w:p w:rsidR="00BD710D" w:rsidRPr="009E55D4" w:rsidRDefault="00BD710D" w:rsidP="0080180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="003B3B8E">
              <w:rPr>
                <w:color w:val="000000"/>
              </w:rPr>
              <w:t>6</w:t>
            </w:r>
            <w:r w:rsidR="0080180E">
              <w:rPr>
                <w:color w:val="000000"/>
              </w:rPr>
              <w:t>7</w:t>
            </w:r>
            <w:r w:rsidR="003B3B8E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80180E">
              <w:rPr>
                <w:color w:val="000000"/>
              </w:rPr>
              <w:t>11</w:t>
            </w:r>
            <w:r>
              <w:rPr>
                <w:color w:val="000000"/>
              </w:rPr>
              <w:t>"</w:t>
            </w:r>
            <w:r w:rsidR="003B3B8E">
              <w:rPr>
                <w:color w:val="000000"/>
              </w:rPr>
              <w:t xml:space="preserve"> </w:t>
            </w:r>
            <w:r w:rsidR="0080180E">
              <w:rPr>
                <w:color w:val="000000"/>
              </w:rPr>
              <w:t>октября</w:t>
            </w:r>
            <w:r>
              <w:rPr>
                <w:color w:val="000000"/>
              </w:rPr>
              <w:t xml:space="preserve"> 2024 </w:t>
            </w:r>
            <w:r w:rsidRPr="009E55D4">
              <w:rPr>
                <w:color w:val="000000"/>
              </w:rPr>
              <w:t>г.</w:t>
            </w:r>
          </w:p>
        </w:tc>
      </w:tr>
      <w:tr w:rsidR="00BD710D" w:rsidRPr="009E55D4" w:rsidTr="00C42B3E">
        <w:trPr>
          <w:trHeight w:val="102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10D" w:rsidRDefault="00BD710D" w:rsidP="00BD710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№2</w:t>
            </w:r>
            <w:r w:rsidRPr="009E55D4">
              <w:rPr>
                <w:color w:val="000000"/>
                <w:sz w:val="22"/>
                <w:szCs w:val="22"/>
              </w:rPr>
              <w:t xml:space="preserve"> к муниципальной программе </w:t>
            </w:r>
          </w:p>
          <w:p w:rsidR="00BD710D" w:rsidRDefault="00BD710D" w:rsidP="00BD710D">
            <w:pPr>
              <w:jc w:val="right"/>
            </w:pPr>
            <w:r w:rsidRPr="00F90B0C">
              <w:t xml:space="preserve">«Энергосбережение и повышение энергетической эффективности </w:t>
            </w:r>
          </w:p>
          <w:p w:rsidR="00BD710D" w:rsidRDefault="00BD710D" w:rsidP="00BD710D">
            <w:pPr>
              <w:jc w:val="right"/>
            </w:pPr>
            <w:r w:rsidRPr="00F90B0C">
              <w:t xml:space="preserve">Городского округа «Жатай» на 2024 -2028 годы» </w:t>
            </w:r>
          </w:p>
          <w:p w:rsidR="00BD710D" w:rsidRDefault="00BD710D" w:rsidP="00BD710D">
            <w:pPr>
              <w:ind w:left="-1710" w:firstLine="1710"/>
              <w:jc w:val="right"/>
              <w:rPr>
                <w:color w:val="000000"/>
                <w:sz w:val="22"/>
                <w:szCs w:val="22"/>
              </w:rPr>
            </w:pPr>
          </w:p>
          <w:tbl>
            <w:tblPr>
              <w:tblW w:w="14620" w:type="dxa"/>
              <w:tblLayout w:type="fixed"/>
              <w:tblLook w:val="04A0" w:firstRow="1" w:lastRow="0" w:firstColumn="1" w:lastColumn="0" w:noHBand="0" w:noVBand="1"/>
            </w:tblPr>
            <w:tblGrid>
              <w:gridCol w:w="603"/>
              <w:gridCol w:w="4377"/>
              <w:gridCol w:w="1158"/>
              <w:gridCol w:w="1234"/>
              <w:gridCol w:w="1345"/>
              <w:gridCol w:w="871"/>
              <w:gridCol w:w="1058"/>
              <w:gridCol w:w="1190"/>
              <w:gridCol w:w="673"/>
              <w:gridCol w:w="2111"/>
            </w:tblGrid>
            <w:tr w:rsidR="00BD710D" w:rsidRPr="00BD710D" w:rsidTr="0071494A">
              <w:trPr>
                <w:trHeight w:val="300"/>
              </w:trPr>
              <w:tc>
                <w:tcPr>
                  <w:tcW w:w="20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93" w:type="pct"/>
                  <w:gridSpan w:val="9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План реализации муниципальной программы </w:t>
                  </w:r>
                </w:p>
              </w:tc>
            </w:tr>
            <w:tr w:rsidR="00BD710D" w:rsidRPr="00BD710D" w:rsidTr="0071494A">
              <w:trPr>
                <w:trHeight w:val="300"/>
              </w:trPr>
              <w:tc>
                <w:tcPr>
                  <w:tcW w:w="20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3" w:type="pct"/>
                  <w:gridSpan w:val="9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(тыс. рублей)</w:t>
                  </w:r>
                </w:p>
              </w:tc>
            </w:tr>
            <w:tr w:rsidR="00C42B3E" w:rsidRPr="00BD710D" w:rsidTr="0071494A">
              <w:trPr>
                <w:trHeight w:val="255"/>
              </w:trPr>
              <w:tc>
                <w:tcPr>
                  <w:tcW w:w="20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 п/п</w:t>
                  </w:r>
                </w:p>
              </w:tc>
              <w:tc>
                <w:tcPr>
                  <w:tcW w:w="1497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Наименование мероприятий</w:t>
                  </w:r>
                </w:p>
              </w:tc>
              <w:tc>
                <w:tcPr>
                  <w:tcW w:w="39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Сроки реализации</w:t>
                  </w:r>
                </w:p>
              </w:tc>
              <w:tc>
                <w:tcPr>
                  <w:tcW w:w="422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Всего финансовых средств</w:t>
                  </w:r>
                </w:p>
              </w:tc>
              <w:tc>
                <w:tcPr>
                  <w:tcW w:w="1757" w:type="pct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в том числе по источникам финансирования</w:t>
                  </w:r>
                </w:p>
              </w:tc>
              <w:tc>
                <w:tcPr>
                  <w:tcW w:w="721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Ответственный исполнитель</w:t>
                  </w:r>
                </w:p>
              </w:tc>
            </w:tr>
            <w:tr w:rsidR="0071494A" w:rsidRPr="00BD710D" w:rsidTr="0071494A">
              <w:trPr>
                <w:trHeight w:val="510"/>
              </w:trPr>
              <w:tc>
                <w:tcPr>
                  <w:tcW w:w="2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97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9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2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Федеральный бюджет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Бюджет РС(Я)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Бюджет                             ГО "Жатай"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Внебюджетные источники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</w:tr>
            <w:tr w:rsidR="00BD710D" w:rsidRPr="00BD710D" w:rsidTr="0071494A">
              <w:trPr>
                <w:trHeight w:val="52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sz w:val="20"/>
                      <w:szCs w:val="20"/>
                    </w:rPr>
                    <w:t xml:space="preserve">Муниципальная программа «Энергосбережение и повышение  энергетической  эффективности  Городского округа  «Жатай»  на 2024-2028 годы»                                                                                  </w:t>
                  </w:r>
                </w:p>
              </w:tc>
            </w:tr>
            <w:tr w:rsidR="0071494A" w:rsidRPr="00BD710D" w:rsidTr="0071494A">
              <w:trPr>
                <w:trHeight w:val="1100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Цель N.1 Повышение надежности и эффективности использования топливно-энергетических ресурсов, и работы топливно-энергетического комплекса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80180E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45</w:t>
                  </w:r>
                  <w:r w:rsidR="0080180E">
                    <w:rPr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57,00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10800</w:t>
                  </w:r>
                  <w:r w:rsidR="00BD710D"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34457,00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184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57,90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960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17497,90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19419,10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16959,10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552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N. 1.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Задача N. 1. Обеспечение учета объема потребляемых энергетических ресурсов.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6431</w:t>
                  </w:r>
                  <w:r w:rsidR="00BD710D"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,60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6700</w:t>
                  </w:r>
                  <w:r w:rsidR="00BD710D"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709,60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80180E" w:rsidP="0080180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1071,80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682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389,80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1579,80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319,80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1. Коммунальная инфраструктура</w:t>
                  </w:r>
                </w:p>
              </w:tc>
            </w:tr>
            <w:tr w:rsidR="0071494A" w:rsidRPr="00BD710D" w:rsidTr="0071494A">
              <w:trPr>
                <w:trHeight w:val="477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1.1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Замена светильников уличного освещения на светодиодные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978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978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Окружная Администрация ГО "Жатай"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178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178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300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1227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1.2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Мероприятие: Разработка температурного графика и контроль за его </w:t>
                  </w:r>
                  <w:proofErr w:type="spellStart"/>
                  <w:r w:rsidRPr="00BD710D">
                    <w:rPr>
                      <w:color w:val="000000"/>
                      <w:sz w:val="20"/>
                      <w:szCs w:val="20"/>
                    </w:rPr>
                    <w:t>собюдением</w:t>
                  </w:r>
                  <w:proofErr w:type="spellEnd"/>
                  <w:r w:rsidRPr="00BD710D">
                    <w:rPr>
                      <w:color w:val="000000"/>
                      <w:sz w:val="20"/>
                      <w:szCs w:val="20"/>
                    </w:rPr>
                    <w:t>. Составление руководств и режимных карт эксплуатации, управления и обслуживания котельной и системой отопления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МУП "</w:t>
                  </w:r>
                  <w:proofErr w:type="spellStart"/>
                  <w:r w:rsidRPr="00BD710D">
                    <w:rPr>
                      <w:color w:val="000000"/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2. Жилищный фонд</w:t>
                  </w:r>
                </w:p>
              </w:tc>
            </w:tr>
            <w:tr w:rsidR="0071494A" w:rsidRPr="00BD710D" w:rsidTr="0071494A">
              <w:trPr>
                <w:trHeight w:val="956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1.3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Мероприятие: Приобретение и установка </w:t>
                  </w:r>
                  <w:proofErr w:type="spellStart"/>
                  <w:r w:rsidRPr="00BD710D">
                    <w:rPr>
                      <w:color w:val="000000"/>
                      <w:sz w:val="20"/>
                      <w:szCs w:val="20"/>
                    </w:rPr>
                    <w:t>водосчетчиков</w:t>
                  </w:r>
                  <w:proofErr w:type="spellEnd"/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 с дистанционным съемом в муниципальном жилом фонде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1600,00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1600,00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Окружная Администрация ГО "Жатай"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410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1.4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Передача данных телеметрии с тепловых узлов ж/д на пульт управления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1972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1972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Окружная Администрация ГО "Жатай"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372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372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3. Бюджетные учреждения.</w:t>
                  </w:r>
                </w:p>
              </w:tc>
            </w:tr>
            <w:tr w:rsidR="0071494A" w:rsidRPr="00BD710D" w:rsidTr="0071494A">
              <w:trPr>
                <w:trHeight w:val="1168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1.5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Замена устаревших осветительных приборов на приборы нового поколения,  ламп накаливания на энергосберегающие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1694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,10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1172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522,10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 xml:space="preserve">ОА ГО "Жатай",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"ДЮСШ", МБУ «Музей Городского округа «Жатай» 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414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,30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132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282,30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499,80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239,80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199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679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1.6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Установка датчиков движения в местах общего пользования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 xml:space="preserve">ОА ГО "Жатай",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300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499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1.7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Поверка приборов учета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162,50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162,50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 xml:space="preserve">ОА ГО "Жатай",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82,50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82,50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80,00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80,00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70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977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N. 2.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Задача N. 2. Снижение расходов бюджета, предприятий, учреждений Городского округа «Жатай» на оплату за потребленные энергетические ресурсы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161</w:t>
                  </w:r>
                  <w:r w:rsidR="00BD710D"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68,70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45</w:t>
                  </w:r>
                  <w:r w:rsidR="00BD710D"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11668,70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60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75,60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100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6075,60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6693,10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5593,10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1. Коммунальная инфраструктура</w:t>
                  </w:r>
                </w:p>
              </w:tc>
            </w:tr>
            <w:tr w:rsidR="0071494A" w:rsidRPr="00BD710D" w:rsidTr="0071494A">
              <w:trPr>
                <w:trHeight w:val="760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N. 2.1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Мероприятие: Автоматизация режимов</w:t>
                  </w:r>
                  <w:r w:rsidRPr="00BD710D">
                    <w:rPr>
                      <w:sz w:val="20"/>
                      <w:szCs w:val="20"/>
                    </w:rPr>
                    <w:br w:type="page"/>
                    <w:t>горения, повышение качества</w:t>
                  </w:r>
                  <w:r w:rsidRPr="00BD710D">
                    <w:rPr>
                      <w:sz w:val="20"/>
                      <w:szCs w:val="20"/>
                    </w:rPr>
                    <w:br w:type="page"/>
                    <w:t>водоподготовки и</w:t>
                  </w:r>
                  <w:r w:rsidRPr="00BD710D">
                    <w:rPr>
                      <w:sz w:val="20"/>
                      <w:szCs w:val="20"/>
                    </w:rPr>
                    <w:br w:type="page"/>
                    <w:t>контроль за его</w:t>
                  </w:r>
                  <w:r w:rsidRPr="00BD710D">
                    <w:rPr>
                      <w:sz w:val="20"/>
                      <w:szCs w:val="20"/>
                    </w:rPr>
                    <w:br w:type="page"/>
                    <w:t>соблюдением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МУП "</w:t>
                  </w:r>
                  <w:proofErr w:type="spellStart"/>
                  <w:r w:rsidRPr="00BD710D">
                    <w:rPr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31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sz w:val="20"/>
                      <w:szCs w:val="20"/>
                    </w:rPr>
                  </w:pPr>
                  <w:r w:rsidRPr="00BD710D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 xml:space="preserve">2. Жилищный фонд </w:t>
                  </w:r>
                </w:p>
              </w:tc>
            </w:tr>
            <w:tr w:rsidR="0071494A" w:rsidRPr="00BD710D" w:rsidTr="0071494A">
              <w:trPr>
                <w:trHeight w:val="8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2.2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Проектирование и монтаж ИТП в МКД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Окружная Администрация ГО "Жатай"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80180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76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2.3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Мероприятие: </w:t>
                  </w:r>
                  <w:r w:rsidRPr="00BD710D">
                    <w:rPr>
                      <w:sz w:val="20"/>
                      <w:szCs w:val="20"/>
                    </w:rPr>
                    <w:t xml:space="preserve">Повышение тепловой защиты МКД 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4540,00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4040,00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>ОА ГО "Жатай", МУП "СЕЗ"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2015,00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1915,00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2225,00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2125,00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b/>
                      <w:bCs/>
                      <w:color w:val="000000"/>
                      <w:sz w:val="18"/>
                      <w:szCs w:val="18"/>
                    </w:rPr>
                    <w:t>3. Бюджетные учреждения</w:t>
                  </w:r>
                </w:p>
              </w:tc>
            </w:tr>
            <w:tr w:rsidR="0071494A" w:rsidRPr="00BD710D" w:rsidTr="0071494A">
              <w:trPr>
                <w:trHeight w:val="874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2.4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Мероприятие: Повышение тепловой защиты бюджетных учреждений 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7628,70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7628,70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>ОА ГО "Жатай",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"ДЮСШ", МБУ «Музей Городского округа «Жатай»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4160,60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4160,60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3468,10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3468,10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72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N. 3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Задача N. 3. Сокращение потерь энергетических ресурсов при их транспортировке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18921,60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18921,60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9498,90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9498,90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9422,70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9422,70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1. Коммунальная инфраструктура</w:t>
                  </w:r>
                </w:p>
              </w:tc>
            </w:tr>
            <w:tr w:rsidR="0071494A" w:rsidRPr="00BD710D" w:rsidTr="0071494A">
              <w:trPr>
                <w:trHeight w:val="822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3.1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71494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Промывка</w:t>
                  </w:r>
                  <w:r w:rsidRPr="00BD710D">
                    <w:rPr>
                      <w:color w:val="000000"/>
                      <w:sz w:val="20"/>
                      <w:szCs w:val="20"/>
                    </w:rPr>
                    <w:br/>
                    <w:t>трубопроводов и стояков</w:t>
                  </w:r>
                  <w:r w:rsidRPr="00BD710D">
                    <w:rPr>
                      <w:color w:val="000000"/>
                      <w:sz w:val="20"/>
                      <w:szCs w:val="20"/>
                    </w:rPr>
                    <w:br/>
                    <w:t>в системе отопления котельной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МУП "</w:t>
                  </w:r>
                  <w:proofErr w:type="spellStart"/>
                  <w:r w:rsidRPr="00BD710D">
                    <w:rPr>
                      <w:color w:val="000000"/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513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3.2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Содержание и ремонт оборудования котельной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МУП "</w:t>
                  </w:r>
                  <w:proofErr w:type="spellStart"/>
                  <w:r w:rsidRPr="00BD710D">
                    <w:rPr>
                      <w:color w:val="000000"/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936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3.3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Проведение текущего ремонта котлов и теплообменных аппаратов в котельных и технических помещениях в многоквартирных жилых домах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11420,00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11420,00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>МУП "СЕЗ"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5640,00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5640,00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5780,00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5780,00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2. Жилищный фонд</w:t>
                  </w:r>
                </w:p>
              </w:tc>
            </w:tr>
            <w:tr w:rsidR="0071494A" w:rsidRPr="00BD710D" w:rsidTr="0071494A">
              <w:trPr>
                <w:trHeight w:val="428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3.4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Промывка трубопроводов и стояков системы отопления в МКД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5640,00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5640,00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>МУП "СЕЗ"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2740,00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2740,00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2900,00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2900,00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3. Бюджетные учреждения</w:t>
                  </w:r>
                </w:p>
              </w:tc>
            </w:tr>
            <w:tr w:rsidR="0071494A" w:rsidRPr="00BD710D" w:rsidTr="0071494A">
              <w:trPr>
                <w:trHeight w:val="782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3.5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Мероприятие: Ежегодная промывка и </w:t>
                  </w:r>
                  <w:proofErr w:type="spellStart"/>
                  <w:r w:rsidRPr="00BD710D">
                    <w:rPr>
                      <w:color w:val="000000"/>
                      <w:sz w:val="20"/>
                      <w:szCs w:val="20"/>
                    </w:rPr>
                    <w:t>опрессовка</w:t>
                  </w:r>
                  <w:proofErr w:type="spellEnd"/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 отопительной системы  бюджетных учреждений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1336,30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1336,30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 xml:space="preserve">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665,50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665,50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670,80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670,80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1210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3.6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Устранение неполадок технологического оборудования в учреждении (своевременный ремонт)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525,30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525,30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453,40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453,40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71,90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71,90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934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N. 4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b/>
                      <w:bCs/>
                      <w:color w:val="000000"/>
                      <w:sz w:val="20"/>
                      <w:szCs w:val="20"/>
                    </w:rPr>
                    <w:t>Задача N. 4. Повышение эффективности энергопотребления путем внедрения современных энергосберегающих технологий и оборудования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3735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,10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578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3157,10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1711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,60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178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1533,60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1723,50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1623,50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1. Коммунальная инфраструктура</w:t>
                  </w:r>
                </w:p>
              </w:tc>
            </w:tr>
            <w:tr w:rsidR="0071494A" w:rsidRPr="00BD710D" w:rsidTr="0071494A">
              <w:trPr>
                <w:trHeight w:val="694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4.1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Текущий ремонт и своевременная замена трубопроводов, арматуры системы отопления, насосов и электродвигателей котельной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МУП "</w:t>
                  </w:r>
                  <w:proofErr w:type="spellStart"/>
                  <w:r w:rsidRPr="00BD710D">
                    <w:rPr>
                      <w:color w:val="000000"/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866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4.2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71494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Внедрение частотно -</w:t>
                  </w:r>
                  <w:r w:rsidRPr="00BD710D">
                    <w:rPr>
                      <w:color w:val="000000"/>
                      <w:sz w:val="20"/>
                      <w:szCs w:val="20"/>
                    </w:rPr>
                    <w:br/>
                    <w:t>регулируемых электроприводов на</w:t>
                  </w:r>
                  <w:r w:rsidRPr="00BD710D">
                    <w:rPr>
                      <w:color w:val="000000"/>
                      <w:sz w:val="20"/>
                      <w:szCs w:val="20"/>
                    </w:rPr>
                    <w:br/>
                    <w:t xml:space="preserve">насосном и </w:t>
                  </w:r>
                  <w:r w:rsidR="0071494A" w:rsidRPr="00BD710D">
                    <w:rPr>
                      <w:color w:val="000000"/>
                      <w:sz w:val="20"/>
                      <w:szCs w:val="20"/>
                    </w:rPr>
                    <w:t>вентилятором</w:t>
                  </w:r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 оборудовании на котельной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МУП "</w:t>
                  </w:r>
                  <w:proofErr w:type="spellStart"/>
                  <w:r w:rsidRPr="00BD710D">
                    <w:rPr>
                      <w:color w:val="000000"/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2. Жилищный фонд</w:t>
                  </w:r>
                </w:p>
              </w:tc>
            </w:tr>
            <w:tr w:rsidR="0071494A" w:rsidRPr="00BD710D" w:rsidTr="0071494A">
              <w:trPr>
                <w:trHeight w:val="604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4.3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Замена приборов, трубопроводов, арматуры сис</w:t>
                  </w:r>
                  <w:r w:rsidR="00C42B3E">
                    <w:rPr>
                      <w:color w:val="000000"/>
                      <w:sz w:val="20"/>
                      <w:szCs w:val="20"/>
                    </w:rPr>
                    <w:t>тем отопления, вод</w:t>
                  </w:r>
                  <w:r w:rsidRPr="00BD710D">
                    <w:rPr>
                      <w:color w:val="000000"/>
                      <w:sz w:val="20"/>
                      <w:szCs w:val="20"/>
                    </w:rPr>
                    <w:t>оснабжения в жилом фонде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1870,00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500,00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1370,00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Окружная Администрация ГО "Жатай", МУП "СЕЗ"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760,00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660,00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810,00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710,00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563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4.4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Установка циркуляционных насосов в системе ГВС МКД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230,00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230,00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МУП "СЕЗ"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110,00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120,00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D710D" w:rsidRPr="00BD710D" w:rsidTr="0071494A">
              <w:trPr>
                <w:trHeight w:val="255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 xml:space="preserve">3. Бюджетные учреждения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</w:tr>
            <w:tr w:rsidR="0071494A" w:rsidRPr="00BD710D" w:rsidTr="0071494A">
              <w:trPr>
                <w:trHeight w:val="83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4.5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 Своевременный ремонт систем отопления, водоснабжения, электроснабжения бюджетных учреждений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1058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78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980,00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562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,60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80180E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78</w:t>
                  </w:r>
                  <w:r w:rsidR="00BD710D" w:rsidRPr="00BD710D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484,60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495,40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495,40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796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N. 4.6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Мероприятие:  Своевременный ремонт и замена сантехнического оборудования бюджетный учреждений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577,10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577,10</w:t>
                  </w:r>
                </w:p>
              </w:tc>
              <w:tc>
                <w:tcPr>
                  <w:tcW w:w="950" w:type="pct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D710D">
                    <w:rPr>
                      <w:color w:val="000000"/>
                      <w:sz w:val="18"/>
                      <w:szCs w:val="18"/>
                    </w:rPr>
      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279,00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279,00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298,10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298,10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D710D" w:rsidRPr="00BD710D" w:rsidRDefault="00BD710D" w:rsidP="00BD710D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1494A" w:rsidRPr="00BD710D" w:rsidTr="0071494A">
              <w:trPr>
                <w:trHeight w:val="255"/>
              </w:trPr>
              <w:tc>
                <w:tcPr>
                  <w:tcW w:w="2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39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6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40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D710D" w:rsidRPr="00BD710D" w:rsidRDefault="00BD710D" w:rsidP="00BD710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D710D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50" w:type="pct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D710D" w:rsidRPr="00BD710D" w:rsidRDefault="00BD710D" w:rsidP="00BD710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BD710D" w:rsidRPr="009E55D4" w:rsidRDefault="00BD710D" w:rsidP="00BD710D">
            <w:pPr>
              <w:rPr>
                <w:color w:val="000000"/>
              </w:rPr>
            </w:pPr>
          </w:p>
        </w:tc>
      </w:tr>
    </w:tbl>
    <w:p w:rsidR="0080180E" w:rsidRDefault="0080180E" w:rsidP="00E1722B">
      <w:pPr>
        <w:jc w:val="right"/>
        <w:rPr>
          <w:color w:val="000000"/>
          <w:sz w:val="22"/>
          <w:szCs w:val="22"/>
        </w:rPr>
      </w:pPr>
    </w:p>
    <w:p w:rsidR="0080180E" w:rsidRDefault="0080180E">
      <w:pPr>
        <w:spacing w:after="200"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80180E" w:rsidRDefault="0080180E" w:rsidP="0080180E">
      <w:pPr>
        <w:jc w:val="right"/>
        <w:rPr>
          <w:color w:val="000000"/>
        </w:rPr>
      </w:pPr>
      <w:r>
        <w:rPr>
          <w:color w:val="000000"/>
        </w:rPr>
        <w:t>Приложение №3</w:t>
      </w:r>
      <w:r w:rsidRPr="009E55D4">
        <w:rPr>
          <w:color w:val="000000"/>
        </w:rPr>
        <w:t xml:space="preserve"> к постановлению Главы ОА ГО "Жа</w:t>
      </w:r>
      <w:r>
        <w:rPr>
          <w:color w:val="000000"/>
        </w:rPr>
        <w:t xml:space="preserve">тай" </w:t>
      </w:r>
    </w:p>
    <w:p w:rsidR="0080180E" w:rsidRDefault="0080180E" w:rsidP="0080180E">
      <w:pPr>
        <w:jc w:val="right"/>
        <w:rPr>
          <w:color w:val="000000"/>
        </w:rPr>
      </w:pPr>
      <w:r>
        <w:rPr>
          <w:color w:val="000000"/>
        </w:rPr>
        <w:t xml:space="preserve">№67-г от   "11" октября 2024 </w:t>
      </w:r>
      <w:r w:rsidRPr="009E55D4">
        <w:rPr>
          <w:color w:val="000000"/>
        </w:rPr>
        <w:t>г.</w:t>
      </w:r>
    </w:p>
    <w:p w:rsidR="0080180E" w:rsidRDefault="0080180E" w:rsidP="0080180E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№3</w:t>
      </w:r>
      <w:r w:rsidRPr="009E55D4">
        <w:rPr>
          <w:color w:val="000000"/>
          <w:sz w:val="22"/>
          <w:szCs w:val="22"/>
        </w:rPr>
        <w:t xml:space="preserve"> к муниципальной программе </w:t>
      </w:r>
    </w:p>
    <w:p w:rsidR="0080180E" w:rsidRDefault="0080180E" w:rsidP="0080180E">
      <w:pPr>
        <w:jc w:val="right"/>
      </w:pPr>
      <w:r w:rsidRPr="00F90B0C">
        <w:t xml:space="preserve">«Энергосбережение и повышение энергетической эффективности </w:t>
      </w:r>
    </w:p>
    <w:p w:rsidR="0080180E" w:rsidRDefault="0080180E" w:rsidP="0080180E">
      <w:pPr>
        <w:jc w:val="right"/>
        <w:rPr>
          <w:color w:val="000000"/>
          <w:sz w:val="22"/>
          <w:szCs w:val="22"/>
        </w:rPr>
      </w:pPr>
      <w:r w:rsidRPr="00F90B0C">
        <w:t>Городского округа «Жатай» на 2024 -2028 годы»</w:t>
      </w:r>
    </w:p>
    <w:p w:rsidR="0080180E" w:rsidRDefault="0080180E" w:rsidP="00E1722B">
      <w:pPr>
        <w:jc w:val="right"/>
        <w:rPr>
          <w:color w:val="000000"/>
          <w:sz w:val="22"/>
          <w:szCs w:val="22"/>
        </w:rPr>
      </w:pPr>
    </w:p>
    <w:tbl>
      <w:tblPr>
        <w:tblW w:w="14280" w:type="dxa"/>
        <w:tblLook w:val="04A0" w:firstRow="1" w:lastRow="0" w:firstColumn="1" w:lastColumn="0" w:noHBand="0" w:noVBand="1"/>
      </w:tblPr>
      <w:tblGrid>
        <w:gridCol w:w="880"/>
        <w:gridCol w:w="4142"/>
        <w:gridCol w:w="1937"/>
        <w:gridCol w:w="1664"/>
        <w:gridCol w:w="1664"/>
        <w:gridCol w:w="1664"/>
        <w:gridCol w:w="1664"/>
        <w:gridCol w:w="1664"/>
      </w:tblGrid>
      <w:tr w:rsidR="0080180E" w:rsidRPr="0080180E" w:rsidTr="0080180E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sz w:val="20"/>
                <w:szCs w:val="20"/>
              </w:rPr>
            </w:pPr>
          </w:p>
        </w:tc>
        <w:tc>
          <w:tcPr>
            <w:tcW w:w="1184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0180E" w:rsidRPr="0080180E" w:rsidTr="0080180E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sz w:val="20"/>
                <w:szCs w:val="20"/>
              </w:rPr>
            </w:pPr>
          </w:p>
        </w:tc>
        <w:tc>
          <w:tcPr>
            <w:tcW w:w="1184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80E" w:rsidRPr="0080180E" w:rsidRDefault="0080180E" w:rsidP="0080180E">
            <w:pPr>
              <w:rPr>
                <w:b/>
                <w:bCs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sz w:val="20"/>
                <w:szCs w:val="20"/>
              </w:rPr>
            </w:pPr>
          </w:p>
        </w:tc>
      </w:tr>
      <w:tr w:rsidR="0080180E" w:rsidRPr="0080180E" w:rsidTr="0080180E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sz w:val="20"/>
                <w:szCs w:val="20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sz w:val="2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sz w:val="20"/>
                <w:szCs w:val="20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sz w:val="20"/>
                <w:szCs w:val="20"/>
              </w:rPr>
            </w:pPr>
          </w:p>
        </w:tc>
      </w:tr>
      <w:tr w:rsidR="0080180E" w:rsidRPr="0080180E" w:rsidTr="0080180E">
        <w:trPr>
          <w:trHeight w:val="555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5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80180E" w:rsidRPr="0080180E" w:rsidTr="0080180E">
        <w:trPr>
          <w:trHeight w:val="594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 xml:space="preserve">3-ий плановый период 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 xml:space="preserve">1-ый плановый период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 xml:space="preserve">2-ой плановый период </w:t>
            </w:r>
          </w:p>
        </w:tc>
      </w:tr>
      <w:tr w:rsidR="0080180E" w:rsidRPr="0080180E" w:rsidTr="0080180E">
        <w:trPr>
          <w:trHeight w:val="419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0180E"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0180E"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0180E"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0180E">
              <w:rPr>
                <w:b/>
                <w:bCs/>
                <w:color w:val="000000"/>
                <w:sz w:val="22"/>
                <w:szCs w:val="22"/>
              </w:rPr>
              <w:t>всего 2027 г.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0180E">
              <w:rPr>
                <w:b/>
                <w:bCs/>
                <w:color w:val="000000"/>
                <w:sz w:val="22"/>
                <w:szCs w:val="22"/>
              </w:rPr>
              <w:t>всего 2028 г .</w:t>
            </w:r>
          </w:p>
        </w:tc>
      </w:tr>
      <w:tr w:rsidR="0080180E" w:rsidRPr="0080180E" w:rsidTr="0080180E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8</w:t>
            </w:r>
          </w:p>
        </w:tc>
      </w:tr>
      <w:tr w:rsidR="0080180E" w:rsidRPr="0080180E" w:rsidTr="0080180E">
        <w:trPr>
          <w:trHeight w:val="720"/>
        </w:trPr>
        <w:tc>
          <w:tcPr>
            <w:tcW w:w="142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80180E" w:rsidRPr="0080180E" w:rsidRDefault="0080180E" w:rsidP="0080180E">
            <w:pPr>
              <w:jc w:val="center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1.1: Замена светильников уличного освещения на светодиодные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1.1.1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Количество уличных светильников, ежегодно заменяемых на светодиодные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340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340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340</w:t>
            </w:r>
          </w:p>
        </w:tc>
      </w:tr>
      <w:tr w:rsidR="0080180E" w:rsidRPr="0080180E" w:rsidTr="0080180E">
        <w:trPr>
          <w:trHeight w:val="1939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1.2: Разработка температурного графика и контроль за его соб</w:t>
            </w:r>
            <w:r w:rsidR="009A1BBA">
              <w:rPr>
                <w:b/>
                <w:bCs/>
                <w:color w:val="000000"/>
              </w:rPr>
              <w:t>л</w:t>
            </w:r>
            <w:r w:rsidRPr="0080180E">
              <w:rPr>
                <w:b/>
                <w:bCs/>
                <w:color w:val="000000"/>
              </w:rPr>
              <w:t>юдением. Составление руководств и режимных карт эксплуатации, управления и обслуживания котельной и системой отопления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rPr>
                <w:color w:val="000000"/>
              </w:rPr>
            </w:pPr>
            <w:r w:rsidRPr="0080180E">
              <w:rPr>
                <w:color w:val="000000"/>
              </w:rPr>
              <w:t>Температурный график работы котельной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1.2.2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rPr>
                <w:color w:val="000000"/>
              </w:rPr>
            </w:pPr>
            <w:r w:rsidRPr="0080180E">
              <w:rPr>
                <w:color w:val="000000"/>
              </w:rPr>
              <w:t xml:space="preserve"> Руководства по </w:t>
            </w:r>
            <w:r w:rsidR="009A1BBA" w:rsidRPr="0080180E">
              <w:rPr>
                <w:color w:val="000000"/>
              </w:rPr>
              <w:t>эксплуатации</w:t>
            </w:r>
            <w:r w:rsidRPr="0080180E">
              <w:rPr>
                <w:color w:val="000000"/>
              </w:rPr>
              <w:t>, управления и обслуживания котельной и системой отопления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1.2.3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rPr>
                <w:color w:val="000000"/>
              </w:rPr>
            </w:pPr>
            <w:r w:rsidRPr="0080180E">
              <w:rPr>
                <w:color w:val="000000"/>
              </w:rPr>
              <w:t xml:space="preserve">Режимные карты по </w:t>
            </w:r>
            <w:r w:rsidR="009A1BBA" w:rsidRPr="0080180E">
              <w:rPr>
                <w:color w:val="000000"/>
              </w:rPr>
              <w:t>эксплуатации</w:t>
            </w:r>
            <w:r w:rsidRPr="0080180E">
              <w:rPr>
                <w:color w:val="000000"/>
              </w:rPr>
              <w:t>, управления и обслуживания котельной и системой отопления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</w:tr>
      <w:tr w:rsidR="0080180E" w:rsidRPr="0080180E" w:rsidTr="0080180E">
        <w:trPr>
          <w:trHeight w:val="126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 xml:space="preserve">Мероприятие 1.3: Приобретение и установка </w:t>
            </w:r>
            <w:proofErr w:type="spellStart"/>
            <w:r w:rsidRPr="0080180E">
              <w:rPr>
                <w:b/>
                <w:bCs/>
                <w:color w:val="000000"/>
              </w:rPr>
              <w:t>водосчетчиков</w:t>
            </w:r>
            <w:proofErr w:type="spellEnd"/>
            <w:r w:rsidRPr="0080180E">
              <w:rPr>
                <w:b/>
                <w:bCs/>
                <w:color w:val="000000"/>
              </w:rPr>
              <w:t xml:space="preserve"> с дистанционным съемом в муниципальном жилом фонде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rPr>
                <w:color w:val="000000"/>
              </w:rPr>
            </w:pPr>
            <w:r w:rsidRPr="0080180E">
              <w:rPr>
                <w:color w:val="000000"/>
              </w:rPr>
              <w:t>Доля муниципального жилого фонда, оснащенного приборами учета с дистанционным съемом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1.4: Передача данных телеметрии с тепловых узлов ж/д на пульт управления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rPr>
                <w:color w:val="000000"/>
              </w:rPr>
            </w:pPr>
            <w:r w:rsidRPr="0080180E">
              <w:rPr>
                <w:color w:val="000000"/>
              </w:rPr>
              <w:t>Количество передач данных телеметрии с тепловых узлов ж/д, бюджетных учреждений и объектов ЖКХ в год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401</w:t>
            </w:r>
          </w:p>
        </w:tc>
      </w:tr>
      <w:tr w:rsidR="0080180E" w:rsidRPr="0080180E" w:rsidTr="0080180E">
        <w:trPr>
          <w:trHeight w:val="126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1.5: Замена устаревших осветительных приборов на приборы нового поколения,  ламп накаливания на энергосберегающие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Количество устаревших осветительных приборов, замененных на приборы нового поколения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678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624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325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325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1.6.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1.6: Установка датчиков движения в местах общего пользования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Количество приобретенных датчиков движения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1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1.7: Поверка приборов учета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Доля поверенных приборов учета в бюджетных учреждениях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0180E" w:rsidRPr="0080180E" w:rsidTr="0080180E">
        <w:trPr>
          <w:trHeight w:val="810"/>
        </w:trPr>
        <w:tc>
          <w:tcPr>
            <w:tcW w:w="142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80180E" w:rsidRPr="0080180E" w:rsidRDefault="0080180E" w:rsidP="0080180E">
            <w:pPr>
              <w:jc w:val="center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Задача N. 2. Снижение расходов бюджета, предприятий, учреждений Городского округа «Жатай» на оплату за потребленные энергетические ресурсы</w:t>
            </w:r>
          </w:p>
        </w:tc>
      </w:tr>
      <w:tr w:rsidR="0080180E" w:rsidRPr="0080180E" w:rsidTr="0080180E">
        <w:trPr>
          <w:trHeight w:val="126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2.1: Автоматизация режимов горения, повышение качества</w:t>
            </w:r>
            <w:r w:rsidRPr="0080180E">
              <w:rPr>
                <w:b/>
                <w:bCs/>
                <w:color w:val="000000"/>
              </w:rPr>
              <w:br/>
              <w:t>водоподготовки и контроль за его соблюдением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Установка автоматического</w:t>
            </w:r>
            <w:r w:rsidRPr="0080180E">
              <w:rPr>
                <w:color w:val="000000"/>
              </w:rPr>
              <w:br/>
              <w:t>рабочего места (АРМ)</w:t>
            </w:r>
            <w:r w:rsidRPr="0080180E">
              <w:rPr>
                <w:color w:val="000000"/>
              </w:rPr>
              <w:br/>
              <w:t>оператора котельной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Проведение профилактических ремонтов и устранения аварийных ситуаций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80180E">
              <w:rPr>
                <w:color w:val="000000"/>
                <w:sz w:val="22"/>
                <w:szCs w:val="22"/>
              </w:rPr>
              <w:t>/квартал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 xml:space="preserve">Лабораторно-производственные исследования качества питьевой воды 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80180E">
              <w:rPr>
                <w:color w:val="000000"/>
                <w:sz w:val="22"/>
                <w:szCs w:val="22"/>
              </w:rPr>
              <w:t>/год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2.2: Проектирование и монтаж ИТП в МКД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2.2.1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 xml:space="preserve">Количество ИТП, </w:t>
            </w:r>
            <w:r w:rsidR="009A1BBA" w:rsidRPr="0080180E">
              <w:rPr>
                <w:color w:val="000000"/>
              </w:rPr>
              <w:t>запроектированных</w:t>
            </w:r>
            <w:r w:rsidRPr="0080180E">
              <w:rPr>
                <w:color w:val="000000"/>
              </w:rPr>
              <w:t xml:space="preserve"> и смонтированных в МКД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 xml:space="preserve">Мероприятие 2.3: Повышение тепловой защиты МКД 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2.3.1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Замена деревянных окон на ПВХ в подъездах жилых домов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2.3.2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Замена входных групп на входе в подъезды, обеспечение автоматического закрывания входных дверей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2.3.3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Установка дверей и люков в проемах чердачных помещений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2.3.4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Вскрытие и заделка межпанельных на МКД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п.м</w:t>
            </w:r>
            <w:proofErr w:type="spellEnd"/>
            <w:r w:rsidRPr="0080180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2.3.5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Утепление швов панелей цокольного перекрытия методом напыления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660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2.3.6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Ремонт (замена) кровельного покрытия МКД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770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 xml:space="preserve">Мероприятие 2.4: Повышение тепловой защиты бюджетных учреждений 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70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2.4.1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Ежегодный замер сопротивления изоляции электропроводов и силовых линий в здании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80180E">
              <w:rPr>
                <w:color w:val="000000"/>
                <w:sz w:val="22"/>
                <w:szCs w:val="22"/>
              </w:rPr>
              <w:t>/год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2.4.2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Замена окон на пластиковые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57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2.4.3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 xml:space="preserve">Ремонт кровли  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1240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1240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57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2.4.4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 xml:space="preserve">Замена входных дверей 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9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2.4.5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Ликвидация утечек и</w:t>
            </w:r>
            <w:r w:rsidRPr="0080180E">
              <w:rPr>
                <w:color w:val="000000"/>
              </w:rPr>
              <w:br/>
              <w:t>несанкционированного расхода воды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</w:tr>
      <w:tr w:rsidR="0080180E" w:rsidRPr="0080180E" w:rsidTr="0080180E">
        <w:trPr>
          <w:trHeight w:val="66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2.4.6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 xml:space="preserve">Доля </w:t>
            </w:r>
            <w:r w:rsidR="009A1BBA" w:rsidRPr="0080180E">
              <w:rPr>
                <w:color w:val="000000"/>
              </w:rPr>
              <w:t>укреплённого</w:t>
            </w:r>
            <w:r w:rsidRPr="0080180E">
              <w:rPr>
                <w:color w:val="000000"/>
              </w:rPr>
              <w:t xml:space="preserve"> фасада здания ДК "Маяк"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-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2.4.7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Доля утепленных полов первого (цокольного) этажей  в гр. "Василек", "Сказка" ДС№4 "Снежинка", ДК "Маяк"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189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2.4.8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Осуществление контроля за правильной эксплуатацией и состоянием холодильного и технологического оборудования, обследование и ремонт приборов учета и регулирования, вентиляции и др. оборудования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80180E">
              <w:rPr>
                <w:color w:val="000000"/>
                <w:sz w:val="22"/>
                <w:szCs w:val="22"/>
              </w:rPr>
              <w:t>/год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</w:tr>
      <w:tr w:rsidR="0080180E" w:rsidRPr="0080180E" w:rsidTr="0080180E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2.4.9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Утепление канализационного спутника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2.4.10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 xml:space="preserve">Доля </w:t>
            </w:r>
            <w:r w:rsidR="009A1BBA" w:rsidRPr="0080180E">
              <w:rPr>
                <w:color w:val="000000"/>
              </w:rPr>
              <w:t>утепленного</w:t>
            </w:r>
            <w:r w:rsidRPr="0080180E">
              <w:rPr>
                <w:color w:val="000000"/>
              </w:rPr>
              <w:t xml:space="preserve"> фасада здания СОШ №2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-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2.4.11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Осуществление проверки работы приборов учета и проверки состояния водопроводной и отопительной систем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проверок/год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2.4.12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Анализ потребления энергоресурсов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отчет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3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2.4.13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Укрепление фундамента ДК "Маяк"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кол-во свай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315"/>
        </w:trPr>
        <w:tc>
          <w:tcPr>
            <w:tcW w:w="142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80180E" w:rsidRPr="0080180E" w:rsidRDefault="0080180E" w:rsidP="0080180E">
            <w:pPr>
              <w:jc w:val="center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Задача N. 3. Сокращение потерь энергетических ресурсов при их транспортировке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3.1: Промывка</w:t>
            </w:r>
            <w:r w:rsidRPr="0080180E">
              <w:rPr>
                <w:b/>
                <w:bCs/>
                <w:color w:val="000000"/>
              </w:rPr>
              <w:br/>
              <w:t>трубопроводов и стояков</w:t>
            </w:r>
            <w:r w:rsidRPr="0080180E">
              <w:rPr>
                <w:b/>
                <w:bCs/>
                <w:color w:val="000000"/>
              </w:rPr>
              <w:br/>
              <w:t>в системе отопления котельной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Исключение перегрева и переохлаждения воздуха в помещении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Гкал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3.1.2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Промывка трубопроводов и стояков</w:t>
            </w:r>
            <w:r w:rsidRPr="0080180E">
              <w:rPr>
                <w:color w:val="000000"/>
              </w:rPr>
              <w:br/>
              <w:t>в системе отопления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пром</w:t>
            </w:r>
            <w:r w:rsidR="009A1BBA">
              <w:rPr>
                <w:color w:val="000000"/>
                <w:sz w:val="22"/>
                <w:szCs w:val="22"/>
              </w:rPr>
              <w:t>ы</w:t>
            </w:r>
            <w:r w:rsidRPr="0080180E">
              <w:rPr>
                <w:color w:val="000000"/>
                <w:sz w:val="22"/>
                <w:szCs w:val="22"/>
              </w:rPr>
              <w:t>вок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3.1.3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Ликвидация утечек и несанкционированного расхода воды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6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3.2: Содержание и ремонт оборудования котельной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69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Содержание в чистоте наружных и внутренних поверхностей нагрева котла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70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Теплоизоляция наружных и внутренних</w:t>
            </w:r>
            <w:r w:rsidRPr="0080180E">
              <w:rPr>
                <w:color w:val="000000"/>
              </w:rPr>
              <w:br/>
              <w:t>поверхностей котлов и теплопроводов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100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Химическая очистка внутренних поверхностей нагрева системы отопления и</w:t>
            </w:r>
            <w:r w:rsidRPr="0080180E">
              <w:rPr>
                <w:color w:val="000000"/>
              </w:rPr>
              <w:br/>
              <w:t>теплообменных аппаратов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9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3.2.4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Устранение присосов воздуха в газоходах и</w:t>
            </w:r>
            <w:r w:rsidRPr="0080180E">
              <w:rPr>
                <w:color w:val="000000"/>
              </w:rPr>
              <w:br/>
              <w:t>обмуровках котлов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6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3.2.5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Предварительный подогрев питательной</w:t>
            </w:r>
            <w:r w:rsidRPr="0080180E">
              <w:rPr>
                <w:color w:val="000000"/>
              </w:rPr>
              <w:br/>
              <w:t>воды в котельной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Гкал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6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3.2.6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 xml:space="preserve">Организация мониторинга и соблюдение </w:t>
            </w:r>
            <w:proofErr w:type="spellStart"/>
            <w:r w:rsidRPr="0080180E">
              <w:rPr>
                <w:color w:val="000000"/>
              </w:rPr>
              <w:t>водно</w:t>
            </w:r>
            <w:proofErr w:type="spellEnd"/>
            <w:r w:rsidRPr="0080180E">
              <w:rPr>
                <w:color w:val="000000"/>
              </w:rPr>
              <w:t xml:space="preserve"> - химического режима в котлах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3.2.7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Минимизация величины продувки котла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4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3.2.8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Установка экономайзера в котельной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6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3.2.9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Текущий ремонт и своевременная замена</w:t>
            </w:r>
            <w:r w:rsidRPr="0080180E">
              <w:rPr>
                <w:color w:val="000000"/>
              </w:rPr>
              <w:br/>
              <w:t>насосов и электродвигателей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157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3.3: Проведение текущего ремонта котлов и теплообменных аппаратов в котельных и технических помещениях в многоквартирных жилых домах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126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3.3.1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Проведение текущего ремонта котлов и теплообменных аппаратов в котельных и технических помещениях в многоквартирных жилых домах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кол-во котлов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3.4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3.4: Промывка трубопроводов и стояков системы отопления в МКД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3.4.1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Промывка трубопроводов и стояков системы отопления в МКД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87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3.5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 xml:space="preserve">Мероприятие 3.5: Ежегодная промывка и </w:t>
            </w:r>
            <w:proofErr w:type="spellStart"/>
            <w:r w:rsidRPr="0080180E">
              <w:rPr>
                <w:b/>
                <w:bCs/>
                <w:color w:val="000000"/>
              </w:rPr>
              <w:t>опрессовка</w:t>
            </w:r>
            <w:proofErr w:type="spellEnd"/>
            <w:r w:rsidRPr="0080180E">
              <w:rPr>
                <w:b/>
                <w:bCs/>
                <w:color w:val="000000"/>
              </w:rPr>
              <w:t xml:space="preserve"> отопительной системы  бюджетных учреждений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3.5.1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 xml:space="preserve">Ежегодная промывка и </w:t>
            </w:r>
            <w:proofErr w:type="spellStart"/>
            <w:r w:rsidRPr="0080180E">
              <w:rPr>
                <w:color w:val="000000"/>
              </w:rPr>
              <w:t>опрессовка</w:t>
            </w:r>
            <w:proofErr w:type="spellEnd"/>
            <w:r w:rsidRPr="0080180E">
              <w:rPr>
                <w:color w:val="000000"/>
              </w:rPr>
              <w:t xml:space="preserve"> отопительной системы 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кол-во учреждений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11</w:t>
            </w:r>
          </w:p>
        </w:tc>
      </w:tr>
      <w:tr w:rsidR="0080180E" w:rsidRPr="0080180E" w:rsidTr="0080180E">
        <w:trPr>
          <w:trHeight w:val="9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3.6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Мероприятие3.6: Устранение неполадок технологического оборудования в учреждении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3.6.1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 xml:space="preserve">Ремонт системы отопления в </w:t>
            </w:r>
            <w:proofErr w:type="spellStart"/>
            <w:r w:rsidRPr="0080180E">
              <w:rPr>
                <w:color w:val="000000"/>
              </w:rPr>
              <w:t>пристрое</w:t>
            </w:r>
            <w:proofErr w:type="spellEnd"/>
            <w:r w:rsidRPr="0080180E">
              <w:rPr>
                <w:color w:val="000000"/>
              </w:rPr>
              <w:t xml:space="preserve"> МБОУ "СОШ №1"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систем отопления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3.6.2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 xml:space="preserve">Ремонт силовых щитов в </w:t>
            </w:r>
            <w:proofErr w:type="spellStart"/>
            <w:r w:rsidRPr="0080180E">
              <w:rPr>
                <w:color w:val="000000"/>
              </w:rPr>
              <w:t>электрощитовой</w:t>
            </w:r>
            <w:proofErr w:type="spellEnd"/>
            <w:r w:rsidRPr="0080180E">
              <w:rPr>
                <w:color w:val="000000"/>
              </w:rPr>
              <w:t xml:space="preserve"> и замена силовых электропроводов оборудования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кол-во эл щитов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3.6.3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Техническое обслуживание  оборудования узла ввода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кол-во узлов ввода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30"/>
        </w:trPr>
        <w:tc>
          <w:tcPr>
            <w:tcW w:w="142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80180E" w:rsidRPr="0080180E" w:rsidRDefault="0080180E" w:rsidP="0080180E">
            <w:pPr>
              <w:jc w:val="center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Задача N. 4. Повышение эффективности энергопотребления путем внедрения современных энергосберегающих технологий и оборудования</w:t>
            </w:r>
          </w:p>
        </w:tc>
      </w:tr>
      <w:tr w:rsidR="0080180E" w:rsidRPr="0080180E" w:rsidTr="0080180E">
        <w:trPr>
          <w:trHeight w:val="126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9A1BBA">
            <w:pPr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4.1: Текущий ремонт и своевременная замена трубопроводов, арматуры системы отопления, насосов и электродвигателей котельной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69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Замена трубопроводов и арматуры системы</w:t>
            </w:r>
            <w:r w:rsidRPr="0080180E">
              <w:rPr>
                <w:color w:val="000000"/>
              </w:rPr>
              <w:br/>
              <w:t>отопления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70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Текущий ремонт насосов и электродвигателей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9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Применение антинакипных устройств</w:t>
            </w:r>
            <w:r w:rsidRPr="0080180E">
              <w:rPr>
                <w:color w:val="000000"/>
              </w:rPr>
              <w:br/>
              <w:t>на теплообменниках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126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Обеспечение выключения электроприборов из сети при их неиспользовании (вместо перевода в режим ожидания)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тыс. кВт*ч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12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4.2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4.2: Внедрение частотно -</w:t>
            </w:r>
            <w:r w:rsidRPr="0080180E">
              <w:rPr>
                <w:b/>
                <w:bCs/>
                <w:color w:val="000000"/>
              </w:rPr>
              <w:br/>
              <w:t>регулируемых электроприводов на</w:t>
            </w:r>
            <w:r w:rsidRPr="0080180E">
              <w:rPr>
                <w:b/>
                <w:bCs/>
                <w:color w:val="000000"/>
              </w:rPr>
              <w:br/>
              <w:t xml:space="preserve">насосном и </w:t>
            </w:r>
            <w:proofErr w:type="spellStart"/>
            <w:r w:rsidRPr="0080180E">
              <w:rPr>
                <w:b/>
                <w:bCs/>
                <w:color w:val="000000"/>
              </w:rPr>
              <w:t>вентиляторном</w:t>
            </w:r>
            <w:proofErr w:type="spellEnd"/>
            <w:r w:rsidRPr="0080180E">
              <w:rPr>
                <w:b/>
                <w:bCs/>
                <w:color w:val="000000"/>
              </w:rPr>
              <w:t xml:space="preserve"> оборудовании на котельной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Внедрение частотно -</w:t>
            </w:r>
            <w:r w:rsidRPr="0080180E">
              <w:rPr>
                <w:color w:val="000000"/>
              </w:rPr>
              <w:br/>
              <w:t>регулируемых электроприводов на</w:t>
            </w:r>
            <w:r w:rsidRPr="0080180E">
              <w:rPr>
                <w:color w:val="000000"/>
              </w:rPr>
              <w:br/>
              <w:t xml:space="preserve">насосном и </w:t>
            </w:r>
            <w:proofErr w:type="spellStart"/>
            <w:r w:rsidRPr="0080180E">
              <w:rPr>
                <w:color w:val="000000"/>
              </w:rPr>
              <w:t>вентиляторном</w:t>
            </w:r>
            <w:proofErr w:type="spellEnd"/>
            <w:r w:rsidRPr="0080180E">
              <w:rPr>
                <w:color w:val="000000"/>
              </w:rPr>
              <w:t xml:space="preserve"> оборудовании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12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4.3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spacing w:after="240"/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4.3: Замена приборов, трубопроводов</w:t>
            </w:r>
            <w:r w:rsidR="009A1BBA">
              <w:rPr>
                <w:b/>
                <w:bCs/>
                <w:color w:val="000000"/>
              </w:rPr>
              <w:t>, арматуры систем отопления, вод</w:t>
            </w:r>
            <w:r w:rsidRPr="0080180E">
              <w:rPr>
                <w:b/>
                <w:bCs/>
                <w:color w:val="000000"/>
              </w:rPr>
              <w:t>оснабжения в жилом фонде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37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 xml:space="preserve">Замена приборов отопления 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10</w:t>
            </w:r>
          </w:p>
        </w:tc>
      </w:tr>
      <w:tr w:rsidR="0080180E" w:rsidRPr="0080180E" w:rsidTr="0080180E">
        <w:trPr>
          <w:trHeight w:val="36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4.3.2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 xml:space="preserve">Замена труб ППР 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п.м</w:t>
            </w:r>
            <w:proofErr w:type="spellEnd"/>
            <w:r w:rsidRPr="0080180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4.3.3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Ремонт и замена теплоизоляции трубопроводов системы отопления, ХГВ в МКД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330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375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4.3.4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Ремонт и замена трубопроводов, отопительных приборов (регистров), запорной арматуры системы отопления в МКД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смете</w:t>
            </w:r>
          </w:p>
        </w:tc>
      </w:tr>
      <w:tr w:rsidR="0080180E" w:rsidRPr="0080180E" w:rsidTr="0080180E">
        <w:trPr>
          <w:trHeight w:val="70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4.3.5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Ремонт и замена запорной арматуры, трубопроводов систем ГВС и ХВС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смете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4.4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4.4: Установка циркуляционных насосов в системе ГВС МКД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4.4.1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Установка циркуляционных насосов в системе ГВС МКД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126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4.5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4.5:  Своевременный ремонт систем отопления, водоснабжения, электроснабжения бюджетных учреждений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4.5.1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 xml:space="preserve">Ремонт систем отопления 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6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4.5.2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Замена чугунных аварийных радиаторов отопления на биметаллические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4.5.3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Ремонт приточной вентиляции ДК "Маяк"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4.5.4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Монтаж силового электрощита(сцена)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1156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4.5.5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 xml:space="preserve">Комплексное обслуживание элементов автоматики, установленных на тепловом узле управления 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кол-во договоров сервисного обслуживания/год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</w:t>
            </w:r>
          </w:p>
        </w:tc>
      </w:tr>
      <w:tr w:rsidR="0080180E" w:rsidRPr="0080180E" w:rsidTr="0080180E">
        <w:trPr>
          <w:trHeight w:val="94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4.6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b/>
                <w:bCs/>
                <w:color w:val="000000"/>
              </w:rPr>
            </w:pPr>
            <w:r w:rsidRPr="0080180E">
              <w:rPr>
                <w:b/>
                <w:bCs/>
                <w:color w:val="000000"/>
              </w:rPr>
              <w:t>Мероприятие 4.6:  Своевременный ремонт и замена сантехнического оборудования бюджетный учреждений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4.6.1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Замена смесителей на раковинах и фурнитуры на сливных бочках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80180E" w:rsidRPr="0080180E" w:rsidTr="0080180E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4.6.2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Замена сантехники, технологического оборудования, недопущение утечек воды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по смете</w:t>
            </w:r>
          </w:p>
        </w:tc>
      </w:tr>
      <w:tr w:rsidR="0080180E" w:rsidRPr="0080180E" w:rsidTr="0080180E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80E" w:rsidRPr="0080180E" w:rsidRDefault="0080180E" w:rsidP="0080180E">
            <w:pPr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4.6.3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80E" w:rsidRPr="0080180E" w:rsidRDefault="0080180E" w:rsidP="0080180E">
            <w:pPr>
              <w:jc w:val="both"/>
              <w:rPr>
                <w:color w:val="000000"/>
              </w:rPr>
            </w:pPr>
            <w:r w:rsidRPr="0080180E">
              <w:rPr>
                <w:color w:val="000000"/>
              </w:rPr>
              <w:t>Установка смесителей с фотоэлементом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0180E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80E" w:rsidRPr="0080180E" w:rsidRDefault="0080180E" w:rsidP="0080180E">
            <w:pPr>
              <w:jc w:val="center"/>
              <w:rPr>
                <w:color w:val="000000"/>
                <w:sz w:val="22"/>
                <w:szCs w:val="22"/>
              </w:rPr>
            </w:pPr>
            <w:r w:rsidRPr="0080180E">
              <w:rPr>
                <w:color w:val="000000"/>
                <w:sz w:val="22"/>
                <w:szCs w:val="22"/>
              </w:rPr>
              <w:t>0</w:t>
            </w:r>
          </w:p>
        </w:tc>
      </w:tr>
    </w:tbl>
    <w:p w:rsidR="0080180E" w:rsidRDefault="0080180E" w:rsidP="00E1722B">
      <w:pPr>
        <w:jc w:val="right"/>
        <w:rPr>
          <w:color w:val="000000"/>
          <w:sz w:val="22"/>
          <w:szCs w:val="22"/>
        </w:rPr>
      </w:pPr>
    </w:p>
    <w:p w:rsidR="00BD710D" w:rsidRDefault="00BD710D" w:rsidP="00E1722B">
      <w:pPr>
        <w:jc w:val="right"/>
        <w:rPr>
          <w:color w:val="000000"/>
          <w:sz w:val="22"/>
          <w:szCs w:val="22"/>
        </w:rPr>
      </w:pPr>
    </w:p>
    <w:p w:rsidR="00BD710D" w:rsidRDefault="00BD710D" w:rsidP="00E1722B">
      <w:pPr>
        <w:jc w:val="right"/>
        <w:rPr>
          <w:color w:val="000000"/>
          <w:sz w:val="22"/>
          <w:szCs w:val="22"/>
        </w:rPr>
      </w:pPr>
    </w:p>
    <w:p w:rsidR="00BD710D" w:rsidRDefault="00BD710D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4B45C9">
      <w:pPr>
        <w:rPr>
          <w:color w:val="000000"/>
          <w:sz w:val="22"/>
          <w:szCs w:val="22"/>
        </w:rPr>
      </w:pPr>
    </w:p>
    <w:p w:rsidR="00321E1E" w:rsidRDefault="00321E1E" w:rsidP="004F655C"/>
    <w:sectPr w:rsidR="00321E1E" w:rsidSect="00C42B3E">
      <w:pgSz w:w="16838" w:h="11906" w:orient="landscape"/>
      <w:pgMar w:top="709" w:right="567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80E" w:rsidRDefault="0080180E" w:rsidP="00285DE7">
      <w:r>
        <w:separator/>
      </w:r>
    </w:p>
  </w:endnote>
  <w:endnote w:type="continuationSeparator" w:id="0">
    <w:p w:rsidR="0080180E" w:rsidRDefault="0080180E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80E" w:rsidRDefault="0080180E" w:rsidP="00285DE7">
      <w:r>
        <w:separator/>
      </w:r>
    </w:p>
  </w:footnote>
  <w:footnote w:type="continuationSeparator" w:id="0">
    <w:p w:rsidR="0080180E" w:rsidRDefault="0080180E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80E" w:rsidRPr="00A708CB" w:rsidRDefault="0080180E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C6A53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6019"/>
    <w:rsid w:val="00126BB4"/>
    <w:rsid w:val="00127F0E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70D23"/>
    <w:rsid w:val="00180A8B"/>
    <w:rsid w:val="00184712"/>
    <w:rsid w:val="0018548A"/>
    <w:rsid w:val="00196642"/>
    <w:rsid w:val="001A1BAA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19EB"/>
    <w:rsid w:val="003A5A6D"/>
    <w:rsid w:val="003B3B8E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A236D"/>
    <w:rsid w:val="004A2570"/>
    <w:rsid w:val="004A4891"/>
    <w:rsid w:val="004B1DE4"/>
    <w:rsid w:val="004B45C9"/>
    <w:rsid w:val="004B7590"/>
    <w:rsid w:val="004C2AC1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32FF7"/>
    <w:rsid w:val="00541897"/>
    <w:rsid w:val="005467F4"/>
    <w:rsid w:val="0055215C"/>
    <w:rsid w:val="00552485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5C2B"/>
    <w:rsid w:val="005B7D58"/>
    <w:rsid w:val="005C0279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5EE0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494A"/>
    <w:rsid w:val="00717EA0"/>
    <w:rsid w:val="00721044"/>
    <w:rsid w:val="00724D35"/>
    <w:rsid w:val="007269FB"/>
    <w:rsid w:val="00740AB2"/>
    <w:rsid w:val="00743630"/>
    <w:rsid w:val="00744C77"/>
    <w:rsid w:val="00746290"/>
    <w:rsid w:val="00756AFA"/>
    <w:rsid w:val="00762B04"/>
    <w:rsid w:val="007632C1"/>
    <w:rsid w:val="00777C7F"/>
    <w:rsid w:val="00783597"/>
    <w:rsid w:val="00783773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180E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54EF"/>
    <w:rsid w:val="0098752D"/>
    <w:rsid w:val="0099398F"/>
    <w:rsid w:val="00994DE9"/>
    <w:rsid w:val="00996296"/>
    <w:rsid w:val="009963BF"/>
    <w:rsid w:val="00997498"/>
    <w:rsid w:val="009A1BBA"/>
    <w:rsid w:val="009A373E"/>
    <w:rsid w:val="009A3E71"/>
    <w:rsid w:val="009B3AE9"/>
    <w:rsid w:val="009B6D18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50AD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42B8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10D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2B3E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36C0"/>
    <w:rsid w:val="00CC5FB6"/>
    <w:rsid w:val="00CC7117"/>
    <w:rsid w:val="00CD4377"/>
    <w:rsid w:val="00CD585A"/>
    <w:rsid w:val="00CD66D0"/>
    <w:rsid w:val="00CD7877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9CA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339B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C2A95"/>
    <w:rsid w:val="00EC33E2"/>
    <w:rsid w:val="00EC631D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0B0C"/>
    <w:rsid w:val="00F955B6"/>
    <w:rsid w:val="00F97084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4DA1"/>
  <w15:docId w15:val="{BE182C99-DEAB-4F96-895E-6A09A30C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1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30E69-294D-4CE6-AFBD-1F5BBA9EF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3904</Words>
  <Characters>22258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26110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Анна</cp:lastModifiedBy>
  <cp:revision>2</cp:revision>
  <cp:lastPrinted>2024-10-23T00:51:00Z</cp:lastPrinted>
  <dcterms:created xsi:type="dcterms:W3CDTF">2024-10-24T02:19:00Z</dcterms:created>
  <dcterms:modified xsi:type="dcterms:W3CDTF">2024-10-24T02:19:00Z</dcterms:modified>
</cp:coreProperties>
</file>