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3" w:type="dxa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386"/>
      </w:tblGrid>
      <w:tr w:rsidR="00330AA4" w:rsidRPr="00330AA4" w:rsidTr="00066F20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30AA4" w:rsidRPr="00330AA4" w:rsidRDefault="00330AA4" w:rsidP="00330A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330AA4" w:rsidRPr="00330AA4" w:rsidRDefault="00330AA4" w:rsidP="00330AA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30AA4" w:rsidRPr="00330AA4" w:rsidRDefault="00330AA4" w:rsidP="00330A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724A2C" wp14:editId="59945685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330AA4" w:rsidRPr="00330AA4" w:rsidRDefault="00330AA4" w:rsidP="00330AA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330AA4" w:rsidRPr="00330AA4" w:rsidRDefault="00330AA4" w:rsidP="00330AA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330AA4" w:rsidRPr="00330AA4" w:rsidRDefault="00330AA4" w:rsidP="00330AA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B337A5" w:rsidRPr="00612596" w:rsidTr="00066F20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843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337A5" w:rsidRPr="00612596" w:rsidRDefault="00B337A5" w:rsidP="00B33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B337A5" w:rsidRPr="00612596" w:rsidRDefault="00B337A5" w:rsidP="00864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</w:t>
            </w:r>
            <w:r w:rsidR="00066F2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</w:t>
            </w:r>
            <w:r w:rsidR="00066F2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«</w:t>
            </w:r>
            <w:r w:rsidR="00864C2B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19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»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</w:t>
            </w:r>
            <w:r w:rsidR="00864C2B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ноября</w:t>
            </w:r>
            <w:r w:rsidR="00066F2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2024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</w:t>
            </w:r>
            <w:r w:rsidR="00864C2B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98-Г</w:t>
            </w:r>
            <w:r w:rsidR="0005521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______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</w:p>
        </w:tc>
      </w:tr>
    </w:tbl>
    <w:p w:rsidR="00C240A9" w:rsidRDefault="00C240A9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37A5" w:rsidRPr="00573F1F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B337A5" w:rsidRPr="00573F1F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правонарушений и комплексная безопасность </w:t>
      </w:r>
    </w:p>
    <w:p w:rsidR="00B337A5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«Жатай»» на 2022-2024 годы»</w:t>
      </w:r>
    </w:p>
    <w:p w:rsidR="00B337A5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37A5" w:rsidRPr="001909C2" w:rsidRDefault="00991CCC" w:rsidP="00B33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CC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170 от 16 сентября 2016 г.</w:t>
      </w:r>
      <w:r w:rsidR="00B337A5" w:rsidRPr="001909C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813CC" w:rsidRDefault="00C813CC" w:rsidP="00C813CC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Внести изменения в Муниципальную программу «Профилактика правонарушений и комплексная безопасность Городского округа «Жатай» на 2022-2024 годы», утвержденную постановлением </w:t>
      </w:r>
      <w:r w:rsidR="0005521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Главы 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Окружной Администрации ГО «Жатай» №94-Г от 28 декабря 2021г.: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10 «Объем и источники финансирования программы» изложить в следующей редакции: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</w:t>
      </w:r>
      <w:r w:rsidR="00D76A7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953,0</w:t>
      </w:r>
      <w:r w:rsidR="00F577D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 w:rsidR="00D76A7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17493,4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2893,4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833</w:t>
      </w:r>
      <w:r w:rsidR="008652F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459,6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2022год – 0,0 тыс.</w:t>
      </w:r>
      <w:r w:rsidR="00DE0F8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рублей;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– 229,3 тыс.</w:t>
      </w:r>
      <w:r w:rsidR="00DE0F8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рублей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– 230,3 тыс.</w:t>
      </w:r>
      <w:r w:rsidR="00DE0F8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рублей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 и участия в региональных конкурсах на предоставление субсидий.»;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7 «Объем и источники финансирования" раздела 4.1. Подпрограммы №1 «Обеспечение правопорядка» Паспорта Подпрограммы №1«Обеспечение правопорядка» изложить в следующей редакции: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подпрограммы являются средства бюджета ГО «Жатай» и бюджета РС(Я).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8652F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9682,6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223</w:t>
      </w:r>
      <w:r w:rsidR="008652F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1325,5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5763,2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proofErr w:type="gram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459,6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proofErr w:type="gram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2022год – 0,0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– 229,3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– 230,3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Объемы финансирования Программы ежегодно корректируются с учетом возможностей бюджета Городского округа «Жатай»»;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 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П.п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 4.1.5. «Ресурсное обеспечение подпрограммы 1» изложить в следующей редакции: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9682,6</w:t>
      </w:r>
      <w:r w:rsidR="00F577D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23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1325,5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5763,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5536BB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государственного бюджета Республики Саха (Якутия)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459,6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</w:t>
      </w:r>
      <w:proofErr w:type="spellStart"/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2022год – 0,0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– 229,3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– 230,3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 Дополнительно имеется возмо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жность привлечения средств реги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нального бюджета посредством участия в конкурсах на предоставление субсидий.»;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1.4.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Пункт 7 «Объем и источники финансирования подпрограммы» в разделе 4.2. Подпрограммы №2 «Пожарная безопасность и безопасность на водных объектах» Паспорта Подпрограммы №2 «Пожарная безопасность и безопасность на водных объектах» изложить в следующей редакции: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Общий объем финансирования на 2022-2024 годы составляет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8270,4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Жатай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8270,4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instrText xml:space="preserve"> LINK Excel.Sheet.12 "C:\\Users\\Морозова А.А\\Desktop\\внесение изменений ноябрь 23 МП профилактика\\Прил Внесение изменений декабрь.xlsx" ПРилож.1!R92C4:R95C4 \a \f 5 \h  \* MERGEFORMAT </w:instrTex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separate"/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end"/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2570,4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0,0 </w:t>
      </w:r>
      <w:proofErr w:type="spellStart"/>
      <w:proofErr w:type="gram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Федеральный бюджет – 0, 0 </w:t>
      </w:r>
      <w:proofErr w:type="spellStart"/>
      <w:proofErr w:type="gram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«Жатай».»;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1.5.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Пп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4.2.5. «Ресурсное обеспечение Подпрограммы 2» изложить в следующей редакции: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 Бюджет</w:t>
      </w:r>
      <w:proofErr w:type="gram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 Жатай –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8270,4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2570,4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- 0,0 тыс. руб.: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«Жатай».»;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В разделе 5. «Ресурсное обеспечение Программы» первый абзац изложить в следующей редакции: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финансирования на 2022-2024 годы составляет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F577D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17953,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17493,4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 тыс. рублей.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 893,4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8333,6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5536BB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еспублики Саха (Якутия)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459,6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руб.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5536BB" w:rsidRDefault="005536BB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2022год – 0,0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5536BB" w:rsidRDefault="005536BB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– 229,3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C813CC" w:rsidRDefault="005536BB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– 230,3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="00C813CC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C813CC" w:rsidRPr="00D9208B" w:rsidRDefault="00C813CC" w:rsidP="00C813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Pr="00D9208B">
        <w:rPr>
          <w:rFonts w:ascii="Times New Roman" w:hAnsi="Times New Roman" w:cs="Times New Roman"/>
          <w:sz w:val="24"/>
          <w:szCs w:val="24"/>
        </w:rPr>
        <w:t>. Таблицу 1 «Объем финансирования муниципальной программы» изложить согласно приложению 1 к настоящему постановлению;</w:t>
      </w:r>
    </w:p>
    <w:p w:rsidR="00C813CC" w:rsidRPr="00F0217C" w:rsidRDefault="00C813CC" w:rsidP="00C813CC">
      <w:pPr>
        <w:pStyle w:val="a3"/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 w:rsidRPr="00F0217C">
        <w:rPr>
          <w:szCs w:val="24"/>
        </w:rPr>
        <w:lastRenderedPageBreak/>
        <w:t xml:space="preserve"> Приложение программы №1 «План реализации муниципальной программы «Профилактика правонарушений и комплексная безопасность Городского округа «Жатай» на 2022-2024 годы» изложить согласно Приложению № 2 к настоящему постановлению.</w:t>
      </w:r>
    </w:p>
    <w:p w:rsidR="004B02B4" w:rsidRPr="00F0217C" w:rsidRDefault="00774A19" w:rsidP="004B02B4">
      <w:pPr>
        <w:spacing w:after="0" w:line="240" w:lineRule="auto"/>
        <w:jc w:val="both"/>
        <w:rPr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="004B02B4">
        <w:rPr>
          <w:rFonts w:ascii="Times New Roman" w:hAnsi="Times New Roman" w:cs="Times New Roman"/>
          <w:sz w:val="24"/>
          <w:szCs w:val="24"/>
        </w:rPr>
        <w:t xml:space="preserve">.  </w:t>
      </w:r>
      <w:r w:rsidR="004B02B4" w:rsidRPr="004B02B4">
        <w:rPr>
          <w:rFonts w:ascii="Times New Roman" w:hAnsi="Times New Roman" w:cs="Times New Roman"/>
          <w:sz w:val="24"/>
          <w:szCs w:val="24"/>
        </w:rPr>
        <w:t>Приложение программы №</w:t>
      </w:r>
      <w:r w:rsidR="004B02B4">
        <w:rPr>
          <w:rFonts w:ascii="Times New Roman" w:hAnsi="Times New Roman" w:cs="Times New Roman"/>
          <w:sz w:val="24"/>
          <w:szCs w:val="24"/>
        </w:rPr>
        <w:t>3</w:t>
      </w:r>
      <w:r w:rsidR="004B02B4" w:rsidRPr="004B02B4">
        <w:rPr>
          <w:rFonts w:ascii="Times New Roman" w:hAnsi="Times New Roman" w:cs="Times New Roman"/>
          <w:sz w:val="24"/>
          <w:szCs w:val="24"/>
        </w:rPr>
        <w:t xml:space="preserve"> «</w:t>
      </w:r>
      <w:r w:rsidR="004B02B4">
        <w:rPr>
          <w:rFonts w:ascii="Times New Roman" w:hAnsi="Times New Roman" w:cs="Times New Roman"/>
          <w:sz w:val="24"/>
          <w:szCs w:val="24"/>
        </w:rPr>
        <w:t xml:space="preserve">Целевые индикаторы (показатели) </w:t>
      </w:r>
      <w:r w:rsidR="004B02B4" w:rsidRPr="004B02B4">
        <w:rPr>
          <w:rFonts w:ascii="Times New Roman" w:hAnsi="Times New Roman" w:cs="Times New Roman"/>
          <w:sz w:val="24"/>
          <w:szCs w:val="24"/>
        </w:rPr>
        <w:t xml:space="preserve">муниципальной программы «Профилактика правонарушений и комплексная безопасность Городского округа «Жатай» на 2022-2024 годы» </w:t>
      </w:r>
      <w:r>
        <w:rPr>
          <w:rFonts w:ascii="Times New Roman" w:hAnsi="Times New Roman" w:cs="Times New Roman"/>
          <w:sz w:val="24"/>
          <w:szCs w:val="24"/>
        </w:rPr>
        <w:t>изложить согласно Приложению № 3</w:t>
      </w:r>
      <w:r w:rsidR="004B02B4" w:rsidRPr="004B02B4">
        <w:rPr>
          <w:rFonts w:ascii="Times New Roman" w:hAnsi="Times New Roman" w:cs="Times New Roman"/>
          <w:sz w:val="24"/>
          <w:szCs w:val="24"/>
        </w:rPr>
        <w:t xml:space="preserve"> к настоящему постановлению;</w:t>
      </w:r>
    </w:p>
    <w:p w:rsidR="00CA0979" w:rsidRPr="00744B0F" w:rsidRDefault="00CA0979" w:rsidP="00CA097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Разместить настоящее постановление на официальном сайте Окружной Администрации Городского округа «Жатай» </w:t>
      </w:r>
      <w:hyperlink r:id="rId9" w:history="1">
        <w:r w:rsidRPr="00744B0F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www.jhatay.ru</w:t>
        </w:r>
      </w:hyperlink>
      <w:r w:rsidRPr="0074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еженедельном издание «</w:t>
      </w:r>
      <w:proofErr w:type="spellStart"/>
      <w:r w:rsidRPr="0074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Жатайский</w:t>
      </w:r>
      <w:proofErr w:type="spellEnd"/>
      <w:r w:rsidRPr="0074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вестник».</w:t>
      </w:r>
    </w:p>
    <w:p w:rsidR="00B337A5" w:rsidRDefault="00B337A5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«Жатай» Морозову А.А.</w:t>
      </w: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Pr="009961A8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37A5" w:rsidRDefault="00B337A5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B337A5" w:rsidRDefault="00B337A5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9B037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Главы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А.А.</w:t>
      </w:r>
      <w:r w:rsidR="009B037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Морозова</w:t>
      </w: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2E65F6">
      <w:pPr>
        <w:jc w:val="right"/>
      </w:pP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>Приложение №1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br/>
        <w:t>к  постановлению</w:t>
      </w:r>
      <w:r w:rsidR="00055217">
        <w:rPr>
          <w:rFonts w:ascii="Times New Roman" w:eastAsia="Times New Roman" w:hAnsi="Times New Roman" w:cs="Times New Roman"/>
          <w:color w:val="000000"/>
          <w:lang w:eastAsia="ru-RU"/>
        </w:rPr>
        <w:t xml:space="preserve"> Главы  Окружной А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>дминистрации ГО «Жатай»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от « </w:t>
      </w:r>
      <w:r w:rsidR="00864C2B">
        <w:rPr>
          <w:rFonts w:ascii="Times New Roman" w:eastAsia="Times New Roman" w:hAnsi="Times New Roman" w:cs="Times New Roman"/>
          <w:color w:val="000000"/>
          <w:lang w:eastAsia="ru-RU"/>
        </w:rPr>
        <w:t>19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 xml:space="preserve">   » </w:t>
      </w:r>
      <w:r w:rsidR="00864C2B">
        <w:rPr>
          <w:rFonts w:ascii="Times New Roman" w:eastAsia="Times New Roman" w:hAnsi="Times New Roman" w:cs="Times New Roman"/>
          <w:color w:val="000000"/>
          <w:lang w:eastAsia="ru-RU"/>
        </w:rPr>
        <w:t>ноября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 xml:space="preserve"> 2024г. №   </w:t>
      </w:r>
      <w:r w:rsidR="00864C2B">
        <w:rPr>
          <w:rFonts w:ascii="Times New Roman" w:eastAsia="Times New Roman" w:hAnsi="Times New Roman" w:cs="Times New Roman"/>
          <w:color w:val="000000"/>
          <w:lang w:eastAsia="ru-RU"/>
        </w:rPr>
        <w:t>98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 xml:space="preserve">    -Г</w:t>
      </w:r>
      <w:r>
        <w:t xml:space="preserve"> </w:t>
      </w:r>
    </w:p>
    <w:p w:rsidR="00055217" w:rsidRPr="00055217" w:rsidRDefault="00055217" w:rsidP="00055217">
      <w:pPr>
        <w:jc w:val="right"/>
        <w:rPr>
          <w:rFonts w:ascii="Times New Roman" w:hAnsi="Times New Roman" w:cs="Times New Roman"/>
          <w:sz w:val="24"/>
          <w:szCs w:val="24"/>
        </w:rPr>
      </w:pPr>
      <w:r w:rsidRPr="00055217">
        <w:rPr>
          <w:rFonts w:ascii="Times New Roman" w:hAnsi="Times New Roman" w:cs="Times New Roman"/>
          <w:sz w:val="24"/>
          <w:szCs w:val="24"/>
        </w:rPr>
        <w:t>Таблица 1.</w:t>
      </w:r>
      <w:r w:rsidR="009B037C">
        <w:rPr>
          <w:rFonts w:ascii="Times New Roman" w:hAnsi="Times New Roman" w:cs="Times New Roman"/>
          <w:sz w:val="24"/>
          <w:szCs w:val="24"/>
        </w:rPr>
        <w:t xml:space="preserve"> К программе </w:t>
      </w:r>
    </w:p>
    <w:p w:rsidR="002E65F6" w:rsidRDefault="005C1FE1" w:rsidP="005C1F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FE1">
        <w:rPr>
          <w:rFonts w:ascii="Times New Roman" w:hAnsi="Times New Roman" w:cs="Times New Roman"/>
          <w:b/>
          <w:sz w:val="24"/>
          <w:szCs w:val="24"/>
        </w:rPr>
        <w:t>Объем финансирования муниципальной программы</w:t>
      </w:r>
    </w:p>
    <w:p w:rsidR="005C1FE1" w:rsidRPr="005C1FE1" w:rsidRDefault="005C1FE1" w:rsidP="005C1FE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тыс.рублей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9923"/>
      </w:tblGrid>
      <w:tr w:rsidR="00055217" w:rsidRPr="00055217" w:rsidTr="005C1FE1">
        <w:trPr>
          <w:trHeight w:val="315"/>
        </w:trPr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660" w:type="dxa"/>
              <w:tblLook w:val="04A0" w:firstRow="1" w:lastRow="0" w:firstColumn="1" w:lastColumn="0" w:noHBand="0" w:noVBand="1"/>
            </w:tblPr>
            <w:tblGrid>
              <w:gridCol w:w="3403"/>
              <w:gridCol w:w="1838"/>
              <w:gridCol w:w="1522"/>
              <w:gridCol w:w="1386"/>
              <w:gridCol w:w="1511"/>
            </w:tblGrid>
            <w:tr w:rsidR="005C1FE1" w:rsidRPr="005C1FE1" w:rsidTr="005C1FE1">
              <w:trPr>
                <w:trHeight w:val="9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Источники финансирования</w:t>
                  </w:r>
                </w:p>
              </w:tc>
              <w:tc>
                <w:tcPr>
                  <w:tcW w:w="16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Объем финансирования, всего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2022 г.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2023 г.</w:t>
                  </w:r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2024 г.</w:t>
                  </w:r>
                </w:p>
              </w:tc>
            </w:tr>
            <w:tr w:rsidR="005C1FE1" w:rsidRPr="005C1FE1" w:rsidTr="005C1FE1">
              <w:trPr>
                <w:trHeight w:val="57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Республиканский бюджет, в том числе: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459,6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229,3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230,3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6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459,6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229,3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230,3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Местный бюджет, в том числе: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17 493,4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6 266,4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2 893,4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8 333,6</w:t>
                  </w:r>
                </w:p>
              </w:tc>
            </w:tr>
            <w:tr w:rsidR="005C1FE1" w:rsidRPr="005C1FE1" w:rsidTr="005C1FE1">
              <w:trPr>
                <w:trHeight w:val="345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17 493,4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6 266,4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2 893,4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8 333,6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Внебюджетные источники, в том числе: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Итого: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17 953,0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6 266,4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3 122,7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8 563,9</w:t>
                  </w:r>
                </w:p>
              </w:tc>
            </w:tr>
          </w:tbl>
          <w:p w:rsidR="00055217" w:rsidRPr="00055217" w:rsidRDefault="00055217" w:rsidP="000552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DC0C36" w:rsidRDefault="00DC0C36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  <w:sectPr w:rsidR="00DC0C36" w:rsidSect="0005521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425" w:bottom="1134" w:left="1418" w:header="709" w:footer="709" w:gutter="0"/>
          <w:cols w:space="708"/>
          <w:docGrid w:linePitch="360"/>
        </w:sectPr>
      </w:pPr>
    </w:p>
    <w:p w:rsidR="00C240A9" w:rsidRPr="00C240A9" w:rsidRDefault="00DC0C36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</w:t>
      </w:r>
      <w:r w:rsidR="009B037C">
        <w:rPr>
          <w:rFonts w:ascii="Times New Roman" w:eastAsia="Times New Roman" w:hAnsi="Times New Roman" w:cs="Times New Roman"/>
          <w:lang w:eastAsia="ru-RU"/>
        </w:rPr>
        <w:t>№</w:t>
      </w:r>
      <w:r>
        <w:rPr>
          <w:rFonts w:ascii="Times New Roman" w:eastAsia="Times New Roman" w:hAnsi="Times New Roman" w:cs="Times New Roman"/>
          <w:lang w:eastAsia="ru-RU"/>
        </w:rPr>
        <w:t>2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«19»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proofErr w:type="gramStart"/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ноября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202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4</w:t>
      </w:r>
      <w:proofErr w:type="gramEnd"/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г. №  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98-Г</w:t>
      </w:r>
    </w:p>
    <w:p w:rsidR="00C240A9" w:rsidRPr="00C240A9" w:rsidRDefault="00DC0C36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№1</w:t>
      </w:r>
      <w:r w:rsidR="00C240A9" w:rsidRPr="00C240A9">
        <w:rPr>
          <w:rFonts w:ascii="Times New Roman" w:eastAsia="Times New Roman" w:hAnsi="Times New Roman" w:cs="Times New Roman"/>
          <w:lang w:eastAsia="ru-RU"/>
        </w:rPr>
        <w:t xml:space="preserve"> к программе 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«Профилактика правонарушений и комплексная безопасность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Городского округа «Жатай» на 2022-2024годы»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утвержденной постановлением Окружной Администрации ГО «Жатай»</w:t>
      </w:r>
    </w:p>
    <w:p w:rsidR="00C240A9" w:rsidRPr="00C240A9" w:rsidRDefault="00C240A9" w:rsidP="00C240A9">
      <w:pPr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proofErr w:type="gramStart"/>
      <w:r w:rsidRPr="00C240A9">
        <w:rPr>
          <w:rFonts w:ascii="Times New Roman" w:eastAsia="Times New Roman" w:hAnsi="Times New Roman" w:cs="Times New Roman"/>
          <w:lang w:eastAsia="ru-RU"/>
        </w:rPr>
        <w:t>« 28</w:t>
      </w:r>
      <w:proofErr w:type="gramEnd"/>
      <w:r w:rsidRPr="00C240A9">
        <w:rPr>
          <w:rFonts w:ascii="Times New Roman" w:eastAsia="Times New Roman" w:hAnsi="Times New Roman" w:cs="Times New Roman"/>
          <w:lang w:eastAsia="ru-RU"/>
        </w:rPr>
        <w:t xml:space="preserve"> » декабря 2021г. № 94-Г</w:t>
      </w:r>
    </w:p>
    <w:p w:rsidR="00C240A9" w:rsidRPr="00C240A9" w:rsidRDefault="00C240A9" w:rsidP="00C240A9">
      <w:pPr>
        <w:spacing w:after="0" w:line="240" w:lineRule="auto"/>
        <w:jc w:val="right"/>
        <w:rPr>
          <w:rFonts w:ascii="Calibri" w:eastAsia="Times New Roman" w:hAnsi="Calibri" w:cs="Times New Roman"/>
          <w:b/>
          <w:lang w:eastAsia="ru-RU"/>
        </w:rPr>
      </w:pPr>
    </w:p>
    <w:tbl>
      <w:tblPr>
        <w:tblW w:w="14317" w:type="dxa"/>
        <w:tblLook w:val="04A0" w:firstRow="1" w:lastRow="0" w:firstColumn="1" w:lastColumn="0" w:noHBand="0" w:noVBand="1"/>
      </w:tblPr>
      <w:tblGrid>
        <w:gridCol w:w="886"/>
        <w:gridCol w:w="3089"/>
        <w:gridCol w:w="1287"/>
        <w:gridCol w:w="1379"/>
        <w:gridCol w:w="965"/>
        <w:gridCol w:w="993"/>
        <w:gridCol w:w="2741"/>
        <w:gridCol w:w="2977"/>
      </w:tblGrid>
      <w:tr w:rsidR="00DC0C36" w:rsidRPr="00DC0C36" w:rsidTr="00DC0C36">
        <w:trPr>
          <w:trHeight w:val="68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</w:tc>
      </w:tr>
      <w:tr w:rsidR="00DC0C36" w:rsidRPr="00DC0C36" w:rsidTr="00DC0C36">
        <w:trPr>
          <w:trHeight w:val="338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0C36" w:rsidRPr="00DC0C36" w:rsidRDefault="00DC0C36" w:rsidP="00DC0C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(в тыс. </w:t>
            </w:r>
            <w:proofErr w:type="spellStart"/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3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Всего финансовых средств</w:t>
            </w:r>
          </w:p>
        </w:tc>
        <w:tc>
          <w:tcPr>
            <w:tcW w:w="7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 том числе по источникам финансирования</w:t>
            </w: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Бюджет РС(Я)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Бюджет ГО Жатай"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Ответственный исполнитель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DC0C36" w:rsidRPr="00DC0C36" w:rsidTr="00DC0C36">
        <w:trPr>
          <w:trHeight w:val="142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Муниципальная программа «Профилактика правонарушений и комплексная безопасность  в Городском округе "Жатай" на 2022 - 2024 годы»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Отдел культуры, спорта и молодежной политики; Отдел культуры, спорта и молодежной политики Окружной Администрации Городского округа «Жатай» 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17953,0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C195F" w:rsidP="00F8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17493,</w:t>
            </w:r>
            <w:r w:rsidR="00F8427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3122,7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2893,4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3D78E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8563,9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8333,6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C0C36" w:rsidRPr="00DC0C36" w:rsidTr="009B037C">
        <w:trPr>
          <w:trHeight w:val="360"/>
        </w:trPr>
        <w:tc>
          <w:tcPr>
            <w:tcW w:w="14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                Подпрограмма «Обеспечение п</w:t>
            </w:r>
            <w:bookmarkStart w:id="0" w:name="_GoBack"/>
            <w:bookmarkEnd w:id="0"/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равопорядка»</w:t>
            </w:r>
          </w:p>
        </w:tc>
      </w:tr>
      <w:tr w:rsidR="00DC0C36" w:rsidRPr="00DC0C36" w:rsidTr="009B037C">
        <w:trPr>
          <w:trHeight w:val="120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 развития инфраструктуры и ЖКХ , 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9682,6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9223,0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1554,8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1325,5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F8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5993</w:t>
            </w:r>
            <w:r w:rsidR="008C195F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5763,2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829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1.1 Обеспечение личной и общественной безопасности граждан на территории ГО Жатай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2547,4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865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208</w:t>
            </w:r>
            <w:r w:rsidR="008652FC">
              <w:rPr>
                <w:rFonts w:ascii="Times New Roman" w:eastAsia="Times New Roman" w:hAnsi="Times New Roman" w:cs="Times New Roman"/>
                <w:lang w:eastAsia="ru-RU"/>
              </w:rPr>
              <w:t>7,8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882,8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653,5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865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1294,8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865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  <w:r w:rsidR="008652FC">
              <w:rPr>
                <w:rFonts w:ascii="Times New Roman" w:eastAsia="Times New Roman" w:hAnsi="Times New Roman" w:cs="Times New Roman"/>
                <w:lang w:eastAsia="ru-RU"/>
              </w:rPr>
              <w:t>4,5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652,8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193,2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83,2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260,3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829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Содействие в </w:t>
            </w:r>
            <w:proofErr w:type="spellStart"/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ресоциализации</w:t>
            </w:r>
            <w:proofErr w:type="spellEnd"/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 лиц, отбывших наказание в виде лишения свободы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12,0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9B037C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9B037C">
        <w:trPr>
          <w:trHeight w:val="90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1.1.3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DC0C36" w:rsidRPr="00DC0C36" w:rsidTr="009B037C">
        <w:trPr>
          <w:trHeight w:val="30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24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1124,1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1124,1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436,0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436,0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по организационной и кадровой работе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9B037C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9B037C">
        <w:trPr>
          <w:trHeight w:val="424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Профилактические мероприятия по сокращению </w:t>
            </w: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злоупотребления наркотиками и алкоголем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Отдел образования, Отдел  развития инфраструктуры и </w:t>
            </w: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ЖКХ , 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9B037C">
        <w:trPr>
          <w:trHeight w:val="30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53,4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53,4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24.5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8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1.1.7.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F72E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Разработка проектно-сметной документации «Муниципальная система оповещения населения городского округа Жатай Республики Саха (Якутия)»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14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9B037C">
        <w:trPr>
          <w:trHeight w:val="566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1.2.1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</w:t>
            </w: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поведения у детей и подростков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57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1.3. Противодействие терроризму и экстремизму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7038,4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7038,4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4673,7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4673,7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1.3.1.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7B4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702</w:t>
            </w:r>
            <w:r w:rsidR="007B478C">
              <w:rPr>
                <w:rFonts w:ascii="Times New Roman" w:eastAsia="Times New Roman" w:hAnsi="Times New Roman" w:cs="Times New Roman"/>
                <w:lang w:eastAsia="ru-RU"/>
              </w:rPr>
              <w:t>8,4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7B4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702</w:t>
            </w:r>
            <w:r w:rsidR="007B478C">
              <w:rPr>
                <w:rFonts w:ascii="Times New Roman" w:eastAsia="Times New Roman" w:hAnsi="Times New Roman" w:cs="Times New Roman"/>
                <w:lang w:eastAsia="ru-RU"/>
              </w:rPr>
              <w:t>8,4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4673,7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4673,7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Мероприятия по социально-культурной адаптации и интеграции иностранных граждан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14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Подпрограмма «Пожарная безопасность и безопасность на водных объектах»</w:t>
            </w:r>
          </w:p>
        </w:tc>
      </w:tr>
      <w:tr w:rsidR="00DC0C36" w:rsidRPr="00DC0C36" w:rsidTr="00DC0C36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Цель N2 Обеспечение пожарной безопасности и безопасности людей на водных объектах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 развития инфраструктуры и ЖКХ , Отдел культуры, спорта и молодежной политики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8270,4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8270,4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1567,9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1567,9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2570,4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2570,4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8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2.1 Пожарная безопасность объектов социальной сферы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4935,3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4935,3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1469,2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2506,1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2506,1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образовательных учреждениях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4001,0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4001,0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2201,0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2201,0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учреждениях культуры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565,1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565,1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305,1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9F174C">
              <w:rPr>
                <w:rFonts w:ascii="Times New Roman" w:eastAsia="Times New Roman" w:hAnsi="Times New Roman" w:cs="Times New Roman"/>
                <w:lang w:eastAsia="ru-RU"/>
              </w:rPr>
              <w:t>305,1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2.1.3.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Окружной Администрации ГО "Жатай"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9F174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57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Задача 2.2. Противопожарные мероприятия в жилом секторе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143,0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9B037C">
        <w:trPr>
          <w:trHeight w:val="56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противопожарной безопасности в местах проживания многодетных семей,  семей, находящихся в социально-опасном положении (далее- СОП), трудной жизненной ситуации </w:t>
            </w: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(далее- ТЖС), одиноко проживающих пенсионеров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99,1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99,1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29,3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29,3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Изготовление и распространение информационных материалов по противопожарной безопасности среди населения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13,9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13,9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8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2.3. Обеспечение безопасности на водных объектах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  Главный специалист по ГО и ЧС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3192,1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3192,1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2.3.1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 Главный специалист по ГО и ЧС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2.3.2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, Главный специалист по ГО и ЧС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2.3.3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Проведение водолазных работ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2.3.4.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Обустройство лодочной станции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№3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"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19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" 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ноября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4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г. </w:t>
      </w:r>
      <w:proofErr w:type="gramStart"/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№  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98</w:t>
      </w:r>
      <w:proofErr w:type="gramEnd"/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-Г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№3</w:t>
      </w:r>
      <w:r w:rsidRPr="00C240A9">
        <w:rPr>
          <w:rFonts w:ascii="Times New Roman" w:eastAsia="Times New Roman" w:hAnsi="Times New Roman" w:cs="Times New Roman"/>
          <w:lang w:eastAsia="ru-RU"/>
        </w:rPr>
        <w:t xml:space="preserve"> к программе 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«Профилактика правонарушений и комплексная безопасность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Городского округа «Жатай» на 2022-2024годы»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утвержденной постановлением Окружной Администрации ГО «Жатай»</w:t>
      </w:r>
    </w:p>
    <w:p w:rsidR="009B037C" w:rsidRPr="00C240A9" w:rsidRDefault="009B037C" w:rsidP="009B037C">
      <w:pPr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proofErr w:type="gramStart"/>
      <w:r w:rsidRPr="00C240A9">
        <w:rPr>
          <w:rFonts w:ascii="Times New Roman" w:eastAsia="Times New Roman" w:hAnsi="Times New Roman" w:cs="Times New Roman"/>
          <w:lang w:eastAsia="ru-RU"/>
        </w:rPr>
        <w:t>« 28</w:t>
      </w:r>
      <w:proofErr w:type="gramEnd"/>
      <w:r w:rsidRPr="00C240A9">
        <w:rPr>
          <w:rFonts w:ascii="Times New Roman" w:eastAsia="Times New Roman" w:hAnsi="Times New Roman" w:cs="Times New Roman"/>
          <w:lang w:eastAsia="ru-RU"/>
        </w:rPr>
        <w:t xml:space="preserve"> » декабря 2021г. № 94-Г</w:t>
      </w:r>
    </w:p>
    <w:p w:rsidR="00C240A9" w:rsidRDefault="00C240A9" w:rsidP="00DC0C36">
      <w:pPr>
        <w:spacing w:after="200" w:line="276" w:lineRule="auto"/>
        <w:jc w:val="center"/>
        <w:rPr>
          <w:rFonts w:ascii="Calibri" w:eastAsia="Times New Roman" w:hAnsi="Calibri" w:cs="Times New Roman"/>
          <w:lang w:eastAsia="ru-RU"/>
        </w:rPr>
      </w:pPr>
    </w:p>
    <w:p w:rsidR="00DC0C36" w:rsidRPr="00C240A9" w:rsidRDefault="00DC0C36" w:rsidP="00DC0C36">
      <w:pPr>
        <w:spacing w:after="200" w:line="276" w:lineRule="auto"/>
        <w:jc w:val="center"/>
        <w:rPr>
          <w:rFonts w:ascii="Calibri" w:eastAsia="Times New Roman" w:hAnsi="Calibri" w:cs="Times New Roman"/>
          <w:lang w:eastAsia="ru-RU"/>
        </w:rPr>
      </w:pPr>
    </w:p>
    <w:p w:rsidR="00C240A9" w:rsidRPr="00C240A9" w:rsidRDefault="00DC0C36" w:rsidP="00C240A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</w:t>
      </w:r>
      <w:r w:rsidR="00C240A9" w:rsidRPr="00C240A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елевые индикаторы (показатели)</w:t>
      </w:r>
    </w:p>
    <w:p w:rsidR="00C240A9" w:rsidRPr="00C240A9" w:rsidRDefault="00C240A9" w:rsidP="00C240A9">
      <w:pPr>
        <w:spacing w:after="200" w:line="276" w:lineRule="auto"/>
        <w:jc w:val="center"/>
        <w:rPr>
          <w:rFonts w:ascii="Calibri" w:eastAsia="Times New Roman" w:hAnsi="Calibri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муниципальной программы «Профилактика правонарушений и комплексная безопасность в Городском округе "Жатай" на 2022 - 2024 годы»</w:t>
      </w:r>
    </w:p>
    <w:tbl>
      <w:tblPr>
        <w:tblStyle w:val="11"/>
        <w:tblW w:w="1571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20"/>
        <w:gridCol w:w="20"/>
        <w:gridCol w:w="2755"/>
        <w:gridCol w:w="54"/>
        <w:gridCol w:w="1109"/>
        <w:gridCol w:w="6"/>
        <w:gridCol w:w="2235"/>
        <w:gridCol w:w="744"/>
        <w:gridCol w:w="26"/>
        <w:gridCol w:w="716"/>
        <w:gridCol w:w="44"/>
        <w:gridCol w:w="638"/>
        <w:gridCol w:w="60"/>
        <w:gridCol w:w="26"/>
        <w:gridCol w:w="716"/>
        <w:gridCol w:w="26"/>
        <w:gridCol w:w="720"/>
        <w:gridCol w:w="592"/>
        <w:gridCol w:w="567"/>
        <w:gridCol w:w="567"/>
        <w:gridCol w:w="744"/>
        <w:gridCol w:w="6"/>
        <w:gridCol w:w="736"/>
        <w:gridCol w:w="37"/>
        <w:gridCol w:w="705"/>
        <w:gridCol w:w="37"/>
        <w:gridCol w:w="579"/>
        <w:gridCol w:w="27"/>
      </w:tblGrid>
      <w:tr w:rsidR="00C240A9" w:rsidRPr="00C240A9" w:rsidTr="009B037C">
        <w:trPr>
          <w:gridAfter w:val="1"/>
          <w:wAfter w:w="27" w:type="dxa"/>
          <w:trHeight w:val="540"/>
        </w:trPr>
        <w:tc>
          <w:tcPr>
            <w:tcW w:w="1221" w:type="dxa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1" w:name="OLE_LINK1"/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2776" w:type="dxa"/>
            <w:gridSpan w:val="2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1163" w:type="dxa"/>
            <w:gridSpan w:val="2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241" w:type="dxa"/>
            <w:gridSpan w:val="2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Расчет показателей</w:t>
            </w:r>
          </w:p>
        </w:tc>
        <w:tc>
          <w:tcPr>
            <w:tcW w:w="8284" w:type="dxa"/>
            <w:gridSpan w:val="20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Значения показателей (индикаторов)</w:t>
            </w:r>
          </w:p>
        </w:tc>
      </w:tr>
      <w:tr w:rsidR="00C240A9" w:rsidRPr="00C240A9" w:rsidTr="009B037C">
        <w:trPr>
          <w:gridAfter w:val="1"/>
          <w:wAfter w:w="27" w:type="dxa"/>
          <w:trHeight w:val="548"/>
        </w:trPr>
        <w:tc>
          <w:tcPr>
            <w:tcW w:w="1221" w:type="dxa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76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1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0" w:type="dxa"/>
            <w:gridSpan w:val="8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2472" w:type="dxa"/>
            <w:gridSpan w:val="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2842" w:type="dxa"/>
            <w:gridSpan w:val="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2024</w:t>
            </w:r>
          </w:p>
        </w:tc>
      </w:tr>
      <w:tr w:rsidR="00C240A9" w:rsidRPr="00C240A9" w:rsidTr="009B037C">
        <w:trPr>
          <w:gridAfter w:val="1"/>
          <w:wAfter w:w="27" w:type="dxa"/>
          <w:trHeight w:val="428"/>
        </w:trPr>
        <w:tc>
          <w:tcPr>
            <w:tcW w:w="1221" w:type="dxa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76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41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Calibri" w:eastAsia="Calibri" w:hAnsi="Calibri" w:cs="Times New Roman"/>
                <w:b/>
                <w:bCs/>
                <w:lang w:val="en-US"/>
              </w:rPr>
            </w:pPr>
            <w:r w:rsidRPr="00C240A9">
              <w:rPr>
                <w:rFonts w:ascii="Calibri" w:eastAsia="Calibri" w:hAnsi="Calibri" w:cs="Times New Roman"/>
                <w:b/>
                <w:bCs/>
                <w:lang w:val="en-US"/>
              </w:rPr>
              <w:t>I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C240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C240A9" w:rsidRPr="00C240A9" w:rsidTr="009B037C">
        <w:trPr>
          <w:trHeight w:val="268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</w:tr>
      <w:tr w:rsidR="00C240A9" w:rsidRPr="00C240A9" w:rsidTr="009B037C">
        <w:trPr>
          <w:gridAfter w:val="1"/>
          <w:wAfter w:w="27" w:type="dxa"/>
          <w:trHeight w:val="268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Снижение общего количества преступлений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10 тысяч населения</w:t>
            </w:r>
          </w:p>
        </w:tc>
        <w:tc>
          <w:tcPr>
            <w:tcW w:w="770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20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0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</w:t>
            </w:r>
          </w:p>
        </w:tc>
      </w:tr>
      <w:tr w:rsidR="00C240A9" w:rsidRPr="00C240A9" w:rsidTr="009B037C">
        <w:trPr>
          <w:trHeight w:val="342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1.1.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Обеспечение личной и общественной безопасности граждан на территории ГО Жатай</w:t>
            </w:r>
          </w:p>
        </w:tc>
      </w:tr>
      <w:tr w:rsidR="00C240A9" w:rsidRPr="00C240A9" w:rsidTr="009B037C">
        <w:trPr>
          <w:trHeight w:val="535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1.1.1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граждан, общественных объединений, получивших поддержку на мероприятия по профилактике правонарушений или стимулирующих их деятельность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Согласно ведомости ДНД почасовая оплата</w:t>
            </w:r>
          </w:p>
        </w:tc>
        <w:tc>
          <w:tcPr>
            <w:tcW w:w="744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1.1.2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Содействие в </w:t>
            </w:r>
            <w:proofErr w:type="spellStart"/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ресоциализации</w:t>
            </w:r>
            <w:proofErr w:type="spellEnd"/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лиц, отбывших наказание в виде лишения свободы</w:t>
            </w:r>
          </w:p>
        </w:tc>
      </w:tr>
      <w:tr w:rsidR="00C240A9" w:rsidRPr="00C240A9" w:rsidTr="009B037C">
        <w:trPr>
          <w:gridAfter w:val="1"/>
          <w:wAfter w:w="27" w:type="dxa"/>
          <w:trHeight w:val="1712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1.1.2.2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осужденных, освободившихся из мест лишения свободы, получивших психологическую, правовую или медицинскую помощь, а также осужденных к наказанию, не связанному с лишением свободы, из числа нуждающихся в такой помощи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C240A9" w:rsidRPr="00C240A9" w:rsidTr="009B037C">
        <w:trPr>
          <w:gridAfter w:val="1"/>
          <w:wAfter w:w="27" w:type="dxa"/>
          <w:trHeight w:val="1479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1.1.3.3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профилактических мероприятий по недопущению Дорожно-транспортных происшествий (Далее-ДТП) по вине детей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1.1.4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</w:tr>
      <w:tr w:rsidR="00C240A9" w:rsidRPr="00C240A9" w:rsidTr="009B037C">
        <w:trPr>
          <w:gridAfter w:val="1"/>
          <w:wAfter w:w="27" w:type="dxa"/>
          <w:trHeight w:val="1070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1.1.4.4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правонарушений, зафиксированных по системе видеонаблюдения от общего числа уличных правонарушений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1.1.5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1.1.5.5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просветительских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1.1.6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Профилактические мероприятия по сокращению злоупотребления наркотиками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1.1.6.6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 подростков и молодежи в возрасте 15-30 лет, вовлеченных в профилактические мероприятия 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% к общей численности указанной 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категории лиц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1.1.7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F72E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Разработка проектно-сметной документации Муниципальной системы оповещения ГО «Жатай» 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1.1.7.1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населения ГО «Жатай», охваченного оповещением при ЧС от общего количества населения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1.2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Профилактика безнадзорности и правонарушений несовершеннолетних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1.2.1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1.2.1.1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Уровень подростковой преступности, правонарушений и случаев попыток суицида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Первое число-подростковая преступность, второе число-правонарушения (ПДН), третье число-случаи попыток суицида</w:t>
            </w: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3/19/2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2/17/1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1/16/0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1.3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Противодействие терроризму и экстремизму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1.3.1.1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Выявленные факты нарушения террористической защищенности социальных объектов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1.3.2.1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проведенных </w:t>
            </w: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информационно-пропагандистских 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профилактических мероприятий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социально-культурной адаптации и интеграции иностранных граждан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1.3.3.1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  <w:r w:rsidRPr="00C240A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C240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«Пожарная безопасность и безопасность на водных объектах»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Цель 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пожарной безопасности и безопасности людей на водных объектах  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2.1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Пожарная безопасность объектов социальной сферы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2.1.1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образовательных учреждениях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2.1.1.1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не более -единиц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учреждениях культуры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2.1.2.1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right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Основное мероприятие 2.1.3 </w:t>
            </w:r>
          </w:p>
        </w:tc>
        <w:tc>
          <w:tcPr>
            <w:tcW w:w="14491" w:type="dxa"/>
            <w:gridSpan w:val="27"/>
            <w:tcBorders>
              <w:right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Противопожарные мероприятия в Окружной Администрации ГО "Жатай"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2.1.3.1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2.2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жилом секторе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противопожарной безопасности в местах проживания семей, находящихся в социально-опасном положении (далее-СОП), трудной жизненной ситуации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(далее- ТЖС)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2.2.1.1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домохозяйств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 с устранением нарушений пожарной безопасности»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DC0C36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81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Изготовление  и распространение информационных  материалов по противопожарной безопасности среди населения ГО «Жатай»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2.2.2.1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по пожарной безопасности в общем количестве населения ГО «Жатай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  <w:gridSpan w:val="2"/>
          </w:tcPr>
          <w:p w:rsidR="00C240A9" w:rsidRPr="00C240A9" w:rsidRDefault="00DC0C36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616" w:type="dxa"/>
            <w:gridSpan w:val="2"/>
          </w:tcPr>
          <w:p w:rsidR="00C240A9" w:rsidRPr="00C240A9" w:rsidRDefault="00DC0C36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2.3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безопасности людей на водных объектах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</w:tr>
      <w:tr w:rsidR="00C240A9" w:rsidRPr="00C240A9" w:rsidTr="009B037C">
        <w:trPr>
          <w:gridAfter w:val="1"/>
          <w:wAfter w:w="27" w:type="dxa"/>
          <w:trHeight w:val="572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2.3.1.1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eastAsia="ru-RU" w:bidi="ru-RU"/>
              </w:rPr>
              <w:t>Охват необорудованных мест массового отдыха людей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2.3.2.1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выставленных шлагбаумов и знаков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F10AEC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76" w:type="dxa"/>
            <w:gridSpan w:val="2"/>
          </w:tcPr>
          <w:p w:rsidR="00F10AEC" w:rsidRPr="00C240A9" w:rsidRDefault="00F10AEC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1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Проведение водолазных работ</w:t>
            </w:r>
          </w:p>
        </w:tc>
      </w:tr>
      <w:tr w:rsidR="00C240A9" w:rsidRPr="00C240A9" w:rsidTr="009B037C">
        <w:trPr>
          <w:gridAfter w:val="1"/>
          <w:wAfter w:w="27" w:type="dxa"/>
          <w:trHeight w:val="1228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2.3.3.1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о мерах безопасности</w:t>
            </w:r>
            <w:r w:rsidRPr="00C240A9">
              <w:rPr>
                <w:rFonts w:ascii="Calibri" w:eastAsia="Calibri" w:hAnsi="Calibri" w:cs="Times New Roman"/>
              </w:rPr>
              <w:t xml:space="preserve"> 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поведения на воде, способах спасения утопающего, оказания первой помощи при утоплении в общем количестве населения ГО «Жатай»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C240A9" w:rsidRPr="00C240A9" w:rsidTr="009B037C">
        <w:trPr>
          <w:trHeight w:val="393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2.3.4.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Обустройство лодочной станции</w:t>
            </w:r>
          </w:p>
        </w:tc>
      </w:tr>
      <w:tr w:rsidR="00C240A9" w:rsidRPr="00C240A9" w:rsidTr="009B037C">
        <w:trPr>
          <w:gridAfter w:val="1"/>
          <w:wAfter w:w="25" w:type="dxa"/>
          <w:trHeight w:val="661"/>
        </w:trPr>
        <w:tc>
          <w:tcPr>
            <w:tcW w:w="12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2.3.4.1.</w:t>
            </w:r>
          </w:p>
        </w:tc>
        <w:tc>
          <w:tcPr>
            <w:tcW w:w="2809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часов аренды  плавкрана для проведения обустройства лодочной станции </w:t>
            </w:r>
          </w:p>
        </w:tc>
        <w:tc>
          <w:tcPr>
            <w:tcW w:w="1115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час</w:t>
            </w:r>
          </w:p>
        </w:tc>
        <w:tc>
          <w:tcPr>
            <w:tcW w:w="2235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240A9" w:rsidRPr="00C240A9" w:rsidTr="009B037C">
        <w:trPr>
          <w:gridAfter w:val="1"/>
          <w:wAfter w:w="25" w:type="dxa"/>
          <w:trHeight w:val="548"/>
        </w:trPr>
        <w:tc>
          <w:tcPr>
            <w:tcW w:w="12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2.3.4.2</w:t>
            </w:r>
          </w:p>
        </w:tc>
        <w:tc>
          <w:tcPr>
            <w:tcW w:w="2809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Разработка проекта для обустройства лодочной станции</w:t>
            </w:r>
          </w:p>
        </w:tc>
        <w:tc>
          <w:tcPr>
            <w:tcW w:w="1115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</w:t>
            </w:r>
            <w:proofErr w:type="spellEnd"/>
          </w:p>
        </w:tc>
        <w:tc>
          <w:tcPr>
            <w:tcW w:w="2235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bookmarkEnd w:id="1"/>
    </w:tbl>
    <w:p w:rsidR="00864C2B" w:rsidRDefault="00864C2B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C2B" w:rsidRPr="00864C2B" w:rsidRDefault="00864C2B" w:rsidP="00864C2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C2B" w:rsidRDefault="00864C2B" w:rsidP="00864C2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A9" w:rsidRPr="00864C2B" w:rsidRDefault="00864C2B" w:rsidP="00864C2B">
      <w:pPr>
        <w:tabs>
          <w:tab w:val="left" w:pos="134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240A9" w:rsidRPr="00864C2B" w:rsidSect="00DC0C36">
          <w:pgSz w:w="16838" w:h="11906" w:orient="landscape"/>
          <w:pgMar w:top="1418" w:right="1134" w:bottom="425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A373C" w:rsidRDefault="003A373C"/>
    <w:sectPr w:rsidR="003A373C" w:rsidSect="00B33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F82" w:rsidRDefault="00273F82" w:rsidP="00C240A9">
      <w:pPr>
        <w:spacing w:after="0" w:line="240" w:lineRule="auto"/>
      </w:pPr>
      <w:r>
        <w:separator/>
      </w:r>
    </w:p>
  </w:endnote>
  <w:endnote w:type="continuationSeparator" w:id="0">
    <w:p w:rsidR="00273F82" w:rsidRDefault="00273F82" w:rsidP="00C24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Pr="00E10461" w:rsidRDefault="008C195F" w:rsidP="00E1046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F82" w:rsidRDefault="00273F82" w:rsidP="00C240A9">
      <w:pPr>
        <w:spacing w:after="0" w:line="240" w:lineRule="auto"/>
      </w:pPr>
      <w:r>
        <w:separator/>
      </w:r>
    </w:p>
  </w:footnote>
  <w:footnote w:type="continuationSeparator" w:id="0">
    <w:p w:rsidR="00273F82" w:rsidRDefault="00273F82" w:rsidP="00C24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30A"/>
    <w:multiLevelType w:val="multilevel"/>
    <w:tmpl w:val="4F749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880"/>
    <w:rsid w:val="00047258"/>
    <w:rsid w:val="00055217"/>
    <w:rsid w:val="00066F20"/>
    <w:rsid w:val="00245154"/>
    <w:rsid w:val="00273F82"/>
    <w:rsid w:val="002E65F6"/>
    <w:rsid w:val="00330AA4"/>
    <w:rsid w:val="003A373C"/>
    <w:rsid w:val="003D78EC"/>
    <w:rsid w:val="00426AA7"/>
    <w:rsid w:val="004B02B4"/>
    <w:rsid w:val="005536BB"/>
    <w:rsid w:val="005C1FE1"/>
    <w:rsid w:val="006054EB"/>
    <w:rsid w:val="00686262"/>
    <w:rsid w:val="006A1E5A"/>
    <w:rsid w:val="00744B0F"/>
    <w:rsid w:val="00774A19"/>
    <w:rsid w:val="007B478C"/>
    <w:rsid w:val="00864C2B"/>
    <w:rsid w:val="008652FC"/>
    <w:rsid w:val="008A2A2A"/>
    <w:rsid w:val="008C195F"/>
    <w:rsid w:val="00991CCC"/>
    <w:rsid w:val="009B037C"/>
    <w:rsid w:val="009F174C"/>
    <w:rsid w:val="00AC5F8C"/>
    <w:rsid w:val="00B337A5"/>
    <w:rsid w:val="00B639DC"/>
    <w:rsid w:val="00B90D99"/>
    <w:rsid w:val="00C240A9"/>
    <w:rsid w:val="00C75880"/>
    <w:rsid w:val="00C813CC"/>
    <w:rsid w:val="00CA0979"/>
    <w:rsid w:val="00CF127C"/>
    <w:rsid w:val="00CF12D0"/>
    <w:rsid w:val="00D35FEE"/>
    <w:rsid w:val="00D76A7D"/>
    <w:rsid w:val="00DC0C36"/>
    <w:rsid w:val="00DC37B6"/>
    <w:rsid w:val="00DE0F8F"/>
    <w:rsid w:val="00E10461"/>
    <w:rsid w:val="00F10AEC"/>
    <w:rsid w:val="00F15B87"/>
    <w:rsid w:val="00F577D2"/>
    <w:rsid w:val="00F72EF0"/>
    <w:rsid w:val="00F84271"/>
    <w:rsid w:val="00FB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D4DCD5"/>
  <w15:chartTrackingRefBased/>
  <w15:docId w15:val="{95D007AC-F715-42C1-8048-C8196267F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7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1">
    <w:name w:val="Сетка таблицы11"/>
    <w:basedOn w:val="a1"/>
    <w:next w:val="a4"/>
    <w:uiPriority w:val="39"/>
    <w:rsid w:val="00C24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C24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24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40A9"/>
  </w:style>
  <w:style w:type="paragraph" w:styleId="a7">
    <w:name w:val="footer"/>
    <w:basedOn w:val="a"/>
    <w:link w:val="a8"/>
    <w:uiPriority w:val="99"/>
    <w:unhideWhenUsed/>
    <w:rsid w:val="00C24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40A9"/>
  </w:style>
  <w:style w:type="paragraph" w:styleId="a9">
    <w:name w:val="Balloon Text"/>
    <w:basedOn w:val="a"/>
    <w:link w:val="aa"/>
    <w:uiPriority w:val="99"/>
    <w:semiHidden/>
    <w:unhideWhenUsed/>
    <w:rsid w:val="00774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74A19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CA09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3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E2FDD-0B3B-4CD6-A9B8-2C0F6A83B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19</Pages>
  <Words>3734</Words>
  <Characters>21287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15</cp:revision>
  <cp:lastPrinted>2024-11-18T02:24:00Z</cp:lastPrinted>
  <dcterms:created xsi:type="dcterms:W3CDTF">2024-11-12T08:42:00Z</dcterms:created>
  <dcterms:modified xsi:type="dcterms:W3CDTF">2025-01-13T07:43:00Z</dcterms:modified>
</cp:coreProperties>
</file>