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32D4A" w:rsidRPr="00497E98" w:rsidTr="004C2B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32D4A" w:rsidRPr="00497E98" w:rsidRDefault="00F32D4A" w:rsidP="004C2B6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32D4A" w:rsidRPr="00497E98" w:rsidRDefault="00F32D4A" w:rsidP="004C2B6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32D4A" w:rsidRPr="00497E98" w:rsidRDefault="00F32D4A" w:rsidP="004C2B6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D4A" w:rsidRPr="00497E98" w:rsidRDefault="00F32D4A" w:rsidP="004C2B6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32D4A" w:rsidRPr="00497E98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32D4A" w:rsidRPr="00497E98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49543A5A" wp14:editId="3F4F6576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32D4A" w:rsidRPr="00F406D3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32D4A" w:rsidRPr="00F406D3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32D4A" w:rsidRPr="00F406D3" w:rsidRDefault="00F32D4A" w:rsidP="004C2B6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32D4A" w:rsidRPr="00497E98" w:rsidRDefault="00F32D4A" w:rsidP="004C2B69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32D4A" w:rsidRPr="00497E98" w:rsidRDefault="00F32D4A" w:rsidP="004C2B69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32D4A" w:rsidRPr="00497E98" w:rsidTr="004C2B6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32D4A" w:rsidRPr="00497E98" w:rsidRDefault="00F32D4A" w:rsidP="004C2B6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F32D4A" w:rsidRPr="00497E98" w:rsidRDefault="00493DFA" w:rsidP="004C2B6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 06 </w:t>
            </w:r>
            <w:r w:rsidR="00F32D4A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июня 2019г. № 47-г</w:t>
            </w:r>
            <w:r w:rsidR="00F32D4A">
              <w:rPr>
                <w:rFonts w:ascii="Bookman Old Style" w:hAnsi="Bookman Old Style"/>
                <w:sz w:val="22"/>
                <w:szCs w:val="22"/>
              </w:rPr>
              <w:t>__</w:t>
            </w:r>
          </w:p>
        </w:tc>
      </w:tr>
    </w:tbl>
    <w:p w:rsidR="00F32D4A" w:rsidRDefault="00F32D4A" w:rsidP="00F32D4A">
      <w:pPr>
        <w:rPr>
          <w:b/>
          <w:sz w:val="24"/>
          <w:szCs w:val="24"/>
        </w:rPr>
      </w:pPr>
    </w:p>
    <w:p w:rsidR="00F32D4A" w:rsidRDefault="00F32D4A" w:rsidP="00F32D4A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F32D4A" w:rsidRDefault="00F32D4A" w:rsidP="00F32D4A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«Обеспечение жильем молодых семей на </w:t>
      </w:r>
    </w:p>
    <w:p w:rsidR="00F32D4A" w:rsidRPr="00136EC8" w:rsidRDefault="00F32D4A" w:rsidP="00F32D4A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территории Городского округа «Жатай» на 2017-2019 годы» </w:t>
      </w:r>
    </w:p>
    <w:p w:rsidR="00F32D4A" w:rsidRPr="00865CF4" w:rsidRDefault="00F32D4A" w:rsidP="00F32D4A">
      <w:pPr>
        <w:rPr>
          <w:b/>
          <w:sz w:val="22"/>
          <w:szCs w:val="22"/>
        </w:rPr>
      </w:pPr>
    </w:p>
    <w:p w:rsidR="00F32D4A" w:rsidRDefault="00F32D4A" w:rsidP="00F32D4A">
      <w:pPr>
        <w:ind w:firstLine="708"/>
        <w:jc w:val="both"/>
        <w:rPr>
          <w:sz w:val="24"/>
          <w:szCs w:val="24"/>
        </w:rPr>
      </w:pPr>
    </w:p>
    <w:p w:rsidR="001E77E2" w:rsidRDefault="001E77E2" w:rsidP="00F32D4A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</w:p>
    <w:p w:rsidR="00F32D4A" w:rsidRPr="00594D18" w:rsidRDefault="00F32D4A" w:rsidP="00A5309F">
      <w:pPr>
        <w:spacing w:line="276" w:lineRule="auto"/>
        <w:ind w:firstLine="709"/>
        <w:jc w:val="both"/>
        <w:rPr>
          <w:sz w:val="24"/>
          <w:szCs w:val="24"/>
        </w:rPr>
      </w:pPr>
      <w:r w:rsidRPr="00F32D4A">
        <w:rPr>
          <w:sz w:val="24"/>
          <w:szCs w:val="24"/>
        </w:rPr>
        <w:t xml:space="preserve">В соответствии с </w:t>
      </w:r>
      <w:r w:rsidR="001E77E2" w:rsidRPr="001E77E2">
        <w:rPr>
          <w:sz w:val="24"/>
          <w:szCs w:val="24"/>
        </w:rPr>
        <w:t>Приложением №3 Решения Окружного Совета депутатов ГО «Жатай» № 65-1 от 24 апреля 2019 г. «О внесении изменений и дополнений в решение Окружного Совета депутатов ГО «Жатай» «Об утверждении бюджета Городского округа «Жатай» на 2019 год и плановый период 2020-2021 годов»</w:t>
      </w:r>
      <w:r w:rsidRPr="00F32D4A">
        <w:rPr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sz w:val="24"/>
          <w:szCs w:val="24"/>
        </w:rPr>
        <w:t>Муниципальную программу</w:t>
      </w:r>
      <w:r w:rsidRPr="00136EC8">
        <w:rPr>
          <w:sz w:val="24"/>
          <w:szCs w:val="24"/>
        </w:rPr>
        <w:t xml:space="preserve"> «Обеспечение жильем молодых семей на территории Городского округа «Жатай» на 2017-2019 годы»</w:t>
      </w:r>
      <w:r w:rsidRPr="00594D18">
        <w:rPr>
          <w:sz w:val="24"/>
          <w:szCs w:val="24"/>
        </w:rPr>
        <w:t>, утвержденную Постановлением Окружной Администрации  ГО «Жатай»</w:t>
      </w:r>
      <w:r>
        <w:rPr>
          <w:sz w:val="24"/>
          <w:szCs w:val="24"/>
        </w:rPr>
        <w:t xml:space="preserve"> №20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29.11.2016г.</w:t>
      </w:r>
      <w:r w:rsidRPr="00594D18">
        <w:rPr>
          <w:sz w:val="24"/>
          <w:szCs w:val="24"/>
        </w:rPr>
        <w:t>:</w:t>
      </w:r>
    </w:p>
    <w:p w:rsidR="00F32D4A" w:rsidRPr="00594D18" w:rsidRDefault="00F32D4A" w:rsidP="00F32D4A">
      <w:pPr>
        <w:numPr>
          <w:ilvl w:val="1"/>
          <w:numId w:val="1"/>
        </w:numPr>
        <w:tabs>
          <w:tab w:val="left" w:pos="851"/>
          <w:tab w:val="left" w:pos="993"/>
        </w:tabs>
        <w:spacing w:line="276" w:lineRule="auto"/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2 строки 8 </w:t>
      </w:r>
      <w:r w:rsidRPr="00594D18">
        <w:rPr>
          <w:sz w:val="24"/>
          <w:szCs w:val="24"/>
        </w:rPr>
        <w:t xml:space="preserve">«Объем и источники финансирования, в том числе по годам реализации» изложить в следующей редакции: </w:t>
      </w:r>
    </w:p>
    <w:p w:rsidR="00F32D4A" w:rsidRPr="00FB52AF" w:rsidRDefault="00F32D4A" w:rsidP="00F32D4A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«</w:t>
      </w:r>
      <w:r w:rsidRPr="007C45B7">
        <w:rPr>
          <w:rFonts w:ascii="Times New Roman" w:hAnsi="Times New Roman"/>
          <w:sz w:val="24"/>
          <w:szCs w:val="24"/>
        </w:rPr>
        <w:t>Программа реализуется за счет средств</w:t>
      </w:r>
      <w:r>
        <w:rPr>
          <w:rFonts w:ascii="Times New Roman" w:hAnsi="Times New Roman"/>
          <w:sz w:val="24"/>
          <w:szCs w:val="24"/>
        </w:rPr>
        <w:t xml:space="preserve"> федерального, республиканского, местного бюджетов, а также личных средств </w:t>
      </w:r>
      <w:r w:rsidRPr="00451561">
        <w:rPr>
          <w:rFonts w:ascii="Times New Roman" w:hAnsi="Times New Roman"/>
          <w:sz w:val="24"/>
          <w:szCs w:val="24"/>
        </w:rPr>
        <w:t>граждан и кред</w:t>
      </w:r>
      <w:r>
        <w:rPr>
          <w:rFonts w:ascii="Times New Roman" w:hAnsi="Times New Roman"/>
          <w:sz w:val="24"/>
          <w:szCs w:val="24"/>
        </w:rPr>
        <w:t>итных (заемных) средств</w:t>
      </w:r>
      <w:r w:rsidRPr="007C45B7">
        <w:rPr>
          <w:rFonts w:ascii="Times New Roman" w:hAnsi="Times New Roman"/>
          <w:sz w:val="24"/>
          <w:szCs w:val="24"/>
        </w:rPr>
        <w:t xml:space="preserve"> в сумме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7C45B7">
        <w:rPr>
          <w:rFonts w:ascii="Times New Roman" w:hAnsi="Times New Roman"/>
          <w:sz w:val="24"/>
          <w:szCs w:val="24"/>
        </w:rPr>
        <w:t xml:space="preserve"> </w:t>
      </w:r>
      <w:r w:rsidR="00AB4F2D">
        <w:rPr>
          <w:rFonts w:ascii="Times New Roman" w:hAnsi="Times New Roman"/>
          <w:sz w:val="24"/>
          <w:szCs w:val="24"/>
        </w:rPr>
        <w:t>50 593,</w:t>
      </w:r>
      <w:r w:rsidR="00F83C3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тыс.</w:t>
      </w:r>
      <w:r w:rsidRPr="007C45B7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 xml:space="preserve"> в т.ч. из местного бюджета: 6 100,5 тыс</w:t>
      </w:r>
      <w:r w:rsidRPr="00FB52AF">
        <w:rPr>
          <w:rFonts w:ascii="Times New Roman" w:hAnsi="Times New Roman"/>
          <w:sz w:val="24"/>
          <w:szCs w:val="24"/>
        </w:rPr>
        <w:t>. рублей;</w:t>
      </w:r>
    </w:p>
    <w:p w:rsidR="00F32D4A" w:rsidRPr="00174D2E" w:rsidRDefault="00362D99" w:rsidP="00F32D4A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74D2E">
        <w:rPr>
          <w:rFonts w:ascii="Times New Roman" w:hAnsi="Times New Roman"/>
          <w:sz w:val="24"/>
          <w:szCs w:val="24"/>
        </w:rPr>
        <w:t>Республиканского бюджета: 3</w:t>
      </w:r>
      <w:r w:rsidR="00AB4F2D" w:rsidRPr="00174D2E">
        <w:rPr>
          <w:rFonts w:ascii="Times New Roman" w:hAnsi="Times New Roman"/>
          <w:sz w:val="24"/>
          <w:szCs w:val="24"/>
        </w:rPr>
        <w:t> 462,7</w:t>
      </w:r>
      <w:r w:rsidR="00F32D4A" w:rsidRPr="00174D2E">
        <w:rPr>
          <w:rFonts w:ascii="Times New Roman" w:hAnsi="Times New Roman"/>
          <w:sz w:val="24"/>
          <w:szCs w:val="24"/>
        </w:rPr>
        <w:t xml:space="preserve"> тыс. рублей;</w:t>
      </w:r>
    </w:p>
    <w:p w:rsidR="00F32D4A" w:rsidRPr="00174D2E" w:rsidRDefault="00F32D4A" w:rsidP="00F32D4A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74D2E">
        <w:rPr>
          <w:rFonts w:ascii="Times New Roman" w:hAnsi="Times New Roman"/>
          <w:sz w:val="24"/>
          <w:szCs w:val="24"/>
        </w:rPr>
        <w:t>Федеральн</w:t>
      </w:r>
      <w:r w:rsidR="00AB4F2D" w:rsidRPr="00174D2E">
        <w:rPr>
          <w:rFonts w:ascii="Times New Roman" w:hAnsi="Times New Roman"/>
          <w:sz w:val="24"/>
          <w:szCs w:val="24"/>
        </w:rPr>
        <w:t xml:space="preserve">ого бюджета: 7 029,9 </w:t>
      </w:r>
      <w:r w:rsidRPr="00174D2E">
        <w:rPr>
          <w:rFonts w:ascii="Times New Roman" w:hAnsi="Times New Roman"/>
          <w:sz w:val="24"/>
          <w:szCs w:val="24"/>
        </w:rPr>
        <w:t>тыс. рублей;</w:t>
      </w:r>
    </w:p>
    <w:p w:rsidR="00F32D4A" w:rsidRPr="00FB52AF" w:rsidRDefault="00F32D4A" w:rsidP="00F32D4A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74D2E">
        <w:rPr>
          <w:rFonts w:ascii="Times New Roman" w:hAnsi="Times New Roman"/>
          <w:sz w:val="24"/>
          <w:szCs w:val="24"/>
        </w:rPr>
        <w:t>Личные/ заем</w:t>
      </w:r>
      <w:r w:rsidR="00174D2E">
        <w:rPr>
          <w:rFonts w:ascii="Times New Roman" w:hAnsi="Times New Roman"/>
          <w:sz w:val="24"/>
          <w:szCs w:val="24"/>
        </w:rPr>
        <w:t xml:space="preserve">ные средства граждан: 34 000,0 </w:t>
      </w:r>
      <w:r w:rsidRPr="00174D2E">
        <w:rPr>
          <w:rFonts w:ascii="Times New Roman" w:hAnsi="Times New Roman"/>
          <w:sz w:val="24"/>
          <w:szCs w:val="24"/>
        </w:rPr>
        <w:t>тыс. рублей.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Расходы по годам: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2017 год составят </w:t>
      </w:r>
      <w:r>
        <w:rPr>
          <w:rFonts w:ascii="Times New Roman" w:hAnsi="Times New Roman"/>
          <w:sz w:val="24"/>
          <w:szCs w:val="24"/>
        </w:rPr>
        <w:t>–18 384,5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2018 год составят </w:t>
      </w:r>
      <w:r>
        <w:rPr>
          <w:rFonts w:ascii="Times New Roman" w:hAnsi="Times New Roman"/>
          <w:sz w:val="24"/>
          <w:szCs w:val="24"/>
        </w:rPr>
        <w:t>–17 349,5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F32D4A" w:rsidRPr="007C45B7" w:rsidRDefault="00F32D4A" w:rsidP="00F32D4A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2019 год составят </w:t>
      </w:r>
      <w:r w:rsidR="00AB4F2D">
        <w:rPr>
          <w:rFonts w:ascii="Times New Roman" w:hAnsi="Times New Roman"/>
          <w:sz w:val="24"/>
          <w:szCs w:val="24"/>
        </w:rPr>
        <w:t>–14 859,</w:t>
      </w:r>
      <w:r w:rsidR="00174D2E">
        <w:rPr>
          <w:rFonts w:ascii="Times New Roman" w:hAnsi="Times New Roman"/>
          <w:sz w:val="24"/>
          <w:szCs w:val="24"/>
        </w:rPr>
        <w:t>2</w:t>
      </w:r>
      <w:r w:rsidR="00AB4F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r w:rsidRPr="007C45B7">
        <w:rPr>
          <w:rFonts w:ascii="Times New Roman" w:hAnsi="Times New Roman"/>
          <w:sz w:val="24"/>
          <w:szCs w:val="24"/>
        </w:rPr>
        <w:t>. рублей.</w:t>
      </w:r>
    </w:p>
    <w:p w:rsidR="00F32D4A" w:rsidRDefault="00F32D4A" w:rsidP="00F32D4A">
      <w:pPr>
        <w:pStyle w:val="a4"/>
        <w:spacing w:line="276" w:lineRule="auto"/>
        <w:ind w:left="360"/>
        <w:rPr>
          <w:sz w:val="24"/>
          <w:szCs w:val="24"/>
        </w:rPr>
      </w:pPr>
      <w:r w:rsidRPr="006E3EE8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F32D4A" w:rsidRPr="006E3EE8" w:rsidRDefault="00F32D4A" w:rsidP="00F32D4A">
      <w:pPr>
        <w:pStyle w:val="a4"/>
        <w:numPr>
          <w:ilvl w:val="1"/>
          <w:numId w:val="1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3532">
        <w:rPr>
          <w:sz w:val="24"/>
          <w:szCs w:val="24"/>
        </w:rPr>
        <w:t xml:space="preserve">В разделе 6. «Ресурсное обеспечение программы» </w:t>
      </w:r>
      <w:r>
        <w:rPr>
          <w:sz w:val="24"/>
          <w:szCs w:val="24"/>
        </w:rPr>
        <w:t xml:space="preserve">второй </w:t>
      </w:r>
      <w:r w:rsidRPr="009F3532">
        <w:rPr>
          <w:sz w:val="24"/>
          <w:szCs w:val="24"/>
        </w:rPr>
        <w:t>абзац:</w:t>
      </w:r>
    </w:p>
    <w:p w:rsidR="00A5309F" w:rsidRPr="00773A1C" w:rsidRDefault="00A5309F" w:rsidP="00A5309F">
      <w:pPr>
        <w:spacing w:line="276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«Общий объем средств, предусмотренных на реа</w:t>
      </w:r>
      <w:r>
        <w:rPr>
          <w:sz w:val="24"/>
          <w:szCs w:val="24"/>
        </w:rPr>
        <w:t>лизацию программы, составляет 49 609,00 тыс</w:t>
      </w:r>
      <w:r w:rsidRPr="00773A1C">
        <w:rPr>
          <w:sz w:val="24"/>
          <w:szCs w:val="24"/>
        </w:rPr>
        <w:t>. рублей.</w:t>
      </w:r>
    </w:p>
    <w:p w:rsidR="00F32D4A" w:rsidRDefault="00A5309F" w:rsidP="00A5309F">
      <w:pPr>
        <w:spacing w:line="276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</w:t>
      </w:r>
      <w:r>
        <w:rPr>
          <w:sz w:val="24"/>
          <w:szCs w:val="24"/>
        </w:rPr>
        <w:t xml:space="preserve"> местного бюджета составляют 6 100,50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</w:t>
      </w:r>
      <w:r>
        <w:rPr>
          <w:sz w:val="24"/>
          <w:szCs w:val="24"/>
        </w:rPr>
        <w:t>дства федерального бюджета – 6 124,50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средства республи</w:t>
      </w:r>
      <w:r>
        <w:rPr>
          <w:sz w:val="24"/>
          <w:szCs w:val="24"/>
        </w:rPr>
        <w:t>канского бюджета – 3 384,00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рублей, а также привлеченные личные средства молодых семей – 34</w:t>
      </w:r>
      <w:r>
        <w:rPr>
          <w:sz w:val="24"/>
          <w:szCs w:val="24"/>
        </w:rPr>
        <w:t> 000,00 тыс. рублей</w:t>
      </w:r>
      <w:r w:rsidRPr="00773A1C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F32D4A">
        <w:rPr>
          <w:sz w:val="24"/>
          <w:szCs w:val="24"/>
        </w:rPr>
        <w:t>изложить в следующей редакции:</w:t>
      </w:r>
      <w:r w:rsidR="00F32D4A" w:rsidRPr="00773A1C">
        <w:rPr>
          <w:sz w:val="24"/>
          <w:szCs w:val="24"/>
        </w:rPr>
        <w:t xml:space="preserve">      </w:t>
      </w:r>
    </w:p>
    <w:p w:rsidR="00F32D4A" w:rsidRPr="00773A1C" w:rsidRDefault="00F32D4A" w:rsidP="00F32D4A">
      <w:pPr>
        <w:spacing w:line="276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lastRenderedPageBreak/>
        <w:t>«Общий объем средств, предусмотренных на реа</w:t>
      </w:r>
      <w:r>
        <w:rPr>
          <w:sz w:val="24"/>
          <w:szCs w:val="24"/>
        </w:rPr>
        <w:t>лизацию программ</w:t>
      </w:r>
      <w:r w:rsidR="00AB4F2D">
        <w:rPr>
          <w:sz w:val="24"/>
          <w:szCs w:val="24"/>
        </w:rPr>
        <w:t>ы, составляет 50 593,</w:t>
      </w:r>
      <w:r w:rsidR="00A5309F">
        <w:rPr>
          <w:sz w:val="24"/>
          <w:szCs w:val="24"/>
        </w:rPr>
        <w:t>2</w:t>
      </w:r>
      <w:r>
        <w:rPr>
          <w:sz w:val="24"/>
          <w:szCs w:val="24"/>
        </w:rPr>
        <w:t xml:space="preserve"> тыс</w:t>
      </w:r>
      <w:r w:rsidRPr="00773A1C">
        <w:rPr>
          <w:sz w:val="24"/>
          <w:szCs w:val="24"/>
        </w:rPr>
        <w:t>. рублей.</w:t>
      </w:r>
    </w:p>
    <w:p w:rsidR="00F32D4A" w:rsidRDefault="00F32D4A" w:rsidP="00F32D4A">
      <w:pPr>
        <w:spacing w:line="276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</w:t>
      </w:r>
      <w:r>
        <w:rPr>
          <w:sz w:val="24"/>
          <w:szCs w:val="24"/>
        </w:rPr>
        <w:t xml:space="preserve"> м</w:t>
      </w:r>
      <w:r w:rsidR="00A5309F">
        <w:rPr>
          <w:sz w:val="24"/>
          <w:szCs w:val="24"/>
        </w:rPr>
        <w:t>естного бюджета составляют 6</w:t>
      </w:r>
      <w:r w:rsidR="00B5741D">
        <w:rPr>
          <w:sz w:val="24"/>
          <w:szCs w:val="24"/>
        </w:rPr>
        <w:t>100</w:t>
      </w:r>
      <w:r w:rsidR="00230ACA">
        <w:rPr>
          <w:sz w:val="24"/>
          <w:szCs w:val="24"/>
        </w:rPr>
        <w:t>,5</w:t>
      </w:r>
      <w:r>
        <w:rPr>
          <w:sz w:val="24"/>
          <w:szCs w:val="24"/>
        </w:rPr>
        <w:t xml:space="preserve"> 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</w:t>
      </w:r>
      <w:r>
        <w:rPr>
          <w:sz w:val="24"/>
          <w:szCs w:val="24"/>
        </w:rPr>
        <w:t>дства федерального бюджета –</w:t>
      </w:r>
      <w:r w:rsidR="00AB4F2D">
        <w:rPr>
          <w:sz w:val="24"/>
          <w:szCs w:val="24"/>
        </w:rPr>
        <w:t xml:space="preserve"> 7 029,9 </w:t>
      </w:r>
      <w:r>
        <w:rPr>
          <w:sz w:val="24"/>
          <w:szCs w:val="24"/>
        </w:rPr>
        <w:t>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средства республи</w:t>
      </w:r>
      <w:r w:rsidR="00AB4F2D">
        <w:rPr>
          <w:sz w:val="24"/>
          <w:szCs w:val="24"/>
        </w:rPr>
        <w:t xml:space="preserve">канского бюджета – 3 462,7 </w:t>
      </w:r>
      <w:r>
        <w:rPr>
          <w:sz w:val="24"/>
          <w:szCs w:val="24"/>
        </w:rPr>
        <w:t>тыс</w:t>
      </w:r>
      <w:r w:rsidRPr="00773A1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рублей, а также привлеченные личные средства молодых семей – 34</w:t>
      </w:r>
      <w:r>
        <w:rPr>
          <w:sz w:val="24"/>
          <w:szCs w:val="24"/>
        </w:rPr>
        <w:t> 000,0 тыс. рублей</w:t>
      </w:r>
      <w:r w:rsidRPr="00773A1C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F32D4A" w:rsidRPr="00594D18" w:rsidRDefault="00F32D4A" w:rsidP="00F32D4A">
      <w:pPr>
        <w:pStyle w:val="ConsPlusCell"/>
        <w:widowControl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594D18">
        <w:rPr>
          <w:rFonts w:ascii="Times New Roman" w:hAnsi="Times New Roman" w:cs="Times New Roman"/>
          <w:sz w:val="24"/>
          <w:szCs w:val="24"/>
        </w:rPr>
        <w:t xml:space="preserve"> - Таблица 1.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>согласно Приложения №1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2D4A" w:rsidRDefault="00F32D4A" w:rsidP="00A5309F">
      <w:pPr>
        <w:pStyle w:val="ConsPlusCell"/>
        <w:widowControl/>
        <w:numPr>
          <w:ilvl w:val="1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594D18">
        <w:rPr>
          <w:rFonts w:ascii="Times New Roman" w:hAnsi="Times New Roman" w:cs="Times New Roman"/>
          <w:sz w:val="24"/>
          <w:szCs w:val="24"/>
        </w:rPr>
        <w:t xml:space="preserve">№1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«План реализации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>согласно Приложения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946772" w:rsidRDefault="00946772" w:rsidP="00946772">
      <w:pPr>
        <w:jc w:val="both"/>
        <w:rPr>
          <w:sz w:val="24"/>
          <w:szCs w:val="24"/>
        </w:rPr>
      </w:pPr>
      <w:r>
        <w:rPr>
          <w:sz w:val="24"/>
          <w:szCs w:val="24"/>
        </w:rPr>
        <w:t>1.5 Приложение №2</w:t>
      </w:r>
      <w:r w:rsidRPr="00946772">
        <w:rPr>
          <w:sz w:val="24"/>
          <w:szCs w:val="24"/>
        </w:rPr>
        <w:t xml:space="preserve"> к программе «Обеспечение жильем </w:t>
      </w:r>
      <w:r>
        <w:rPr>
          <w:sz w:val="24"/>
          <w:szCs w:val="24"/>
        </w:rPr>
        <w:t>молодых семей» «Сведения о показателях (индикаторах) муниципальной программы</w:t>
      </w:r>
      <w:r w:rsidRPr="00946772">
        <w:rPr>
          <w:sz w:val="24"/>
          <w:szCs w:val="24"/>
        </w:rPr>
        <w:t>» изложить в</w:t>
      </w:r>
      <w:r>
        <w:rPr>
          <w:sz w:val="24"/>
          <w:szCs w:val="24"/>
        </w:rPr>
        <w:t xml:space="preserve"> редакции согласно Приложения №3</w:t>
      </w:r>
      <w:r w:rsidRPr="00946772">
        <w:rPr>
          <w:sz w:val="24"/>
          <w:szCs w:val="24"/>
        </w:rPr>
        <w:t xml:space="preserve"> к настоящему Постановлению.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</w:t>
      </w:r>
      <w:r>
        <w:rPr>
          <w:sz w:val="24"/>
          <w:szCs w:val="24"/>
        </w:rPr>
        <w:t>ансово-экономическому У</w:t>
      </w:r>
      <w:r w:rsidRPr="00594D18">
        <w:rPr>
          <w:sz w:val="24"/>
          <w:szCs w:val="24"/>
        </w:rPr>
        <w:t>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F32D4A" w:rsidRPr="00594D18" w:rsidRDefault="00F32D4A" w:rsidP="00F32D4A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«Жатай» Исаеву Е.Н.</w:t>
      </w:r>
    </w:p>
    <w:p w:rsidR="00F32D4A" w:rsidRPr="002E0877" w:rsidRDefault="00F32D4A" w:rsidP="00F32D4A">
      <w:pPr>
        <w:spacing w:line="360" w:lineRule="auto"/>
        <w:jc w:val="both"/>
        <w:rPr>
          <w:sz w:val="24"/>
          <w:szCs w:val="24"/>
        </w:rPr>
      </w:pPr>
    </w:p>
    <w:p w:rsidR="00F32D4A" w:rsidRDefault="00F32D4A" w:rsidP="00F32D4A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F32D4A" w:rsidRDefault="00F32D4A" w:rsidP="00F32D4A">
      <w:pPr>
        <w:jc w:val="both"/>
        <w:rPr>
          <w:sz w:val="24"/>
          <w:szCs w:val="24"/>
        </w:rPr>
      </w:pPr>
    </w:p>
    <w:p w:rsidR="00A5309F" w:rsidRDefault="00A5309F" w:rsidP="00F32D4A">
      <w:pPr>
        <w:jc w:val="both"/>
        <w:rPr>
          <w:sz w:val="24"/>
          <w:szCs w:val="24"/>
        </w:rPr>
      </w:pPr>
    </w:p>
    <w:p w:rsidR="00A5309F" w:rsidRDefault="00A5309F" w:rsidP="00F32D4A">
      <w:pPr>
        <w:jc w:val="both"/>
        <w:rPr>
          <w:sz w:val="24"/>
          <w:szCs w:val="24"/>
        </w:rPr>
      </w:pPr>
    </w:p>
    <w:p w:rsidR="00A5309F" w:rsidRDefault="00A5309F" w:rsidP="00F32D4A">
      <w:pPr>
        <w:jc w:val="both"/>
        <w:rPr>
          <w:sz w:val="24"/>
          <w:szCs w:val="24"/>
        </w:rPr>
      </w:pPr>
    </w:p>
    <w:p w:rsidR="00F32D4A" w:rsidRDefault="00F32D4A" w:rsidP="00F32D4A">
      <w:pPr>
        <w:jc w:val="both"/>
        <w:rPr>
          <w:sz w:val="24"/>
          <w:szCs w:val="24"/>
        </w:rPr>
      </w:pPr>
    </w:p>
    <w:p w:rsidR="00F32D4A" w:rsidRDefault="00F32D4A" w:rsidP="00F32D4A">
      <w:pPr>
        <w:jc w:val="center"/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Кистенев</w:t>
      </w:r>
    </w:p>
    <w:p w:rsidR="00F32D4A" w:rsidRDefault="00F32D4A" w:rsidP="00F32D4A"/>
    <w:p w:rsidR="00621E47" w:rsidRDefault="00621E47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p w:rsidR="00493DFA" w:rsidRDefault="00493DFA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79"/>
        <w:gridCol w:w="1392"/>
        <w:gridCol w:w="1142"/>
        <w:gridCol w:w="1072"/>
        <w:gridCol w:w="1142"/>
        <w:gridCol w:w="1086"/>
        <w:gridCol w:w="1058"/>
      </w:tblGrid>
      <w:tr w:rsidR="00493DFA" w:rsidRPr="00493DFA" w:rsidTr="00493DFA">
        <w:trPr>
          <w:trHeight w:val="300"/>
        </w:trPr>
        <w:tc>
          <w:tcPr>
            <w:tcW w:w="3740" w:type="dxa"/>
            <w:noWrap/>
            <w:hideMark/>
          </w:tcPr>
          <w:p w:rsidR="00493DFA" w:rsidRPr="00493DFA" w:rsidRDefault="00493DFA"/>
        </w:tc>
        <w:tc>
          <w:tcPr>
            <w:tcW w:w="1900" w:type="dxa"/>
            <w:noWrap/>
            <w:hideMark/>
          </w:tcPr>
          <w:p w:rsidR="00493DFA" w:rsidRPr="00493DFA" w:rsidRDefault="00493DFA"/>
        </w:tc>
        <w:tc>
          <w:tcPr>
            <w:tcW w:w="1540" w:type="dxa"/>
            <w:noWrap/>
            <w:hideMark/>
          </w:tcPr>
          <w:p w:rsidR="00493DFA" w:rsidRPr="00493DFA" w:rsidRDefault="00493DFA"/>
        </w:tc>
        <w:tc>
          <w:tcPr>
            <w:tcW w:w="5860" w:type="dxa"/>
            <w:gridSpan w:val="4"/>
            <w:noWrap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 xml:space="preserve">приложение №1 к Постановлению 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noWrap/>
            <w:hideMark/>
          </w:tcPr>
          <w:p w:rsidR="00493DFA" w:rsidRPr="00493DFA" w:rsidRDefault="00493DFA"/>
        </w:tc>
        <w:tc>
          <w:tcPr>
            <w:tcW w:w="9300" w:type="dxa"/>
            <w:gridSpan w:val="6"/>
            <w:noWrap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Главы Окружной Администрации ГО "</w:t>
            </w:r>
            <w:proofErr w:type="spellStart"/>
            <w:r w:rsidRPr="00493DFA">
              <w:rPr>
                <w:b/>
                <w:bCs/>
              </w:rPr>
              <w:t>Жатай</w:t>
            </w:r>
            <w:proofErr w:type="spellEnd"/>
            <w:r w:rsidRPr="00493DFA">
              <w:rPr>
                <w:b/>
                <w:bCs/>
              </w:rPr>
              <w:t>" № ______ от ________2019</w:t>
            </w:r>
          </w:p>
        </w:tc>
      </w:tr>
      <w:tr w:rsidR="00493DFA" w:rsidRPr="00493DFA" w:rsidTr="00493DFA">
        <w:trPr>
          <w:trHeight w:val="360"/>
        </w:trPr>
        <w:tc>
          <w:tcPr>
            <w:tcW w:w="3740" w:type="dxa"/>
            <w:noWrap/>
            <w:hideMark/>
          </w:tcPr>
          <w:p w:rsidR="00493DFA" w:rsidRPr="00493DFA" w:rsidRDefault="00493DFA"/>
        </w:tc>
        <w:tc>
          <w:tcPr>
            <w:tcW w:w="1900" w:type="dxa"/>
            <w:noWrap/>
            <w:hideMark/>
          </w:tcPr>
          <w:p w:rsidR="00493DFA" w:rsidRPr="00493DFA" w:rsidRDefault="00493DFA"/>
        </w:tc>
        <w:tc>
          <w:tcPr>
            <w:tcW w:w="7400" w:type="dxa"/>
            <w:gridSpan w:val="5"/>
            <w:noWrap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Таблица 1 к программе "Обеспечение жильем молодых семей"</w:t>
            </w:r>
          </w:p>
        </w:tc>
      </w:tr>
      <w:tr w:rsidR="00493DFA" w:rsidRPr="00493DFA" w:rsidTr="00493DFA">
        <w:trPr>
          <w:trHeight w:val="855"/>
        </w:trPr>
        <w:tc>
          <w:tcPr>
            <w:tcW w:w="13040" w:type="dxa"/>
            <w:gridSpan w:val="7"/>
            <w:noWrap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Объем финансирования муниципальной программы</w:t>
            </w:r>
          </w:p>
        </w:tc>
      </w:tr>
      <w:tr w:rsidR="00493DFA" w:rsidRPr="00493DFA" w:rsidTr="00493DFA">
        <w:trPr>
          <w:trHeight w:val="855"/>
        </w:trPr>
        <w:tc>
          <w:tcPr>
            <w:tcW w:w="37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Источники финансирования</w:t>
            </w:r>
          </w:p>
        </w:tc>
        <w:tc>
          <w:tcPr>
            <w:tcW w:w="190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Объем финансирования, всего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Отчетный год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Текущий год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1-ый плановый период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2-ый плановый период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3-ой плановый период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Федеральный бюджет, в том числе:</w:t>
            </w:r>
          </w:p>
        </w:tc>
        <w:tc>
          <w:tcPr>
            <w:tcW w:w="1900" w:type="dxa"/>
            <w:noWrap/>
            <w:hideMark/>
          </w:tcPr>
          <w:p w:rsidR="00493DFA" w:rsidRPr="00493DFA" w:rsidRDefault="00493DFA">
            <w:r w:rsidRPr="00493DFA">
              <w:t>11 684,80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3 799,10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855,80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4286,30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1 838,20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905,40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капитальные вложения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НИОКР, ПИР, ПСД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прочие расходы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6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Республиканский бюджет, в том числе:</w:t>
            </w:r>
          </w:p>
        </w:tc>
        <w:tc>
          <w:tcPr>
            <w:tcW w:w="1900" w:type="dxa"/>
            <w:noWrap/>
            <w:hideMark/>
          </w:tcPr>
          <w:p w:rsidR="00493DFA" w:rsidRPr="00493DFA" w:rsidRDefault="00493DFA">
            <w:r w:rsidRPr="00493DFA">
              <w:t>8 030,60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2 436,20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2 131,70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3222,70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161,30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78,70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капитальные вложения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НИОКР, ПИР, ПСД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прочие расходы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Местный бюджет, в том числе:</w:t>
            </w:r>
          </w:p>
        </w:tc>
        <w:tc>
          <w:tcPr>
            <w:tcW w:w="1900" w:type="dxa"/>
            <w:noWrap/>
            <w:hideMark/>
          </w:tcPr>
          <w:p w:rsidR="00493DFA" w:rsidRPr="00493DFA" w:rsidRDefault="00493DFA">
            <w:r w:rsidRPr="00493DFA">
              <w:t>11 956,80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3 356,30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2 500,00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2875,50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2 350,00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875,00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капитальные вложения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НИОКР, ПИР, ПСД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прочие расходы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6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Внебюджетные источники, в том числе:</w:t>
            </w:r>
          </w:p>
        </w:tc>
        <w:tc>
          <w:tcPr>
            <w:tcW w:w="1900" w:type="dxa"/>
            <w:noWrap/>
            <w:hideMark/>
          </w:tcPr>
          <w:p w:rsidR="00493DFA" w:rsidRPr="00493DFA" w:rsidRDefault="00493DFA">
            <w:r w:rsidRPr="00493DFA">
              <w:t>45 285,60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7 152,40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4 133,20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8 000,00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13 000,00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13 000,00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капитальные вложения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НИОКР, ПИР, ПСД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r w:rsidRPr="00493DFA">
              <w:t>- прочие расходы</w:t>
            </w:r>
          </w:p>
        </w:tc>
        <w:tc>
          <w:tcPr>
            <w:tcW w:w="1900" w:type="dxa"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Итого:</w:t>
            </w:r>
          </w:p>
        </w:tc>
        <w:tc>
          <w:tcPr>
            <w:tcW w:w="1900" w:type="dxa"/>
            <w:noWrap/>
            <w:hideMark/>
          </w:tcPr>
          <w:p w:rsidR="00493DFA" w:rsidRPr="00493DFA" w:rsidRDefault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76 957,80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16 744,00</w:t>
            </w:r>
          </w:p>
        </w:tc>
        <w:tc>
          <w:tcPr>
            <w:tcW w:w="14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9 620,70</w:t>
            </w:r>
          </w:p>
        </w:tc>
        <w:tc>
          <w:tcPr>
            <w:tcW w:w="154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18 384,50</w:t>
            </w:r>
          </w:p>
        </w:tc>
        <w:tc>
          <w:tcPr>
            <w:tcW w:w="146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17 349,50</w:t>
            </w:r>
          </w:p>
        </w:tc>
        <w:tc>
          <w:tcPr>
            <w:tcW w:w="1420" w:type="dxa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14 859,10</w:t>
            </w:r>
          </w:p>
        </w:tc>
      </w:tr>
      <w:tr w:rsidR="00493DFA" w:rsidRPr="00493DFA" w:rsidTr="00493DFA">
        <w:trPr>
          <w:trHeight w:val="300"/>
        </w:trPr>
        <w:tc>
          <w:tcPr>
            <w:tcW w:w="3740" w:type="dxa"/>
            <w:noWrap/>
            <w:hideMark/>
          </w:tcPr>
          <w:p w:rsidR="00493DFA" w:rsidRPr="00493DFA" w:rsidRDefault="00493DFA"/>
        </w:tc>
        <w:tc>
          <w:tcPr>
            <w:tcW w:w="1900" w:type="dxa"/>
            <w:noWrap/>
            <w:hideMark/>
          </w:tcPr>
          <w:p w:rsidR="00493DFA" w:rsidRPr="00493DFA" w:rsidRDefault="00493DFA"/>
        </w:tc>
        <w:tc>
          <w:tcPr>
            <w:tcW w:w="1540" w:type="dxa"/>
            <w:noWrap/>
            <w:hideMark/>
          </w:tcPr>
          <w:p w:rsidR="00493DFA" w:rsidRPr="00493DFA" w:rsidRDefault="00493DFA"/>
        </w:tc>
        <w:tc>
          <w:tcPr>
            <w:tcW w:w="1440" w:type="dxa"/>
            <w:noWrap/>
            <w:hideMark/>
          </w:tcPr>
          <w:p w:rsidR="00493DFA" w:rsidRPr="00493DFA" w:rsidRDefault="00493DFA"/>
        </w:tc>
        <w:tc>
          <w:tcPr>
            <w:tcW w:w="1540" w:type="dxa"/>
            <w:noWrap/>
            <w:hideMark/>
          </w:tcPr>
          <w:p w:rsidR="00493DFA" w:rsidRPr="00493DFA" w:rsidRDefault="00493DFA"/>
        </w:tc>
        <w:tc>
          <w:tcPr>
            <w:tcW w:w="1460" w:type="dxa"/>
            <w:noWrap/>
            <w:hideMark/>
          </w:tcPr>
          <w:p w:rsidR="00493DFA" w:rsidRPr="00493DFA" w:rsidRDefault="00493DFA"/>
        </w:tc>
        <w:tc>
          <w:tcPr>
            <w:tcW w:w="1420" w:type="dxa"/>
            <w:noWrap/>
            <w:hideMark/>
          </w:tcPr>
          <w:p w:rsidR="00493DFA" w:rsidRPr="00493DFA" w:rsidRDefault="00493DFA"/>
        </w:tc>
      </w:tr>
    </w:tbl>
    <w:p w:rsidR="00493DFA" w:rsidRDefault="00493DFA"/>
    <w:p w:rsidR="00493DFA" w:rsidRDefault="00493DFA"/>
    <w:p w:rsidR="00493DFA" w:rsidRDefault="00493DFA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38"/>
        <w:gridCol w:w="1203"/>
        <w:gridCol w:w="999"/>
        <w:gridCol w:w="1124"/>
        <w:gridCol w:w="1044"/>
        <w:gridCol w:w="1022"/>
        <w:gridCol w:w="1022"/>
        <w:gridCol w:w="1248"/>
        <w:gridCol w:w="1271"/>
      </w:tblGrid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4120" w:type="dxa"/>
            <w:gridSpan w:val="2"/>
            <w:vMerge w:val="restart"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t xml:space="preserve">Приложение №2 к постановлению Главы Окружной Администрации </w:t>
            </w:r>
            <w:proofErr w:type="spellStart"/>
            <w:r w:rsidRPr="00493DFA">
              <w:t>Г</w:t>
            </w:r>
            <w:proofErr w:type="gramStart"/>
            <w:r w:rsidRPr="00493DFA">
              <w:t>О"</w:t>
            </w:r>
            <w:proofErr w:type="gramEnd"/>
            <w:r w:rsidRPr="00493DFA">
              <w:t>Жатай</w:t>
            </w:r>
            <w:proofErr w:type="spellEnd"/>
            <w:r w:rsidRPr="00493DFA">
              <w:t>"                          № _____ от____ ________2019г.</w:t>
            </w:r>
            <w:r w:rsidRPr="00493DFA">
              <w:rPr>
                <w:b/>
                <w:bCs/>
              </w:rPr>
              <w:t xml:space="preserve">               Приложение №1 к программе "Обеспечение жильем молодых семей" </w:t>
            </w: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4120" w:type="dxa"/>
            <w:gridSpan w:val="2"/>
            <w:vMerge/>
            <w:hideMark/>
          </w:tcPr>
          <w:p w:rsidR="00493DFA" w:rsidRPr="00493DFA" w:rsidRDefault="00493DFA">
            <w:pPr>
              <w:rPr>
                <w:b/>
                <w:bCs/>
              </w:rPr>
            </w:pP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4120" w:type="dxa"/>
            <w:gridSpan w:val="2"/>
            <w:vMerge/>
            <w:hideMark/>
          </w:tcPr>
          <w:p w:rsidR="00493DFA" w:rsidRPr="00493DFA" w:rsidRDefault="00493DFA">
            <w:pPr>
              <w:rPr>
                <w:b/>
                <w:bCs/>
              </w:rPr>
            </w:pP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4120" w:type="dxa"/>
            <w:gridSpan w:val="2"/>
            <w:vMerge/>
            <w:hideMark/>
          </w:tcPr>
          <w:p w:rsidR="00493DFA" w:rsidRPr="00493DFA" w:rsidRDefault="00493DFA">
            <w:pPr>
              <w:rPr>
                <w:b/>
                <w:bCs/>
              </w:rPr>
            </w:pP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4120" w:type="dxa"/>
            <w:gridSpan w:val="2"/>
            <w:vMerge/>
            <w:hideMark/>
          </w:tcPr>
          <w:p w:rsidR="00493DFA" w:rsidRPr="00493DFA" w:rsidRDefault="00493DFA">
            <w:pPr>
              <w:rPr>
                <w:b/>
                <w:bCs/>
              </w:rPr>
            </w:pP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4120" w:type="dxa"/>
            <w:gridSpan w:val="2"/>
            <w:vMerge/>
            <w:hideMark/>
          </w:tcPr>
          <w:p w:rsidR="00493DFA" w:rsidRPr="00493DFA" w:rsidRDefault="00493DFA">
            <w:pPr>
              <w:rPr>
                <w:b/>
                <w:bCs/>
              </w:rPr>
            </w:pP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2140" w:type="dxa"/>
            <w:gridSpan w:val="7"/>
            <w:vMerge w:val="restart"/>
            <w:noWrap/>
            <w:hideMark/>
          </w:tcPr>
          <w:p w:rsidR="00493DFA" w:rsidRPr="00493DFA" w:rsidRDefault="00493DFA" w:rsidP="00493DFA">
            <w:pPr>
              <w:rPr>
                <w:b/>
                <w:bCs/>
              </w:rPr>
            </w:pPr>
            <w:r w:rsidRPr="00493DFA">
              <w:rPr>
                <w:b/>
                <w:bCs/>
              </w:rPr>
              <w:t>План реализации муниципальной программы</w:t>
            </w:r>
          </w:p>
        </w:tc>
        <w:tc>
          <w:tcPr>
            <w:tcW w:w="2080" w:type="dxa"/>
            <w:noWrap/>
            <w:hideMark/>
          </w:tcPr>
          <w:p w:rsidR="00493DFA" w:rsidRPr="00493DFA" w:rsidRDefault="00493DFA"/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2140" w:type="dxa"/>
            <w:gridSpan w:val="7"/>
            <w:vMerge/>
            <w:hideMark/>
          </w:tcPr>
          <w:p w:rsidR="00493DFA" w:rsidRPr="00493DFA" w:rsidRDefault="00493DFA">
            <w:pPr>
              <w:rPr>
                <w:b/>
                <w:bCs/>
              </w:rPr>
            </w:pPr>
          </w:p>
        </w:tc>
        <w:tc>
          <w:tcPr>
            <w:tcW w:w="2080" w:type="dxa"/>
            <w:noWrap/>
            <w:hideMark/>
          </w:tcPr>
          <w:p w:rsidR="00493DFA" w:rsidRPr="00493DFA" w:rsidRDefault="00493DFA"/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2040" w:type="dxa"/>
            <w:noWrap/>
            <w:hideMark/>
          </w:tcPr>
          <w:p w:rsidR="00493DFA" w:rsidRPr="00493DFA" w:rsidRDefault="00493DFA"/>
        </w:tc>
        <w:tc>
          <w:tcPr>
            <w:tcW w:w="2080" w:type="dxa"/>
            <w:noWrap/>
            <w:hideMark/>
          </w:tcPr>
          <w:p w:rsidR="00493DFA" w:rsidRPr="00493DFA" w:rsidRDefault="00493DFA"/>
        </w:tc>
      </w:tr>
      <w:tr w:rsidR="00493DFA" w:rsidRPr="00493DFA" w:rsidTr="00493DFA">
        <w:trPr>
          <w:trHeight w:val="300"/>
        </w:trPr>
        <w:tc>
          <w:tcPr>
            <w:tcW w:w="960" w:type="dxa"/>
            <w:vMerge w:val="restart"/>
            <w:hideMark/>
          </w:tcPr>
          <w:p w:rsidR="00493DFA" w:rsidRPr="00493DFA" w:rsidRDefault="00493DFA" w:rsidP="00493DFA">
            <w:r w:rsidRPr="00493DFA">
              <w:t xml:space="preserve">N </w:t>
            </w:r>
            <w:proofErr w:type="gramStart"/>
            <w:r w:rsidRPr="00493DFA">
              <w:t>п</w:t>
            </w:r>
            <w:proofErr w:type="gramEnd"/>
            <w:r w:rsidRPr="00493DFA">
              <w:t>/п</w:t>
            </w:r>
          </w:p>
        </w:tc>
        <w:tc>
          <w:tcPr>
            <w:tcW w:w="1960" w:type="dxa"/>
            <w:vMerge w:val="restart"/>
            <w:hideMark/>
          </w:tcPr>
          <w:p w:rsidR="00493DFA" w:rsidRPr="00493DFA" w:rsidRDefault="00493DFA" w:rsidP="00493DFA">
            <w:r w:rsidRPr="00493DFA">
              <w:t>Наименование мероприят</w:t>
            </w:r>
            <w:r w:rsidRPr="00493DFA">
              <w:lastRenderedPageBreak/>
              <w:t>ий</w:t>
            </w:r>
          </w:p>
        </w:tc>
        <w:tc>
          <w:tcPr>
            <w:tcW w:w="1600" w:type="dxa"/>
            <w:vMerge w:val="restart"/>
            <w:hideMark/>
          </w:tcPr>
          <w:p w:rsidR="00493DFA" w:rsidRPr="00493DFA" w:rsidRDefault="00493DFA" w:rsidP="00493DFA">
            <w:r w:rsidRPr="00493DFA">
              <w:lastRenderedPageBreak/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493DFA" w:rsidRPr="00493DFA" w:rsidRDefault="00493DFA" w:rsidP="00493DFA">
            <w:r w:rsidRPr="00493DFA">
              <w:t xml:space="preserve">Всего финансовых </w:t>
            </w:r>
            <w:r w:rsidRPr="00493DFA">
              <w:lastRenderedPageBreak/>
              <w:t>средств</w:t>
            </w:r>
          </w:p>
        </w:tc>
        <w:tc>
          <w:tcPr>
            <w:tcW w:w="6760" w:type="dxa"/>
            <w:gridSpan w:val="4"/>
            <w:hideMark/>
          </w:tcPr>
          <w:p w:rsidR="00493DFA" w:rsidRPr="00493DFA" w:rsidRDefault="00493DFA" w:rsidP="00493DFA">
            <w:r w:rsidRPr="00493DFA">
              <w:lastRenderedPageBreak/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493DFA" w:rsidRPr="00493DFA" w:rsidRDefault="00493DFA">
            <w:r w:rsidRPr="00493DFA">
              <w:t>Ответственный исполнител</w:t>
            </w:r>
            <w:r w:rsidRPr="00493DFA">
              <w:lastRenderedPageBreak/>
              <w:t>ь</w:t>
            </w:r>
          </w:p>
        </w:tc>
      </w:tr>
      <w:tr w:rsidR="00493DFA" w:rsidRPr="00493DFA" w:rsidTr="00493DFA">
        <w:trPr>
          <w:trHeight w:val="525"/>
        </w:trPr>
        <w:tc>
          <w:tcPr>
            <w:tcW w:w="960" w:type="dxa"/>
            <w:vMerge/>
            <w:hideMark/>
          </w:tcPr>
          <w:p w:rsidR="00493DFA" w:rsidRPr="00493DFA" w:rsidRDefault="00493DFA"/>
        </w:tc>
        <w:tc>
          <w:tcPr>
            <w:tcW w:w="1960" w:type="dxa"/>
            <w:vMerge/>
            <w:hideMark/>
          </w:tcPr>
          <w:p w:rsidR="00493DFA" w:rsidRPr="00493DFA" w:rsidRDefault="00493DFA"/>
        </w:tc>
        <w:tc>
          <w:tcPr>
            <w:tcW w:w="1600" w:type="dxa"/>
            <w:vMerge/>
            <w:hideMark/>
          </w:tcPr>
          <w:p w:rsidR="00493DFA" w:rsidRPr="00493DFA" w:rsidRDefault="00493DFA"/>
        </w:tc>
        <w:tc>
          <w:tcPr>
            <w:tcW w:w="1820" w:type="dxa"/>
            <w:vMerge/>
            <w:hideMark/>
          </w:tcPr>
          <w:p w:rsidR="00493DFA" w:rsidRPr="00493DFA" w:rsidRDefault="00493DFA"/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 xml:space="preserve">Федеральный </w:t>
            </w:r>
            <w:r w:rsidRPr="00493DFA">
              <w:lastRenderedPageBreak/>
              <w:t>бюджет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lastRenderedPageBreak/>
              <w:t>Бюджет Р</w:t>
            </w:r>
            <w:proofErr w:type="gramStart"/>
            <w:r w:rsidRPr="00493DFA">
              <w:t>С(</w:t>
            </w:r>
            <w:proofErr w:type="gramEnd"/>
            <w:r w:rsidRPr="00493DFA">
              <w:t>Я)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 xml:space="preserve">Бюджет                             ГО </w:t>
            </w:r>
            <w:r w:rsidRPr="00493DFA">
              <w:lastRenderedPageBreak/>
              <w:t>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lastRenderedPageBreak/>
              <w:t xml:space="preserve">Внебюджетные </w:t>
            </w:r>
            <w:r w:rsidRPr="00493DFA">
              <w:lastRenderedPageBreak/>
              <w:t>источники</w:t>
            </w:r>
          </w:p>
        </w:tc>
        <w:tc>
          <w:tcPr>
            <w:tcW w:w="2080" w:type="dxa"/>
            <w:vMerge/>
            <w:hideMark/>
          </w:tcPr>
          <w:p w:rsidR="00493DFA" w:rsidRPr="00493DFA" w:rsidRDefault="00493DFA"/>
        </w:tc>
      </w:tr>
      <w:tr w:rsidR="00493DFA" w:rsidRPr="00493DFA" w:rsidTr="00493DFA">
        <w:trPr>
          <w:trHeight w:val="300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lastRenderedPageBreak/>
              <w:t>1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2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3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4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5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6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7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8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9</w:t>
            </w:r>
          </w:p>
        </w:tc>
      </w:tr>
      <w:tr w:rsidR="00493DFA" w:rsidRPr="00493DFA" w:rsidTr="00493DFA">
        <w:trPr>
          <w:trHeight w:val="525"/>
        </w:trPr>
        <w:tc>
          <w:tcPr>
            <w:tcW w:w="15180" w:type="dxa"/>
            <w:gridSpan w:val="9"/>
            <w:hideMark/>
          </w:tcPr>
          <w:p w:rsidR="00493DFA" w:rsidRPr="00493DFA" w:rsidRDefault="00493DFA">
            <w:r w:rsidRPr="00493DFA">
              <w:t>Муниципальная программа "Обеспечение жильем молодых семей на территории Городского округа "</w:t>
            </w:r>
            <w:proofErr w:type="spellStart"/>
            <w:r w:rsidRPr="00493DFA">
              <w:t>Жатай</w:t>
            </w:r>
            <w:proofErr w:type="spellEnd"/>
            <w:r w:rsidRPr="00493DFA">
              <w:t>" на 2017 - 2019 годы"</w:t>
            </w: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N.</w:t>
            </w:r>
          </w:p>
        </w:tc>
        <w:tc>
          <w:tcPr>
            <w:tcW w:w="14220" w:type="dxa"/>
            <w:gridSpan w:val="8"/>
            <w:hideMark/>
          </w:tcPr>
          <w:p w:rsidR="00493DFA" w:rsidRPr="00493DFA" w:rsidRDefault="00493DFA">
            <w:r w:rsidRPr="00493DFA">
              <w:t xml:space="preserve">Цель N. Предоставление муниципальной поддержки в решении жилищной проблемы </w:t>
            </w:r>
            <w:proofErr w:type="spellStart"/>
            <w:r w:rsidRPr="00493DFA">
              <w:t>молодфым</w:t>
            </w:r>
            <w:proofErr w:type="spellEnd"/>
            <w:r w:rsidRPr="00493DFA">
              <w:t xml:space="preserve"> </w:t>
            </w:r>
            <w:proofErr w:type="spellStart"/>
            <w:r w:rsidRPr="00493DFA">
              <w:t>семаьям</w:t>
            </w:r>
            <w:proofErr w:type="spellEnd"/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Отчетный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2015г.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16744,00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3799,10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2436,20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3356,30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7152,40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Текущий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2016г.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9620,70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855,80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2131,70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2500,00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4133,20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1-й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2017г.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18384,50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4286,30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3222,70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2875,50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8000,00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2-й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2018г.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17349,50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1838,20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161,30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2350,00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13000,00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3-й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2019г.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14859,10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905,40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78,70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875,00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13000,00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N. 1.</w:t>
            </w:r>
          </w:p>
        </w:tc>
        <w:tc>
          <w:tcPr>
            <w:tcW w:w="14220" w:type="dxa"/>
            <w:gridSpan w:val="8"/>
            <w:hideMark/>
          </w:tcPr>
          <w:p w:rsidR="00493DFA" w:rsidRPr="00493DFA" w:rsidRDefault="00493DFA">
            <w:r w:rsidRPr="00493DFA"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Отчетный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2015г.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16744,00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3799,10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2436,20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3356,30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7152,40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Текущий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2016г.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9620,70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855,80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2131,70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2500,00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4133,20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1-й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2017г.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18384,50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4286,30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3222,70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2875,50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8000,00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2-й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2018г.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17349,50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1838,20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161,30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2350,00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13000,00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3-й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2019г.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14859,10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905,40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78,70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875,00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13000,00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855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N. 1.1</w:t>
            </w:r>
          </w:p>
        </w:tc>
        <w:tc>
          <w:tcPr>
            <w:tcW w:w="14220" w:type="dxa"/>
            <w:gridSpan w:val="8"/>
            <w:hideMark/>
          </w:tcPr>
          <w:p w:rsidR="00493DFA" w:rsidRPr="00493DFA" w:rsidRDefault="00493DFA">
            <w:r w:rsidRPr="00493DFA">
              <w:t xml:space="preserve">Мероприятие N 1.1: Организация учета молодых семей, участников программы </w:t>
            </w:r>
            <w:proofErr w:type="gramStart"/>
            <w:r w:rsidRPr="00493DFA">
              <w:t xml:space="preserve">( </w:t>
            </w:r>
            <w:proofErr w:type="gramEnd"/>
            <w:r w:rsidRPr="00493DFA">
              <w:t>формирование списков, выдача свидетельств о праве на получение социальной выплаты)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Отчетный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2015г.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Текущий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2016г.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lastRenderedPageBreak/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1-й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2017г.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2-й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2018г.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3-й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2019г.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без финансирования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600"/>
        </w:trPr>
        <w:tc>
          <w:tcPr>
            <w:tcW w:w="960" w:type="dxa"/>
            <w:hideMark/>
          </w:tcPr>
          <w:p w:rsidR="00493DFA" w:rsidRPr="00493DFA" w:rsidRDefault="00493DFA" w:rsidP="00493DFA">
            <w:r w:rsidRPr="00493DFA">
              <w:t>N. 1.2</w:t>
            </w:r>
          </w:p>
        </w:tc>
        <w:tc>
          <w:tcPr>
            <w:tcW w:w="14220" w:type="dxa"/>
            <w:gridSpan w:val="8"/>
            <w:hideMark/>
          </w:tcPr>
          <w:p w:rsidR="00493DFA" w:rsidRPr="00493DFA" w:rsidRDefault="00493DFA">
            <w:r w:rsidRPr="00493DFA">
              <w:t>Мероприятие N 1.1: Осуществление социальной выплаты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Отчетный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2015г.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16744,00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3799,10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2436,20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3356,30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7152,40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Текущий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2016г.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9620,70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855,80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2131,70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2500,00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4133,20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1-й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2017г.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18384,50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4286,30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3222,70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2875,50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8000,00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2-й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2018г.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17349,50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1838,20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161,30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2350,00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13000,00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765"/>
        </w:trPr>
        <w:tc>
          <w:tcPr>
            <w:tcW w:w="960" w:type="dxa"/>
            <w:noWrap/>
            <w:hideMark/>
          </w:tcPr>
          <w:p w:rsidR="00493DFA" w:rsidRPr="00493DFA" w:rsidRDefault="00493DFA">
            <w:r w:rsidRPr="00493DFA">
              <w:t> </w:t>
            </w:r>
          </w:p>
        </w:tc>
        <w:tc>
          <w:tcPr>
            <w:tcW w:w="1960" w:type="dxa"/>
            <w:hideMark/>
          </w:tcPr>
          <w:p w:rsidR="00493DFA" w:rsidRPr="00493DFA" w:rsidRDefault="00493DFA" w:rsidP="00493DFA">
            <w:r w:rsidRPr="00493DFA">
              <w:t>3-й плановый год</w:t>
            </w:r>
          </w:p>
        </w:tc>
        <w:tc>
          <w:tcPr>
            <w:tcW w:w="1600" w:type="dxa"/>
            <w:hideMark/>
          </w:tcPr>
          <w:p w:rsidR="00493DFA" w:rsidRPr="00493DFA" w:rsidRDefault="00493DFA" w:rsidP="00493DFA">
            <w:r w:rsidRPr="00493DFA">
              <w:t>2019г.</w:t>
            </w:r>
          </w:p>
        </w:tc>
        <w:tc>
          <w:tcPr>
            <w:tcW w:w="1820" w:type="dxa"/>
            <w:hideMark/>
          </w:tcPr>
          <w:p w:rsidR="00493DFA" w:rsidRPr="00493DFA" w:rsidRDefault="00493DFA" w:rsidP="00493DFA">
            <w:r w:rsidRPr="00493DFA">
              <w:t>14859,10</w:t>
            </w:r>
          </w:p>
        </w:tc>
        <w:tc>
          <w:tcPr>
            <w:tcW w:w="1680" w:type="dxa"/>
            <w:hideMark/>
          </w:tcPr>
          <w:p w:rsidR="00493DFA" w:rsidRPr="00493DFA" w:rsidRDefault="00493DFA" w:rsidP="00493DFA">
            <w:r w:rsidRPr="00493DFA">
              <w:t>905,40</w:t>
            </w:r>
          </w:p>
        </w:tc>
        <w:tc>
          <w:tcPr>
            <w:tcW w:w="1480" w:type="dxa"/>
            <w:hideMark/>
          </w:tcPr>
          <w:p w:rsidR="00493DFA" w:rsidRPr="00493DFA" w:rsidRDefault="00493DFA" w:rsidP="00493DFA">
            <w:r w:rsidRPr="00493DFA">
              <w:t>78,70</w:t>
            </w:r>
          </w:p>
        </w:tc>
        <w:tc>
          <w:tcPr>
            <w:tcW w:w="1560" w:type="dxa"/>
            <w:hideMark/>
          </w:tcPr>
          <w:p w:rsidR="00493DFA" w:rsidRPr="00493DFA" w:rsidRDefault="00493DFA" w:rsidP="00493DFA">
            <w:r w:rsidRPr="00493DFA">
              <w:t>875,00</w:t>
            </w:r>
          </w:p>
        </w:tc>
        <w:tc>
          <w:tcPr>
            <w:tcW w:w="2040" w:type="dxa"/>
            <w:hideMark/>
          </w:tcPr>
          <w:p w:rsidR="00493DFA" w:rsidRPr="00493DFA" w:rsidRDefault="00493DFA" w:rsidP="00493DFA">
            <w:r w:rsidRPr="00493DFA">
              <w:t>13000,00</w:t>
            </w:r>
          </w:p>
        </w:tc>
        <w:tc>
          <w:tcPr>
            <w:tcW w:w="2080" w:type="dxa"/>
            <w:hideMark/>
          </w:tcPr>
          <w:p w:rsidR="00493DFA" w:rsidRPr="00493DFA" w:rsidRDefault="00493DFA">
            <w:r w:rsidRPr="00493DFA">
              <w:t>Окружная Администрация ГО "</w:t>
            </w:r>
            <w:proofErr w:type="spellStart"/>
            <w:r w:rsidRPr="00493DFA">
              <w:t>Жатай</w:t>
            </w:r>
            <w:proofErr w:type="spellEnd"/>
            <w:r w:rsidRPr="00493DFA">
              <w:t>"</w:t>
            </w:r>
          </w:p>
        </w:tc>
      </w:tr>
      <w:tr w:rsidR="00493DFA" w:rsidRPr="00493DFA" w:rsidTr="00493DFA">
        <w:trPr>
          <w:trHeight w:val="300"/>
        </w:trPr>
        <w:tc>
          <w:tcPr>
            <w:tcW w:w="960" w:type="dxa"/>
            <w:noWrap/>
            <w:hideMark/>
          </w:tcPr>
          <w:p w:rsidR="00493DFA" w:rsidRPr="00493DFA" w:rsidRDefault="00493DFA"/>
        </w:tc>
        <w:tc>
          <w:tcPr>
            <w:tcW w:w="1960" w:type="dxa"/>
            <w:noWrap/>
            <w:hideMark/>
          </w:tcPr>
          <w:p w:rsidR="00493DFA" w:rsidRPr="00493DFA" w:rsidRDefault="00493DFA"/>
        </w:tc>
        <w:tc>
          <w:tcPr>
            <w:tcW w:w="1600" w:type="dxa"/>
            <w:noWrap/>
            <w:hideMark/>
          </w:tcPr>
          <w:p w:rsidR="00493DFA" w:rsidRPr="00493DFA" w:rsidRDefault="00493DFA"/>
        </w:tc>
        <w:tc>
          <w:tcPr>
            <w:tcW w:w="1820" w:type="dxa"/>
            <w:noWrap/>
            <w:hideMark/>
          </w:tcPr>
          <w:p w:rsidR="00493DFA" w:rsidRPr="00493DFA" w:rsidRDefault="00493DFA"/>
        </w:tc>
        <w:tc>
          <w:tcPr>
            <w:tcW w:w="1680" w:type="dxa"/>
            <w:noWrap/>
            <w:hideMark/>
          </w:tcPr>
          <w:p w:rsidR="00493DFA" w:rsidRPr="00493DFA" w:rsidRDefault="00493DFA"/>
        </w:tc>
        <w:tc>
          <w:tcPr>
            <w:tcW w:w="1480" w:type="dxa"/>
            <w:noWrap/>
            <w:hideMark/>
          </w:tcPr>
          <w:p w:rsidR="00493DFA" w:rsidRPr="00493DFA" w:rsidRDefault="00493DFA"/>
        </w:tc>
        <w:tc>
          <w:tcPr>
            <w:tcW w:w="1560" w:type="dxa"/>
            <w:noWrap/>
            <w:hideMark/>
          </w:tcPr>
          <w:p w:rsidR="00493DFA" w:rsidRPr="00493DFA" w:rsidRDefault="00493DFA"/>
        </w:tc>
        <w:tc>
          <w:tcPr>
            <w:tcW w:w="2040" w:type="dxa"/>
            <w:noWrap/>
            <w:hideMark/>
          </w:tcPr>
          <w:p w:rsidR="00493DFA" w:rsidRPr="00493DFA" w:rsidRDefault="00493DFA"/>
        </w:tc>
        <w:tc>
          <w:tcPr>
            <w:tcW w:w="2080" w:type="dxa"/>
            <w:noWrap/>
            <w:hideMark/>
          </w:tcPr>
          <w:p w:rsidR="00493DFA" w:rsidRPr="00493DFA" w:rsidRDefault="00493DFA"/>
        </w:tc>
      </w:tr>
    </w:tbl>
    <w:p w:rsidR="00493DFA" w:rsidRDefault="00493DFA">
      <w:bookmarkStart w:id="0" w:name="_GoBack"/>
      <w:bookmarkEnd w:id="0"/>
    </w:p>
    <w:sectPr w:rsidR="00493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D4A"/>
    <w:rsid w:val="00174D2E"/>
    <w:rsid w:val="001E77E2"/>
    <w:rsid w:val="00230ACA"/>
    <w:rsid w:val="002963B2"/>
    <w:rsid w:val="00362D99"/>
    <w:rsid w:val="00493DFA"/>
    <w:rsid w:val="00621E47"/>
    <w:rsid w:val="007868A7"/>
    <w:rsid w:val="00946772"/>
    <w:rsid w:val="00A13B4F"/>
    <w:rsid w:val="00A5309F"/>
    <w:rsid w:val="00AB4F2D"/>
    <w:rsid w:val="00B5741D"/>
    <w:rsid w:val="00F32D4A"/>
    <w:rsid w:val="00F8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32D4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99"/>
    <w:qFormat/>
    <w:rsid w:val="00F32D4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32D4A"/>
    <w:pPr>
      <w:ind w:left="720"/>
      <w:contextualSpacing/>
    </w:pPr>
  </w:style>
  <w:style w:type="paragraph" w:customStyle="1" w:styleId="ConsPlusCell">
    <w:name w:val="ConsPlusCell"/>
    <w:rsid w:val="00F32D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2D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D4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93D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32D4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99"/>
    <w:qFormat/>
    <w:rsid w:val="00F32D4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32D4A"/>
    <w:pPr>
      <w:ind w:left="720"/>
      <w:contextualSpacing/>
    </w:pPr>
  </w:style>
  <w:style w:type="paragraph" w:customStyle="1" w:styleId="ConsPlusCell">
    <w:name w:val="ConsPlusCell"/>
    <w:rsid w:val="00F32D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2D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D4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93D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7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15</cp:revision>
  <cp:lastPrinted>2019-03-12T01:36:00Z</cp:lastPrinted>
  <dcterms:created xsi:type="dcterms:W3CDTF">2019-02-28T06:19:00Z</dcterms:created>
  <dcterms:modified xsi:type="dcterms:W3CDTF">2019-06-13T01:25:00Z</dcterms:modified>
</cp:coreProperties>
</file>