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976"/>
        <w:tblW w:w="95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"/>
        <w:gridCol w:w="4111"/>
        <w:gridCol w:w="1276"/>
        <w:gridCol w:w="4111"/>
      </w:tblGrid>
      <w:tr w:rsidR="00D13495" w:rsidRPr="00330AA4" w:rsidTr="00D13495">
        <w:trPr>
          <w:gridBefore w:val="1"/>
          <w:wBefore w:w="70" w:type="dxa"/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13495" w:rsidRPr="00330AA4" w:rsidRDefault="00D13495" w:rsidP="00D1349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13495" w:rsidRPr="00330AA4" w:rsidRDefault="00D13495" w:rsidP="00D13495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Республика Саха (Якутия) </w:t>
            </w:r>
          </w:p>
          <w:p w:rsidR="00D13495" w:rsidRPr="00330AA4" w:rsidRDefault="00D13495" w:rsidP="00D13495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D13495" w:rsidRPr="00330AA4" w:rsidRDefault="00D13495" w:rsidP="00D13495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D13495" w:rsidRPr="00330AA4" w:rsidRDefault="00D13495" w:rsidP="00D13495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</w:p>
          <w:p w:rsidR="00D13495" w:rsidRPr="00330AA4" w:rsidRDefault="00D13495" w:rsidP="00D134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13495" w:rsidRPr="00330AA4" w:rsidRDefault="00D13495" w:rsidP="00D134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D13495" w:rsidRPr="00330AA4" w:rsidRDefault="00D13495" w:rsidP="00D1349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F2B6E8" wp14:editId="205FC364">
                  <wp:extent cx="685800" cy="790575"/>
                  <wp:effectExtent l="0" t="0" r="0" b="9525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13495" w:rsidRPr="00330AA4" w:rsidRDefault="00D13495" w:rsidP="00D134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 </w:t>
            </w:r>
          </w:p>
          <w:p w:rsidR="00D13495" w:rsidRPr="00330AA4" w:rsidRDefault="00D13495" w:rsidP="00D13495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θр</w:t>
            </w:r>
            <w:r w:rsidRPr="00330AA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D13495" w:rsidRPr="00330AA4" w:rsidRDefault="00D13495" w:rsidP="00D13495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</w:p>
          <w:p w:rsidR="00D13495" w:rsidRPr="00330AA4" w:rsidRDefault="00D13495" w:rsidP="00D13495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proofErr w:type="gram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End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D13495" w:rsidRPr="00330AA4" w:rsidRDefault="00D13495" w:rsidP="00D134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D13495" w:rsidRPr="00330AA4" w:rsidRDefault="00D13495" w:rsidP="00D134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D13495" w:rsidRPr="00612596" w:rsidTr="00D13495">
        <w:tblPrEx>
          <w:tblLook w:val="04A0" w:firstRow="1" w:lastRow="0" w:firstColumn="1" w:lastColumn="0" w:noHBand="0" w:noVBand="1"/>
        </w:tblPrEx>
        <w:trPr>
          <w:trHeight w:val="500"/>
        </w:trPr>
        <w:tc>
          <w:tcPr>
            <w:tcW w:w="95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D13495" w:rsidRPr="00612596" w:rsidRDefault="00D13495" w:rsidP="00D1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D13495" w:rsidRPr="00612596" w:rsidRDefault="00D13495" w:rsidP="002C0E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</w:t>
            </w:r>
            <w:proofErr w:type="spellStart"/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Жатай</w:t>
            </w:r>
            <w:proofErr w:type="spellEnd"/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«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2C0E09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» </w:t>
            </w:r>
            <w:r w:rsidR="002C0E09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октября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2025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г. №  </w:t>
            </w:r>
            <w:r w:rsidR="002C0E09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79-Г</w:t>
            </w:r>
          </w:p>
        </w:tc>
      </w:tr>
    </w:tbl>
    <w:p w:rsidR="002121BC" w:rsidRDefault="002121BC"/>
    <w:p w:rsidR="00D13495" w:rsidRPr="00573F1F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Муниципальную программу</w:t>
      </w:r>
    </w:p>
    <w:p w:rsidR="00D13495" w:rsidRPr="00573F1F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Профилактика правонарушений и комплексная безопасность </w:t>
      </w:r>
    </w:p>
    <w:p w:rsidR="00D13495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родского округа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Жатай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 на 2025-2029</w:t>
      </w: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D13495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3495" w:rsidRPr="004A1051" w:rsidRDefault="00D13495" w:rsidP="00D134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№2 Решения Окружного Совета депутатов ГО «</w:t>
      </w:r>
      <w:proofErr w:type="spellStart"/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» №6-1 от 5 марта 2025г. «О внесении изменений и дополнений в Решение Окружного Совета депутатов ГО «</w:t>
      </w:r>
      <w:proofErr w:type="spellStart"/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» № 4-1 от 25 декабря 2024 г. «Об утверждении бюджета Городского округа «</w:t>
      </w:r>
      <w:proofErr w:type="spellStart"/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2025 год и плановый период 2026-2027 годов»» и на основании п. 2.3 «Положения о системе управления муниципальными программами Городского округа «</w:t>
      </w:r>
      <w:proofErr w:type="spellStart"/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»», утвержденного Постановлением Главы Окружной Администрации ГО «</w:t>
      </w:r>
      <w:proofErr w:type="spellStart"/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A1051">
        <w:rPr>
          <w:rFonts w:ascii="Times New Roman" w:eastAsia="Times New Roman" w:hAnsi="Times New Roman" w:cs="Times New Roman"/>
          <w:sz w:val="24"/>
          <w:szCs w:val="24"/>
          <w:lang w:eastAsia="ru-RU"/>
        </w:rPr>
        <w:t>» №31-г от 03 апреля 2024 года:</w:t>
      </w:r>
    </w:p>
    <w:p w:rsidR="00D13495" w:rsidRDefault="00D13495" w:rsidP="00D13495">
      <w:pPr>
        <w:widowControl w:val="0"/>
        <w:numPr>
          <w:ilvl w:val="0"/>
          <w:numId w:val="1"/>
        </w:numPr>
        <w:tabs>
          <w:tab w:val="left" w:pos="426"/>
          <w:tab w:val="left" w:pos="709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Внести изменения в Муниципальную программу «Профилактика правонарушений и комплексная безопасность Городского округа «</w:t>
      </w:r>
      <w:proofErr w:type="spellStart"/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на 202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5-2029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годы», утвержденную постановлением Окружной Администрации ГО «</w:t>
      </w:r>
      <w:proofErr w:type="spellStart"/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№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69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-Г от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14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октября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г.:</w:t>
      </w:r>
    </w:p>
    <w:p w:rsidR="00D13495" w:rsidRPr="0041625A" w:rsidRDefault="00D13495" w:rsidP="00D13495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п.9 «</w:t>
      </w:r>
      <w:r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 и источники финансирования, в том числе по годам реализации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» </w:t>
      </w:r>
      <w:r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паспорта муниципальной программы «Профилактика правонарушений и комплексная безопасность в ГО «</w:t>
      </w:r>
      <w:proofErr w:type="spellStart"/>
      <w:r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на 2025-2029 годы»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в следующей редакции: </w:t>
      </w:r>
    </w:p>
    <w:p w:rsidR="00D13495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 финансового обеспечения в целом на реализацию программы 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51787,7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тыс. рублей, в том числе по годам: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2025 год 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11484,71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2026 год -10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384,0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2027 год -10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959,0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2028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480,0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2029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480,0  тыс. рублей;                                                                                                </w:t>
      </w:r>
    </w:p>
    <w:p w:rsidR="00D13495" w:rsidRPr="00285FD9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а) за счет средств местного бюджета ГО «</w:t>
      </w:r>
      <w:proofErr w:type="spellStart"/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Жатай</w:t>
      </w:r>
      <w:proofErr w:type="spellEnd"/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51787,7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том числе по годам: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2025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11484,7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2026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384,0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2027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959,0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2028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480,0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2029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480,0 тыс. рублей;     </w:t>
      </w:r>
    </w:p>
    <w:p w:rsidR="00D13495" w:rsidRPr="0041625A" w:rsidRDefault="00D13495" w:rsidP="00D13495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за счет средств Государственного бюджета Республики Саха (Якутия) - 0,0 тыс. рублей.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за счет средств Федерального бюджета 0,0 тыс. рублей.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»;</w:t>
      </w:r>
    </w:p>
    <w:p w:rsidR="00D13495" w:rsidRPr="00D8415D" w:rsidRDefault="00D13495" w:rsidP="00D13495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Приложение №1 к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муниципальной </w:t>
      </w:r>
      <w:r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программе</w:t>
      </w:r>
      <w:r w:rsidRPr="00D8415D">
        <w:t xml:space="preserve"> </w:t>
      </w:r>
      <w:r>
        <w:t>«</w:t>
      </w:r>
      <w:r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План мероприятий по реализации Муниципальной программы «Профилактика правонарушений и комплексная безопасность в ГО «</w:t>
      </w:r>
      <w:proofErr w:type="spellStart"/>
      <w:r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Жатай</w:t>
      </w:r>
      <w:proofErr w:type="spellEnd"/>
      <w:r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на 2025-2029 годы»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согласно приложению 1 к настоящему постановлению;</w:t>
      </w:r>
    </w:p>
    <w:p w:rsidR="00D13495" w:rsidRDefault="00D13495" w:rsidP="00D134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 </w:t>
      </w:r>
      <w:r w:rsidRPr="00D8415D">
        <w:rPr>
          <w:rFonts w:ascii="Times New Roman" w:hAnsi="Times New Roman" w:cs="Times New Roman"/>
          <w:sz w:val="24"/>
          <w:szCs w:val="24"/>
        </w:rPr>
        <w:t xml:space="preserve">Приложение №2 к муниципальной программе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D8415D">
        <w:rPr>
          <w:rFonts w:ascii="Times New Roman" w:hAnsi="Times New Roman" w:cs="Times New Roman"/>
          <w:sz w:val="24"/>
          <w:szCs w:val="24"/>
        </w:rPr>
        <w:t>Ресурсное (финансовое) обеспечение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15D">
        <w:rPr>
          <w:rFonts w:ascii="Times New Roman" w:hAnsi="Times New Roman" w:cs="Times New Roman"/>
          <w:sz w:val="24"/>
          <w:szCs w:val="24"/>
        </w:rPr>
        <w:t>реализации муниципальной программы «Профилактика правонарушений и комплексная безопасность в ГО «</w:t>
      </w:r>
      <w:proofErr w:type="spellStart"/>
      <w:r w:rsidRPr="00D8415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8415D">
        <w:rPr>
          <w:rFonts w:ascii="Times New Roman" w:hAnsi="Times New Roman" w:cs="Times New Roman"/>
          <w:sz w:val="24"/>
          <w:szCs w:val="24"/>
        </w:rPr>
        <w:t>» на 2025-2029 годы»</w:t>
      </w:r>
      <w:r w:rsidRPr="00251371">
        <w:t xml:space="preserve"> </w:t>
      </w:r>
      <w:r>
        <w:rPr>
          <w:rFonts w:ascii="Times New Roman" w:hAnsi="Times New Roman" w:cs="Times New Roman"/>
          <w:sz w:val="24"/>
          <w:szCs w:val="24"/>
        </w:rPr>
        <w:t>изложить согласно приложению 2</w:t>
      </w:r>
      <w:r w:rsidRPr="00251371">
        <w:rPr>
          <w:rFonts w:ascii="Times New Roman" w:hAnsi="Times New Roman" w:cs="Times New Roman"/>
          <w:sz w:val="24"/>
          <w:szCs w:val="24"/>
        </w:rPr>
        <w:t xml:space="preserve"> к настоящему постановлению;</w:t>
      </w:r>
    </w:p>
    <w:p w:rsidR="00D13495" w:rsidRDefault="00D13495" w:rsidP="00D134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  Приложение №3 </w:t>
      </w:r>
      <w:r w:rsidR="00C646CA">
        <w:rPr>
          <w:rFonts w:ascii="Times New Roman" w:hAnsi="Times New Roman" w:cs="Times New Roman"/>
          <w:sz w:val="24"/>
          <w:szCs w:val="24"/>
        </w:rPr>
        <w:t xml:space="preserve">к муниципальной программе «Сведения о показателях (индикаторах) </w:t>
      </w:r>
      <w:r w:rsidR="00C646CA" w:rsidRPr="00C646CA">
        <w:rPr>
          <w:rFonts w:ascii="Times New Roman" w:hAnsi="Times New Roman" w:cs="Times New Roman"/>
          <w:sz w:val="24"/>
          <w:szCs w:val="24"/>
        </w:rPr>
        <w:t xml:space="preserve">муниципальной программы «Профилактика правонарушений и комплексная безопасность </w:t>
      </w:r>
      <w:r w:rsidR="00C646CA" w:rsidRPr="00C646CA">
        <w:rPr>
          <w:rFonts w:ascii="Times New Roman" w:hAnsi="Times New Roman" w:cs="Times New Roman"/>
          <w:sz w:val="24"/>
          <w:szCs w:val="24"/>
        </w:rPr>
        <w:lastRenderedPageBreak/>
        <w:t>в ГО «</w:t>
      </w:r>
      <w:proofErr w:type="spellStart"/>
      <w:r w:rsidR="00C646CA" w:rsidRPr="00C646CA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C646CA" w:rsidRPr="00C646CA">
        <w:rPr>
          <w:rFonts w:ascii="Times New Roman" w:hAnsi="Times New Roman" w:cs="Times New Roman"/>
          <w:sz w:val="24"/>
          <w:szCs w:val="24"/>
        </w:rPr>
        <w:t xml:space="preserve">» на 2025-2029 годы» изложить согласно приложению </w:t>
      </w:r>
      <w:r w:rsidR="00C646CA">
        <w:rPr>
          <w:rFonts w:ascii="Times New Roman" w:hAnsi="Times New Roman" w:cs="Times New Roman"/>
          <w:sz w:val="24"/>
          <w:szCs w:val="24"/>
        </w:rPr>
        <w:t>3</w:t>
      </w:r>
      <w:r w:rsidR="00C646CA" w:rsidRPr="00C646CA">
        <w:rPr>
          <w:rFonts w:ascii="Times New Roman" w:hAnsi="Times New Roman" w:cs="Times New Roman"/>
          <w:sz w:val="24"/>
          <w:szCs w:val="24"/>
        </w:rPr>
        <w:t xml:space="preserve"> к настоящему постановлению;</w:t>
      </w:r>
    </w:p>
    <w:p w:rsidR="00D13495" w:rsidRDefault="00D13495" w:rsidP="00D134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Настоящее постановление вступает в силу со дня официального опубликования.</w:t>
      </w:r>
    </w:p>
    <w:p w:rsidR="00D13495" w:rsidRPr="009961A8" w:rsidRDefault="00D13495" w:rsidP="00D134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71D4">
        <w:rPr>
          <w:rFonts w:ascii="Calibri" w:eastAsia="Times New Roman" w:hAnsi="Calibri" w:cs="Times New Roman"/>
          <w:snapToGrid w:val="0"/>
          <w:color w:val="000000"/>
          <w:sz w:val="24"/>
          <w:szCs w:val="24"/>
          <w:lang w:eastAsia="ru-RU"/>
        </w:rPr>
        <w:t>3</w:t>
      </w:r>
      <w:r w:rsidRPr="004B71D4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. Контроль исполнения настоящего постановления 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возложить на Морозову Алену Анатольевну, заместителя Главы по социальным вопросам и внутренней политике.</w:t>
      </w:r>
    </w:p>
    <w:p w:rsidR="00D13495" w:rsidRDefault="002C0E09">
      <w:r>
        <w:t xml:space="preserve"> </w:t>
      </w:r>
    </w:p>
    <w:p w:rsidR="00D13495" w:rsidRDefault="00D13495"/>
    <w:p w:rsidR="00D13495" w:rsidRDefault="00D13495"/>
    <w:p w:rsidR="00D13495" w:rsidRDefault="00D13495"/>
    <w:p w:rsidR="00D13495" w:rsidRDefault="00D13495">
      <w:pPr>
        <w:rPr>
          <w:rFonts w:ascii="Times New Roman" w:hAnsi="Times New Roman" w:cs="Times New Roman"/>
          <w:sz w:val="24"/>
          <w:szCs w:val="24"/>
        </w:rPr>
      </w:pPr>
      <w:r w:rsidRPr="00D13495">
        <w:rPr>
          <w:rFonts w:ascii="Times New Roman" w:hAnsi="Times New Roman" w:cs="Times New Roman"/>
          <w:sz w:val="24"/>
          <w:szCs w:val="24"/>
        </w:rPr>
        <w:t xml:space="preserve">Глава                                                                                                                 </w:t>
      </w:r>
      <w:proofErr w:type="spellStart"/>
      <w:r w:rsidRPr="00D13495">
        <w:rPr>
          <w:rFonts w:ascii="Times New Roman" w:hAnsi="Times New Roman" w:cs="Times New Roman"/>
          <w:sz w:val="24"/>
          <w:szCs w:val="24"/>
        </w:rPr>
        <w:t>Е.Н.Исаева</w:t>
      </w:r>
      <w:proofErr w:type="spellEnd"/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 w:rsidP="00686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686E9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3983" w:type="dxa"/>
        <w:tblLook w:val="04A0" w:firstRow="1" w:lastRow="0" w:firstColumn="1" w:lastColumn="0" w:noHBand="0" w:noVBand="1"/>
      </w:tblPr>
      <w:tblGrid>
        <w:gridCol w:w="891"/>
        <w:gridCol w:w="2287"/>
        <w:gridCol w:w="1175"/>
        <w:gridCol w:w="1273"/>
        <w:gridCol w:w="902"/>
        <w:gridCol w:w="1048"/>
        <w:gridCol w:w="1419"/>
        <w:gridCol w:w="1698"/>
        <w:gridCol w:w="1753"/>
        <w:gridCol w:w="129"/>
        <w:gridCol w:w="1017"/>
        <w:gridCol w:w="33"/>
        <w:gridCol w:w="919"/>
        <w:gridCol w:w="13"/>
        <w:gridCol w:w="13"/>
      </w:tblGrid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Приложение № 1</w:t>
            </w:r>
          </w:p>
        </w:tc>
      </w:tr>
      <w:tr w:rsidR="00686E93" w:rsidRPr="00686E93" w:rsidTr="00686E9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 xml:space="preserve">к муниципальной программе, утвержденной постановлением </w:t>
            </w:r>
          </w:p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Главы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</w:tr>
      <w:tr w:rsidR="00686E93" w:rsidRPr="00686E93" w:rsidTr="00686E9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 27.10.</w:t>
            </w: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 xml:space="preserve">2024г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№ 79-Г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86E93" w:rsidRPr="00686E93" w:rsidTr="00686E93">
        <w:trPr>
          <w:gridAfter w:val="2"/>
          <w:wAfter w:w="28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7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 мероприятий по реализации Муниципальной программы "Профилактика правонарушений и комплексная безопасность в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 на 2025-2029 годы"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86E93" w:rsidRPr="00686E93" w:rsidTr="00686E93">
        <w:trPr>
          <w:gridAfter w:val="2"/>
          <w:wAfter w:w="28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7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86E93" w:rsidRPr="00686E93" w:rsidTr="00686E93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2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50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том числе Источник финансового обеспечения, </w:t>
            </w: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исполнитель, соисполнитель</w:t>
            </w:r>
          </w:p>
        </w:tc>
        <w:tc>
          <w:tcPr>
            <w:tcW w:w="23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686E93" w:rsidRPr="00686E93" w:rsidTr="00686E93">
        <w:trPr>
          <w:gridAfter w:val="1"/>
          <w:wAfter w:w="14" w:type="dxa"/>
          <w:trHeight w:val="78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                           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</w:t>
            </w:r>
          </w:p>
        </w:tc>
      </w:tr>
      <w:tr w:rsidR="00686E93" w:rsidRPr="00686E93" w:rsidTr="00686E93">
        <w:trPr>
          <w:gridAfter w:val="1"/>
          <w:wAfter w:w="14" w:type="dxa"/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86E93" w:rsidRPr="00686E93" w:rsidTr="00686E93">
        <w:trPr>
          <w:gridAfter w:val="1"/>
          <w:wAfter w:w="14" w:type="dxa"/>
          <w:trHeight w:val="705"/>
        </w:trPr>
        <w:tc>
          <w:tcPr>
            <w:tcW w:w="116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Муниципальная программа "Профилактика правонарушений и комплексная безопасность в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Жаттай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" на 2025-2029 годы" (всего), в том числе: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25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Цель "Содействие в проведении единой государственной политики в сфере профилактики правонарушений и противодействия преступности, обеспечения безопасности населения на территории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""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51787,7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51787,7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11484,7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11484,7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10384,0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10384,0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10959,0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10959,0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11480,0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11480,0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7480,0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7480,0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13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1.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Задача №1 "Обеспечение личной и общественной безопасности граждан на территории ГО 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22991,0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22991,0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Окружная Администрация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4556,0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4556,0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5590,0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20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1.1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№1.1  "Содействие в реализации охраны общественного порядка и обеспечения общественной безопасности (всего), в том числе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политики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числа правонарушений, зарегистрированных в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1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B0F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1.2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 процессных мероприятий №1.2 "Профилактика потребления и незаконного оборота 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накотических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средств, ПАВ, и их 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прекурсоров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социальной и семейной политики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"; Отдел полиции МУ МВД "Якутское", антинаркотическая комиссия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подростков и молодежи в возрасте от 15 до 30 лет, вовлеченных в профилактические мероприятия, по отношению к общей численности указанной категории лиц</w:t>
            </w:r>
          </w:p>
        </w:tc>
        <w:tc>
          <w:tcPr>
            <w:tcW w:w="11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686E93" w:rsidRPr="00686E93" w:rsidTr="00686E93">
        <w:trPr>
          <w:gridAfter w:val="1"/>
          <w:wAfter w:w="14" w:type="dxa"/>
          <w:trHeight w:val="30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1.3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№1.3""Профилактика рецидивной преступности""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135,0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политики, отдел социальной и семейной политики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совершения повторных преступлений лицами, освобожденными из мест лишения свободы, а также осужденными без изоляции от общества, состоящими на учете уголовно-исполнительной инспекции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2,05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2,15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2,09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2,05</w:t>
            </w:r>
          </w:p>
        </w:tc>
      </w:tr>
      <w:tr w:rsidR="00686E93" w:rsidRPr="00686E93" w:rsidTr="00686E93">
        <w:trPr>
          <w:gridAfter w:val="1"/>
          <w:wAfter w:w="14" w:type="dxa"/>
          <w:trHeight w:val="30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1.4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№1.4 "Предупреждение правонарушений, совершаемых в состоянии алкогольного опьянения"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123,0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Отел культуры, спорта и молодежной политики, отдел социальной и семейной политики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Охват населения мероприятиями в области здорового образа жизни и о вреде алкоголя 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300</w:t>
            </w:r>
          </w:p>
        </w:tc>
      </w:tr>
      <w:tr w:rsidR="00686E93" w:rsidRPr="00686E93" w:rsidTr="00686E93">
        <w:trPr>
          <w:gridAfter w:val="1"/>
          <w:wAfter w:w="14" w:type="dxa"/>
          <w:trHeight w:val="40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1.5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№1.5 "Мероприятия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5822,6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5822,6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Охват территории 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 качественным видеонаблюдением АПК «Безопасный город»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622,6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B0F0"/>
                <w:lang w:eastAsia="ru-RU"/>
              </w:rPr>
              <w:t>622,6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</w:tr>
      <w:tr w:rsidR="00686E93" w:rsidRPr="00686E93" w:rsidTr="00686E93">
        <w:trPr>
          <w:gridAfter w:val="1"/>
          <w:wAfter w:w="14" w:type="dxa"/>
          <w:trHeight w:val="20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1.6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 процессных мероприятий №1.6 Установка "Муниципальная система оповещения населения городского округа 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Республики Саха (Якутия)"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15930,4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15930,4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Охват населения оповещением при ЧС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3930,4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B0F0"/>
                <w:lang w:eastAsia="ru-RU"/>
              </w:rPr>
              <w:t>3930,4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4000,0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4000,0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4000,0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686E93" w:rsidRPr="00686E93" w:rsidTr="00686E93">
        <w:trPr>
          <w:gridAfter w:val="1"/>
          <w:wAfter w:w="14" w:type="dxa"/>
          <w:trHeight w:val="30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N. 2.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№2 "Профилактика правонарушений в сфере дорожного движения 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421,0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образования, отдел по социальной и семейной политике, Отдел развития инфраструктуры и ЖКХ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23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2.1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№2.1  "Осуществление мероприятий по предупреждению детского дорожно-транспортного травматизма"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341,0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341,0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образования, отдел по социальной и семейной политике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профилактических мероприятий по предупреждению детско-дорожного травматизма</w:t>
            </w:r>
          </w:p>
        </w:tc>
        <w:tc>
          <w:tcPr>
            <w:tcW w:w="11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  <w:t>31,0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686E93" w:rsidRPr="00686E93" w:rsidTr="00686E93">
        <w:trPr>
          <w:gridAfter w:val="1"/>
          <w:wAfter w:w="14" w:type="dxa"/>
          <w:trHeight w:val="224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N.2.2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№2.2 "Осуществление профилактических мероприятий по предупреждению  дорожно-транспортных происшествий"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погибших в дорожно-транспортных происшествий на территории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22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N.3.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№3 "Профилактика безнадзорности и подростковой преступности"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социальной и семейной политике, отдел образования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25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3.1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№3.1  "Развитие системы ранней профилактики безнадзорности, асоциального и противоправного поведения несовершеннолетних"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социальной и семейной политике, отдел образования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несовершеннолетних участников преступлений от численности детского населения в возрасте от 14 до 17 лет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0,6</w:t>
            </w:r>
          </w:p>
        </w:tc>
      </w:tr>
      <w:tr w:rsidR="00686E93" w:rsidRPr="00686E93" w:rsidTr="00686E93">
        <w:trPr>
          <w:gridAfter w:val="1"/>
          <w:wAfter w:w="14" w:type="dxa"/>
          <w:trHeight w:val="25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N. 4.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№4""Профилактика терроризма и экстремистской деятельности, в том числе незаконной миграции""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12400,0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12400,0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ЖКХ, отдел по социальной и семейной политике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  <w:t>3230,0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28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4.1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4.1 "Проведение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 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выявленных фактов нарушения террористической защищенности социальных объектов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  <w:t>3230,0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686E93" w:rsidRPr="00686E93" w:rsidTr="00686E93">
        <w:trPr>
          <w:gridAfter w:val="1"/>
          <w:wAfter w:w="14" w:type="dxa"/>
          <w:trHeight w:val="22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N.4.2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№4.2 "Организация и проведение информационно-пропагандистских мероприятий по профилактике терроризма и экстремизма" 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информационно-пропагандистских мероприятий по профилактике терроризма и экстремизма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686E93" w:rsidRPr="00686E93" w:rsidTr="00686E93">
        <w:trPr>
          <w:gridAfter w:val="1"/>
          <w:wAfter w:w="14" w:type="dxa"/>
          <w:trHeight w:val="18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4.3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№4.3"Мероприятия по социально-культурной адаптации и интеграции иностранных граждан  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политики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участников мероприятий, направленных на социальную и культурную адаптацию и интеграцию иностранных граждан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686E93" w:rsidRPr="00686E93" w:rsidTr="00686E93">
        <w:trPr>
          <w:gridAfter w:val="1"/>
          <w:wAfter w:w="14" w:type="dxa"/>
          <w:trHeight w:val="16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N. 5.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№5"Профилактика коррупции, устранение причин и условий их возникновения""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86,7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86,7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организационно-правовой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25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5.1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№5.1 "Содействие формированию антикоррупционного общественного сознания, нетерпимости к проявлениям коррупции  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организационно-правовой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Охват просветительскими мероприятиями, направленными на создание в обществе атмосферы нетерпимости к коррупционным проявлениям на 10 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тыс.населения</w:t>
            </w:r>
            <w:proofErr w:type="spellEnd"/>
          </w:p>
        </w:tc>
        <w:tc>
          <w:tcPr>
            <w:tcW w:w="11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686E93" w:rsidRPr="00686E93" w:rsidTr="00686E93">
        <w:trPr>
          <w:gridAfter w:val="1"/>
          <w:wAfter w:w="14" w:type="dxa"/>
          <w:trHeight w:val="23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N. 6.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 6 ""Охрана психологического здоровья населения""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политики, отдел по социальной и семейной политики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23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6.1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6.1 "Проведение мероприятий, направленных на охрану психологического здоровья населения 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политики, отдел по социальной и семейной политики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Охват населения мероприятиями, направленных на охрану психологического здоровья на 10 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тыс.населения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686E93" w:rsidRPr="00686E93" w:rsidTr="00686E93">
        <w:trPr>
          <w:gridAfter w:val="1"/>
          <w:wAfter w:w="14" w:type="dxa"/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N. 7.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 7"Обеспечение пожарной безопасности 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14925,7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14925,7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3605,7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3605,7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7.1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7.1 "Противопожарные мероприятия в образовательных учреждениях 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11027,4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11027,4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 образовательных учреждений, в которых выявлено нарушения надзорными органами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3527,4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  <w:t>3527,4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7.2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7.2"Противопожарные мероприятия в  учреждениях культуры 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3278,3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3278,3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политики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учреждений, в которых выявлены  нарушения надзорными органами в учреждениях культуры</w:t>
            </w:r>
          </w:p>
        </w:tc>
        <w:tc>
          <w:tcPr>
            <w:tcW w:w="11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  <w:t>78,3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7.3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7.3"Противопожарные мероприятия в 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 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 нарушений, выявленных надзорными органами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260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7.4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7.4"Противопожарные мероприятия в  жилом секторе" 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", отдел по социальной и семейной политике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количества пожаров в жилом секторе, зарегистрированных на территории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7.5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 процессных мероприятий № 7.5"Организация и проведение информационных мероприятий по 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противопожарной безопасности среди населения",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", Отдел по социальной и семейной политике, отдел образования,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Охват населения информационными мероприятиями по противопожарной безопасности на 10 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тыс.населения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N. 8.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 8 "Обеспечение  безопасности на водных объектах"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463,3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463,3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E93" w:rsidRPr="00686E93" w:rsidTr="00686E93">
        <w:trPr>
          <w:gridAfter w:val="1"/>
          <w:wAfter w:w="14" w:type="dxa"/>
          <w:trHeight w:val="25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8.1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8.1 "Выставление в необорудованных местах массового отдыха людей аншлагов и установка запрещающих знаков у водных объектов, где купание запрещено 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выставленных шлагбаумов и запрещающих знаков в необорудованных местах массового отдыха людей</w:t>
            </w:r>
          </w:p>
        </w:tc>
        <w:tc>
          <w:tcPr>
            <w:tcW w:w="11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686E93" w:rsidRPr="00686E93" w:rsidTr="00686E93">
        <w:trPr>
          <w:gridAfter w:val="1"/>
          <w:wAfter w:w="14" w:type="dxa"/>
          <w:trHeight w:val="18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8.2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 процессных мероприятий № 8.2 "Выставление шлагбаумов, соответствующих 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знаков,запрещающих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проезд автотранспорта на лед",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выставленных шлагбаумов и соответствующих знаков , запрещающих проезд автотранспорта на лед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  <w:t>10,3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686E93" w:rsidRPr="00686E93" w:rsidTr="00686E93">
        <w:trPr>
          <w:gridAfter w:val="1"/>
          <w:wAfter w:w="14" w:type="dxa"/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8.3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8.3 "Проведение водолазных работ",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водных объектов, на которых проведены водолазные работы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686E93" w:rsidRPr="00686E93" w:rsidTr="00686E93">
        <w:trPr>
          <w:gridAfter w:val="1"/>
          <w:wAfter w:w="14" w:type="dxa"/>
          <w:trHeight w:val="25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8.4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8.4 "Организация и проведение информационных мероприятий по вопросам безопасности на водных объектах среди населения"",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Отдел по социальной и семейной политике,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погибших на водных объекта среди населения, зарегистрированных  на 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территоии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86E93" w:rsidRPr="00686E93" w:rsidTr="00686E93">
        <w:trPr>
          <w:gridAfter w:val="1"/>
          <w:wAfter w:w="14" w:type="dxa"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</w:tbl>
    <w:p w:rsidR="00686E93" w:rsidRDefault="00686E93">
      <w:pPr>
        <w:rPr>
          <w:rFonts w:ascii="Times New Roman" w:hAnsi="Times New Roman" w:cs="Times New Roman"/>
          <w:sz w:val="24"/>
          <w:szCs w:val="24"/>
        </w:rPr>
        <w:sectPr w:rsidR="00686E93" w:rsidSect="00686E93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tbl>
      <w:tblPr>
        <w:tblW w:w="13841" w:type="dxa"/>
        <w:tblLook w:val="04A0" w:firstRow="1" w:lastRow="0" w:firstColumn="1" w:lastColumn="0" w:noHBand="0" w:noVBand="1"/>
      </w:tblPr>
      <w:tblGrid>
        <w:gridCol w:w="426"/>
        <w:gridCol w:w="2620"/>
        <w:gridCol w:w="40"/>
        <w:gridCol w:w="1972"/>
        <w:gridCol w:w="153"/>
        <w:gridCol w:w="1452"/>
        <w:gridCol w:w="22"/>
        <w:gridCol w:w="1715"/>
        <w:gridCol w:w="22"/>
        <w:gridCol w:w="1821"/>
        <w:gridCol w:w="120"/>
        <w:gridCol w:w="1701"/>
        <w:gridCol w:w="163"/>
        <w:gridCol w:w="1830"/>
        <w:gridCol w:w="10"/>
        <w:gridCol w:w="22"/>
        <w:gridCol w:w="127"/>
      </w:tblGrid>
      <w:tr w:rsidR="00686E93" w:rsidRPr="00686E93" w:rsidTr="008D52B5">
        <w:trPr>
          <w:gridAfter w:val="3"/>
          <w:wAfter w:w="164" w:type="dxa"/>
          <w:trHeight w:val="285"/>
        </w:trPr>
        <w:tc>
          <w:tcPr>
            <w:tcW w:w="30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Приложение №2</w:t>
            </w:r>
          </w:p>
        </w:tc>
      </w:tr>
      <w:tr w:rsidR="00686E93" w:rsidRPr="00686E93" w:rsidTr="008D52B5">
        <w:trPr>
          <w:gridAfter w:val="1"/>
          <w:wAfter w:w="132" w:type="dxa"/>
          <w:trHeight w:val="630"/>
        </w:trPr>
        <w:tc>
          <w:tcPr>
            <w:tcW w:w="1370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 муниципальной программе,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утвержденной постановлением </w:t>
            </w:r>
          </w:p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Главы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" </w:t>
            </w:r>
          </w:p>
        </w:tc>
      </w:tr>
      <w:tr w:rsidR="00686E93" w:rsidRPr="00686E93" w:rsidTr="008D52B5">
        <w:trPr>
          <w:gridAfter w:val="3"/>
          <w:wAfter w:w="164" w:type="dxa"/>
          <w:trHeight w:val="300"/>
        </w:trPr>
        <w:tc>
          <w:tcPr>
            <w:tcW w:w="30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86E93" w:rsidRPr="00686E93" w:rsidRDefault="00686E93" w:rsidP="008D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От 27.10.2025г № </w:t>
            </w:r>
            <w:r w:rsidR="008D52B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9-Г</w:t>
            </w:r>
          </w:p>
        </w:tc>
      </w:tr>
      <w:tr w:rsidR="00686E93" w:rsidRPr="00686E93" w:rsidTr="008D52B5">
        <w:trPr>
          <w:gridAfter w:val="3"/>
          <w:wAfter w:w="164" w:type="dxa"/>
          <w:trHeight w:val="300"/>
        </w:trPr>
        <w:tc>
          <w:tcPr>
            <w:tcW w:w="30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86E93" w:rsidRPr="00686E93" w:rsidTr="008D52B5">
        <w:trPr>
          <w:gridAfter w:val="1"/>
          <w:wAfter w:w="132" w:type="dxa"/>
          <w:trHeight w:val="889"/>
        </w:trPr>
        <w:tc>
          <w:tcPr>
            <w:tcW w:w="1370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Ресурсное (финансовое) обеспечение</w:t>
            </w: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реализации муниципальной программы "Профилактика правонарушений и комплексная безопасность в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 на 2025-2029 годы"</w:t>
            </w:r>
          </w:p>
        </w:tc>
      </w:tr>
      <w:tr w:rsidR="00686E93" w:rsidRPr="00686E93" w:rsidTr="008D52B5">
        <w:trPr>
          <w:gridAfter w:val="3"/>
          <w:wAfter w:w="164" w:type="dxa"/>
          <w:trHeight w:val="315"/>
        </w:trPr>
        <w:tc>
          <w:tcPr>
            <w:tcW w:w="30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86E93" w:rsidRPr="00686E93" w:rsidTr="008D52B5">
        <w:trPr>
          <w:gridAfter w:val="3"/>
          <w:wAfter w:w="164" w:type="dxa"/>
          <w:trHeight w:val="315"/>
        </w:trPr>
        <w:tc>
          <w:tcPr>
            <w:tcW w:w="30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86E93" w:rsidRPr="00686E93" w:rsidTr="008D52B5">
        <w:trPr>
          <w:gridAfter w:val="3"/>
          <w:wAfter w:w="164" w:type="dxa"/>
          <w:trHeight w:val="300"/>
        </w:trPr>
        <w:tc>
          <w:tcPr>
            <w:tcW w:w="30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рублей)</w:t>
            </w:r>
          </w:p>
        </w:tc>
      </w:tr>
      <w:tr w:rsidR="00686E93" w:rsidRPr="00686E93" w:rsidTr="008D52B5">
        <w:trPr>
          <w:gridAfter w:val="2"/>
          <w:wAfter w:w="154" w:type="dxa"/>
          <w:trHeight w:val="349"/>
        </w:trPr>
        <w:tc>
          <w:tcPr>
            <w:tcW w:w="30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 программы  /источник финансового обеспечения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Объем финансирования, всего</w:t>
            </w:r>
          </w:p>
        </w:tc>
        <w:tc>
          <w:tcPr>
            <w:tcW w:w="900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Объемы бюджетных ассигнований на:</w:t>
            </w:r>
          </w:p>
        </w:tc>
      </w:tr>
      <w:tr w:rsidR="00686E93" w:rsidRPr="00686E93" w:rsidTr="008D52B5">
        <w:trPr>
          <w:gridAfter w:val="3"/>
          <w:wAfter w:w="164" w:type="dxa"/>
          <w:trHeight w:val="889"/>
        </w:trPr>
        <w:tc>
          <w:tcPr>
            <w:tcW w:w="30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2025 год 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2026 год </w:t>
            </w:r>
          </w:p>
        </w:tc>
        <w:tc>
          <w:tcPr>
            <w:tcW w:w="19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2027 год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2028 год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2029 год </w:t>
            </w:r>
          </w:p>
        </w:tc>
      </w:tr>
      <w:tr w:rsidR="00686E93" w:rsidRPr="00686E93" w:rsidTr="008D52B5">
        <w:trPr>
          <w:gridAfter w:val="3"/>
          <w:wAfter w:w="164" w:type="dxa"/>
          <w:trHeight w:val="2565"/>
        </w:trPr>
        <w:tc>
          <w:tcPr>
            <w:tcW w:w="30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Муниципальная программа "Профилактика правонарушений и комплексная безопасность в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" на 2025-2029 годы" (всего), в том числе: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51 787,7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11 484,7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10 384,0</w:t>
            </w:r>
          </w:p>
        </w:tc>
        <w:tc>
          <w:tcPr>
            <w:tcW w:w="19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10 959,0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11 480,0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7 480,0</w:t>
            </w:r>
          </w:p>
        </w:tc>
      </w:tr>
      <w:tr w:rsidR="00686E93" w:rsidRPr="00686E93" w:rsidTr="008D52B5">
        <w:trPr>
          <w:gridAfter w:val="3"/>
          <w:wAfter w:w="164" w:type="dxa"/>
          <w:trHeight w:val="409"/>
        </w:trPr>
        <w:tc>
          <w:tcPr>
            <w:tcW w:w="30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9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86E93" w:rsidRPr="00686E93" w:rsidTr="008D52B5">
        <w:trPr>
          <w:gridAfter w:val="3"/>
          <w:wAfter w:w="164" w:type="dxa"/>
          <w:trHeight w:val="649"/>
        </w:trPr>
        <w:tc>
          <w:tcPr>
            <w:tcW w:w="30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Государственный бюджет РС(Я)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9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86E93" w:rsidRPr="00686E93" w:rsidTr="008D52B5">
        <w:trPr>
          <w:gridAfter w:val="3"/>
          <w:wAfter w:w="164" w:type="dxa"/>
          <w:trHeight w:val="675"/>
        </w:trPr>
        <w:tc>
          <w:tcPr>
            <w:tcW w:w="30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51 787,7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11 484,7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10 384,0</w:t>
            </w:r>
          </w:p>
        </w:tc>
        <w:tc>
          <w:tcPr>
            <w:tcW w:w="19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10 959,0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11 480,0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7 480,0</w:t>
            </w:r>
          </w:p>
        </w:tc>
      </w:tr>
      <w:tr w:rsidR="00686E93" w:rsidRPr="00686E93" w:rsidTr="008D52B5">
        <w:trPr>
          <w:gridAfter w:val="3"/>
          <w:wAfter w:w="164" w:type="dxa"/>
          <w:trHeight w:val="649"/>
        </w:trPr>
        <w:tc>
          <w:tcPr>
            <w:tcW w:w="30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9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86E93" w:rsidRPr="00686E93" w:rsidTr="008D52B5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Приложение №3</w:t>
            </w:r>
          </w:p>
        </w:tc>
      </w:tr>
      <w:tr w:rsidR="00686E93" w:rsidRPr="00686E93" w:rsidTr="008D52B5">
        <w:trPr>
          <w:trHeight w:val="58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41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52B5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 муниципальной программе,</w:t>
            </w:r>
            <w:r w:rsidR="008D52B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утвержденной </w:t>
            </w:r>
          </w:p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постановлением Главы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"</w:t>
            </w:r>
          </w:p>
        </w:tc>
      </w:tr>
      <w:tr w:rsidR="00686E93" w:rsidRPr="00686E93" w:rsidTr="008D52B5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8D52B5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 27.10.2025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8D52B5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79-Г</w:t>
            </w:r>
          </w:p>
        </w:tc>
      </w:tr>
      <w:tr w:rsidR="00686E93" w:rsidRPr="00686E93" w:rsidTr="008D52B5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86E93" w:rsidRPr="00686E93" w:rsidTr="008D52B5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86E93" w:rsidRPr="00686E93" w:rsidTr="008D52B5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86E93" w:rsidRPr="00686E93" w:rsidTr="008D52B5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1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Сведения о показателях (индикаторах) Муниципальной программы "Профилактика правонарушений и комплексная безопасность в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 на 2025-2029 годы"</w:t>
            </w:r>
          </w:p>
        </w:tc>
      </w:tr>
      <w:tr w:rsidR="00686E93" w:rsidRPr="00686E93" w:rsidTr="008D52B5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86E93" w:rsidRPr="00686E93" w:rsidTr="008D52B5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86E93" w:rsidRPr="00686E93" w:rsidTr="008D52B5">
        <w:trPr>
          <w:trHeight w:val="30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 (индикатора)</w:t>
            </w:r>
          </w:p>
        </w:tc>
        <w:tc>
          <w:tcPr>
            <w:tcW w:w="17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901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показателей (индикаторов)</w:t>
            </w:r>
          </w:p>
        </w:tc>
      </w:tr>
      <w:tr w:rsidR="00686E93" w:rsidRPr="00686E93" w:rsidTr="008D52B5">
        <w:trPr>
          <w:trHeight w:val="30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2026 год</w:t>
            </w: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2027 год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2028 год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2029 год</w:t>
            </w:r>
          </w:p>
        </w:tc>
      </w:tr>
      <w:tr w:rsidR="00686E93" w:rsidRPr="00686E93" w:rsidTr="008D52B5">
        <w:trPr>
          <w:trHeight w:val="2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9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</w:tr>
      <w:tr w:rsidR="00686E93" w:rsidRPr="00686E93" w:rsidTr="008D52B5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Профилактика правонарушений и комплексная безопасность в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на 2025-2029 годы</w:t>
            </w:r>
          </w:p>
        </w:tc>
      </w:tr>
      <w:tr w:rsidR="00686E93" w:rsidRPr="00686E93" w:rsidTr="008D52B5">
        <w:trPr>
          <w:trHeight w:val="9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Цель</w:t>
            </w:r>
          </w:p>
        </w:tc>
        <w:tc>
          <w:tcPr>
            <w:tcW w:w="1079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"Содействие в проведении единой государственной политики в сфере профилактики правонарушений и противодействия преступности, обеспечения безопасности 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населенияна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территории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""</w:t>
            </w:r>
          </w:p>
        </w:tc>
      </w:tr>
      <w:tr w:rsidR="00686E93" w:rsidRPr="00686E93" w:rsidTr="008D52B5">
        <w:trPr>
          <w:trHeight w:val="6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Задача №1. "Обеспечение личной и общественной безопасности граждан на территории ГО 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"</w:t>
            </w:r>
          </w:p>
        </w:tc>
      </w:tr>
      <w:tr w:rsidR="00686E93" w:rsidRPr="00686E93" w:rsidTr="008D52B5">
        <w:trPr>
          <w:trHeight w:val="6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№1.1 "Комплекс процессных мероприятий   "Содействие в реализации охраны общественного порядка и обеспечения общественной безопасности"</w:t>
            </w:r>
          </w:p>
        </w:tc>
      </w:tr>
      <w:tr w:rsidR="00686E93" w:rsidRPr="00686E93" w:rsidTr="008D52B5">
        <w:trPr>
          <w:trHeight w:val="15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(индикатор) №1.1 "Снижение числа правонарушений, зарегистрированных в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""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0,7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0,9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86E93" w:rsidRPr="00686E93" w:rsidTr="008D52B5">
        <w:trPr>
          <w:trHeight w:val="5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Комплекс процессных мероприятий №1.2 "Профилактика потребления и незаконного оборота 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накотических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средств, ПАВ, и их 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прекурсоров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</w:p>
        </w:tc>
      </w:tr>
      <w:tr w:rsidR="00686E93" w:rsidRPr="00686E93" w:rsidTr="008D52B5">
        <w:trPr>
          <w:trHeight w:val="27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Показатель (индикатор) №1.2 Доля подростков и молодежи в возрасте от 15 до 30 лет, вовлеченных в профилактические мероприятия, по отношению к общей численности указанной категории лиц" 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</w:tr>
      <w:tr w:rsidR="00686E93" w:rsidRPr="00686E93" w:rsidTr="008D52B5">
        <w:trPr>
          <w:trHeight w:val="4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№1.3 ""Профилактика рецидивной преступности""</w:t>
            </w:r>
          </w:p>
        </w:tc>
      </w:tr>
      <w:tr w:rsidR="00686E93" w:rsidRPr="00686E93" w:rsidTr="008D52B5">
        <w:trPr>
          <w:trHeight w:val="3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(индикатор) №1.3 Уровень совершения повторных преступлений лицами, освобожденными из мест лишения свободы, а также осужденными без изоляции от общества, состоящими на учете уголовно-исполнительной инспекции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2,15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2,12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2,09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2,07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2,05</w:t>
            </w:r>
          </w:p>
        </w:tc>
      </w:tr>
      <w:tr w:rsidR="00686E93" w:rsidRPr="00686E93" w:rsidTr="008D52B5">
        <w:trPr>
          <w:trHeight w:val="6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№1.4 "Предупреждение правонарушений, совершаемых в состоянии алкогольного опьянения"</w:t>
            </w:r>
          </w:p>
        </w:tc>
      </w:tr>
      <w:tr w:rsidR="00686E93" w:rsidRPr="00686E93" w:rsidTr="008D52B5">
        <w:trPr>
          <w:trHeight w:val="15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Показатель (индикатор) №1.4 Охват населения мероприятиями в области здорового образа жизни и о вреде алкоголя 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чел</w:t>
            </w:r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</w:tr>
      <w:tr w:rsidR="00686E93" w:rsidRPr="00686E93" w:rsidTr="008D52B5">
        <w:trPr>
          <w:trHeight w:val="13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№1.5 "Мероприятия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город""</w:t>
            </w:r>
          </w:p>
        </w:tc>
      </w:tr>
      <w:tr w:rsidR="00686E93" w:rsidRPr="00686E93" w:rsidTr="008D52B5">
        <w:trPr>
          <w:trHeight w:val="18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(индикатор) №1.5 Охват территории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 качественным видеонаблюдением"  АПК «Безопасный город»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</w:tr>
      <w:tr w:rsidR="00686E93" w:rsidRPr="00686E93" w:rsidTr="008D52B5">
        <w:trPr>
          <w:trHeight w:val="8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Комплекс процессных мероприятий №1.6 "Установка "Муниципальная система оповещения населения городского округа 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Республики Саха (Якутия)""</w:t>
            </w:r>
          </w:p>
        </w:tc>
      </w:tr>
      <w:tr w:rsidR="00686E93" w:rsidRPr="00686E93" w:rsidTr="008D52B5">
        <w:trPr>
          <w:trHeight w:val="9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(индикатор) №1.6 Охват населения оповещением при ЧС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%;</w:t>
            </w:r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686E93" w:rsidRPr="00686E93" w:rsidTr="008D52B5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№2. "Профилактика правонарушений в сфере дорожного движения "</w:t>
            </w:r>
          </w:p>
        </w:tc>
      </w:tr>
      <w:tr w:rsidR="00686E93" w:rsidRPr="00686E93" w:rsidTr="008D52B5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№2.1 "Осуществление мероприятий по предупреждению детского дорожно-транспортного травматизма"</w:t>
            </w:r>
          </w:p>
        </w:tc>
      </w:tr>
      <w:tr w:rsidR="00686E93" w:rsidRPr="00686E93" w:rsidTr="008D52B5">
        <w:trPr>
          <w:trHeight w:val="18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№2.1.Количество профилактических мероприятий по предупреждению детско-дорожного травматизма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</w:tr>
      <w:tr w:rsidR="00686E93" w:rsidRPr="00686E93" w:rsidTr="008D52B5">
        <w:trPr>
          <w:trHeight w:val="7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№2.2 "Осуществление профилактических мероприятий по предупреждению  дорожно-транспортных происшествий"</w:t>
            </w:r>
          </w:p>
        </w:tc>
      </w:tr>
      <w:tr w:rsidR="00686E93" w:rsidRPr="00686E93" w:rsidTr="008D52B5">
        <w:trPr>
          <w:trHeight w:val="15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№2.2 Количество погибших в дорожно-транспортных происшествий на территории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""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чел</w:t>
            </w:r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86E93" w:rsidRPr="00686E93" w:rsidTr="008D52B5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Задача №3."Профилактика безнадзорности и подростковой преступности" </w:t>
            </w:r>
          </w:p>
        </w:tc>
      </w:tr>
      <w:tr w:rsidR="00686E93" w:rsidRPr="00686E93" w:rsidTr="008D52B5">
        <w:trPr>
          <w:trHeight w:val="6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№3.1 "Развитие системы ранней профилактики безнадзорности, асоциального и противоправного поведения несовершеннолетних"</w:t>
            </w:r>
          </w:p>
        </w:tc>
      </w:tr>
      <w:tr w:rsidR="00686E93" w:rsidRPr="00686E93" w:rsidTr="008D52B5">
        <w:trPr>
          <w:trHeight w:val="18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№3.1Доля несовершеннолетних участников преступлений от численности детского населения в возрасте от 14 до 17 лет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0,9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0,7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</w:tr>
      <w:tr w:rsidR="00686E93" w:rsidRPr="00686E93" w:rsidTr="008D52B5">
        <w:trPr>
          <w:trHeight w:val="9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 4   "Профилактика терроризма и экстремистской деятельности, в том числе незаконной миграции""</w:t>
            </w:r>
          </w:p>
        </w:tc>
      </w:tr>
      <w:tr w:rsidR="00686E93" w:rsidRPr="00686E93" w:rsidTr="008D52B5">
        <w:trPr>
          <w:trHeight w:val="10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№4.1 "Проведение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 "</w:t>
            </w:r>
          </w:p>
        </w:tc>
      </w:tr>
      <w:tr w:rsidR="00686E93" w:rsidRPr="00686E93" w:rsidTr="008D52B5">
        <w:trPr>
          <w:trHeight w:val="18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№4.1 Количество выявленных фактов нарушения террористической защищенности социальных объектов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686E93" w:rsidRPr="00686E93" w:rsidTr="008D52B5">
        <w:trPr>
          <w:trHeight w:val="8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№4.2 " Организация и проведение информационно-пропагандистских мероприятий по профилактике терроризма и экстремизма"</w:t>
            </w:r>
          </w:p>
        </w:tc>
      </w:tr>
      <w:tr w:rsidR="00686E93" w:rsidRPr="00686E93" w:rsidTr="008D52B5">
        <w:trPr>
          <w:trHeight w:val="21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 4.2 количество информационно-пропагандистских мероприятий по профилактике терроризма и экстремизма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</w:tr>
      <w:tr w:rsidR="00686E93" w:rsidRPr="00686E93" w:rsidTr="008D52B5">
        <w:trPr>
          <w:trHeight w:val="7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№4.3 "Мероприятия по социально-культурной адаптации и интеграции иностранных граждан"</w:t>
            </w:r>
          </w:p>
        </w:tc>
      </w:tr>
      <w:tr w:rsidR="00686E93" w:rsidRPr="00686E93" w:rsidTr="008D52B5">
        <w:trPr>
          <w:trHeight w:val="21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 4.3 Количество участников мероприятий, направленных на социальную и культурную адаптацию и интеграцию иностранных граждан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чел</w:t>
            </w:r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686E93" w:rsidRPr="00686E93" w:rsidTr="008D52B5">
        <w:trPr>
          <w:trHeight w:val="52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 5  "Профилактика коррупции, устранение причин и условий их возникновения"</w:t>
            </w:r>
          </w:p>
        </w:tc>
      </w:tr>
      <w:tr w:rsidR="00686E93" w:rsidRPr="00686E93" w:rsidTr="008D52B5">
        <w:trPr>
          <w:trHeight w:val="7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№ 5.1 "Содействие формированию антикоррупционного общественного сознания, нетерпимости к проявлениям коррупции"</w:t>
            </w:r>
          </w:p>
        </w:tc>
      </w:tr>
      <w:tr w:rsidR="00686E93" w:rsidRPr="00686E93" w:rsidTr="008D52B5">
        <w:trPr>
          <w:trHeight w:val="30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 5.1     Охват просветительскими мероприятиями, направленными на создание в обществе атмосферы нетерпимости к коррупционным проявлениям на 10 тыс. чел. населения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686E93" w:rsidRPr="00686E93" w:rsidTr="008D52B5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 6  "Охрана психологического здоровья населения"</w:t>
            </w:r>
          </w:p>
        </w:tc>
      </w:tr>
      <w:tr w:rsidR="00686E93" w:rsidRPr="00686E93" w:rsidTr="008D52B5">
        <w:trPr>
          <w:trHeight w:val="8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№ 6.1 "Проведение мероприятий, направленных на охрану психологического здоровья населения"</w:t>
            </w:r>
          </w:p>
        </w:tc>
      </w:tr>
      <w:tr w:rsidR="00686E93" w:rsidRPr="00686E93" w:rsidTr="008D52B5">
        <w:trPr>
          <w:trHeight w:val="21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 6.1     Охват населения мероприятиями, направленных на охрану психологического здоровья на 10 тыс. чел. населения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686E93" w:rsidRPr="00686E93" w:rsidTr="008D52B5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 7  "Обеспечение пожарной безопасности"</w:t>
            </w:r>
          </w:p>
        </w:tc>
      </w:tr>
      <w:tr w:rsidR="00686E93" w:rsidRPr="00686E93" w:rsidTr="008D52B5">
        <w:trPr>
          <w:trHeight w:val="6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№ 7.1 "Противопожарные мероприятия в образовательных учреждениях"</w:t>
            </w:r>
          </w:p>
        </w:tc>
      </w:tr>
      <w:tr w:rsidR="00686E93" w:rsidRPr="00686E93" w:rsidTr="008D52B5">
        <w:trPr>
          <w:trHeight w:val="18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 7.1 Количество  образовательных учреждений, в которых выявлено нарушения надзорными органами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86E93" w:rsidRPr="00686E93" w:rsidTr="008D52B5">
        <w:trPr>
          <w:trHeight w:val="6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№ 7.2 "Противопожарные мероприятия в учреждениях культуры"</w:t>
            </w:r>
          </w:p>
        </w:tc>
      </w:tr>
      <w:tr w:rsidR="00686E93" w:rsidRPr="00686E93" w:rsidTr="008D52B5">
        <w:trPr>
          <w:trHeight w:val="15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 7.2 Количество  учреждений культуры, в которых выявлено нарушения надзорными органами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86E93" w:rsidRPr="00686E93" w:rsidTr="008D52B5">
        <w:trPr>
          <w:trHeight w:val="6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№ 7.3 "Противопожарные мероприятия в  Окружной Администрации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""</w:t>
            </w:r>
          </w:p>
        </w:tc>
      </w:tr>
      <w:tr w:rsidR="00686E93" w:rsidRPr="00686E93" w:rsidTr="008D52B5">
        <w:trPr>
          <w:trHeight w:val="12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 7.3  Количество  нарушений, выявленных надзорными органами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86E93" w:rsidRPr="00686E93" w:rsidTr="008D52B5">
        <w:trPr>
          <w:trHeight w:val="6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№ 7.4 "Противопожарные мероприятия в  жилом секторе"</w:t>
            </w:r>
          </w:p>
        </w:tc>
      </w:tr>
      <w:tr w:rsidR="00686E93" w:rsidRPr="00686E93" w:rsidTr="008D52B5">
        <w:trPr>
          <w:trHeight w:val="15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 7.4 Снижение количества пожаров в жилом секторе, зарегистрированных на территории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0,7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0,9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86E93" w:rsidRPr="00686E93" w:rsidTr="008D52B5">
        <w:trPr>
          <w:trHeight w:val="6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Комплекс процессных мероприятий № 7.5 "Организация и проведение информационных мероприятий по 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противопожарной безопасности среди населения"</w:t>
            </w:r>
          </w:p>
        </w:tc>
      </w:tr>
      <w:tr w:rsidR="00686E93" w:rsidRPr="00686E93" w:rsidTr="008D52B5">
        <w:trPr>
          <w:trHeight w:val="24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 7.5     Охват населения информационными мероприятиями по противопожарной безопасности на 10 тыс. чел. населения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0,7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0,9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86E93" w:rsidRPr="00686E93" w:rsidTr="008D52B5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 8  "Обеспечение  безопасности на водных объектах"</w:t>
            </w:r>
          </w:p>
        </w:tc>
      </w:tr>
      <w:tr w:rsidR="00686E93" w:rsidRPr="00686E93" w:rsidTr="008D52B5">
        <w:trPr>
          <w:trHeight w:val="6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№ 8.1 "Выставление в необорудованных местах массового отдыха людей аншлагов и установка запрещающих знаков у водных объектов, где купание запрещено "</w:t>
            </w:r>
          </w:p>
        </w:tc>
      </w:tr>
      <w:tr w:rsidR="00686E93" w:rsidRPr="00686E93" w:rsidTr="008D52B5">
        <w:trPr>
          <w:trHeight w:val="21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 8.1 Количество выставленных шлагбаумов и запрещающих знаков в необорудованных местах массового отдыха людей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686E93" w:rsidRPr="00686E93" w:rsidTr="008D52B5">
        <w:trPr>
          <w:trHeight w:val="6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Комплекс процессных мероприятий № 8.2 " Выставление шлагбаумов, соответствующих 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знаков,запрещающих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проезд автотранспорта на лед"</w:t>
            </w:r>
          </w:p>
        </w:tc>
      </w:tr>
      <w:tr w:rsidR="00686E93" w:rsidRPr="00686E93" w:rsidTr="008D52B5">
        <w:trPr>
          <w:trHeight w:val="21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 8.2 Количество выставленных шлагбаумов и соответствующих знаков , запрещающих проезд автотранспорта на лед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686E93" w:rsidRPr="00686E93" w:rsidTr="008D52B5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№ 8.3 " Проведение водолазных работ"</w:t>
            </w:r>
          </w:p>
        </w:tc>
      </w:tr>
      <w:tr w:rsidR="00686E93" w:rsidRPr="00686E93" w:rsidTr="008D52B5">
        <w:trPr>
          <w:trHeight w:val="15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Показатель № 8.3 количество водных объектов, на которых проведены водолазные работы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86E93" w:rsidRPr="00686E93" w:rsidTr="008D52B5">
        <w:trPr>
          <w:trHeight w:val="9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15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6E93" w:rsidRPr="00686E93" w:rsidRDefault="00686E93" w:rsidP="00686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процессных мероприятий № 8.4"Комплекс процессных мероприятий № 8.4 "Организация и проведение информационных мероприятий по вопросам безопасности на водных объектах среди населения"", в том числе:"</w:t>
            </w:r>
          </w:p>
        </w:tc>
      </w:tr>
      <w:tr w:rsidR="00686E93" w:rsidRPr="00686E93" w:rsidTr="008D52B5">
        <w:trPr>
          <w:trHeight w:val="18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Показатель № 8.4 количество погибших на водных объекта среди населения, зарегистрированных  на 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территоии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 "</w:t>
            </w: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14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9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E93" w:rsidRPr="00686E93" w:rsidRDefault="00686E93" w:rsidP="00686E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6E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</w:tbl>
    <w:p w:rsidR="00686E93" w:rsidRDefault="00686E93" w:rsidP="00686E9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Default="00686E93">
      <w:pPr>
        <w:rPr>
          <w:rFonts w:ascii="Times New Roman" w:hAnsi="Times New Roman" w:cs="Times New Roman"/>
          <w:sz w:val="24"/>
          <w:szCs w:val="24"/>
        </w:rPr>
      </w:pPr>
    </w:p>
    <w:p w:rsidR="00686E93" w:rsidRPr="00D13495" w:rsidRDefault="00686E93">
      <w:pPr>
        <w:rPr>
          <w:rFonts w:ascii="Times New Roman" w:hAnsi="Times New Roman" w:cs="Times New Roman"/>
          <w:sz w:val="24"/>
          <w:szCs w:val="24"/>
        </w:rPr>
      </w:pPr>
    </w:p>
    <w:sectPr w:rsidR="00686E93" w:rsidRPr="00D13495" w:rsidSect="00686E93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77DAC"/>
    <w:multiLevelType w:val="multilevel"/>
    <w:tmpl w:val="D864F21A"/>
    <w:lvl w:ilvl="0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091"/>
    <w:rsid w:val="002121BC"/>
    <w:rsid w:val="002C0E09"/>
    <w:rsid w:val="003F33A3"/>
    <w:rsid w:val="00686E93"/>
    <w:rsid w:val="008D52B5"/>
    <w:rsid w:val="009A2091"/>
    <w:rsid w:val="00C646CA"/>
    <w:rsid w:val="00D1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EB3C3"/>
  <w15:chartTrackingRefBased/>
  <w15:docId w15:val="{479A1FFA-BB9C-4CD7-B0FC-BADEEC3AE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4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4855</Words>
  <Characters>27674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Морозова А.А</cp:lastModifiedBy>
  <cp:revision>2</cp:revision>
  <dcterms:created xsi:type="dcterms:W3CDTF">2025-10-27T06:38:00Z</dcterms:created>
  <dcterms:modified xsi:type="dcterms:W3CDTF">2025-10-27T06:38:00Z</dcterms:modified>
</cp:coreProperties>
</file>