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741"/>
        <w:tblW w:w="102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03"/>
        <w:gridCol w:w="708"/>
      </w:tblGrid>
      <w:tr w:rsidR="00137147" w:rsidRPr="00137147" w:rsidTr="0058401D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FE72F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BA7A2C" id="Прямоугольник 1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θрөспyyбyлyкэтэ</w:t>
            </w:r>
          </w:p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Куораттаађы</w:t>
            </w:r>
            <w:r w:rsidR="00903EF2">
              <w:rPr>
                <w:b/>
                <w:sz w:val="24"/>
                <w:szCs w:val="24"/>
              </w:rPr>
              <w:t xml:space="preserve"> </w:t>
            </w:r>
            <w:r w:rsidRPr="00137147">
              <w:rPr>
                <w:b/>
                <w:sz w:val="24"/>
                <w:szCs w:val="24"/>
              </w:rPr>
              <w:t>уокуругун</w:t>
            </w:r>
            <w:r w:rsidR="00903EF2">
              <w:rPr>
                <w:b/>
                <w:sz w:val="24"/>
                <w:szCs w:val="24"/>
              </w:rPr>
              <w:t xml:space="preserve"> </w:t>
            </w:r>
            <w:r w:rsidRPr="00137147">
              <w:rPr>
                <w:b/>
                <w:sz w:val="24"/>
                <w:szCs w:val="24"/>
              </w:rPr>
              <w:t>Уокуруктаађы</w:t>
            </w:r>
            <w:r w:rsidR="00903EF2">
              <w:rPr>
                <w:b/>
                <w:sz w:val="24"/>
                <w:szCs w:val="24"/>
              </w:rPr>
              <w:t xml:space="preserve"> </w:t>
            </w:r>
            <w:r w:rsidRPr="00137147">
              <w:rPr>
                <w:b/>
                <w:sz w:val="24"/>
                <w:szCs w:val="24"/>
              </w:rPr>
              <w:t>Дьаhалтата</w:t>
            </w:r>
          </w:p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58401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58401D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58401D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892CC0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302E0B">
              <w:rPr>
                <w:sz w:val="24"/>
                <w:szCs w:val="24"/>
              </w:rPr>
              <w:t xml:space="preserve">             </w:t>
            </w:r>
            <w:r w:rsidR="00892CC0">
              <w:rPr>
                <w:sz w:val="24"/>
                <w:szCs w:val="24"/>
              </w:rPr>
              <w:t xml:space="preserve">             </w:t>
            </w:r>
            <w:r w:rsidR="000337AC">
              <w:rPr>
                <w:sz w:val="24"/>
                <w:szCs w:val="24"/>
              </w:rPr>
              <w:t xml:space="preserve">  </w:t>
            </w:r>
            <w:r w:rsidR="003C6E5E">
              <w:rPr>
                <w:sz w:val="24"/>
                <w:szCs w:val="24"/>
              </w:rPr>
              <w:t xml:space="preserve"> «</w:t>
            </w:r>
            <w:r w:rsidR="00892CC0">
              <w:rPr>
                <w:sz w:val="24"/>
                <w:szCs w:val="24"/>
              </w:rPr>
              <w:t xml:space="preserve"> 07 </w:t>
            </w:r>
            <w:r w:rsidR="00DF201C">
              <w:rPr>
                <w:sz w:val="24"/>
                <w:szCs w:val="24"/>
              </w:rPr>
              <w:t>»</w:t>
            </w:r>
            <w:r w:rsidR="00F84C30">
              <w:rPr>
                <w:sz w:val="24"/>
                <w:szCs w:val="24"/>
              </w:rPr>
              <w:t xml:space="preserve"> </w:t>
            </w:r>
            <w:r w:rsidR="00892CC0">
              <w:rPr>
                <w:sz w:val="24"/>
                <w:szCs w:val="24"/>
              </w:rPr>
              <w:t>ноября</w:t>
            </w:r>
            <w:r w:rsidR="00F84C30">
              <w:rPr>
                <w:sz w:val="24"/>
                <w:szCs w:val="24"/>
              </w:rPr>
              <w:t xml:space="preserve"> </w:t>
            </w:r>
            <w:r w:rsidR="00237EC6">
              <w:rPr>
                <w:sz w:val="24"/>
                <w:szCs w:val="24"/>
              </w:rPr>
              <w:t>2025</w:t>
            </w:r>
            <w:r w:rsidR="00331AED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892CC0">
              <w:rPr>
                <w:sz w:val="24"/>
                <w:szCs w:val="24"/>
              </w:rPr>
              <w:t>84-г</w:t>
            </w:r>
          </w:p>
        </w:tc>
      </w:tr>
    </w:tbl>
    <w:p w:rsidR="0058401D" w:rsidRDefault="0058401D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237EC6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401D" w:rsidRDefault="0063051D" w:rsidP="005840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58401D" w:rsidRPr="0058401D" w:rsidRDefault="00A04EEE" w:rsidP="005840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30D64" w:rsidRDefault="00663FC5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FC5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</w:t>
      </w:r>
      <w:r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№4-1 от 25 декабря 2024 г. «Об утверждении бюджета Городского округа «Жатай» на 2025 год и пл</w:t>
      </w:r>
      <w:r w:rsidR="002A753D">
        <w:rPr>
          <w:rFonts w:ascii="Times New Roman" w:eastAsia="Times New Roman" w:hAnsi="Times New Roman" w:cs="Times New Roman"/>
          <w:sz w:val="24"/>
          <w:szCs w:val="24"/>
        </w:rPr>
        <w:t>ановый период 2026-2027 годов»,</w:t>
      </w:r>
      <w:r w:rsidRPr="00663FC5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</w:t>
      </w:r>
      <w:r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№31-г от 03 апреля 2024 года</w:t>
      </w:r>
      <w:r w:rsidR="00430D64" w:rsidRPr="00430D6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12146" w:rsidRPr="00A04EEE" w:rsidRDefault="00A12146" w:rsidP="002669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>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85-Г от 01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ноя</w:t>
      </w:r>
      <w:r w:rsidRPr="00A04EEE">
        <w:rPr>
          <w:rFonts w:ascii="Times New Roman" w:hAnsi="Times New Roman" w:cs="Times New Roman"/>
          <w:sz w:val="24"/>
          <w:szCs w:val="24"/>
        </w:rPr>
        <w:t>бря 202</w:t>
      </w:r>
      <w:r w:rsidR="0063051D">
        <w:rPr>
          <w:rFonts w:ascii="Times New Roman" w:hAnsi="Times New Roman" w:cs="Times New Roman"/>
          <w:sz w:val="24"/>
          <w:szCs w:val="24"/>
        </w:rPr>
        <w:t>4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г.:</w:t>
      </w:r>
    </w:p>
    <w:p w:rsidR="00A12146" w:rsidRPr="00A04EEE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>1.1. В пасп</w:t>
      </w:r>
      <w:r w:rsidR="009B5B00">
        <w:rPr>
          <w:sz w:val="24"/>
          <w:szCs w:val="24"/>
        </w:rPr>
        <w:t>орте программы графу 3 строки 9</w:t>
      </w:r>
      <w:r w:rsidRPr="00A04EEE">
        <w:rPr>
          <w:sz w:val="24"/>
          <w:szCs w:val="24"/>
        </w:rPr>
        <w:t xml:space="preserve">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изложить в следующей редакции:</w:t>
      </w:r>
    </w:p>
    <w:p w:rsidR="00A12146" w:rsidRPr="00A04EEE" w:rsidRDefault="00A12146" w:rsidP="0095006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«Об</w:t>
      </w:r>
      <w:r w:rsidR="0063051D">
        <w:rPr>
          <w:rFonts w:ascii="Times New Roman" w:hAnsi="Times New Roman" w:cs="Times New Roman"/>
          <w:sz w:val="24"/>
          <w:szCs w:val="24"/>
        </w:rPr>
        <w:t xml:space="preserve">щий объем финансирования </w:t>
      </w:r>
      <w:r w:rsidR="00950068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63051D">
        <w:rPr>
          <w:rFonts w:ascii="Times New Roman" w:hAnsi="Times New Roman" w:cs="Times New Roman"/>
          <w:sz w:val="24"/>
          <w:szCs w:val="24"/>
        </w:rPr>
        <w:t>на 2025-2029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годы составляет </w:t>
      </w:r>
      <w:r w:rsidR="007A2423">
        <w:rPr>
          <w:rFonts w:ascii="Times New Roman" w:hAnsi="Times New Roman" w:cs="Times New Roman"/>
          <w:sz w:val="24"/>
          <w:szCs w:val="24"/>
        </w:rPr>
        <w:t xml:space="preserve">20 </w:t>
      </w:r>
      <w:r w:rsidR="00302E0B">
        <w:rPr>
          <w:rFonts w:ascii="Times New Roman" w:hAnsi="Times New Roman" w:cs="Times New Roman"/>
          <w:sz w:val="24"/>
          <w:szCs w:val="24"/>
        </w:rPr>
        <w:t>99</w:t>
      </w:r>
      <w:r w:rsidR="00C77FC6">
        <w:rPr>
          <w:rFonts w:ascii="Times New Roman" w:hAnsi="Times New Roman" w:cs="Times New Roman"/>
          <w:sz w:val="24"/>
          <w:szCs w:val="24"/>
        </w:rPr>
        <w:t>7,5</w:t>
      </w:r>
      <w:r w:rsidR="008B47BF" w:rsidRPr="008B47BF">
        <w:rPr>
          <w:rFonts w:ascii="Times New Roman" w:hAnsi="Times New Roman" w:cs="Times New Roman"/>
          <w:sz w:val="24"/>
          <w:szCs w:val="24"/>
        </w:rPr>
        <w:t>0</w:t>
      </w:r>
      <w:r w:rsidR="00963798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C77FC6">
        <w:rPr>
          <w:rFonts w:ascii="Times New Roman" w:hAnsi="Times New Roman" w:cs="Times New Roman"/>
          <w:sz w:val="24"/>
          <w:szCs w:val="24"/>
        </w:rPr>
        <w:t>18</w:t>
      </w:r>
      <w:r w:rsidR="00197723">
        <w:rPr>
          <w:rFonts w:ascii="Times New Roman" w:hAnsi="Times New Roman" w:cs="Times New Roman"/>
          <w:sz w:val="24"/>
          <w:szCs w:val="24"/>
        </w:rPr>
        <w:t> </w:t>
      </w:r>
      <w:r w:rsidR="00302E0B">
        <w:rPr>
          <w:rFonts w:ascii="Times New Roman" w:hAnsi="Times New Roman" w:cs="Times New Roman"/>
          <w:sz w:val="24"/>
          <w:szCs w:val="24"/>
        </w:rPr>
        <w:t>326</w:t>
      </w:r>
      <w:r w:rsidR="00197723">
        <w:rPr>
          <w:rFonts w:ascii="Times New Roman" w:hAnsi="Times New Roman" w:cs="Times New Roman"/>
          <w:sz w:val="24"/>
          <w:szCs w:val="24"/>
        </w:rPr>
        <w:t>,</w:t>
      </w:r>
      <w:r w:rsidR="00C77FC6">
        <w:rPr>
          <w:rFonts w:ascii="Times New Roman" w:hAnsi="Times New Roman" w:cs="Times New Roman"/>
          <w:sz w:val="24"/>
          <w:szCs w:val="24"/>
        </w:rPr>
        <w:t>7</w:t>
      </w:r>
      <w:r w:rsidR="007A2423">
        <w:rPr>
          <w:rFonts w:ascii="Times New Roman" w:hAnsi="Times New Roman" w:cs="Times New Roman"/>
          <w:sz w:val="24"/>
          <w:szCs w:val="24"/>
        </w:rPr>
        <w:t>0</w:t>
      </w:r>
      <w:r w:rsidR="007F1D2E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A04EEE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302E0B">
        <w:rPr>
          <w:rFonts w:ascii="Times New Roman" w:hAnsi="Times New Roman" w:cs="Times New Roman"/>
          <w:sz w:val="24"/>
          <w:szCs w:val="24"/>
        </w:rPr>
        <w:t>3 484</w:t>
      </w:r>
      <w:r w:rsidR="00C77FC6">
        <w:rPr>
          <w:rFonts w:ascii="Times New Roman" w:hAnsi="Times New Roman" w:cs="Times New Roman"/>
          <w:sz w:val="24"/>
          <w:szCs w:val="24"/>
        </w:rPr>
        <w:t>,7</w:t>
      </w:r>
      <w:r w:rsidR="000A14A4">
        <w:rPr>
          <w:rFonts w:ascii="Times New Roman" w:hAnsi="Times New Roman" w:cs="Times New Roman"/>
          <w:sz w:val="24"/>
          <w:szCs w:val="24"/>
        </w:rPr>
        <w:t>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– </w:t>
      </w:r>
      <w:r w:rsidR="00950068">
        <w:rPr>
          <w:rFonts w:ascii="Times New Roman" w:hAnsi="Times New Roman" w:cs="Times New Roman"/>
          <w:sz w:val="24"/>
          <w:szCs w:val="24"/>
        </w:rPr>
        <w:t>3 522,00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="008B47BF"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3 546,00</w:t>
      </w:r>
      <w:r w:rsidR="00A12146"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51D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3 618,00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4 156,00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B3C3D" w:rsidRPr="00950068" w:rsidRDefault="00FB3C3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2 670,80 тыс. рублей».</w:t>
      </w:r>
    </w:p>
    <w:p w:rsidR="0026696A" w:rsidRPr="00A04EEE" w:rsidRDefault="00A12146" w:rsidP="002F41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22131B">
        <w:rPr>
          <w:rFonts w:ascii="Times New Roman" w:hAnsi="Times New Roman" w:cs="Times New Roman"/>
          <w:sz w:val="24"/>
          <w:szCs w:val="24"/>
        </w:rPr>
        <w:t>В паспорте Подпрограммы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22131B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22131B">
        <w:rPr>
          <w:rFonts w:ascii="Times New Roman" w:hAnsi="Times New Roman" w:cs="Times New Roman"/>
          <w:sz w:val="24"/>
          <w:szCs w:val="24"/>
        </w:rPr>
        <w:t>ий для развития потенциала подрастающего</w:t>
      </w:r>
      <w:r w:rsidR="009B5B00">
        <w:rPr>
          <w:rFonts w:ascii="Times New Roman" w:hAnsi="Times New Roman" w:cs="Times New Roman"/>
          <w:sz w:val="24"/>
          <w:szCs w:val="24"/>
        </w:rPr>
        <w:t xml:space="preserve"> поколения, молодёжи», 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9B5B00">
        <w:rPr>
          <w:rFonts w:ascii="Times New Roman" w:hAnsi="Times New Roman" w:cs="Times New Roman"/>
          <w:sz w:val="24"/>
          <w:szCs w:val="24"/>
        </w:rPr>
        <w:t xml:space="preserve">9 </w:t>
      </w:r>
      <w:r w:rsidR="00302E0B">
        <w:rPr>
          <w:rFonts w:ascii="Times New Roman" w:hAnsi="Times New Roman" w:cs="Times New Roman"/>
          <w:sz w:val="24"/>
          <w:szCs w:val="24"/>
        </w:rPr>
        <w:t>717</w:t>
      </w:r>
      <w:r w:rsidR="00C77FC6">
        <w:rPr>
          <w:rFonts w:ascii="Times New Roman" w:hAnsi="Times New Roman" w:cs="Times New Roman"/>
          <w:sz w:val="24"/>
          <w:szCs w:val="24"/>
        </w:rPr>
        <w:t>,7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5A2212">
        <w:rPr>
          <w:rFonts w:ascii="Times New Roman" w:hAnsi="Times New Roman" w:cs="Times New Roman"/>
          <w:sz w:val="24"/>
          <w:szCs w:val="24"/>
        </w:rPr>
        <w:t xml:space="preserve">9 </w:t>
      </w:r>
      <w:r w:rsidR="00302E0B">
        <w:rPr>
          <w:rFonts w:ascii="Times New Roman" w:hAnsi="Times New Roman" w:cs="Times New Roman"/>
          <w:sz w:val="24"/>
          <w:szCs w:val="24"/>
        </w:rPr>
        <w:t>717</w:t>
      </w:r>
      <w:r w:rsidR="00C77FC6">
        <w:rPr>
          <w:rFonts w:ascii="Times New Roman" w:hAnsi="Times New Roman" w:cs="Times New Roman"/>
          <w:sz w:val="24"/>
          <w:szCs w:val="24"/>
        </w:rPr>
        <w:t>,7</w:t>
      </w:r>
      <w:r w:rsidR="005A2212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302E0B">
        <w:rPr>
          <w:rFonts w:ascii="Times New Roman" w:hAnsi="Times New Roman" w:cs="Times New Roman"/>
          <w:sz w:val="24"/>
          <w:szCs w:val="24"/>
        </w:rPr>
        <w:t>2 137</w:t>
      </w:r>
      <w:r w:rsidR="00C77FC6">
        <w:rPr>
          <w:rFonts w:ascii="Times New Roman" w:hAnsi="Times New Roman" w:cs="Times New Roman"/>
          <w:sz w:val="24"/>
          <w:szCs w:val="24"/>
        </w:rPr>
        <w:t>,70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1 755,00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26696A" w:rsidRPr="00A04EEE" w:rsidRDefault="00EB6967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1.3</w:t>
      </w:r>
      <w:r w:rsidR="005A2212">
        <w:rPr>
          <w:rFonts w:ascii="Times New Roman" w:hAnsi="Times New Roman" w:cs="Times New Roman"/>
          <w:sz w:val="24"/>
          <w:szCs w:val="24"/>
        </w:rPr>
        <w:t>. Первый абзац подраздела 3.1.5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5A2212">
        <w:rPr>
          <w:rFonts w:ascii="Times New Roman" w:hAnsi="Times New Roman" w:cs="Times New Roman"/>
          <w:sz w:val="24"/>
          <w:szCs w:val="24"/>
        </w:rPr>
        <w:t>рсное обеспечение Подпрограммы 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 w:rsidR="005A2212">
        <w:rPr>
          <w:rFonts w:ascii="Times New Roman" w:hAnsi="Times New Roman" w:cs="Times New Roman"/>
          <w:sz w:val="24"/>
          <w:szCs w:val="24"/>
        </w:rPr>
        <w:t>«Подпрограмма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5A2212">
        <w:rPr>
          <w:rFonts w:ascii="Times New Roman" w:hAnsi="Times New Roman" w:cs="Times New Roman"/>
          <w:sz w:val="24"/>
          <w:szCs w:val="24"/>
        </w:rPr>
        <w:t xml:space="preserve">ий для развития потенциала подрастающего поколения, </w:t>
      </w:r>
      <w:r w:rsidR="005A2212">
        <w:rPr>
          <w:rFonts w:ascii="Times New Roman" w:hAnsi="Times New Roman" w:cs="Times New Roman"/>
          <w:sz w:val="24"/>
          <w:szCs w:val="24"/>
        </w:rPr>
        <w:lastRenderedPageBreak/>
        <w:t>молодёжи»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8D6BA9" w:rsidRPr="00A04EEE" w:rsidRDefault="0026696A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EA5E57">
        <w:rPr>
          <w:rFonts w:ascii="Times New Roman" w:hAnsi="Times New Roman" w:cs="Times New Roman"/>
          <w:sz w:val="24"/>
          <w:szCs w:val="24"/>
        </w:rPr>
        <w:t xml:space="preserve">9 </w:t>
      </w:r>
      <w:r w:rsidR="00302E0B">
        <w:rPr>
          <w:rFonts w:ascii="Times New Roman" w:hAnsi="Times New Roman" w:cs="Times New Roman"/>
          <w:sz w:val="24"/>
          <w:szCs w:val="24"/>
        </w:rPr>
        <w:t>717</w:t>
      </w:r>
      <w:r w:rsidR="00C77FC6">
        <w:rPr>
          <w:rFonts w:ascii="Times New Roman" w:hAnsi="Times New Roman" w:cs="Times New Roman"/>
          <w:sz w:val="24"/>
          <w:szCs w:val="24"/>
        </w:rPr>
        <w:t>,7</w:t>
      </w:r>
      <w:r w:rsidR="00EA5E57">
        <w:rPr>
          <w:rFonts w:ascii="Times New Roman" w:hAnsi="Times New Roman" w:cs="Times New Roman"/>
          <w:sz w:val="24"/>
          <w:szCs w:val="24"/>
        </w:rPr>
        <w:t>0</w:t>
      </w:r>
      <w:r w:rsidR="00EA5E57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EA5E57">
        <w:rPr>
          <w:rFonts w:ascii="Times New Roman" w:hAnsi="Times New Roman" w:cs="Times New Roman"/>
          <w:sz w:val="24"/>
          <w:szCs w:val="24"/>
        </w:rPr>
        <w:t xml:space="preserve">9 </w:t>
      </w:r>
      <w:r w:rsidR="00302E0B">
        <w:rPr>
          <w:rFonts w:ascii="Times New Roman" w:hAnsi="Times New Roman" w:cs="Times New Roman"/>
          <w:sz w:val="24"/>
          <w:szCs w:val="24"/>
        </w:rPr>
        <w:t>717</w:t>
      </w:r>
      <w:r w:rsidR="00C77FC6">
        <w:rPr>
          <w:rFonts w:ascii="Times New Roman" w:hAnsi="Times New Roman" w:cs="Times New Roman"/>
          <w:sz w:val="24"/>
          <w:szCs w:val="24"/>
        </w:rPr>
        <w:t>,7</w:t>
      </w:r>
      <w:r w:rsidR="00EA5E57">
        <w:rPr>
          <w:rFonts w:ascii="Times New Roman" w:hAnsi="Times New Roman" w:cs="Times New Roman"/>
          <w:sz w:val="24"/>
          <w:szCs w:val="24"/>
        </w:rPr>
        <w:t>0</w:t>
      </w:r>
      <w:r w:rsidR="00EA5E57" w:rsidRPr="00A04EEE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8D6BA9" w:rsidRPr="00A04EEE">
        <w:rPr>
          <w:rFonts w:ascii="Times New Roman" w:hAnsi="Times New Roman" w:cs="Times New Roman"/>
          <w:sz w:val="24"/>
          <w:szCs w:val="24"/>
        </w:rPr>
        <w:t>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302E0B">
        <w:rPr>
          <w:rFonts w:ascii="Times New Roman" w:hAnsi="Times New Roman" w:cs="Times New Roman"/>
          <w:sz w:val="24"/>
          <w:szCs w:val="24"/>
        </w:rPr>
        <w:t>2 137</w:t>
      </w:r>
      <w:r w:rsidR="00C77FC6">
        <w:rPr>
          <w:rFonts w:ascii="Times New Roman" w:hAnsi="Times New Roman" w:cs="Times New Roman"/>
          <w:sz w:val="24"/>
          <w:szCs w:val="24"/>
        </w:rPr>
        <w:t>,7</w:t>
      </w:r>
      <w:r w:rsidR="00EA5E57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1 755,00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6BA9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>»</w:t>
      </w:r>
      <w:r w:rsidR="008D6BA9" w:rsidRPr="00A04EEE">
        <w:rPr>
          <w:rFonts w:ascii="Times New Roman" w:hAnsi="Times New Roman" w:cs="Times New Roman"/>
          <w:sz w:val="24"/>
          <w:szCs w:val="24"/>
        </w:rPr>
        <w:t>.</w:t>
      </w:r>
    </w:p>
    <w:p w:rsidR="006F718C" w:rsidRPr="00A04EEE" w:rsidRDefault="00EB6967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8401D">
        <w:rPr>
          <w:rFonts w:ascii="Times New Roman" w:hAnsi="Times New Roman" w:cs="Times New Roman"/>
          <w:sz w:val="24"/>
          <w:szCs w:val="24"/>
        </w:rPr>
        <w:t>1.4</w:t>
      </w:r>
      <w:r w:rsidR="0026696A" w:rsidRPr="0058401D">
        <w:rPr>
          <w:rFonts w:ascii="Times New Roman" w:hAnsi="Times New Roman" w:cs="Times New Roman"/>
          <w:sz w:val="24"/>
          <w:szCs w:val="24"/>
        </w:rPr>
        <w:t>.</w:t>
      </w:r>
      <w:r w:rsidR="00DF201C" w:rsidRPr="0058401D">
        <w:rPr>
          <w:rFonts w:ascii="Times New Roman" w:hAnsi="Times New Roman" w:cs="Times New Roman"/>
          <w:sz w:val="24"/>
          <w:szCs w:val="24"/>
        </w:rPr>
        <w:t xml:space="preserve"> </w:t>
      </w:r>
      <w:r w:rsidR="006F718C">
        <w:rPr>
          <w:rFonts w:ascii="Times New Roman" w:hAnsi="Times New Roman" w:cs="Times New Roman"/>
          <w:sz w:val="24"/>
          <w:szCs w:val="24"/>
        </w:rPr>
        <w:t>В паспорте Подпрограммы №3</w:t>
      </w:r>
      <w:r w:rsidR="006F718C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6F718C">
        <w:rPr>
          <w:rFonts w:ascii="Times New Roman" w:hAnsi="Times New Roman" w:cs="Times New Roman"/>
          <w:sz w:val="24"/>
          <w:szCs w:val="24"/>
        </w:rPr>
        <w:t xml:space="preserve">Физическая культура и массовый спорт», </w:t>
      </w:r>
      <w:r w:rsidR="006F718C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EA5E57">
        <w:rPr>
          <w:rFonts w:ascii="Times New Roman" w:hAnsi="Times New Roman" w:cs="Times New Roman"/>
          <w:sz w:val="24"/>
          <w:szCs w:val="24"/>
        </w:rPr>
        <w:t>7 361,10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EA5E57">
        <w:rPr>
          <w:rFonts w:ascii="Times New Roman" w:hAnsi="Times New Roman" w:cs="Times New Roman"/>
          <w:sz w:val="24"/>
          <w:szCs w:val="24"/>
        </w:rPr>
        <w:t>4 690,3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EA5E57">
        <w:rPr>
          <w:rFonts w:ascii="Times New Roman" w:hAnsi="Times New Roman" w:cs="Times New Roman"/>
          <w:sz w:val="24"/>
          <w:szCs w:val="24"/>
        </w:rPr>
        <w:t>962,30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967,00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EA5E57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EA5E57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73E0E">
        <w:rPr>
          <w:rFonts w:ascii="Times New Roman" w:hAnsi="Times New Roman"/>
          <w:sz w:val="24"/>
          <w:szCs w:val="24"/>
        </w:rPr>
        <w:t>Из государственного бюдж</w:t>
      </w:r>
      <w:r>
        <w:rPr>
          <w:rFonts w:ascii="Times New Roman" w:hAnsi="Times New Roman"/>
          <w:sz w:val="24"/>
          <w:szCs w:val="24"/>
        </w:rPr>
        <w:t>ета Республики Саха (Якутия) – 2 670,80</w:t>
      </w:r>
      <w:r w:rsidRPr="00B73E0E">
        <w:rPr>
          <w:rFonts w:ascii="Times New Roman" w:hAnsi="Times New Roman"/>
          <w:sz w:val="24"/>
          <w:szCs w:val="24"/>
        </w:rPr>
        <w:t xml:space="preserve"> тыс. руб.:</w:t>
      </w:r>
    </w:p>
    <w:p w:rsidR="00EA5E57" w:rsidRPr="00D77083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2025 год – </w:t>
      </w:r>
      <w:r>
        <w:rPr>
          <w:rFonts w:ascii="Times New Roman" w:hAnsi="Times New Roman" w:cs="Times New Roman"/>
          <w:sz w:val="24"/>
          <w:szCs w:val="24"/>
        </w:rPr>
        <w:t>2 670,8</w:t>
      </w:r>
      <w:r w:rsidRPr="00D77083">
        <w:rPr>
          <w:rFonts w:ascii="Times New Roman" w:hAnsi="Times New Roman" w:cs="Times New Roman"/>
          <w:sz w:val="24"/>
          <w:szCs w:val="24"/>
        </w:rPr>
        <w:t>0 тыс. руб.;</w:t>
      </w:r>
    </w:p>
    <w:p w:rsidR="00EA5E57" w:rsidRPr="00D77083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2026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руб.;</w:t>
      </w:r>
    </w:p>
    <w:p w:rsidR="00EA5E57" w:rsidRPr="00D77083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2027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руб.</w:t>
      </w:r>
    </w:p>
    <w:p w:rsidR="00EA5E57" w:rsidRPr="00D77083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2028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руб.;</w:t>
      </w:r>
    </w:p>
    <w:p w:rsidR="006F718C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2029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</w:t>
      </w:r>
      <w:r>
        <w:rPr>
          <w:rFonts w:ascii="Times New Roman" w:hAnsi="Times New Roman" w:cs="Times New Roman"/>
          <w:sz w:val="24"/>
          <w:szCs w:val="24"/>
        </w:rPr>
        <w:t>.»</w:t>
      </w:r>
      <w:r w:rsidR="006F718C" w:rsidRPr="00A04EEE">
        <w:rPr>
          <w:rFonts w:ascii="Times New Roman" w:hAnsi="Times New Roman" w:cs="Times New Roman"/>
          <w:sz w:val="24"/>
          <w:szCs w:val="24"/>
        </w:rPr>
        <w:t>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1.7. Первый абзац подраздела 3.3.4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3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Физическая культура и массовый спорт»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EA5E57" w:rsidRPr="00A04EEE" w:rsidRDefault="006F718C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EA5E57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EA5E57">
        <w:rPr>
          <w:rFonts w:ascii="Times New Roman" w:hAnsi="Times New Roman" w:cs="Times New Roman"/>
          <w:sz w:val="24"/>
          <w:szCs w:val="24"/>
        </w:rPr>
        <w:t>7 361,10</w:t>
      </w:r>
      <w:r w:rsidR="00EA5E57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EA5E57">
        <w:rPr>
          <w:rFonts w:ascii="Times New Roman" w:hAnsi="Times New Roman" w:cs="Times New Roman"/>
          <w:sz w:val="24"/>
          <w:szCs w:val="24"/>
        </w:rPr>
        <w:t>4 690,3</w:t>
      </w:r>
      <w:r w:rsidR="00EA5E57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EA5E57" w:rsidRPr="00A04EEE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962,30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EA5E57" w:rsidRPr="00A04EEE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967,00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A5E57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5E57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EA5E57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EA5E57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73E0E">
        <w:rPr>
          <w:rFonts w:ascii="Times New Roman" w:hAnsi="Times New Roman"/>
          <w:sz w:val="24"/>
          <w:szCs w:val="24"/>
        </w:rPr>
        <w:t>Из государственного бюдж</w:t>
      </w:r>
      <w:r>
        <w:rPr>
          <w:rFonts w:ascii="Times New Roman" w:hAnsi="Times New Roman"/>
          <w:sz w:val="24"/>
          <w:szCs w:val="24"/>
        </w:rPr>
        <w:t>ета Республики Саха (Якутия) – 2 670,80</w:t>
      </w:r>
      <w:r w:rsidRPr="00B73E0E">
        <w:rPr>
          <w:rFonts w:ascii="Times New Roman" w:hAnsi="Times New Roman"/>
          <w:sz w:val="24"/>
          <w:szCs w:val="24"/>
        </w:rPr>
        <w:t xml:space="preserve"> тыс. руб.:</w:t>
      </w:r>
    </w:p>
    <w:p w:rsidR="00EA5E57" w:rsidRPr="00D77083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2025 год – </w:t>
      </w:r>
      <w:r>
        <w:rPr>
          <w:rFonts w:ascii="Times New Roman" w:hAnsi="Times New Roman" w:cs="Times New Roman"/>
          <w:sz w:val="24"/>
          <w:szCs w:val="24"/>
        </w:rPr>
        <w:t>2 670,8</w:t>
      </w:r>
      <w:r w:rsidRPr="00D77083">
        <w:rPr>
          <w:rFonts w:ascii="Times New Roman" w:hAnsi="Times New Roman" w:cs="Times New Roman"/>
          <w:sz w:val="24"/>
          <w:szCs w:val="24"/>
        </w:rPr>
        <w:t>0 тыс. руб.;</w:t>
      </w:r>
    </w:p>
    <w:p w:rsidR="00EA5E57" w:rsidRPr="00D77083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2026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руб.;</w:t>
      </w:r>
    </w:p>
    <w:p w:rsidR="00EA5E57" w:rsidRPr="00D77083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2027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руб.</w:t>
      </w:r>
    </w:p>
    <w:p w:rsidR="00EA5E57" w:rsidRPr="00D77083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2028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руб.;</w:t>
      </w:r>
    </w:p>
    <w:p w:rsidR="006F718C" w:rsidRDefault="00EA5E57" w:rsidP="00EA5E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083">
        <w:rPr>
          <w:rFonts w:ascii="Times New Roman" w:hAnsi="Times New Roman" w:cs="Times New Roman"/>
          <w:sz w:val="24"/>
          <w:szCs w:val="24"/>
        </w:rPr>
        <w:t xml:space="preserve">2029 год –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77083">
        <w:rPr>
          <w:rFonts w:ascii="Times New Roman" w:hAnsi="Times New Roman" w:cs="Times New Roman"/>
          <w:sz w:val="24"/>
          <w:szCs w:val="24"/>
        </w:rPr>
        <w:t>,00 тыс. руб</w:t>
      </w:r>
      <w:r>
        <w:rPr>
          <w:rFonts w:ascii="Times New Roman" w:hAnsi="Times New Roman" w:cs="Times New Roman"/>
          <w:sz w:val="24"/>
          <w:szCs w:val="24"/>
        </w:rPr>
        <w:t>.»</w:t>
      </w:r>
      <w:r w:rsidRPr="00A04EEE">
        <w:rPr>
          <w:rFonts w:ascii="Times New Roman" w:hAnsi="Times New Roman" w:cs="Times New Roman"/>
          <w:sz w:val="24"/>
          <w:szCs w:val="24"/>
        </w:rPr>
        <w:t>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1.8. В паспорте Подпрограммы №4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Содействие развитию гражданского общества и добровольчества»,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926FF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 </w:t>
      </w:r>
      <w:r w:rsidR="006E54E6">
        <w:rPr>
          <w:rFonts w:ascii="Times New Roman" w:hAnsi="Times New Roman" w:cs="Times New Roman"/>
          <w:sz w:val="24"/>
          <w:szCs w:val="24"/>
        </w:rPr>
        <w:t>308,1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6E54E6">
        <w:rPr>
          <w:rFonts w:ascii="Times New Roman" w:hAnsi="Times New Roman" w:cs="Times New Roman"/>
          <w:sz w:val="24"/>
          <w:szCs w:val="24"/>
        </w:rPr>
        <w:t>1 308,1</w:t>
      </w:r>
      <w:r w:rsidR="00926FFC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6E54E6">
        <w:rPr>
          <w:rFonts w:ascii="Times New Roman" w:hAnsi="Times New Roman" w:cs="Times New Roman"/>
          <w:sz w:val="24"/>
          <w:szCs w:val="24"/>
        </w:rPr>
        <w:t>118</w:t>
      </w:r>
      <w:r w:rsidR="00926FFC">
        <w:rPr>
          <w:rFonts w:ascii="Times New Roman" w:hAnsi="Times New Roman" w:cs="Times New Roman"/>
          <w:sz w:val="24"/>
          <w:szCs w:val="24"/>
        </w:rPr>
        <w:t>,</w:t>
      </w:r>
      <w:r w:rsidR="006E54E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926FFC">
        <w:rPr>
          <w:rFonts w:ascii="Times New Roman" w:hAnsi="Times New Roman" w:cs="Times New Roman"/>
          <w:sz w:val="24"/>
          <w:szCs w:val="24"/>
        </w:rPr>
        <w:t>260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26FFC">
        <w:rPr>
          <w:rFonts w:ascii="Times New Roman" w:hAnsi="Times New Roman" w:cs="Times New Roman"/>
          <w:sz w:val="24"/>
          <w:szCs w:val="24"/>
        </w:rPr>
        <w:t>310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26FFC">
        <w:rPr>
          <w:rFonts w:ascii="Times New Roman" w:hAnsi="Times New Roman" w:cs="Times New Roman"/>
          <w:sz w:val="24"/>
          <w:szCs w:val="24"/>
        </w:rPr>
        <w:t>310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26FFC">
        <w:rPr>
          <w:rFonts w:ascii="Times New Roman" w:hAnsi="Times New Roman" w:cs="Times New Roman"/>
          <w:sz w:val="24"/>
          <w:szCs w:val="24"/>
        </w:rPr>
        <w:t>310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26FFC">
        <w:rPr>
          <w:rFonts w:ascii="Times New Roman" w:hAnsi="Times New Roman" w:cs="Times New Roman"/>
          <w:sz w:val="24"/>
          <w:szCs w:val="24"/>
        </w:rPr>
        <w:t>1.9. Первый абзац подраздела 3.4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926FFC">
        <w:rPr>
          <w:rFonts w:ascii="Times New Roman" w:hAnsi="Times New Roman" w:cs="Times New Roman"/>
          <w:sz w:val="24"/>
          <w:szCs w:val="24"/>
        </w:rPr>
        <w:t>рсное обеспечение Подпрограммы 4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926FFC">
        <w:rPr>
          <w:rFonts w:ascii="Times New Roman" w:hAnsi="Times New Roman" w:cs="Times New Roman"/>
          <w:sz w:val="24"/>
          <w:szCs w:val="24"/>
        </w:rPr>
        <w:t>Содействие развитию гражданского общества и добровольчества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6E54E6">
        <w:rPr>
          <w:rFonts w:ascii="Times New Roman" w:hAnsi="Times New Roman" w:cs="Times New Roman"/>
          <w:sz w:val="24"/>
          <w:szCs w:val="24"/>
        </w:rPr>
        <w:t>1 308,10</w:t>
      </w:r>
      <w:r w:rsidR="006E54E6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6E54E6">
        <w:rPr>
          <w:rFonts w:ascii="Times New Roman" w:hAnsi="Times New Roman" w:cs="Times New Roman"/>
          <w:sz w:val="24"/>
          <w:szCs w:val="24"/>
        </w:rPr>
        <w:t>1 308,10</w:t>
      </w:r>
      <w:r w:rsidR="006E54E6" w:rsidRPr="00A04EEE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Pr="00A04EEE">
        <w:rPr>
          <w:rFonts w:ascii="Times New Roman" w:hAnsi="Times New Roman" w:cs="Times New Roman"/>
          <w:sz w:val="24"/>
          <w:szCs w:val="24"/>
        </w:rPr>
        <w:t>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6E54E6">
        <w:rPr>
          <w:rFonts w:ascii="Times New Roman" w:hAnsi="Times New Roman" w:cs="Times New Roman"/>
          <w:sz w:val="24"/>
          <w:szCs w:val="24"/>
        </w:rPr>
        <w:t>118,1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260,00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310,00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310,00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310,00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1.10. В паспорте Подпрограммы №5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Укрепление общественного здоровья»,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587B3C">
        <w:rPr>
          <w:rFonts w:ascii="Times New Roman" w:hAnsi="Times New Roman" w:cs="Times New Roman"/>
          <w:sz w:val="24"/>
          <w:szCs w:val="24"/>
        </w:rPr>
        <w:t>500,0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587B3C">
        <w:rPr>
          <w:rFonts w:ascii="Times New Roman" w:hAnsi="Times New Roman" w:cs="Times New Roman"/>
          <w:sz w:val="24"/>
          <w:szCs w:val="24"/>
        </w:rPr>
        <w:t>500,0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587B3C">
        <w:rPr>
          <w:rFonts w:ascii="Times New Roman" w:hAnsi="Times New Roman" w:cs="Times New Roman"/>
          <w:sz w:val="24"/>
          <w:szCs w:val="24"/>
        </w:rPr>
        <w:t>0,0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120,00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130,00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1.11. Первый абзац подраздела 3.4.4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5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№5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Укрепление общественного здоровья»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587B3C">
        <w:rPr>
          <w:rFonts w:ascii="Times New Roman" w:hAnsi="Times New Roman" w:cs="Times New Roman"/>
          <w:sz w:val="24"/>
          <w:szCs w:val="24"/>
        </w:rPr>
        <w:t>500</w:t>
      </w:r>
      <w:r>
        <w:rPr>
          <w:rFonts w:ascii="Times New Roman" w:hAnsi="Times New Roman" w:cs="Times New Roman"/>
          <w:sz w:val="24"/>
          <w:szCs w:val="24"/>
        </w:rPr>
        <w:t>,</w:t>
      </w:r>
      <w:r w:rsidR="00587B3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587B3C">
        <w:rPr>
          <w:rFonts w:ascii="Times New Roman" w:hAnsi="Times New Roman" w:cs="Times New Roman"/>
          <w:sz w:val="24"/>
          <w:szCs w:val="24"/>
        </w:rPr>
        <w:t>500,0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587B3C">
        <w:rPr>
          <w:rFonts w:ascii="Times New Roman" w:hAnsi="Times New Roman" w:cs="Times New Roman"/>
          <w:sz w:val="24"/>
          <w:szCs w:val="24"/>
        </w:rPr>
        <w:t>0,0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120,00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926FFC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130,00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D40CD1" w:rsidP="0026696A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В разделе 4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</w:t>
      </w:r>
      <w:r w:rsidR="0026696A" w:rsidRPr="00645347">
        <w:rPr>
          <w:rFonts w:ascii="Times New Roman" w:hAnsi="Times New Roman" w:cs="Times New Roman"/>
          <w:sz w:val="24"/>
          <w:szCs w:val="24"/>
        </w:rPr>
        <w:t>таблицу</w:t>
      </w:r>
      <w:r w:rsidR="00645347">
        <w:rPr>
          <w:rFonts w:ascii="Times New Roman" w:hAnsi="Times New Roman" w:cs="Times New Roman"/>
          <w:sz w:val="24"/>
          <w:szCs w:val="24"/>
        </w:rPr>
        <w:t xml:space="preserve"> к программе</w:t>
      </w:r>
      <w:r w:rsidR="0026696A">
        <w:rPr>
          <w:rFonts w:ascii="Times New Roman" w:hAnsi="Times New Roman" w:cs="Times New Roman"/>
          <w:sz w:val="24"/>
          <w:szCs w:val="24"/>
        </w:rPr>
        <w:t xml:space="preserve"> </w:t>
      </w:r>
      <w:r w:rsidR="0026696A" w:rsidRPr="00A04EEE">
        <w:rPr>
          <w:rFonts w:ascii="Times New Roman" w:hAnsi="Times New Roman" w:cs="Times New Roman"/>
          <w:sz w:val="24"/>
          <w:szCs w:val="24"/>
        </w:rPr>
        <w:t>«</w:t>
      </w:r>
      <w:r w:rsidR="0026696A"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="0026696A"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374EE2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="00947821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26696A" w:rsidRDefault="00947821" w:rsidP="00E57496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="00374EE2">
        <w:rPr>
          <w:rFonts w:ascii="Times New Roman" w:hAnsi="Times New Roman" w:cs="Times New Roman"/>
          <w:sz w:val="24"/>
          <w:szCs w:val="24"/>
        </w:rPr>
        <w:t>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D40CD1">
        <w:rPr>
          <w:rFonts w:ascii="Times New Roman" w:hAnsi="Times New Roman" w:cs="Times New Roman"/>
          <w:sz w:val="24"/>
          <w:szCs w:val="24"/>
        </w:rPr>
        <w:t xml:space="preserve"> «</w:t>
      </w:r>
      <w:r w:rsidR="00D40CD1" w:rsidRPr="00D40CD1">
        <w:rPr>
          <w:rFonts w:ascii="Times New Roman" w:hAnsi="Times New Roman" w:cs="Times New Roman"/>
          <w:sz w:val="24"/>
          <w:szCs w:val="24"/>
        </w:rPr>
        <w:t xml:space="preserve">План мероприятий по реализации </w:t>
      </w:r>
      <w:r w:rsidR="0026696A" w:rsidRPr="00A04EEE">
        <w:rPr>
          <w:rFonts w:ascii="Times New Roman" w:hAnsi="Times New Roman" w:cs="Times New Roman"/>
          <w:sz w:val="24"/>
          <w:szCs w:val="24"/>
        </w:rPr>
        <w:t>муниципальной программы «Поддержка и развитие</w:t>
      </w:r>
      <w:r w:rsidR="00374EE2">
        <w:rPr>
          <w:rFonts w:ascii="Times New Roman" w:hAnsi="Times New Roman" w:cs="Times New Roman"/>
          <w:sz w:val="24"/>
          <w:szCs w:val="24"/>
        </w:rPr>
        <w:t xml:space="preserve"> институтов общества на 2025 - 2029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годы» изложить в редакции согласно Приложению №2 к настоящему Постановлению.</w:t>
      </w:r>
    </w:p>
    <w:p w:rsidR="0026696A" w:rsidRPr="00A04EEE" w:rsidRDefault="00645347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 w:rsidR="00591FC4">
        <w:rPr>
          <w:rFonts w:ascii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26696A" w:rsidRPr="00A04EEE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 «Жатай» по социальным вопросам и внутренней политике Морозову А.А.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DF201C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     </w:t>
      </w:r>
      <w:r w:rsidRPr="00085D94">
        <w:rPr>
          <w:rFonts w:ascii="Times New Roman" w:hAnsi="Times New Roman" w:cs="Times New Roman"/>
          <w:sz w:val="24"/>
          <w:szCs w:val="24"/>
        </w:rPr>
        <w:t>Е.Н. Исаева</w:t>
      </w:r>
    </w:p>
    <w:p w:rsidR="00072A08" w:rsidRDefault="00072A08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072A08" w:rsidSect="003C6E5E">
          <w:pgSz w:w="11906" w:h="16838"/>
          <w:pgMar w:top="1134" w:right="849" w:bottom="993" w:left="1276" w:header="709" w:footer="709" w:gutter="0"/>
          <w:cols w:space="708"/>
          <w:docGrid w:linePitch="360"/>
        </w:sectPr>
      </w:pPr>
    </w:p>
    <w:tbl>
      <w:tblPr>
        <w:tblW w:w="0" w:type="auto"/>
        <w:tblInd w:w="97" w:type="dxa"/>
        <w:tblLook w:val="04A0" w:firstRow="1" w:lastRow="0" w:firstColumn="1" w:lastColumn="0" w:noHBand="0" w:noVBand="1"/>
      </w:tblPr>
      <w:tblGrid>
        <w:gridCol w:w="7311"/>
        <w:gridCol w:w="2519"/>
        <w:gridCol w:w="949"/>
        <w:gridCol w:w="960"/>
        <w:gridCol w:w="957"/>
        <w:gridCol w:w="962"/>
        <w:gridCol w:w="957"/>
      </w:tblGrid>
      <w:tr w:rsidR="00536722" w:rsidRPr="00302E0B" w:rsidTr="00302E0B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02E0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302E0B" w:rsidRPr="00302E0B" w:rsidTr="00302E0B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02E0B" w:rsidRPr="00302E0B" w:rsidRDefault="00302E0B" w:rsidP="00302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</w:rPr>
              <w:t xml:space="preserve">к Постановлению Главы окружной Администрации ГО "Жатай"                                  </w:t>
            </w:r>
          </w:p>
        </w:tc>
      </w:tr>
      <w:tr w:rsidR="00302E0B" w:rsidRPr="00302E0B" w:rsidTr="00302E0B">
        <w:trPr>
          <w:trHeight w:val="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36722" w:rsidRPr="00302E0B" w:rsidTr="00302E0B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536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</w:rPr>
              <w:t>от "</w:t>
            </w:r>
            <w:r w:rsidR="00536722">
              <w:rPr>
                <w:rFonts w:ascii="Times New Roman" w:eastAsia="Times New Roman" w:hAnsi="Times New Roman" w:cs="Times New Roman"/>
                <w:color w:val="000000"/>
              </w:rPr>
              <w:t>07</w:t>
            </w:r>
            <w:r w:rsidRPr="00302E0B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536722">
              <w:rPr>
                <w:rFonts w:ascii="Times New Roman" w:eastAsia="Times New Roman" w:hAnsi="Times New Roman" w:cs="Times New Roman"/>
                <w:color w:val="000000"/>
              </w:rPr>
              <w:t xml:space="preserve"> ноября </w:t>
            </w:r>
            <w:r w:rsidRPr="00302E0B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 w:rsidR="00536722">
              <w:rPr>
                <w:rFonts w:ascii="Times New Roman" w:eastAsia="Times New Roman" w:hAnsi="Times New Roman" w:cs="Times New Roman"/>
                <w:color w:val="000000"/>
              </w:rPr>
              <w:t>84-Г</w:t>
            </w:r>
          </w:p>
        </w:tc>
      </w:tr>
      <w:tr w:rsidR="00536722" w:rsidRPr="00302E0B" w:rsidTr="00302E0B">
        <w:trPr>
          <w:trHeight w:val="1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02E0B" w:rsidRPr="00302E0B" w:rsidTr="00302E0B">
        <w:trPr>
          <w:trHeight w:val="100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Ресурсное (финасовое) обеспечение</w:t>
            </w: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</w:tr>
      <w:tr w:rsidR="00536722" w:rsidRPr="00302E0B" w:rsidTr="00302E0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36722" w:rsidRPr="00302E0B" w:rsidTr="00302E0B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302E0B" w:rsidRPr="00302E0B" w:rsidTr="00302E0B">
        <w:trPr>
          <w:trHeight w:val="4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 программы  /источник финансового обеспечения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Объемы бюджетных ассигнований</w:t>
            </w:r>
          </w:p>
        </w:tc>
      </w:tr>
      <w:tr w:rsidR="00536722" w:rsidRPr="00302E0B" w:rsidTr="00302E0B">
        <w:trPr>
          <w:trHeight w:val="5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2029 год</w:t>
            </w:r>
          </w:p>
        </w:tc>
      </w:tr>
      <w:tr w:rsidR="00536722" w:rsidRPr="00302E0B" w:rsidTr="00302E0B">
        <w:trPr>
          <w:trHeight w:val="14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«Поддержка и развитие институтов общества Городского округа «Жатай» на 2025 - 2029 годы»  (всего),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20 997,5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6 155,5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4 156,0</w:t>
            </w:r>
          </w:p>
        </w:tc>
      </w:tr>
      <w:tr w:rsidR="00536722" w:rsidRPr="00302E0B" w:rsidTr="00302E0B">
        <w:trPr>
          <w:trHeight w:val="4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36722" w:rsidRPr="00302E0B" w:rsidTr="00302E0B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</w:rPr>
              <w:t>Государственный бюджет РС(Я)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36722" w:rsidRPr="00302E0B" w:rsidTr="00302E0B">
        <w:trPr>
          <w:trHeight w:val="5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</w:rPr>
              <w:t>Местный бюджет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18 326,7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3 484,7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4 156,0</w:t>
            </w:r>
          </w:p>
        </w:tc>
      </w:tr>
      <w:tr w:rsidR="00536722" w:rsidRPr="00302E0B" w:rsidTr="00302E0B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2E0B" w:rsidRPr="00302E0B" w:rsidRDefault="00302E0B" w:rsidP="00302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2E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297FE6" w:rsidSect="00072A08">
          <w:pgSz w:w="16838" w:h="11906" w:orient="landscape"/>
          <w:pgMar w:top="1276" w:right="1134" w:bottom="851" w:left="992" w:header="709" w:footer="709" w:gutter="0"/>
          <w:cols w:space="708"/>
          <w:docGrid w:linePitch="360"/>
        </w:sectPr>
      </w:pPr>
    </w:p>
    <w:tbl>
      <w:tblPr>
        <w:tblW w:w="0" w:type="auto"/>
        <w:tblInd w:w="97" w:type="dxa"/>
        <w:tblLook w:val="04A0" w:firstRow="1" w:lastRow="0" w:firstColumn="1" w:lastColumn="0" w:noHBand="0" w:noVBand="1"/>
      </w:tblPr>
      <w:tblGrid>
        <w:gridCol w:w="838"/>
        <w:gridCol w:w="1979"/>
        <w:gridCol w:w="1244"/>
        <w:gridCol w:w="1348"/>
        <w:gridCol w:w="877"/>
        <w:gridCol w:w="910"/>
        <w:gridCol w:w="1505"/>
        <w:gridCol w:w="1646"/>
        <w:gridCol w:w="1979"/>
        <w:gridCol w:w="1307"/>
        <w:gridCol w:w="982"/>
      </w:tblGrid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№ 2 </w:t>
            </w:r>
            <w:r w:rsidRPr="00327AB4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Постановлению Главы Окружной Администрации ГО "Жатай"                                                     </w:t>
            </w:r>
            <w:r w:rsidR="00536722" w:rsidRPr="00302E0B">
              <w:rPr>
                <w:rFonts w:ascii="Times New Roman" w:eastAsia="Times New Roman" w:hAnsi="Times New Roman" w:cs="Times New Roman"/>
                <w:color w:val="000000"/>
              </w:rPr>
              <w:t>от "</w:t>
            </w:r>
            <w:r w:rsidR="00536722">
              <w:rPr>
                <w:rFonts w:ascii="Times New Roman" w:eastAsia="Times New Roman" w:hAnsi="Times New Roman" w:cs="Times New Roman"/>
                <w:color w:val="000000"/>
              </w:rPr>
              <w:t>07</w:t>
            </w:r>
            <w:r w:rsidR="00536722" w:rsidRPr="00302E0B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536722">
              <w:rPr>
                <w:rFonts w:ascii="Times New Roman" w:eastAsia="Times New Roman" w:hAnsi="Times New Roman" w:cs="Times New Roman"/>
                <w:color w:val="000000"/>
              </w:rPr>
              <w:t xml:space="preserve"> ноября </w:t>
            </w:r>
            <w:r w:rsidR="00536722" w:rsidRPr="00302E0B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 w:rsidR="00536722">
              <w:rPr>
                <w:rFonts w:ascii="Times New Roman" w:eastAsia="Times New Roman" w:hAnsi="Times New Roman" w:cs="Times New Roman"/>
                <w:color w:val="000000"/>
              </w:rPr>
              <w:t>84-Г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327AB4" w:rsidRPr="00327AB4" w:rsidTr="00327AB4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327AB4" w:rsidRPr="00327AB4" w:rsidTr="00327AB4">
        <w:trPr>
          <w:trHeight w:val="7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«Поддержка и развитие институтов общества Городского округа «Жатай» на 2025 - 2029 годы» ,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20 997,5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18 326,7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культуры, спорта и молодёжной политики ОА ГО "Жатай", Отдел образования ОА ГО «Жатай» , Отдел по социальной и семейной политике Окружной Администрации ГО "Жатай"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6 155,5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3 484,7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I. Подпрограмма "Создание условий для развития потенциала подростающего поколения, молодёжи"</w:t>
            </w:r>
          </w:p>
        </w:tc>
      </w:tr>
      <w:tr w:rsidR="00327AB4" w:rsidRPr="00327AB4" w:rsidTr="00327AB4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Цель № 1 Содействие выработки активной жизненной позиции и личностной </w:t>
            </w: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самореализации 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9717,7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9717,7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2137,7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2137,7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 "Вовлечение молодежи в социальную, трудовую, творческую деятельность".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108,9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355,0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255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1.1.1.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муниципальных мероприятий в области молодёжной политики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1034,4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1034,4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доля молодых граждан (14-35 лет ) принявших участие в реализации молодежных социальных проектов и мероприятий, от общей численности населения соответствующего возраста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327AB4" w:rsidRPr="00327AB4" w:rsidTr="00327AB4">
        <w:trPr>
          <w:trHeight w:val="5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мероприятий, направленных на </w:t>
            </w: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развитие потенциала молодёжи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34,4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2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Профилактика правонарушений среди несовершеннолетних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4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1.2. Развитие эффективной системы патриотического воспитания и </w:t>
            </w: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профилактики экстремизма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1308,8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648,8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29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Гражданско-патриотическое воспитание молодёжи, профилактика экстремизма и гармонизация межнациональных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1.3. Руководство и управление в сфере молодёжной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7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руководства и управления в сфере молодёжной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выявленных нарушений со стороны контролирующих органов в отношении ОКСиМП Окружной Администрации ГО «Жатай»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II. Подпрограмма "Поддержка семьи и брака"</w:t>
            </w:r>
          </w:p>
        </w:tc>
      </w:tr>
      <w:tr w:rsidR="00327AB4" w:rsidRPr="00327AB4" w:rsidTr="00327AB4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2 Содействие укреплению института семьи и брака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2110,6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2110,6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2.1 Профилактика семейного неблагополучия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1401,6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1401,6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2.2.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709,0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мероприятий семейной направленности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649,0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и размещение материалов социальной направленности по укреплению семейных ценностей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III. Подпрограмма "Физическая культура и массовый спорт"</w:t>
            </w:r>
          </w:p>
        </w:tc>
      </w:tr>
      <w:tr w:rsidR="00327AB4" w:rsidRPr="00327AB4" w:rsidTr="00327AB4">
        <w:trPr>
          <w:trHeight w:val="9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7361,1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2670,8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4690,3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3633,1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962,3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967,0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967,0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5827,6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2377,6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3447,6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847,6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630,0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630,0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9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муниципальных физкультурных и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4245,9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1645,9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3305,9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705,9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удовлетворенности граждан условиями для занятий физической культурой и спортом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тестирования населения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граждан, прошедших тестирования ГТО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№ 3.1.3.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участие команд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1141,7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1141,7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27AB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8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3.2. Развитие детско-юношеского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1462,7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8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первенств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148,0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148,0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3.2.2.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415,5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415,5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Мероприятия, направленные на повышение качества и эффективности работы детско-юношеской спортивной школы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970,0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899,2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IV. Подпрограмма "Содействие развитию гражданского общесвта и добровольчества"</w:t>
            </w:r>
          </w:p>
        </w:tc>
      </w:tr>
      <w:tr w:rsidR="00327AB4" w:rsidRPr="00327AB4" w:rsidTr="00327AB4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№4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1308,1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1308,1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4.1. Развитие и стимулирование социально-ориентированных некомерческих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поддержка социально-ориентированных некомерческих организаций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4.2. Поддержка добровольчества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и стимулирование добровольцев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7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327AB4" w:rsidRPr="00327AB4" w:rsidTr="00327AB4">
        <w:trPr>
          <w:trHeight w:val="22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№5.1. Профилактика факторов риска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№5.2.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№5.2. Формирование системы мотивации граждан к здоровому образу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7AB4" w:rsidRPr="00327AB4" w:rsidTr="00327AB4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листовок, буклетов, брошюр, информационных бюллетеней, методических рекомендаций для различных целевых групп по пропаганде ЗОЖ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серий печатных информационных материалов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7AB4" w:rsidRPr="00327AB4" w:rsidTr="00327AB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AB4" w:rsidRPr="00327AB4" w:rsidRDefault="00327AB4" w:rsidP="0032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7AB4" w:rsidRPr="00327AB4" w:rsidRDefault="00327AB4" w:rsidP="00327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C6E5E" w:rsidSect="00072A08">
      <w:pgSz w:w="16838" w:h="11906" w:orient="landscape"/>
      <w:pgMar w:top="1276" w:right="1134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E0B" w:rsidRDefault="00302E0B" w:rsidP="00285598">
      <w:pPr>
        <w:spacing w:after="0" w:line="240" w:lineRule="auto"/>
      </w:pPr>
      <w:r>
        <w:separator/>
      </w:r>
    </w:p>
  </w:endnote>
  <w:endnote w:type="continuationSeparator" w:id="0">
    <w:p w:rsidR="00302E0B" w:rsidRDefault="00302E0B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E0B" w:rsidRDefault="00302E0B" w:rsidP="00285598">
      <w:pPr>
        <w:spacing w:after="0" w:line="240" w:lineRule="auto"/>
      </w:pPr>
      <w:r>
        <w:separator/>
      </w:r>
    </w:p>
  </w:footnote>
  <w:footnote w:type="continuationSeparator" w:id="0">
    <w:p w:rsidR="00302E0B" w:rsidRDefault="00302E0B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FAB"/>
    <w:rsid w:val="00030763"/>
    <w:rsid w:val="000337AC"/>
    <w:rsid w:val="00035FAB"/>
    <w:rsid w:val="000675C8"/>
    <w:rsid w:val="00072A08"/>
    <w:rsid w:val="00074B6A"/>
    <w:rsid w:val="00076E5E"/>
    <w:rsid w:val="0008048E"/>
    <w:rsid w:val="00085D94"/>
    <w:rsid w:val="000903E8"/>
    <w:rsid w:val="00097C55"/>
    <w:rsid w:val="000A0015"/>
    <w:rsid w:val="000A10F7"/>
    <w:rsid w:val="000A14A4"/>
    <w:rsid w:val="000B0B8B"/>
    <w:rsid w:val="000C57BC"/>
    <w:rsid w:val="000D7322"/>
    <w:rsid w:val="000D7925"/>
    <w:rsid w:val="000E07CB"/>
    <w:rsid w:val="000F48C9"/>
    <w:rsid w:val="001155FA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97723"/>
    <w:rsid w:val="001B5D63"/>
    <w:rsid w:val="001C31F4"/>
    <w:rsid w:val="001C6061"/>
    <w:rsid w:val="001E2463"/>
    <w:rsid w:val="001E7ECB"/>
    <w:rsid w:val="001F0F88"/>
    <w:rsid w:val="001F4E7A"/>
    <w:rsid w:val="001F57A7"/>
    <w:rsid w:val="002101E1"/>
    <w:rsid w:val="00212BFA"/>
    <w:rsid w:val="0022131B"/>
    <w:rsid w:val="002328A9"/>
    <w:rsid w:val="00233535"/>
    <w:rsid w:val="00237EC6"/>
    <w:rsid w:val="00237F51"/>
    <w:rsid w:val="00241583"/>
    <w:rsid w:val="00245B2C"/>
    <w:rsid w:val="00246EDF"/>
    <w:rsid w:val="002507AC"/>
    <w:rsid w:val="0025159E"/>
    <w:rsid w:val="0026696A"/>
    <w:rsid w:val="00282678"/>
    <w:rsid w:val="002830D0"/>
    <w:rsid w:val="00285598"/>
    <w:rsid w:val="0029032F"/>
    <w:rsid w:val="00295F4E"/>
    <w:rsid w:val="00297FE6"/>
    <w:rsid w:val="002A036C"/>
    <w:rsid w:val="002A0A3A"/>
    <w:rsid w:val="002A753D"/>
    <w:rsid w:val="002C6F6D"/>
    <w:rsid w:val="002C73FC"/>
    <w:rsid w:val="002D0FAD"/>
    <w:rsid w:val="002D4468"/>
    <w:rsid w:val="002D7DB2"/>
    <w:rsid w:val="002E15E5"/>
    <w:rsid w:val="002E576D"/>
    <w:rsid w:val="002F41A4"/>
    <w:rsid w:val="002F54A4"/>
    <w:rsid w:val="00302E0B"/>
    <w:rsid w:val="00310FF1"/>
    <w:rsid w:val="00327AB4"/>
    <w:rsid w:val="00331AED"/>
    <w:rsid w:val="003338A5"/>
    <w:rsid w:val="00335D83"/>
    <w:rsid w:val="00353A43"/>
    <w:rsid w:val="003600C8"/>
    <w:rsid w:val="0036469F"/>
    <w:rsid w:val="00374DE9"/>
    <w:rsid w:val="00374EE2"/>
    <w:rsid w:val="003B21F1"/>
    <w:rsid w:val="003B4B15"/>
    <w:rsid w:val="003B733D"/>
    <w:rsid w:val="003C6E5E"/>
    <w:rsid w:val="003D11AF"/>
    <w:rsid w:val="003D14BD"/>
    <w:rsid w:val="003E5067"/>
    <w:rsid w:val="003F0B35"/>
    <w:rsid w:val="003F34C9"/>
    <w:rsid w:val="00415884"/>
    <w:rsid w:val="0042708D"/>
    <w:rsid w:val="0043006F"/>
    <w:rsid w:val="00430D64"/>
    <w:rsid w:val="00433FEE"/>
    <w:rsid w:val="00457973"/>
    <w:rsid w:val="00486899"/>
    <w:rsid w:val="004D2F15"/>
    <w:rsid w:val="004F5ED1"/>
    <w:rsid w:val="00510D61"/>
    <w:rsid w:val="005124CF"/>
    <w:rsid w:val="0052251E"/>
    <w:rsid w:val="0052373F"/>
    <w:rsid w:val="00536722"/>
    <w:rsid w:val="00542011"/>
    <w:rsid w:val="005562EB"/>
    <w:rsid w:val="00583ACC"/>
    <w:rsid w:val="0058401D"/>
    <w:rsid w:val="00587B3C"/>
    <w:rsid w:val="00591FC4"/>
    <w:rsid w:val="00592B08"/>
    <w:rsid w:val="005931B2"/>
    <w:rsid w:val="005951E3"/>
    <w:rsid w:val="005A2212"/>
    <w:rsid w:val="005B2DA2"/>
    <w:rsid w:val="005C2574"/>
    <w:rsid w:val="005D2FCD"/>
    <w:rsid w:val="005D7F37"/>
    <w:rsid w:val="005F52BC"/>
    <w:rsid w:val="00600C26"/>
    <w:rsid w:val="006155EF"/>
    <w:rsid w:val="00624E17"/>
    <w:rsid w:val="00625D07"/>
    <w:rsid w:val="0063051D"/>
    <w:rsid w:val="0063587F"/>
    <w:rsid w:val="006445B4"/>
    <w:rsid w:val="00645347"/>
    <w:rsid w:val="00652722"/>
    <w:rsid w:val="00663FC5"/>
    <w:rsid w:val="00667C4A"/>
    <w:rsid w:val="00676C48"/>
    <w:rsid w:val="006857E1"/>
    <w:rsid w:val="006908D2"/>
    <w:rsid w:val="006B57EC"/>
    <w:rsid w:val="006B76C4"/>
    <w:rsid w:val="006B7A8C"/>
    <w:rsid w:val="006C2239"/>
    <w:rsid w:val="006C5092"/>
    <w:rsid w:val="006D35D0"/>
    <w:rsid w:val="006D7914"/>
    <w:rsid w:val="006E3C4F"/>
    <w:rsid w:val="006E54E6"/>
    <w:rsid w:val="006F718C"/>
    <w:rsid w:val="007026D6"/>
    <w:rsid w:val="00716123"/>
    <w:rsid w:val="00724E00"/>
    <w:rsid w:val="00737487"/>
    <w:rsid w:val="0074636F"/>
    <w:rsid w:val="00753357"/>
    <w:rsid w:val="007639C3"/>
    <w:rsid w:val="0077422E"/>
    <w:rsid w:val="0077718B"/>
    <w:rsid w:val="007A2423"/>
    <w:rsid w:val="007A61DB"/>
    <w:rsid w:val="007B1D94"/>
    <w:rsid w:val="007C7EC6"/>
    <w:rsid w:val="007D09E1"/>
    <w:rsid w:val="007E1AB0"/>
    <w:rsid w:val="007E2716"/>
    <w:rsid w:val="007E6CAA"/>
    <w:rsid w:val="007E6D66"/>
    <w:rsid w:val="007F1D2E"/>
    <w:rsid w:val="008018C0"/>
    <w:rsid w:val="008041B2"/>
    <w:rsid w:val="0081261E"/>
    <w:rsid w:val="00822998"/>
    <w:rsid w:val="008275E0"/>
    <w:rsid w:val="00846493"/>
    <w:rsid w:val="00864F86"/>
    <w:rsid w:val="00867611"/>
    <w:rsid w:val="00892CC0"/>
    <w:rsid w:val="00894DEB"/>
    <w:rsid w:val="008A1849"/>
    <w:rsid w:val="008A648C"/>
    <w:rsid w:val="008B47BF"/>
    <w:rsid w:val="008D6BA9"/>
    <w:rsid w:val="008E12EF"/>
    <w:rsid w:val="008F459E"/>
    <w:rsid w:val="00900879"/>
    <w:rsid w:val="00903EF2"/>
    <w:rsid w:val="00905F55"/>
    <w:rsid w:val="00910E52"/>
    <w:rsid w:val="00911552"/>
    <w:rsid w:val="00926FFC"/>
    <w:rsid w:val="00931343"/>
    <w:rsid w:val="00936446"/>
    <w:rsid w:val="00946F83"/>
    <w:rsid w:val="00947821"/>
    <w:rsid w:val="00950068"/>
    <w:rsid w:val="00951050"/>
    <w:rsid w:val="00951983"/>
    <w:rsid w:val="009522E2"/>
    <w:rsid w:val="00954542"/>
    <w:rsid w:val="00963798"/>
    <w:rsid w:val="00966BDF"/>
    <w:rsid w:val="0097097A"/>
    <w:rsid w:val="00975C1C"/>
    <w:rsid w:val="00982828"/>
    <w:rsid w:val="009851DC"/>
    <w:rsid w:val="00995A3B"/>
    <w:rsid w:val="00997C05"/>
    <w:rsid w:val="009A1DDB"/>
    <w:rsid w:val="009B5B00"/>
    <w:rsid w:val="009C02C0"/>
    <w:rsid w:val="009C3004"/>
    <w:rsid w:val="009D65ED"/>
    <w:rsid w:val="009E63DB"/>
    <w:rsid w:val="009E69BF"/>
    <w:rsid w:val="009F23D5"/>
    <w:rsid w:val="009F3BC4"/>
    <w:rsid w:val="00A04EEE"/>
    <w:rsid w:val="00A05169"/>
    <w:rsid w:val="00A12146"/>
    <w:rsid w:val="00A1293D"/>
    <w:rsid w:val="00A16B68"/>
    <w:rsid w:val="00A32A8A"/>
    <w:rsid w:val="00A420F9"/>
    <w:rsid w:val="00A61D86"/>
    <w:rsid w:val="00A62DAB"/>
    <w:rsid w:val="00A67E50"/>
    <w:rsid w:val="00A7335D"/>
    <w:rsid w:val="00A82D6A"/>
    <w:rsid w:val="00A93670"/>
    <w:rsid w:val="00AC6E78"/>
    <w:rsid w:val="00AD0B00"/>
    <w:rsid w:val="00AD1E2A"/>
    <w:rsid w:val="00AF0D30"/>
    <w:rsid w:val="00AF3B14"/>
    <w:rsid w:val="00AF4CF8"/>
    <w:rsid w:val="00AF529F"/>
    <w:rsid w:val="00B414F5"/>
    <w:rsid w:val="00B43C19"/>
    <w:rsid w:val="00B74A07"/>
    <w:rsid w:val="00B754A1"/>
    <w:rsid w:val="00B75C78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BF631A"/>
    <w:rsid w:val="00C0097A"/>
    <w:rsid w:val="00C16E56"/>
    <w:rsid w:val="00C204DC"/>
    <w:rsid w:val="00C23852"/>
    <w:rsid w:val="00C61FB7"/>
    <w:rsid w:val="00C70B82"/>
    <w:rsid w:val="00C713C7"/>
    <w:rsid w:val="00C77FC6"/>
    <w:rsid w:val="00C81F9C"/>
    <w:rsid w:val="00C84195"/>
    <w:rsid w:val="00C84A1F"/>
    <w:rsid w:val="00CA3231"/>
    <w:rsid w:val="00CA477B"/>
    <w:rsid w:val="00CA5C1E"/>
    <w:rsid w:val="00CA68E6"/>
    <w:rsid w:val="00CC7DE0"/>
    <w:rsid w:val="00CD3728"/>
    <w:rsid w:val="00D16955"/>
    <w:rsid w:val="00D174E4"/>
    <w:rsid w:val="00D17CB9"/>
    <w:rsid w:val="00D20FF8"/>
    <w:rsid w:val="00D40CD1"/>
    <w:rsid w:val="00D40D47"/>
    <w:rsid w:val="00D4373A"/>
    <w:rsid w:val="00D44D39"/>
    <w:rsid w:val="00D46666"/>
    <w:rsid w:val="00D528A2"/>
    <w:rsid w:val="00D60E03"/>
    <w:rsid w:val="00D669E4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5D5E"/>
    <w:rsid w:val="00DF201C"/>
    <w:rsid w:val="00E02F2B"/>
    <w:rsid w:val="00E10F11"/>
    <w:rsid w:val="00E17B06"/>
    <w:rsid w:val="00E238F1"/>
    <w:rsid w:val="00E278E7"/>
    <w:rsid w:val="00E33BE7"/>
    <w:rsid w:val="00E43FB0"/>
    <w:rsid w:val="00E535CA"/>
    <w:rsid w:val="00E57496"/>
    <w:rsid w:val="00E6410A"/>
    <w:rsid w:val="00E65698"/>
    <w:rsid w:val="00E66322"/>
    <w:rsid w:val="00E8455B"/>
    <w:rsid w:val="00E84F21"/>
    <w:rsid w:val="00EA170A"/>
    <w:rsid w:val="00EA3E4A"/>
    <w:rsid w:val="00EA5E57"/>
    <w:rsid w:val="00EB299C"/>
    <w:rsid w:val="00EB5AC1"/>
    <w:rsid w:val="00EB6967"/>
    <w:rsid w:val="00EE485B"/>
    <w:rsid w:val="00EF1062"/>
    <w:rsid w:val="00F008F5"/>
    <w:rsid w:val="00F03FBB"/>
    <w:rsid w:val="00F04CD6"/>
    <w:rsid w:val="00F056A4"/>
    <w:rsid w:val="00F06936"/>
    <w:rsid w:val="00F112C0"/>
    <w:rsid w:val="00F143D0"/>
    <w:rsid w:val="00F17FE4"/>
    <w:rsid w:val="00F229E5"/>
    <w:rsid w:val="00F44637"/>
    <w:rsid w:val="00F70BF2"/>
    <w:rsid w:val="00F84C30"/>
    <w:rsid w:val="00F8531D"/>
    <w:rsid w:val="00F87A21"/>
    <w:rsid w:val="00FA3A31"/>
    <w:rsid w:val="00FA4E48"/>
    <w:rsid w:val="00FA5ABC"/>
    <w:rsid w:val="00FB3C3D"/>
    <w:rsid w:val="00FB71D7"/>
    <w:rsid w:val="00FD2CC4"/>
    <w:rsid w:val="00FE7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5D6EBB2-0415-45D8-92AA-B8BAE9047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1509</TotalTime>
  <Pages>18</Pages>
  <Words>3777</Words>
  <Characters>21533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Артем</cp:lastModifiedBy>
  <cp:revision>27</cp:revision>
  <cp:lastPrinted>2025-11-10T01:14:00Z</cp:lastPrinted>
  <dcterms:created xsi:type="dcterms:W3CDTF">2025-01-17T03:57:00Z</dcterms:created>
  <dcterms:modified xsi:type="dcterms:W3CDTF">2025-11-17T01:06:00Z</dcterms:modified>
</cp:coreProperties>
</file>