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65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608"/>
      </w:tblGrid>
      <w:tr w:rsidR="00552ECA" w:rsidRPr="000929CF" w:rsidTr="00126988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:rsidR="00552ECA" w:rsidRPr="00691AF4" w:rsidRDefault="00552ECA" w:rsidP="00126988">
            <w:pPr>
              <w:pStyle w:val="a3"/>
              <w:ind w:left="-284"/>
              <w:jc w:val="center"/>
              <w:rPr>
                <w:rFonts w:ascii="Times New Roman" w:hAnsi="Times New Roman"/>
                <w:b/>
              </w:rPr>
            </w:pPr>
          </w:p>
          <w:p w:rsidR="00552ECA" w:rsidRPr="00012A65" w:rsidRDefault="00552ECA" w:rsidP="00552ECA">
            <w:pPr>
              <w:spacing w:after="0"/>
              <w:jc w:val="center"/>
              <w:rPr>
                <w:rFonts w:ascii="Bookman Old Style" w:eastAsia="Times New Roman" w:hAnsi="Bookman Old Style" w:cs="Times New Roman"/>
                <w:b/>
                <w:lang w:eastAsia="en-US"/>
              </w:rPr>
            </w:pPr>
            <w:r w:rsidRPr="00012A65">
              <w:rPr>
                <w:rFonts w:ascii="Bookman Old Style" w:eastAsia="Times New Roman" w:hAnsi="Bookman Old Style" w:cs="Times New Roman"/>
                <w:b/>
                <w:lang w:eastAsia="en-US"/>
              </w:rPr>
              <w:t>ПОСТАНОВЛЕНИЕ</w:t>
            </w:r>
          </w:p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8" w:type="dxa"/>
            <w:tcBorders>
              <w:bottom w:val="single" w:sz="6" w:space="0" w:color="auto"/>
            </w:tcBorders>
            <w:vAlign w:val="center"/>
          </w:tcPr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r w:rsidRPr="008D2339">
              <w:rPr>
                <w:b/>
                <w:sz w:val="22"/>
                <w:szCs w:val="22"/>
              </w:rPr>
              <w:t>Саха</w:t>
            </w:r>
            <w:r w:rsidR="00353C51" w:rsidRPr="003206F6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θрθсп</w:t>
            </w:r>
            <w:r w:rsidRPr="008D2339">
              <w:rPr>
                <w:b/>
                <w:sz w:val="22"/>
                <w:szCs w:val="22"/>
                <w:lang w:val="en-US"/>
              </w:rPr>
              <w:t>yy</w:t>
            </w:r>
            <w:proofErr w:type="spellEnd"/>
            <w:r w:rsidRPr="008D2339">
              <w:rPr>
                <w:b/>
                <w:sz w:val="22"/>
                <w:szCs w:val="22"/>
              </w:rPr>
              <w:t>б</w:t>
            </w:r>
            <w:r w:rsidRPr="008D2339">
              <w:rPr>
                <w:b/>
                <w:sz w:val="22"/>
                <w:szCs w:val="22"/>
                <w:lang w:val="en-US"/>
              </w:rPr>
              <w:t>y</w:t>
            </w:r>
            <w:r w:rsidRPr="008D2339">
              <w:rPr>
                <w:b/>
                <w:sz w:val="22"/>
                <w:szCs w:val="22"/>
              </w:rPr>
              <w:t>л</w:t>
            </w:r>
            <w:r w:rsidRPr="008D2339">
              <w:rPr>
                <w:b/>
                <w:sz w:val="22"/>
                <w:szCs w:val="22"/>
                <w:lang w:val="en-US"/>
              </w:rPr>
              <w:t>y</w:t>
            </w:r>
            <w:proofErr w:type="spellStart"/>
            <w:r w:rsidRPr="008D2339">
              <w:rPr>
                <w:b/>
                <w:sz w:val="22"/>
                <w:szCs w:val="22"/>
              </w:rPr>
              <w:t>кэтэ</w:t>
            </w:r>
            <w:proofErr w:type="spellEnd"/>
          </w:p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r w:rsidRPr="00552ECA">
              <w:rPr>
                <w:b/>
                <w:sz w:val="22"/>
                <w:szCs w:val="22"/>
                <w:lang w:val="en-US"/>
              </w:rPr>
              <w:t>"</w:t>
            </w:r>
            <w:r w:rsidRPr="008D2339">
              <w:rPr>
                <w:b/>
                <w:sz w:val="22"/>
                <w:szCs w:val="22"/>
              </w:rPr>
              <w:t>Жатай</w:t>
            </w:r>
            <w:r w:rsidRPr="00552ECA">
              <w:rPr>
                <w:b/>
                <w:sz w:val="22"/>
                <w:szCs w:val="22"/>
                <w:lang w:val="en-US"/>
              </w:rPr>
              <w:t>"</w:t>
            </w:r>
          </w:p>
          <w:p w:rsidR="00227015" w:rsidRPr="00FE1FB0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8D2339">
              <w:rPr>
                <w:b/>
                <w:sz w:val="22"/>
                <w:szCs w:val="22"/>
              </w:rPr>
              <w:t>Куораттаађы</w:t>
            </w:r>
            <w:proofErr w:type="spellEnd"/>
            <w:r w:rsidR="00353C51" w:rsidRPr="003206F6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уокуругун</w:t>
            </w:r>
            <w:proofErr w:type="spellEnd"/>
            <w:r w:rsidR="00353C51" w:rsidRPr="003206F6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Уокуруктаађы</w:t>
            </w:r>
            <w:proofErr w:type="spellEnd"/>
          </w:p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8D2339">
              <w:rPr>
                <w:b/>
                <w:sz w:val="22"/>
                <w:szCs w:val="22"/>
              </w:rPr>
              <w:t>Дьа</w:t>
            </w:r>
            <w:proofErr w:type="spellEnd"/>
            <w:r w:rsidRPr="008D2339">
              <w:rPr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8D2339">
              <w:rPr>
                <w:b/>
                <w:sz w:val="22"/>
                <w:szCs w:val="22"/>
              </w:rPr>
              <w:t>алтата</w:t>
            </w:r>
            <w:proofErr w:type="spellEnd"/>
          </w:p>
          <w:p w:rsidR="00552ECA" w:rsidRPr="00552ECA" w:rsidRDefault="00552ECA" w:rsidP="00552ECA">
            <w:pPr>
              <w:pStyle w:val="3"/>
              <w:ind w:right="1"/>
              <w:rPr>
                <w:b/>
                <w:sz w:val="22"/>
                <w:szCs w:val="22"/>
                <w:lang w:val="en-US"/>
              </w:rPr>
            </w:pPr>
          </w:p>
          <w:p w:rsidR="00552ECA" w:rsidRPr="00C061BA" w:rsidRDefault="00552ECA" w:rsidP="00552ECA">
            <w:pPr>
              <w:pStyle w:val="3"/>
              <w:spacing w:after="120"/>
              <w:jc w:val="center"/>
              <w:rPr>
                <w:b/>
                <w:sz w:val="22"/>
                <w:szCs w:val="22"/>
                <w:lang w:val="en-US"/>
              </w:rPr>
            </w:pPr>
            <w:r w:rsidRPr="008D2339">
              <w:rPr>
                <w:b/>
                <w:sz w:val="22"/>
                <w:szCs w:val="22"/>
              </w:rPr>
              <w:t>УУРААХ</w:t>
            </w:r>
          </w:p>
        </w:tc>
      </w:tr>
      <w:tr w:rsidR="00552ECA" w:rsidRPr="00812D3C" w:rsidTr="00126988">
        <w:trPr>
          <w:cantSplit/>
          <w:trHeight w:val="87"/>
          <w:jc w:val="center"/>
        </w:trPr>
        <w:tc>
          <w:tcPr>
            <w:tcW w:w="10065" w:type="dxa"/>
            <w:gridSpan w:val="3"/>
            <w:tcBorders>
              <w:bottom w:val="nil"/>
            </w:tcBorders>
            <w:vAlign w:val="center"/>
          </w:tcPr>
          <w:p w:rsidR="00552ECA" w:rsidRPr="001B79DE" w:rsidRDefault="00552ECA" w:rsidP="00552ECA">
            <w:pPr>
              <w:pStyle w:val="a3"/>
              <w:jc w:val="right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:rsidR="00552ECA" w:rsidRPr="00FE1FB0" w:rsidRDefault="00812D3C" w:rsidP="005F730F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п. Жатай </w:t>
            </w:r>
            <w:r w:rsidR="00A96C8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                          </w:t>
            </w:r>
            <w:r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                                            </w:t>
            </w:r>
            <w:r w:rsidR="00EC596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</w:t>
            </w:r>
            <w:r w:rsidR="00F5742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 </w:t>
            </w:r>
            <w:r w:rsidR="001120F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</w:t>
            </w:r>
            <w:r w:rsidR="00873EF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</w:t>
            </w:r>
            <w:proofErr w:type="gramStart"/>
            <w:r w:rsidR="00873EF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</w:t>
            </w:r>
            <w:r w:rsidR="001120F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«</w:t>
            </w:r>
            <w:proofErr w:type="gramEnd"/>
            <w:r w:rsidR="00BC47A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30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»</w:t>
            </w:r>
            <w:r w:rsidR="00BC47A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декабря</w:t>
            </w:r>
            <w:r w:rsidR="006F18C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20</w:t>
            </w:r>
            <w:r w:rsidR="006973F0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2</w:t>
            </w:r>
            <w:r w:rsidR="00727A2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5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г.   №</w:t>
            </w:r>
            <w:r w:rsidR="00A9242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  <w:r w:rsidR="00B3288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  <w:r w:rsidR="0031383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124-Г</w:t>
            </w:r>
          </w:p>
        </w:tc>
      </w:tr>
    </w:tbl>
    <w:p w:rsidR="00812D3C" w:rsidRP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A72A0B" w:rsidRDefault="00A72A0B" w:rsidP="00E808CC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E808CC" w:rsidRPr="00812D3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812D3C">
        <w:rPr>
          <w:rFonts w:ascii="Times New Roman" w:eastAsia="Times New Roman" w:hAnsi="Times New Roman" w:cs="Times New Roman"/>
          <w:b/>
        </w:rPr>
        <w:t>О внесении изменений в Муниципальную программу</w:t>
      </w: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 xml:space="preserve">«Социальная поддержка населения </w:t>
      </w: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>Городского округа «Жатай» на 202</w:t>
      </w:r>
      <w:r w:rsidR="00006190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>-202</w:t>
      </w:r>
      <w:r w:rsidR="00212753"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годы»</w:t>
      </w:r>
    </w:p>
    <w:p w:rsidR="00812D3C" w:rsidRDefault="00812D3C" w:rsidP="00812D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73EFE" w:rsidRPr="00873EFE" w:rsidRDefault="00EA0EB5" w:rsidP="00873EFE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r w:rsidR="00873EFE" w:rsidRPr="00873EFE">
        <w:rPr>
          <w:rFonts w:ascii="Times New Roman" w:eastAsia="Times New Roman" w:hAnsi="Times New Roman" w:cs="Times New Roman"/>
        </w:rPr>
        <w:t xml:space="preserve">В соответствии с Приложением №3 Решения Окружного Совета депутатов ГО «Жатай» № 4-1 от 25 декабря 2024 г. «Об утверждении бюджета Городского округа «Жатай» на 2025 год и плановый период 2026-2027 годов»» и на основании п. 2.3 «Положения о системе управления муниципальными программами Городского округа «Жатай»», утвержденного Постановлением Главы Окружной Администрации ГО «Жатай» №31-г от 03 апреля 2024 года:  </w:t>
      </w:r>
    </w:p>
    <w:p w:rsidR="007428CB" w:rsidRPr="00126988" w:rsidRDefault="00E247B6" w:rsidP="00310A4D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873EFE">
        <w:rPr>
          <w:rFonts w:ascii="Times New Roman" w:eastAsia="Times New Roman" w:hAnsi="Times New Roman" w:cs="Times New Roman"/>
        </w:rPr>
        <w:t xml:space="preserve"> </w:t>
      </w:r>
      <w:r w:rsidR="00873EFE">
        <w:rPr>
          <w:rFonts w:ascii="Times New Roman" w:eastAsia="Times New Roman" w:hAnsi="Times New Roman" w:cs="Times New Roman"/>
        </w:rPr>
        <w:t xml:space="preserve">            </w:t>
      </w:r>
      <w:r w:rsidR="00A9242F">
        <w:rPr>
          <w:rFonts w:ascii="Times New Roman" w:eastAsia="Times New Roman" w:hAnsi="Times New Roman" w:cs="Times New Roman"/>
        </w:rPr>
        <w:t xml:space="preserve">1. </w:t>
      </w:r>
      <w:r w:rsidR="00E808CC" w:rsidRPr="00126988">
        <w:rPr>
          <w:rFonts w:ascii="Times New Roman" w:eastAsia="Times New Roman" w:hAnsi="Times New Roman" w:cs="Times New Roman"/>
        </w:rPr>
        <w:t>Внести изменения в Муниципальную программу «Социальная поддержка населения Городского округа «Жатай» на 202</w:t>
      </w:r>
      <w:r w:rsidR="00212753" w:rsidRPr="00126988">
        <w:rPr>
          <w:rFonts w:ascii="Times New Roman" w:eastAsia="Times New Roman" w:hAnsi="Times New Roman" w:cs="Times New Roman"/>
        </w:rPr>
        <w:t>3</w:t>
      </w:r>
      <w:r w:rsidR="00E808CC" w:rsidRPr="00126988">
        <w:rPr>
          <w:rFonts w:ascii="Times New Roman" w:eastAsia="Times New Roman" w:hAnsi="Times New Roman" w:cs="Times New Roman"/>
        </w:rPr>
        <w:t>-202</w:t>
      </w:r>
      <w:r w:rsidR="00212753" w:rsidRPr="00126988">
        <w:rPr>
          <w:rFonts w:ascii="Times New Roman" w:eastAsia="Times New Roman" w:hAnsi="Times New Roman" w:cs="Times New Roman"/>
        </w:rPr>
        <w:t>7</w:t>
      </w:r>
      <w:r w:rsidR="00E808CC" w:rsidRPr="00126988">
        <w:rPr>
          <w:rFonts w:ascii="Times New Roman" w:eastAsia="Times New Roman" w:hAnsi="Times New Roman" w:cs="Times New Roman"/>
        </w:rPr>
        <w:t xml:space="preserve"> годы», утвержденную Постановлением Главы Окружной Администрации Город</w:t>
      </w:r>
      <w:r w:rsidR="00C74D5A" w:rsidRPr="00126988">
        <w:rPr>
          <w:rFonts w:ascii="Times New Roman" w:eastAsia="Times New Roman" w:hAnsi="Times New Roman" w:cs="Times New Roman"/>
        </w:rPr>
        <w:t xml:space="preserve">ского округа «Жатай» № </w:t>
      </w:r>
      <w:r w:rsidR="00212753" w:rsidRPr="00126988">
        <w:rPr>
          <w:rFonts w:ascii="Times New Roman" w:eastAsia="Times New Roman" w:hAnsi="Times New Roman" w:cs="Times New Roman"/>
        </w:rPr>
        <w:t>59</w:t>
      </w:r>
      <w:r w:rsidR="00C74D5A" w:rsidRPr="00126988">
        <w:rPr>
          <w:rFonts w:ascii="Times New Roman" w:eastAsia="Times New Roman" w:hAnsi="Times New Roman" w:cs="Times New Roman"/>
        </w:rPr>
        <w:t xml:space="preserve">-г от </w:t>
      </w:r>
      <w:r w:rsidR="00212753" w:rsidRPr="00126988">
        <w:rPr>
          <w:rFonts w:ascii="Times New Roman" w:eastAsia="Times New Roman" w:hAnsi="Times New Roman" w:cs="Times New Roman"/>
        </w:rPr>
        <w:t>02 ноября 2022</w:t>
      </w:r>
      <w:r w:rsidR="00E808CC" w:rsidRPr="00126988">
        <w:rPr>
          <w:rFonts w:ascii="Times New Roman" w:eastAsia="Times New Roman" w:hAnsi="Times New Roman" w:cs="Times New Roman"/>
        </w:rPr>
        <w:t xml:space="preserve"> г.:</w:t>
      </w:r>
    </w:p>
    <w:p w:rsidR="001E5793" w:rsidRPr="001E5793" w:rsidRDefault="001E5793" w:rsidP="001E5793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</w:t>
      </w:r>
      <w:r w:rsidRPr="001E5793">
        <w:rPr>
          <w:rFonts w:ascii="Times New Roman" w:eastAsia="Times New Roman" w:hAnsi="Times New Roman" w:cs="Times New Roman"/>
        </w:rPr>
        <w:t xml:space="preserve">1.1. </w:t>
      </w:r>
      <w:r w:rsidRPr="001E5793">
        <w:rPr>
          <w:rFonts w:ascii="Times New Roman" w:eastAsia="Calibri" w:hAnsi="Times New Roman" w:cs="Times New Roman"/>
          <w:lang w:eastAsia="en-US"/>
        </w:rPr>
        <w:t>Г</w:t>
      </w:r>
      <w:r w:rsidRPr="001E5793">
        <w:rPr>
          <w:rFonts w:ascii="Times New Roman" w:eastAsia="Times New Roman" w:hAnsi="Times New Roman" w:cs="Times New Roman"/>
        </w:rPr>
        <w:t>рафу 2 строки 8 «Объем и источники финансирования, в том числе по годам реализации» паспорта программы изложить в следующей редакции:</w:t>
      </w:r>
    </w:p>
    <w:p w:rsidR="001E5793" w:rsidRPr="001E5793" w:rsidRDefault="001E5793" w:rsidP="001E5793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5793">
        <w:rPr>
          <w:rFonts w:ascii="Times New Roman" w:eastAsia="Times New Roman" w:hAnsi="Times New Roman" w:cs="Times New Roman"/>
          <w:b/>
        </w:rPr>
        <w:t>«Объем финансирования муниципальной программы составляет</w:t>
      </w:r>
      <w:r>
        <w:rPr>
          <w:rFonts w:ascii="Times New Roman" w:eastAsia="Times New Roman" w:hAnsi="Times New Roman" w:cs="Times New Roman"/>
          <w:b/>
        </w:rPr>
        <w:t xml:space="preserve"> </w:t>
      </w:r>
      <w:r w:rsidR="00BC47A7">
        <w:rPr>
          <w:rFonts w:ascii="Times New Roman" w:eastAsia="Times New Roman" w:hAnsi="Times New Roman" w:cs="Times New Roman"/>
          <w:b/>
          <w:sz w:val="24"/>
          <w:szCs w:val="24"/>
        </w:rPr>
        <w:t>160 283,7</w:t>
      </w:r>
      <w:r>
        <w:rPr>
          <w:rFonts w:ascii="Times New Roman" w:eastAsia="Times New Roman" w:hAnsi="Times New Roman" w:cs="Times New Roman"/>
          <w:b/>
        </w:rPr>
        <w:t xml:space="preserve"> </w:t>
      </w:r>
      <w:r w:rsidRPr="001E5793">
        <w:rPr>
          <w:rFonts w:ascii="Times New Roman" w:eastAsia="Times New Roman" w:hAnsi="Times New Roman" w:cs="Times New Roman"/>
          <w:b/>
        </w:rPr>
        <w:t>тыс. рублей.</w:t>
      </w:r>
    </w:p>
    <w:p w:rsidR="001E5793" w:rsidRPr="001E5793" w:rsidRDefault="001E5793" w:rsidP="001E5793">
      <w:pPr>
        <w:pStyle w:val="a9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/>
        </w:rPr>
      </w:pPr>
      <w:r w:rsidRPr="001E5793">
        <w:rPr>
          <w:rFonts w:ascii="Times New Roman" w:eastAsia="Times New Roman" w:hAnsi="Times New Roman" w:cs="Times New Roman"/>
          <w:color w:val="FF0000"/>
        </w:rPr>
        <w:t xml:space="preserve"> </w:t>
      </w:r>
      <w:r w:rsidRPr="001E5793">
        <w:rPr>
          <w:rFonts w:ascii="Times New Roman" w:eastAsia="Times New Roman" w:hAnsi="Times New Roman" w:cs="Times New Roman"/>
        </w:rPr>
        <w:t>Источниками финансирования муниципальной программы являются:</w:t>
      </w:r>
    </w:p>
    <w:p w:rsidR="001E5793" w:rsidRPr="001E5793" w:rsidRDefault="001E5793" w:rsidP="001E5793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</w:t>
      </w:r>
      <w:r w:rsidRPr="001E5793">
        <w:rPr>
          <w:rFonts w:ascii="Times New Roman" w:eastAsia="Times New Roman" w:hAnsi="Times New Roman" w:cs="Times New Roman"/>
        </w:rPr>
        <w:t xml:space="preserve"> </w:t>
      </w:r>
      <w:r w:rsidR="00126988">
        <w:rPr>
          <w:rFonts w:ascii="Times New Roman" w:eastAsia="Times New Roman" w:hAnsi="Times New Roman" w:cs="Times New Roman"/>
        </w:rPr>
        <w:t xml:space="preserve">      </w:t>
      </w:r>
      <w:r w:rsidRPr="001E5793">
        <w:rPr>
          <w:rFonts w:ascii="Times New Roman" w:eastAsia="Times New Roman" w:hAnsi="Times New Roman" w:cs="Times New Roman"/>
        </w:rPr>
        <w:t xml:space="preserve">- Средства бюджета ГО «Жатай» составляют </w:t>
      </w:r>
      <w:r w:rsidR="00BC47A7">
        <w:rPr>
          <w:rFonts w:ascii="Times New Roman" w:eastAsia="Times New Roman" w:hAnsi="Times New Roman" w:cs="Times New Roman"/>
          <w:b/>
          <w:bCs/>
        </w:rPr>
        <w:t>30 485,1</w:t>
      </w:r>
      <w:r w:rsidRPr="001E5793">
        <w:rPr>
          <w:rFonts w:ascii="Times New Roman" w:eastAsia="Times New Roman" w:hAnsi="Times New Roman" w:cs="Times New Roman"/>
          <w:b/>
          <w:bCs/>
          <w:color w:val="FF0000"/>
        </w:rPr>
        <w:t xml:space="preserve"> </w:t>
      </w:r>
      <w:r w:rsidRPr="001E5793">
        <w:rPr>
          <w:rFonts w:ascii="Times New Roman" w:eastAsia="Times New Roman" w:hAnsi="Times New Roman" w:cs="Times New Roman"/>
        </w:rPr>
        <w:t>тыс. рублей, в том числе по годам:</w:t>
      </w:r>
    </w:p>
    <w:p w:rsidR="001E5793" w:rsidRPr="001E5793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5793">
        <w:rPr>
          <w:rFonts w:ascii="Times New Roman" w:eastAsia="Times New Roman" w:hAnsi="Times New Roman" w:cs="Times New Roman"/>
        </w:rPr>
        <w:t>2023 год    3 529,2 тыс. рублей;</w:t>
      </w:r>
    </w:p>
    <w:p w:rsidR="001E5793" w:rsidRPr="001E5793" w:rsidRDefault="005A1F85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2024 год    5 301,0</w:t>
      </w:r>
      <w:r w:rsidR="001E5793" w:rsidRPr="001E5793">
        <w:rPr>
          <w:rFonts w:ascii="Times New Roman" w:eastAsia="Times New Roman" w:hAnsi="Times New Roman" w:cs="Times New Roman"/>
        </w:rPr>
        <w:t xml:space="preserve"> тыс. рублей;</w:t>
      </w:r>
    </w:p>
    <w:p w:rsidR="001E5793" w:rsidRPr="001E5793" w:rsidRDefault="0013767B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2025 год    </w:t>
      </w:r>
      <w:r w:rsidR="00BC47A7">
        <w:rPr>
          <w:rFonts w:ascii="Times New Roman" w:eastAsia="Times New Roman" w:hAnsi="Times New Roman" w:cs="Times New Roman"/>
        </w:rPr>
        <w:t>13 143</w:t>
      </w:r>
      <w:r w:rsidR="00F807C2">
        <w:rPr>
          <w:rFonts w:ascii="Times New Roman" w:eastAsia="Times New Roman" w:hAnsi="Times New Roman" w:cs="Times New Roman"/>
        </w:rPr>
        <w:t>,2</w:t>
      </w:r>
      <w:r w:rsidR="001E5793" w:rsidRPr="001E5793">
        <w:rPr>
          <w:rFonts w:ascii="Times New Roman" w:eastAsia="Times New Roman" w:hAnsi="Times New Roman" w:cs="Times New Roman"/>
        </w:rPr>
        <w:t xml:space="preserve"> тыс. рублей;</w:t>
      </w:r>
    </w:p>
    <w:p w:rsidR="001E5793" w:rsidRPr="001E5793" w:rsidRDefault="00BC47A7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2026 год    5 835,0</w:t>
      </w:r>
      <w:r w:rsidR="001E5793" w:rsidRPr="001E5793">
        <w:rPr>
          <w:rFonts w:ascii="Times New Roman" w:eastAsia="Times New Roman" w:hAnsi="Times New Roman" w:cs="Times New Roman"/>
        </w:rPr>
        <w:t xml:space="preserve"> тыс. рублей;</w:t>
      </w:r>
    </w:p>
    <w:p w:rsidR="001E5793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5793">
        <w:rPr>
          <w:rFonts w:ascii="Times New Roman" w:eastAsia="Times New Roman" w:hAnsi="Times New Roman" w:cs="Times New Roman"/>
        </w:rPr>
        <w:t>2027 год    2 676,7 тыс. рублей.</w:t>
      </w:r>
    </w:p>
    <w:p w:rsidR="00126988" w:rsidRDefault="00126988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1E5793" w:rsidRPr="002764E0" w:rsidRDefault="00126988" w:rsidP="00126988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</w:rPr>
        <w:t xml:space="preserve">                 </w:t>
      </w:r>
      <w:r w:rsidRPr="00126988">
        <w:rPr>
          <w:rFonts w:ascii="Times New Roman" w:eastAsia="Times New Roman" w:hAnsi="Times New Roman" w:cs="Times New Roman"/>
        </w:rPr>
        <w:t xml:space="preserve"> </w:t>
      </w:r>
      <w:r w:rsidR="001E5793" w:rsidRPr="00126988">
        <w:rPr>
          <w:rFonts w:ascii="Times New Roman" w:eastAsia="Times New Roman" w:hAnsi="Times New Roman" w:cs="Times New Roman"/>
        </w:rPr>
        <w:t xml:space="preserve">- Средства государственного бюджета РС (Я) составляют </w:t>
      </w:r>
      <w:r w:rsidR="00BC47A7">
        <w:rPr>
          <w:rFonts w:ascii="Times New Roman" w:eastAsia="Times New Roman" w:hAnsi="Times New Roman" w:cs="Times New Roman"/>
          <w:b/>
          <w:bCs/>
        </w:rPr>
        <w:t>105 315</w:t>
      </w:r>
      <w:r w:rsidR="00F807C2">
        <w:rPr>
          <w:rFonts w:ascii="Times New Roman" w:eastAsia="Times New Roman" w:hAnsi="Times New Roman" w:cs="Times New Roman"/>
          <w:b/>
          <w:bCs/>
        </w:rPr>
        <w:t>,8</w:t>
      </w:r>
      <w:r w:rsidR="001E5793" w:rsidRPr="00126988">
        <w:rPr>
          <w:rFonts w:ascii="Times New Roman" w:eastAsia="Times New Roman" w:hAnsi="Times New Roman" w:cs="Times New Roman"/>
          <w:b/>
          <w:bCs/>
        </w:rPr>
        <w:t xml:space="preserve"> </w:t>
      </w:r>
      <w:r w:rsidR="001E5793" w:rsidRPr="00126988">
        <w:rPr>
          <w:rFonts w:ascii="Times New Roman" w:eastAsia="Times New Roman" w:hAnsi="Times New Roman" w:cs="Times New Roman"/>
        </w:rPr>
        <w:t>тыс. рублей, в том числе по годам:</w:t>
      </w:r>
    </w:p>
    <w:p w:rsidR="001E5793" w:rsidRPr="001E5793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5793">
        <w:rPr>
          <w:rFonts w:ascii="Times New Roman" w:eastAsia="Times New Roman" w:hAnsi="Times New Roman" w:cs="Times New Roman"/>
        </w:rPr>
        <w:t>2023 год    18 997,6 тыс. рублей;</w:t>
      </w:r>
    </w:p>
    <w:p w:rsidR="001E5793" w:rsidRPr="001E5793" w:rsidRDefault="00747176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2024 год    39 344,4</w:t>
      </w:r>
      <w:r w:rsidR="001E5793" w:rsidRPr="001E5793">
        <w:rPr>
          <w:rFonts w:ascii="Times New Roman" w:eastAsia="Times New Roman" w:hAnsi="Times New Roman" w:cs="Times New Roman"/>
        </w:rPr>
        <w:t xml:space="preserve"> тыс. рублей;</w:t>
      </w:r>
    </w:p>
    <w:p w:rsidR="001E5793" w:rsidRPr="001E5793" w:rsidRDefault="0013767B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2025 год    29</w:t>
      </w:r>
      <w:r w:rsidR="00747176">
        <w:rPr>
          <w:rFonts w:ascii="Times New Roman" w:eastAsia="Times New Roman" w:hAnsi="Times New Roman" w:cs="Times New Roman"/>
        </w:rPr>
        <w:t xml:space="preserve"> </w:t>
      </w:r>
      <w:r w:rsidR="00F807C2">
        <w:rPr>
          <w:rFonts w:ascii="Times New Roman" w:eastAsia="Times New Roman" w:hAnsi="Times New Roman" w:cs="Times New Roman"/>
        </w:rPr>
        <w:t xml:space="preserve">976,8 </w:t>
      </w:r>
      <w:r w:rsidR="001E5793" w:rsidRPr="001E5793">
        <w:rPr>
          <w:rFonts w:ascii="Times New Roman" w:eastAsia="Times New Roman" w:hAnsi="Times New Roman" w:cs="Times New Roman"/>
        </w:rPr>
        <w:t>тыс. рублей;</w:t>
      </w:r>
    </w:p>
    <w:p w:rsidR="001E5793" w:rsidRPr="001E5793" w:rsidRDefault="00BC47A7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2026 год    16 997</w:t>
      </w:r>
      <w:r w:rsidR="001E5793" w:rsidRPr="001E5793">
        <w:rPr>
          <w:rFonts w:ascii="Times New Roman" w:eastAsia="Times New Roman" w:hAnsi="Times New Roman" w:cs="Times New Roman"/>
        </w:rPr>
        <w:t>,0 тыс. рублей;</w:t>
      </w:r>
    </w:p>
    <w:p w:rsidR="001E5793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5793">
        <w:rPr>
          <w:rFonts w:ascii="Times New Roman" w:eastAsia="Times New Roman" w:hAnsi="Times New Roman" w:cs="Times New Roman"/>
        </w:rPr>
        <w:t>2027 год    0,0 тыс. рублей.</w:t>
      </w:r>
    </w:p>
    <w:p w:rsidR="00126988" w:rsidRPr="001E5793" w:rsidRDefault="00126988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1E5793" w:rsidRPr="001E5793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5793">
        <w:rPr>
          <w:rFonts w:ascii="Times New Roman" w:eastAsia="Times New Roman" w:hAnsi="Times New Roman" w:cs="Times New Roman"/>
          <w:color w:val="FF0000"/>
        </w:rPr>
        <w:t xml:space="preserve">      </w:t>
      </w:r>
      <w:r w:rsidRPr="001E5793">
        <w:rPr>
          <w:rFonts w:ascii="Times New Roman" w:eastAsia="Times New Roman" w:hAnsi="Times New Roman" w:cs="Times New Roman"/>
        </w:rPr>
        <w:t xml:space="preserve">- Средства федерального бюджета составляют </w:t>
      </w:r>
      <w:r w:rsidRPr="001E5793">
        <w:rPr>
          <w:rFonts w:ascii="Times New Roman" w:eastAsia="Times New Roman" w:hAnsi="Times New Roman" w:cs="Times New Roman"/>
          <w:b/>
        </w:rPr>
        <w:t xml:space="preserve">24 482,8 </w:t>
      </w:r>
      <w:r w:rsidRPr="001E5793">
        <w:rPr>
          <w:rFonts w:ascii="Times New Roman" w:eastAsia="Times New Roman" w:hAnsi="Times New Roman" w:cs="Times New Roman"/>
        </w:rPr>
        <w:t>тыс. рублей из них</w:t>
      </w:r>
    </w:p>
    <w:p w:rsidR="001E5793" w:rsidRPr="001E5793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5793">
        <w:rPr>
          <w:rFonts w:ascii="Times New Roman" w:eastAsia="Times New Roman" w:hAnsi="Times New Roman" w:cs="Times New Roman"/>
        </w:rPr>
        <w:t>2023 год 24 482,8 тыс. рублей.</w:t>
      </w:r>
    </w:p>
    <w:p w:rsidR="001E5793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5793">
        <w:rPr>
          <w:rFonts w:ascii="Times New Roman" w:eastAsia="Times New Roman" w:hAnsi="Times New Roman" w:cs="Times New Roman"/>
        </w:rPr>
        <w:t>Объем финансирования носит прогнозный характер и подлежит уточнению в установленном порядке при формировании бюджета Городского округа «Жатай».</w:t>
      </w:r>
    </w:p>
    <w:p w:rsidR="00126988" w:rsidRPr="001E5793" w:rsidRDefault="00126988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1E5793" w:rsidRPr="001E5793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5793">
        <w:rPr>
          <w:rFonts w:ascii="Times New Roman" w:eastAsia="Times New Roman" w:hAnsi="Times New Roman" w:cs="Times New Roman"/>
        </w:rPr>
        <w:t>1.2. В разделе 5 «Ресурсное обеспечение программы» цифры «</w:t>
      </w:r>
      <w:r w:rsidR="00BC47A7">
        <w:rPr>
          <w:rFonts w:ascii="Times New Roman" w:eastAsia="Times New Roman" w:hAnsi="Times New Roman" w:cs="Times New Roman"/>
          <w:b/>
        </w:rPr>
        <w:t>140 413,9</w:t>
      </w:r>
      <w:r w:rsidRPr="001E5793">
        <w:rPr>
          <w:rFonts w:ascii="Times New Roman" w:eastAsia="Times New Roman" w:hAnsi="Times New Roman" w:cs="Times New Roman"/>
        </w:rPr>
        <w:t>» заменить на «</w:t>
      </w:r>
      <w:r w:rsidR="00BC47A7">
        <w:rPr>
          <w:rFonts w:ascii="Times New Roman" w:eastAsia="Times New Roman" w:hAnsi="Times New Roman" w:cs="Times New Roman"/>
          <w:b/>
        </w:rPr>
        <w:t>160 283,7</w:t>
      </w:r>
      <w:r w:rsidRPr="001E5793">
        <w:rPr>
          <w:rFonts w:ascii="Times New Roman" w:eastAsia="Times New Roman" w:hAnsi="Times New Roman" w:cs="Times New Roman"/>
          <w:b/>
        </w:rPr>
        <w:t>»</w:t>
      </w:r>
    </w:p>
    <w:p w:rsidR="001E5793" w:rsidRPr="001E5793" w:rsidRDefault="00E247B6" w:rsidP="00E247B6">
      <w:pPr>
        <w:pStyle w:val="a9"/>
        <w:spacing w:after="0" w:line="240" w:lineRule="auto"/>
        <w:ind w:left="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Cs/>
        </w:rPr>
        <w:t xml:space="preserve">             </w:t>
      </w:r>
      <w:r w:rsidR="001E5793" w:rsidRPr="001E5793">
        <w:rPr>
          <w:rFonts w:ascii="Times New Roman" w:eastAsia="Times New Roman" w:hAnsi="Times New Roman" w:cs="Times New Roman"/>
          <w:bCs/>
        </w:rPr>
        <w:t>1.3. Приложение Программы – Таблица 1 «Объем финансирования муниципальной программы «Социальная поддержка населения Городского округа «Жатай» на 2023-2027 годы»» изложить в редакции, согласно приложению № 1 к данному Постановлению.</w:t>
      </w:r>
    </w:p>
    <w:p w:rsidR="0047712F" w:rsidRDefault="00E247B6" w:rsidP="00A16AD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</w:rPr>
        <w:t xml:space="preserve">             </w:t>
      </w:r>
      <w:r w:rsidR="00C3369E" w:rsidRPr="00812D3C">
        <w:rPr>
          <w:rFonts w:ascii="Times New Roman" w:eastAsia="Times New Roman" w:hAnsi="Times New Roman" w:cs="Times New Roman"/>
          <w:bCs/>
        </w:rPr>
        <w:t>1.</w:t>
      </w:r>
      <w:r>
        <w:rPr>
          <w:rFonts w:ascii="Times New Roman" w:eastAsia="Times New Roman" w:hAnsi="Times New Roman" w:cs="Times New Roman"/>
          <w:bCs/>
        </w:rPr>
        <w:t>4</w:t>
      </w:r>
      <w:r w:rsidR="00C3369E" w:rsidRPr="00812D3C">
        <w:rPr>
          <w:rFonts w:ascii="Times New Roman" w:eastAsia="Times New Roman" w:hAnsi="Times New Roman" w:cs="Times New Roman"/>
          <w:bCs/>
        </w:rPr>
        <w:t>.</w:t>
      </w:r>
      <w:r w:rsidR="00232A09">
        <w:rPr>
          <w:rFonts w:ascii="Times New Roman" w:eastAsia="Times New Roman" w:hAnsi="Times New Roman" w:cs="Times New Roman"/>
          <w:bCs/>
        </w:rPr>
        <w:t xml:space="preserve"> </w:t>
      </w:r>
      <w:r w:rsidR="00E808CC" w:rsidRPr="00812D3C">
        <w:rPr>
          <w:rFonts w:ascii="Times New Roman" w:eastAsia="Times New Roman" w:hAnsi="Times New Roman" w:cs="Times New Roman"/>
          <w:bCs/>
        </w:rPr>
        <w:t>Приложение № 1</w:t>
      </w:r>
      <w:r w:rsidR="00E808CC" w:rsidRPr="00812D3C">
        <w:rPr>
          <w:rFonts w:ascii="Times New Roman" w:eastAsia="Times New Roman" w:hAnsi="Times New Roman" w:cs="Times New Roman"/>
        </w:rPr>
        <w:t xml:space="preserve"> «</w:t>
      </w:r>
      <w:r w:rsidR="00E808CC" w:rsidRPr="00812D3C">
        <w:rPr>
          <w:rFonts w:ascii="Times New Roman" w:eastAsia="Times New Roman" w:hAnsi="Times New Roman" w:cs="Times New Roman"/>
          <w:bCs/>
        </w:rPr>
        <w:t>План реализации муниципальной программы «Социальная поддержка населения Городского округа «Жатай» на 202</w:t>
      </w:r>
      <w:r w:rsidR="006A654A" w:rsidRPr="00812D3C">
        <w:rPr>
          <w:rFonts w:ascii="Times New Roman" w:eastAsia="Times New Roman" w:hAnsi="Times New Roman" w:cs="Times New Roman"/>
          <w:bCs/>
        </w:rPr>
        <w:t>3</w:t>
      </w:r>
      <w:r w:rsidR="00E808CC" w:rsidRPr="00812D3C">
        <w:rPr>
          <w:rFonts w:ascii="Times New Roman" w:eastAsia="Times New Roman" w:hAnsi="Times New Roman" w:cs="Times New Roman"/>
          <w:bCs/>
        </w:rPr>
        <w:t>-202</w:t>
      </w:r>
      <w:r w:rsidR="006A654A" w:rsidRPr="00812D3C">
        <w:rPr>
          <w:rFonts w:ascii="Times New Roman" w:eastAsia="Times New Roman" w:hAnsi="Times New Roman" w:cs="Times New Roman"/>
          <w:bCs/>
        </w:rPr>
        <w:t>7</w:t>
      </w:r>
      <w:r w:rsidR="00E808CC" w:rsidRPr="00812D3C">
        <w:rPr>
          <w:rFonts w:ascii="Times New Roman" w:eastAsia="Times New Roman" w:hAnsi="Times New Roman" w:cs="Times New Roman"/>
          <w:bCs/>
        </w:rPr>
        <w:t xml:space="preserve"> годы»» изложить в редакции, согласно приложению №</w:t>
      </w:r>
      <w:r w:rsidR="002549C2">
        <w:rPr>
          <w:rFonts w:ascii="Times New Roman" w:eastAsia="Times New Roman" w:hAnsi="Times New Roman" w:cs="Times New Roman"/>
          <w:bCs/>
        </w:rPr>
        <w:t xml:space="preserve"> </w:t>
      </w:r>
      <w:r w:rsidR="00E808CC" w:rsidRPr="00812D3C">
        <w:rPr>
          <w:rFonts w:ascii="Times New Roman" w:eastAsia="Times New Roman" w:hAnsi="Times New Roman" w:cs="Times New Roman"/>
          <w:bCs/>
        </w:rPr>
        <w:t>2 к данному Постановлению.</w:t>
      </w:r>
    </w:p>
    <w:p w:rsidR="00A26B9C" w:rsidRPr="00327388" w:rsidRDefault="00A26B9C" w:rsidP="00A26B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1.5.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27388">
        <w:rPr>
          <w:rFonts w:ascii="Times New Roman" w:eastAsia="Times New Roman" w:hAnsi="Times New Roman" w:cs="Times New Roman"/>
          <w:bCs/>
        </w:rPr>
        <w:t>Приложение № 2 «Сведения о показателях (индикаторах) муниципальной программы «Социальная поддержка населения Городского округа «Жатай» на 2023-2027 годы»» изложить в редакции, согласно приложению №3 к данному постановлению.</w:t>
      </w:r>
    </w:p>
    <w:p w:rsidR="00A26B9C" w:rsidRDefault="00A26B9C" w:rsidP="00A16AD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</w:p>
    <w:p w:rsidR="00A16AD4" w:rsidRDefault="00A9242F" w:rsidP="00A16AD4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Cs/>
        </w:rPr>
        <w:lastRenderedPageBreak/>
        <w:t xml:space="preserve">             </w:t>
      </w:r>
      <w:r w:rsidR="009F0A97" w:rsidRPr="00812D3C">
        <w:rPr>
          <w:rFonts w:ascii="Times New Roman" w:eastAsia="Times New Roman" w:hAnsi="Times New Roman" w:cs="Times New Roman"/>
        </w:rPr>
        <w:t xml:space="preserve">2. </w:t>
      </w:r>
      <w:r w:rsidR="00E808CC" w:rsidRPr="00812D3C">
        <w:rPr>
          <w:rFonts w:ascii="Times New Roman" w:eastAsia="Times New Roman" w:hAnsi="Times New Roman" w:cs="Times New Roman"/>
        </w:rPr>
        <w:t>Финансово-экономическому управлению Окружной Администрации ГО «Жатай» обеспечить финансирование программных мероприятий в пределах бюджетных ассигнований, предусмотренных на их реализацию.</w:t>
      </w:r>
    </w:p>
    <w:p w:rsidR="0034207C" w:rsidRDefault="00E247B6" w:rsidP="0034207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</w:rPr>
      </w:pPr>
      <w:r>
        <w:rPr>
          <w:rFonts w:ascii="Times New Roman" w:eastAsia="Times New Roman" w:hAnsi="Times New Roman" w:cs="Times New Roman"/>
        </w:rPr>
        <w:t xml:space="preserve">      </w:t>
      </w:r>
      <w:r w:rsidR="00A9242F">
        <w:rPr>
          <w:rFonts w:ascii="Times New Roman" w:eastAsia="Times New Roman" w:hAnsi="Times New Roman" w:cs="Times New Roman"/>
        </w:rPr>
        <w:t xml:space="preserve">       </w:t>
      </w:r>
      <w:r w:rsidR="009F0A97" w:rsidRPr="00812D3C">
        <w:rPr>
          <w:rFonts w:ascii="Times New Roman" w:eastAsia="Times New Roman" w:hAnsi="Times New Roman" w:cs="Times New Roman"/>
        </w:rPr>
        <w:t xml:space="preserve">3.  </w:t>
      </w:r>
      <w:r w:rsidR="0034207C" w:rsidRPr="00F53214">
        <w:rPr>
          <w:rFonts w:ascii="Times New Roman" w:eastAsia="Times New Roman" w:hAnsi="Times New Roman" w:cs="Times New Roman"/>
          <w:color w:val="000000"/>
          <w:sz w:val="24"/>
          <w:szCs w:val="20"/>
        </w:rPr>
        <w:t>Разместить настоящее постановление на официальном сайте Окружной Администрации Городского округа «Жатай» www.jhatay.ru и в еженедельном издании «Жатайский вестник».</w:t>
      </w:r>
    </w:p>
    <w:p w:rsidR="00E808CC" w:rsidRPr="00812D3C" w:rsidRDefault="00A16AD4" w:rsidP="00E808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</w:rPr>
      </w:pPr>
      <w:r>
        <w:rPr>
          <w:rFonts w:ascii="Times New Roman" w:eastAsia="Times New Roman" w:hAnsi="Times New Roman" w:cs="Times New Roman"/>
        </w:rPr>
        <w:t xml:space="preserve">       </w:t>
      </w:r>
      <w:r w:rsidR="009F0A97" w:rsidRPr="00812D3C">
        <w:rPr>
          <w:rFonts w:ascii="Times New Roman" w:eastAsia="Times New Roman" w:hAnsi="Times New Roman" w:cs="Times New Roman"/>
        </w:rPr>
        <w:t xml:space="preserve"> </w:t>
      </w:r>
      <w:r w:rsidR="00A9242F">
        <w:rPr>
          <w:rFonts w:ascii="Times New Roman" w:eastAsia="Times New Roman" w:hAnsi="Times New Roman" w:cs="Times New Roman"/>
        </w:rPr>
        <w:t xml:space="preserve">   </w:t>
      </w:r>
      <w:r w:rsidR="009F0A97" w:rsidRPr="00812D3C">
        <w:rPr>
          <w:rFonts w:ascii="Times New Roman" w:eastAsia="Times New Roman" w:hAnsi="Times New Roman" w:cs="Times New Roman"/>
        </w:rPr>
        <w:t xml:space="preserve">4. </w:t>
      </w:r>
      <w:r w:rsidR="00E808CC" w:rsidRPr="00812D3C">
        <w:rPr>
          <w:rFonts w:ascii="Times New Roman" w:eastAsia="Times New Roman" w:hAnsi="Times New Roman" w:cs="Times New Roman"/>
        </w:rPr>
        <w:t xml:space="preserve">Контроль над исполнением данного </w:t>
      </w:r>
      <w:r w:rsidR="00E808CC" w:rsidRPr="00812D3C">
        <w:rPr>
          <w:rFonts w:ascii="Times New Roman" w:eastAsia="Times New Roman" w:hAnsi="Times New Roman" w:cs="Times New Roman"/>
          <w:bCs/>
        </w:rPr>
        <w:t>Постановления</w:t>
      </w:r>
      <w:r w:rsidR="00E808CC" w:rsidRPr="00812D3C">
        <w:rPr>
          <w:rFonts w:ascii="Times New Roman" w:eastAsia="Times New Roman" w:hAnsi="Times New Roman" w:cs="Times New Roman"/>
        </w:rPr>
        <w:t xml:space="preserve"> </w:t>
      </w:r>
      <w:r w:rsidR="00062A20">
        <w:rPr>
          <w:rFonts w:ascii="Times New Roman" w:eastAsia="Times New Roman" w:hAnsi="Times New Roman" w:cs="Times New Roman"/>
        </w:rPr>
        <w:t>оставляю за собой.</w:t>
      </w:r>
    </w:p>
    <w:p w:rsidR="00522739" w:rsidRDefault="00522739" w:rsidP="00EC5965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A0EB5" w:rsidRDefault="00EA0EB5" w:rsidP="00EC5965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A0EB5" w:rsidRDefault="00EA0EB5" w:rsidP="00EC5965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A0EB5" w:rsidRDefault="00EA0EB5" w:rsidP="00EC5965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808CC" w:rsidRPr="00812D3C" w:rsidRDefault="0047712F" w:rsidP="00A26B9C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812D3C">
        <w:rPr>
          <w:rFonts w:ascii="Times New Roman" w:eastAsia="Times New Roman" w:hAnsi="Times New Roman" w:cs="Times New Roman"/>
        </w:rPr>
        <w:t>Г</w:t>
      </w:r>
      <w:r w:rsidR="00E808CC" w:rsidRPr="00812D3C">
        <w:rPr>
          <w:rFonts w:ascii="Times New Roman" w:eastAsia="Times New Roman" w:hAnsi="Times New Roman" w:cs="Times New Roman"/>
        </w:rPr>
        <w:t>лав</w:t>
      </w:r>
      <w:r w:rsidR="00A26B9C">
        <w:rPr>
          <w:rFonts w:ascii="Times New Roman" w:eastAsia="Times New Roman" w:hAnsi="Times New Roman" w:cs="Times New Roman"/>
        </w:rPr>
        <w:t>а</w:t>
      </w:r>
      <w:r w:rsidR="00E808CC" w:rsidRPr="00812D3C">
        <w:rPr>
          <w:rFonts w:ascii="Times New Roman" w:eastAsia="Times New Roman" w:hAnsi="Times New Roman" w:cs="Times New Roman"/>
        </w:rPr>
        <w:tab/>
      </w:r>
      <w:r w:rsidR="00E808CC" w:rsidRPr="00812D3C">
        <w:rPr>
          <w:rFonts w:ascii="Times New Roman" w:eastAsia="Times New Roman" w:hAnsi="Times New Roman" w:cs="Times New Roman"/>
        </w:rPr>
        <w:tab/>
      </w:r>
      <w:r w:rsidR="00E808CC" w:rsidRPr="00812D3C">
        <w:rPr>
          <w:rFonts w:ascii="Times New Roman" w:eastAsia="Times New Roman" w:hAnsi="Times New Roman" w:cs="Times New Roman"/>
        </w:rPr>
        <w:tab/>
      </w:r>
      <w:r w:rsidR="00E808CC" w:rsidRPr="00812D3C">
        <w:rPr>
          <w:rFonts w:ascii="Times New Roman" w:eastAsia="Times New Roman" w:hAnsi="Times New Roman" w:cs="Times New Roman"/>
        </w:rPr>
        <w:tab/>
      </w:r>
      <w:r w:rsidR="008D511C" w:rsidRPr="00812D3C">
        <w:rPr>
          <w:rFonts w:ascii="Times New Roman" w:eastAsia="Times New Roman" w:hAnsi="Times New Roman" w:cs="Times New Roman"/>
        </w:rPr>
        <w:t xml:space="preserve">           </w:t>
      </w:r>
      <w:r w:rsidR="00A26B9C">
        <w:rPr>
          <w:rFonts w:ascii="Times New Roman" w:eastAsia="Times New Roman" w:hAnsi="Times New Roman" w:cs="Times New Roman"/>
        </w:rPr>
        <w:t xml:space="preserve">                       </w:t>
      </w:r>
      <w:r w:rsidR="008D511C" w:rsidRPr="00812D3C">
        <w:rPr>
          <w:rFonts w:ascii="Times New Roman" w:eastAsia="Times New Roman" w:hAnsi="Times New Roman" w:cs="Times New Roman"/>
        </w:rPr>
        <w:t xml:space="preserve">                                </w:t>
      </w:r>
      <w:r w:rsidR="00E20A8A">
        <w:rPr>
          <w:rFonts w:ascii="Times New Roman" w:eastAsia="Times New Roman" w:hAnsi="Times New Roman" w:cs="Times New Roman"/>
        </w:rPr>
        <w:t xml:space="preserve">                     </w:t>
      </w:r>
      <w:r w:rsidR="00A26B9C">
        <w:rPr>
          <w:rFonts w:ascii="Times New Roman" w:eastAsia="Times New Roman" w:hAnsi="Times New Roman" w:cs="Times New Roman"/>
        </w:rPr>
        <w:t xml:space="preserve"> Е.Н. Исаева</w:t>
      </w:r>
    </w:p>
    <w:p w:rsid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A16AD4" w:rsidRDefault="00A16AD4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  <w:sectPr w:rsidR="00A16AD4" w:rsidSect="00A16AD4">
          <w:pgSz w:w="11906" w:h="16838"/>
          <w:pgMar w:top="1134" w:right="851" w:bottom="567" w:left="851" w:header="709" w:footer="709" w:gutter="0"/>
          <w:cols w:space="708"/>
          <w:docGrid w:linePitch="360"/>
        </w:sectPr>
      </w:pPr>
    </w:p>
    <w:tbl>
      <w:tblPr>
        <w:tblpPr w:leftFromText="180" w:rightFromText="180" w:vertAnchor="text" w:horzAnchor="margin" w:tblpY="-43"/>
        <w:tblW w:w="14317" w:type="dxa"/>
        <w:tblLayout w:type="fixed"/>
        <w:tblLook w:val="04A0" w:firstRow="1" w:lastRow="0" w:firstColumn="1" w:lastColumn="0" w:noHBand="0" w:noVBand="1"/>
      </w:tblPr>
      <w:tblGrid>
        <w:gridCol w:w="1985"/>
        <w:gridCol w:w="12332"/>
      </w:tblGrid>
      <w:tr w:rsidR="00126988" w:rsidRPr="007F4C15" w:rsidTr="00126988">
        <w:trPr>
          <w:trHeight w:val="854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6988" w:rsidRPr="00043940" w:rsidRDefault="00126988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6988" w:rsidRDefault="00126988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</w:t>
            </w:r>
          </w:p>
          <w:p w:rsidR="00126988" w:rsidRDefault="00126988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Приложение № 1</w:t>
            </w: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к Постановлению Главы Окружной Администрации</w:t>
            </w: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ГО "Жатай"                                                                                                                            </w:t>
            </w:r>
          </w:p>
          <w:p w:rsidR="00126988" w:rsidRDefault="000C0BE9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 xml:space="preserve">    </w:t>
            </w:r>
            <w:r w:rsidR="001B79DE">
              <w:rPr>
                <w:rFonts w:ascii="Times New Roman" w:eastAsia="Times New Roman" w:hAnsi="Times New Roman"/>
                <w:color w:val="000000"/>
              </w:rPr>
              <w:t xml:space="preserve">      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126988" w:rsidRPr="00812D3C">
              <w:rPr>
                <w:rFonts w:ascii="Times New Roman" w:eastAsia="Times New Roman" w:hAnsi="Times New Roman"/>
                <w:color w:val="000000"/>
              </w:rPr>
              <w:t>«</w:t>
            </w:r>
            <w:r w:rsidR="001665D4">
              <w:rPr>
                <w:rFonts w:ascii="Times New Roman" w:eastAsia="Times New Roman" w:hAnsi="Times New Roman"/>
                <w:color w:val="000000"/>
              </w:rPr>
              <w:t>30» декабря</w:t>
            </w:r>
            <w:r w:rsidR="006F18C1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126988" w:rsidRPr="00812D3C">
              <w:rPr>
                <w:rFonts w:ascii="Times New Roman" w:eastAsia="Times New Roman" w:hAnsi="Times New Roman"/>
                <w:color w:val="000000"/>
              </w:rPr>
              <w:t>202</w:t>
            </w:r>
            <w:r w:rsidR="00E239A6">
              <w:rPr>
                <w:rFonts w:ascii="Times New Roman" w:eastAsia="Times New Roman" w:hAnsi="Times New Roman"/>
                <w:color w:val="000000"/>
              </w:rPr>
              <w:t>5</w:t>
            </w:r>
            <w:r w:rsidR="00126988" w:rsidRPr="00812D3C">
              <w:rPr>
                <w:rFonts w:ascii="Times New Roman" w:eastAsia="Times New Roman" w:hAnsi="Times New Roman"/>
                <w:color w:val="000000"/>
              </w:rPr>
              <w:t xml:space="preserve">г.   </w:t>
            </w:r>
            <w:proofErr w:type="gramStart"/>
            <w:r w:rsidR="00126988" w:rsidRPr="00812D3C">
              <w:rPr>
                <w:rFonts w:ascii="Times New Roman" w:eastAsia="Times New Roman" w:hAnsi="Times New Roman"/>
                <w:color w:val="000000"/>
              </w:rPr>
              <w:t>№</w:t>
            </w:r>
            <w:r w:rsidR="00E239A6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126988" w:rsidRPr="00812D3C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313835">
              <w:rPr>
                <w:rFonts w:ascii="Times New Roman" w:eastAsia="Times New Roman" w:hAnsi="Times New Roman"/>
                <w:color w:val="000000"/>
              </w:rPr>
              <w:t>124</w:t>
            </w:r>
            <w:proofErr w:type="gramEnd"/>
            <w:r w:rsidR="00313835">
              <w:rPr>
                <w:rFonts w:ascii="Times New Roman" w:eastAsia="Times New Roman" w:hAnsi="Times New Roman"/>
                <w:color w:val="000000"/>
              </w:rPr>
              <w:t>-Г</w:t>
            </w:r>
            <w:r w:rsidR="00126988">
              <w:rPr>
                <w:rFonts w:ascii="Times New Roman" w:eastAsia="Times New Roman" w:hAnsi="Times New Roman"/>
                <w:color w:val="000000"/>
              </w:rPr>
              <w:t>_____</w:t>
            </w:r>
          </w:p>
          <w:p w:rsidR="00126988" w:rsidRDefault="00126988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  <w:p w:rsidR="00126988" w:rsidRPr="007F4C15" w:rsidRDefault="00126988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7F4C15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Таблица 1 к Программе </w:t>
            </w:r>
          </w:p>
        </w:tc>
      </w:tr>
    </w:tbl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tbl>
      <w:tblPr>
        <w:tblW w:w="15501" w:type="dxa"/>
        <w:tblLook w:val="04A0" w:firstRow="1" w:lastRow="0" w:firstColumn="1" w:lastColumn="0" w:noHBand="0" w:noVBand="1"/>
      </w:tblPr>
      <w:tblGrid>
        <w:gridCol w:w="3720"/>
        <w:gridCol w:w="20"/>
        <w:gridCol w:w="1622"/>
        <w:gridCol w:w="45"/>
        <w:gridCol w:w="355"/>
        <w:gridCol w:w="1420"/>
        <w:gridCol w:w="69"/>
        <w:gridCol w:w="224"/>
        <w:gridCol w:w="1387"/>
        <w:gridCol w:w="92"/>
        <w:gridCol w:w="241"/>
        <w:gridCol w:w="1127"/>
        <w:gridCol w:w="112"/>
        <w:gridCol w:w="481"/>
        <w:gridCol w:w="979"/>
        <w:gridCol w:w="142"/>
        <w:gridCol w:w="781"/>
        <w:gridCol w:w="1280"/>
        <w:gridCol w:w="10"/>
        <w:gridCol w:w="410"/>
        <w:gridCol w:w="57"/>
        <w:gridCol w:w="927"/>
      </w:tblGrid>
      <w:tr w:rsidR="00126988" w:rsidRPr="00126988" w:rsidTr="001665D4">
        <w:trPr>
          <w:gridAfter w:val="1"/>
          <w:wAfter w:w="927" w:type="dxa"/>
          <w:trHeight w:val="885"/>
        </w:trPr>
        <w:tc>
          <w:tcPr>
            <w:tcW w:w="14574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6988" w:rsidRPr="00126988" w:rsidRDefault="00126988" w:rsidP="00873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26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  "Социальная поддержка населения Городского округа "Жатай"                                                                                    на 2023-2027 годы"</w:t>
            </w:r>
          </w:p>
        </w:tc>
      </w:tr>
      <w:tr w:rsidR="00126988" w:rsidRPr="00126988" w:rsidTr="001665D4">
        <w:trPr>
          <w:gridAfter w:val="1"/>
          <w:wAfter w:w="927" w:type="dxa"/>
          <w:trHeight w:val="405"/>
        </w:trPr>
        <w:tc>
          <w:tcPr>
            <w:tcW w:w="3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6988" w:rsidRPr="00126988" w:rsidRDefault="00126988" w:rsidP="001269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6988" w:rsidRPr="00126988" w:rsidRDefault="00126988" w:rsidP="001269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6988" w:rsidRPr="00126988" w:rsidRDefault="00126988" w:rsidP="00873E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1665D4" w:rsidRPr="001665D4" w:rsidTr="001665D4">
        <w:trPr>
          <w:gridAfter w:val="2"/>
          <w:wAfter w:w="984" w:type="dxa"/>
          <w:trHeight w:val="1185"/>
        </w:trPr>
        <w:tc>
          <w:tcPr>
            <w:tcW w:w="3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20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 финансирования, всего за период 2023-2027 гг.</w:t>
            </w:r>
          </w:p>
        </w:tc>
        <w:tc>
          <w:tcPr>
            <w:tcW w:w="17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1-ый плановый период 2023 г.</w:t>
            </w:r>
          </w:p>
        </w:tc>
        <w:tc>
          <w:tcPr>
            <w:tcW w:w="17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2-ый плановый период 2024 г.</w:t>
            </w:r>
          </w:p>
        </w:tc>
        <w:tc>
          <w:tcPr>
            <w:tcW w:w="17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3-ой плановый период 2025 г.</w:t>
            </w:r>
          </w:p>
        </w:tc>
        <w:tc>
          <w:tcPr>
            <w:tcW w:w="19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4-ой плановый период 2026 г.</w:t>
            </w:r>
          </w:p>
        </w:tc>
        <w:tc>
          <w:tcPr>
            <w:tcW w:w="17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5-ой плановый период 2027 г.</w:t>
            </w:r>
          </w:p>
        </w:tc>
      </w:tr>
      <w:tr w:rsidR="001665D4" w:rsidRPr="001665D4" w:rsidTr="001665D4">
        <w:trPr>
          <w:gridAfter w:val="2"/>
          <w:wAfter w:w="984" w:type="dxa"/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</w:rPr>
              <w:t>Федеральный бюджет, в том числе:</w:t>
            </w:r>
          </w:p>
        </w:tc>
        <w:tc>
          <w:tcPr>
            <w:tcW w:w="20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24 482,8</w:t>
            </w:r>
          </w:p>
        </w:tc>
        <w:tc>
          <w:tcPr>
            <w:tcW w:w="17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24 482,8</w:t>
            </w:r>
          </w:p>
        </w:tc>
        <w:tc>
          <w:tcPr>
            <w:tcW w:w="1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665D4" w:rsidRPr="001665D4" w:rsidTr="001665D4">
        <w:trPr>
          <w:gridAfter w:val="2"/>
          <w:wAfter w:w="984" w:type="dxa"/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20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665D4" w:rsidRPr="001665D4" w:rsidTr="001665D4">
        <w:trPr>
          <w:gridAfter w:val="2"/>
          <w:wAfter w:w="984" w:type="dxa"/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20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665D4" w:rsidRPr="001665D4" w:rsidTr="001665D4">
        <w:trPr>
          <w:gridAfter w:val="2"/>
          <w:wAfter w:w="984" w:type="dxa"/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20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24 482,8</w:t>
            </w:r>
          </w:p>
        </w:tc>
        <w:tc>
          <w:tcPr>
            <w:tcW w:w="17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24 482,8</w:t>
            </w:r>
          </w:p>
        </w:tc>
        <w:tc>
          <w:tcPr>
            <w:tcW w:w="1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1665D4" w:rsidRPr="001665D4" w:rsidTr="001665D4">
        <w:trPr>
          <w:gridAfter w:val="2"/>
          <w:wAfter w:w="984" w:type="dxa"/>
          <w:trHeight w:val="585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Республиканский бюджет, в том числе:</w:t>
            </w:r>
          </w:p>
        </w:tc>
        <w:tc>
          <w:tcPr>
            <w:tcW w:w="20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105 315,8</w:t>
            </w:r>
          </w:p>
        </w:tc>
        <w:tc>
          <w:tcPr>
            <w:tcW w:w="17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18 997,6</w:t>
            </w:r>
          </w:p>
        </w:tc>
        <w:tc>
          <w:tcPr>
            <w:tcW w:w="1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39 344,4</w:t>
            </w:r>
          </w:p>
        </w:tc>
        <w:tc>
          <w:tcPr>
            <w:tcW w:w="1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29 976,8</w:t>
            </w:r>
          </w:p>
        </w:tc>
        <w:tc>
          <w:tcPr>
            <w:tcW w:w="1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16 997,0</w:t>
            </w:r>
          </w:p>
        </w:tc>
        <w:tc>
          <w:tcPr>
            <w:tcW w:w="1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665D4" w:rsidRPr="001665D4" w:rsidTr="001665D4">
        <w:trPr>
          <w:gridAfter w:val="2"/>
          <w:wAfter w:w="984" w:type="dxa"/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20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665D4" w:rsidRPr="001665D4" w:rsidTr="001665D4">
        <w:trPr>
          <w:gridAfter w:val="2"/>
          <w:wAfter w:w="984" w:type="dxa"/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20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665D4" w:rsidRPr="001665D4" w:rsidTr="001665D4">
        <w:trPr>
          <w:gridAfter w:val="2"/>
          <w:wAfter w:w="984" w:type="dxa"/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20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105 315,8</w:t>
            </w:r>
          </w:p>
        </w:tc>
        <w:tc>
          <w:tcPr>
            <w:tcW w:w="17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18 997,6</w:t>
            </w:r>
          </w:p>
        </w:tc>
        <w:tc>
          <w:tcPr>
            <w:tcW w:w="1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39 344,4</w:t>
            </w:r>
          </w:p>
        </w:tc>
        <w:tc>
          <w:tcPr>
            <w:tcW w:w="1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29 976,8</w:t>
            </w:r>
          </w:p>
        </w:tc>
        <w:tc>
          <w:tcPr>
            <w:tcW w:w="1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16 997,0</w:t>
            </w:r>
          </w:p>
        </w:tc>
        <w:tc>
          <w:tcPr>
            <w:tcW w:w="1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1665D4" w:rsidRPr="001665D4" w:rsidTr="001665D4">
        <w:trPr>
          <w:gridAfter w:val="2"/>
          <w:wAfter w:w="984" w:type="dxa"/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Местный бюджет, в том числе:</w:t>
            </w:r>
          </w:p>
        </w:tc>
        <w:tc>
          <w:tcPr>
            <w:tcW w:w="20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30 485,1</w:t>
            </w:r>
          </w:p>
        </w:tc>
        <w:tc>
          <w:tcPr>
            <w:tcW w:w="17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3 529,2</w:t>
            </w:r>
          </w:p>
        </w:tc>
        <w:tc>
          <w:tcPr>
            <w:tcW w:w="1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5 301,0</w:t>
            </w:r>
          </w:p>
        </w:tc>
        <w:tc>
          <w:tcPr>
            <w:tcW w:w="1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13 143,2</w:t>
            </w:r>
          </w:p>
        </w:tc>
        <w:tc>
          <w:tcPr>
            <w:tcW w:w="1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5 835,0</w:t>
            </w:r>
          </w:p>
        </w:tc>
        <w:tc>
          <w:tcPr>
            <w:tcW w:w="1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2 676,7</w:t>
            </w:r>
          </w:p>
        </w:tc>
      </w:tr>
      <w:tr w:rsidR="001665D4" w:rsidRPr="001665D4" w:rsidTr="001665D4">
        <w:trPr>
          <w:gridAfter w:val="2"/>
          <w:wAfter w:w="984" w:type="dxa"/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20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665D4" w:rsidRPr="001665D4" w:rsidTr="001665D4">
        <w:trPr>
          <w:gridAfter w:val="2"/>
          <w:wAfter w:w="984" w:type="dxa"/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20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665D4" w:rsidRPr="001665D4" w:rsidTr="001665D4">
        <w:trPr>
          <w:gridAfter w:val="2"/>
          <w:wAfter w:w="984" w:type="dxa"/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20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30 485,1</w:t>
            </w:r>
          </w:p>
        </w:tc>
        <w:tc>
          <w:tcPr>
            <w:tcW w:w="17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3 529,2</w:t>
            </w:r>
          </w:p>
        </w:tc>
        <w:tc>
          <w:tcPr>
            <w:tcW w:w="1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5 301,0</w:t>
            </w:r>
          </w:p>
        </w:tc>
        <w:tc>
          <w:tcPr>
            <w:tcW w:w="1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13 143,2</w:t>
            </w:r>
          </w:p>
        </w:tc>
        <w:tc>
          <w:tcPr>
            <w:tcW w:w="1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5 835,0</w:t>
            </w:r>
          </w:p>
        </w:tc>
        <w:tc>
          <w:tcPr>
            <w:tcW w:w="1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2 676,7</w:t>
            </w:r>
          </w:p>
        </w:tc>
      </w:tr>
      <w:tr w:rsidR="001665D4" w:rsidRPr="001665D4" w:rsidTr="001665D4">
        <w:trPr>
          <w:gridAfter w:val="2"/>
          <w:wAfter w:w="984" w:type="dxa"/>
          <w:trHeight w:val="585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Внебюджетные источники, в том числе:</w:t>
            </w:r>
          </w:p>
        </w:tc>
        <w:tc>
          <w:tcPr>
            <w:tcW w:w="20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1665D4" w:rsidRPr="001665D4" w:rsidTr="001665D4">
        <w:trPr>
          <w:gridAfter w:val="2"/>
          <w:wAfter w:w="984" w:type="dxa"/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20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665D4" w:rsidRPr="001665D4" w:rsidTr="001665D4">
        <w:trPr>
          <w:gridAfter w:val="2"/>
          <w:wAfter w:w="984" w:type="dxa"/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20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665D4" w:rsidRPr="001665D4" w:rsidTr="001665D4">
        <w:trPr>
          <w:gridAfter w:val="2"/>
          <w:wAfter w:w="984" w:type="dxa"/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20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1665D4" w:rsidRPr="001665D4" w:rsidTr="001665D4">
        <w:trPr>
          <w:gridAfter w:val="2"/>
          <w:wAfter w:w="984" w:type="dxa"/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20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160 283,7</w:t>
            </w:r>
          </w:p>
        </w:tc>
        <w:tc>
          <w:tcPr>
            <w:tcW w:w="17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47 009,6</w:t>
            </w:r>
          </w:p>
        </w:tc>
        <w:tc>
          <w:tcPr>
            <w:tcW w:w="1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44 645,4</w:t>
            </w:r>
          </w:p>
        </w:tc>
        <w:tc>
          <w:tcPr>
            <w:tcW w:w="1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43 120,0</w:t>
            </w:r>
          </w:p>
        </w:tc>
        <w:tc>
          <w:tcPr>
            <w:tcW w:w="19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22 832,0</w:t>
            </w:r>
          </w:p>
        </w:tc>
        <w:tc>
          <w:tcPr>
            <w:tcW w:w="17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2 676,7</w:t>
            </w:r>
          </w:p>
        </w:tc>
      </w:tr>
      <w:tr w:rsidR="00043940" w:rsidRPr="00043940" w:rsidTr="001665D4">
        <w:trPr>
          <w:trHeight w:val="300"/>
        </w:trPr>
        <w:tc>
          <w:tcPr>
            <w:tcW w:w="3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72A0B" w:rsidRDefault="00A72A0B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72A0B" w:rsidRPr="00043940" w:rsidRDefault="00A72A0B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50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Default="00A16AD4" w:rsidP="00D309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</w:t>
            </w:r>
            <w:r w:rsidR="000F119E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</w:t>
            </w:r>
            <w:r w:rsidR="00043940" w:rsidRPr="00043940">
              <w:rPr>
                <w:rFonts w:ascii="Times New Roman" w:eastAsia="Times New Roman" w:hAnsi="Times New Roman" w:cs="Times New Roman"/>
                <w:color w:val="000000"/>
              </w:rPr>
              <w:t>Приложение №</w:t>
            </w:r>
            <w:r w:rsidR="007F4C15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043940"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                                                                          к </w:t>
            </w:r>
            <w:r w:rsidR="00043940">
              <w:rPr>
                <w:rFonts w:ascii="Times New Roman" w:eastAsia="Times New Roman" w:hAnsi="Times New Roman" w:cs="Times New Roman"/>
                <w:color w:val="000000"/>
              </w:rPr>
              <w:t>Постановлению Главы</w:t>
            </w:r>
            <w:r w:rsidR="00043940"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043940">
              <w:rPr>
                <w:rFonts w:ascii="Times New Roman" w:eastAsia="Times New Roman" w:hAnsi="Times New Roman" w:cs="Times New Roman"/>
                <w:color w:val="000000"/>
              </w:rPr>
              <w:t xml:space="preserve">Окружной Администрации </w:t>
            </w:r>
            <w:r w:rsidR="00043940" w:rsidRPr="00043940">
              <w:rPr>
                <w:rFonts w:ascii="Times New Roman" w:eastAsia="Times New Roman" w:hAnsi="Times New Roman" w:cs="Times New Roman"/>
                <w:color w:val="000000"/>
              </w:rPr>
              <w:t>ГО "Жатай"</w:t>
            </w:r>
          </w:p>
          <w:p w:rsidR="00826417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 xml:space="preserve">                                                                  </w:t>
            </w:r>
            <w:r w:rsidR="00A63F05" w:rsidRPr="00812D3C">
              <w:rPr>
                <w:rFonts w:ascii="Times New Roman" w:eastAsia="Times New Roman" w:hAnsi="Times New Roman"/>
                <w:color w:val="000000"/>
              </w:rPr>
              <w:t>«</w:t>
            </w:r>
            <w:r>
              <w:rPr>
                <w:rFonts w:ascii="Times New Roman" w:eastAsia="Times New Roman" w:hAnsi="Times New Roman"/>
                <w:color w:val="000000"/>
              </w:rPr>
              <w:t>30</w:t>
            </w:r>
            <w:r w:rsidR="00A63F05" w:rsidRPr="00812D3C">
              <w:rPr>
                <w:rFonts w:ascii="Times New Roman" w:eastAsia="Times New Roman" w:hAnsi="Times New Roman"/>
                <w:color w:val="000000"/>
              </w:rPr>
              <w:t xml:space="preserve">» </w:t>
            </w:r>
            <w:r>
              <w:rPr>
                <w:rFonts w:ascii="Times New Roman" w:eastAsia="Times New Roman" w:hAnsi="Times New Roman"/>
                <w:color w:val="000000"/>
              </w:rPr>
              <w:t>декабря</w:t>
            </w:r>
            <w:r w:rsidR="006F18C1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A63F05" w:rsidRPr="00812D3C">
              <w:rPr>
                <w:rFonts w:ascii="Times New Roman" w:eastAsia="Times New Roman" w:hAnsi="Times New Roman"/>
                <w:color w:val="000000"/>
              </w:rPr>
              <w:t>202</w:t>
            </w:r>
            <w:r w:rsidR="00E239A6">
              <w:rPr>
                <w:rFonts w:ascii="Times New Roman" w:eastAsia="Times New Roman" w:hAnsi="Times New Roman"/>
                <w:color w:val="000000"/>
              </w:rPr>
              <w:t>5</w:t>
            </w:r>
            <w:r w:rsidR="00747176">
              <w:rPr>
                <w:rFonts w:ascii="Times New Roman" w:eastAsia="Times New Roman" w:hAnsi="Times New Roman"/>
                <w:color w:val="000000"/>
              </w:rPr>
              <w:t xml:space="preserve">г. </w:t>
            </w:r>
            <w:proofErr w:type="gramStart"/>
            <w:r w:rsidR="00A63F05" w:rsidRPr="00812D3C">
              <w:rPr>
                <w:rFonts w:ascii="Times New Roman" w:eastAsia="Times New Roman" w:hAnsi="Times New Roman"/>
                <w:color w:val="000000"/>
              </w:rPr>
              <w:t>№</w:t>
            </w:r>
            <w:r w:rsidR="001B79DE">
              <w:rPr>
                <w:rFonts w:ascii="Times New Roman" w:eastAsia="Times New Roman" w:hAnsi="Times New Roman"/>
                <w:color w:val="000000"/>
              </w:rPr>
              <w:t xml:space="preserve">  </w:t>
            </w:r>
            <w:r w:rsidR="00313835">
              <w:rPr>
                <w:rFonts w:ascii="Times New Roman" w:eastAsia="Times New Roman" w:hAnsi="Times New Roman"/>
                <w:color w:val="000000"/>
              </w:rPr>
              <w:t>124</w:t>
            </w:r>
            <w:proofErr w:type="gramEnd"/>
            <w:r w:rsidR="00313835">
              <w:rPr>
                <w:rFonts w:ascii="Times New Roman" w:eastAsia="Times New Roman" w:hAnsi="Times New Roman"/>
                <w:color w:val="000000"/>
              </w:rPr>
              <w:t>-Г</w:t>
            </w:r>
          </w:p>
          <w:p w:rsidR="00043940" w:rsidRDefault="00A63F05" w:rsidP="00D309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12D3C">
              <w:rPr>
                <w:rFonts w:ascii="Times New Roman" w:eastAsia="Times New Roman" w:hAnsi="Times New Roman"/>
                <w:color w:val="000000"/>
              </w:rPr>
              <w:t xml:space="preserve"> </w:t>
            </w:r>
          </w:p>
          <w:p w:rsidR="00043940" w:rsidRPr="00043940" w:rsidRDefault="007F4C15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Приложение </w:t>
            </w:r>
            <w:r w:rsidR="00043940" w:rsidRPr="00043940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№ 1 к Программе </w:t>
            </w:r>
          </w:p>
        </w:tc>
      </w:tr>
      <w:tr w:rsidR="00043940" w:rsidRPr="00043940" w:rsidTr="001665D4">
        <w:trPr>
          <w:trHeight w:val="570"/>
        </w:trPr>
        <w:tc>
          <w:tcPr>
            <w:tcW w:w="3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940" w:rsidRPr="00043940" w:rsidRDefault="00BC61DE" w:rsidP="00BC61DE">
            <w:pPr>
              <w:spacing w:after="0" w:line="240" w:lineRule="auto"/>
              <w:ind w:left="-675" w:firstLine="142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</w:t>
            </w:r>
          </w:p>
        </w:tc>
        <w:tc>
          <w:tcPr>
            <w:tcW w:w="16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250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43940" w:rsidRPr="00043940" w:rsidTr="001665D4">
        <w:trPr>
          <w:trHeight w:val="300"/>
        </w:trPr>
        <w:tc>
          <w:tcPr>
            <w:tcW w:w="3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49C2" w:rsidRPr="002549C2" w:rsidTr="001665D4">
        <w:trPr>
          <w:trHeight w:val="517"/>
        </w:trPr>
        <w:tc>
          <w:tcPr>
            <w:tcW w:w="15501" w:type="dxa"/>
            <w:gridSpan w:val="2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План реализации муниципальной программы "Социальная поддержка населения Городского округа "Жатай"                                                                        на 2023-2027 годы" </w:t>
            </w:r>
          </w:p>
        </w:tc>
      </w:tr>
      <w:tr w:rsidR="002549C2" w:rsidRPr="002549C2" w:rsidTr="001665D4">
        <w:trPr>
          <w:trHeight w:val="537"/>
        </w:trPr>
        <w:tc>
          <w:tcPr>
            <w:tcW w:w="15501" w:type="dxa"/>
            <w:gridSpan w:val="2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2549C2" w:rsidRPr="002549C2" w:rsidTr="001665D4">
        <w:trPr>
          <w:trHeight w:val="315"/>
        </w:trPr>
        <w:tc>
          <w:tcPr>
            <w:tcW w:w="3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6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7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46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тыс. рублей</w:t>
            </w: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642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820" w:type="dxa"/>
            <w:gridSpan w:val="3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4712" w:type="dxa"/>
            <w:gridSpan w:val="9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2203" w:type="dxa"/>
            <w:gridSpan w:val="3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исполнитель</w:t>
            </w:r>
          </w:p>
        </w:tc>
      </w:tr>
      <w:tr w:rsidR="001665D4" w:rsidRPr="001665D4" w:rsidTr="001665D4">
        <w:trPr>
          <w:gridAfter w:val="4"/>
          <w:wAfter w:w="1404" w:type="dxa"/>
          <w:trHeight w:val="510"/>
        </w:trPr>
        <w:tc>
          <w:tcPr>
            <w:tcW w:w="372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42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20" w:type="dxa"/>
            <w:gridSpan w:val="3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РС(Я)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                            ГО "Жатай"</w:t>
            </w:r>
          </w:p>
        </w:tc>
        <w:tc>
          <w:tcPr>
            <w:tcW w:w="2203" w:type="dxa"/>
            <w:gridSpan w:val="3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15"/>
        </w:trPr>
        <w:tc>
          <w:tcPr>
            <w:tcW w:w="3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220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</w:tr>
      <w:tr w:rsidR="001665D4" w:rsidRPr="001665D4" w:rsidTr="001665D4">
        <w:trPr>
          <w:gridAfter w:val="3"/>
          <w:wAfter w:w="1394" w:type="dxa"/>
          <w:trHeight w:val="465"/>
        </w:trPr>
        <w:tc>
          <w:tcPr>
            <w:tcW w:w="14107" w:type="dxa"/>
            <w:gridSpan w:val="19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Муниципальная программа "Социальная поддержка населения Городского округа "Жатай" на 2023-2027 годы" </w:t>
            </w:r>
          </w:p>
        </w:tc>
      </w:tr>
      <w:tr w:rsidR="001665D4" w:rsidRPr="001665D4" w:rsidTr="001665D4">
        <w:trPr>
          <w:gridAfter w:val="4"/>
          <w:wAfter w:w="1404" w:type="dxa"/>
          <w:trHeight w:val="2363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Цель муниципальной программы: </w:t>
            </w:r>
            <w:r w:rsidRPr="001665D4">
              <w:rPr>
                <w:rFonts w:ascii="Times New Roman" w:eastAsia="Times New Roman" w:hAnsi="Times New Roman" w:cs="Times New Roman"/>
                <w:color w:val="000000"/>
              </w:rPr>
              <w:t>Повышение доступности социального обслуживания населения; создание условий для роста благосостояния граждан - получателей мер социальной поддержки, проживающих на территории Городского округа «Жатай»;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 гг.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160 283,7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24 482,8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105 315,8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30 485,1</w:t>
            </w:r>
          </w:p>
        </w:tc>
        <w:tc>
          <w:tcPr>
            <w:tcW w:w="2203" w:type="dxa"/>
            <w:gridSpan w:val="3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Специалисты по социальной и семейной политике, Специалисты по опеке и попечительству, Отдел Образования Городского округа "Жатай"</w:t>
            </w:r>
          </w:p>
        </w:tc>
      </w:tr>
      <w:tr w:rsidR="001665D4" w:rsidRPr="001665D4" w:rsidTr="001665D4">
        <w:trPr>
          <w:gridAfter w:val="4"/>
          <w:wAfter w:w="1404" w:type="dxa"/>
          <w:trHeight w:val="36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47 009,6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24 482,8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18 997,6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3 529,2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6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44 645,4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39 344,4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5 301,0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4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43 120,0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29 976,8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13 143,2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4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22 832,0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16 997,0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5 835,0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4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2 676,7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2 676,7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3"/>
          <w:wAfter w:w="1394" w:type="dxa"/>
          <w:trHeight w:val="405"/>
        </w:trPr>
        <w:tc>
          <w:tcPr>
            <w:tcW w:w="14107" w:type="dxa"/>
            <w:gridSpan w:val="19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C0C0C0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Задача 1. Поддержка и стимулирование жизненной активности пожилых людей.</w:t>
            </w:r>
          </w:p>
        </w:tc>
      </w:tr>
      <w:tr w:rsidR="001665D4" w:rsidRPr="001665D4" w:rsidTr="001665D4">
        <w:trPr>
          <w:gridAfter w:val="4"/>
          <w:wAfter w:w="1404" w:type="dxa"/>
          <w:trHeight w:val="97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Задача 1. Поддержка и стимулирование жизненной активности пожилых людей.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665D4">
              <w:rPr>
                <w:rFonts w:ascii="Times New Roman" w:eastAsia="Times New Roman" w:hAnsi="Times New Roman" w:cs="Times New Roman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1665D4" w:rsidRPr="001665D4" w:rsidTr="001665D4">
        <w:trPr>
          <w:gridAfter w:val="4"/>
          <w:wAfter w:w="1404" w:type="dxa"/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1 811,9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1 811,9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1 922,3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1 922,3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432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2 194,8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265,8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1 929,0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1 590,0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1 590,0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1 666,7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1 666,7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9185,7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265,8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8919,9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203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665D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665D4" w:rsidRPr="001665D4" w:rsidTr="001665D4">
        <w:trPr>
          <w:gridAfter w:val="4"/>
          <w:wAfter w:w="1404" w:type="dxa"/>
          <w:trHeight w:val="258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Мероприятие 1.1.  </w:t>
            </w: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 Единовременные выплаты:                                                -ветеранам  тыла  и вдовам участников ВОВ на   9 мая                                                             -  ветеранам тыла и вдовам участников ВОВ, которым исполняется 85, 90, 95, 100 лет;                                                           -Гражданам, награжденным Почетной грамотой Городского округа "Жатай";                                                    -Почетным гражданам Городского округа "Жатай";                                           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1665D4" w:rsidRPr="001665D4" w:rsidTr="001665D4">
        <w:trPr>
          <w:gridAfter w:val="4"/>
          <w:wAfter w:w="1404" w:type="dxa"/>
          <w:trHeight w:val="4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68,0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68,0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54,0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54,0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128,0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128,0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340,0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340,0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93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Мероприятие 1.2. </w:t>
            </w: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-Денежные выплаты Почетным Гражданам Городского округа "Жатай"  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120,0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120,0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130,0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130,0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6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140,0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140,0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5-й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160,0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160,0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700,0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700,0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12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</w:t>
            </w: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1.3.</w:t>
            </w: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-Оплата мероприятий, проводимых  для ветеранов тыла, вдов участников ВОВ, детей войны, семей учас</w:t>
            </w:r>
            <w:r w:rsidR="00D04FB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</w:t>
            </w: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ников СВО и пожилых людей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172,8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172,8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46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222,3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222,3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125,0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125,0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95,5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95,5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625,6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625,6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93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Мероприятие 1.4. </w:t>
            </w: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          -Доплата к трудовым пенсиям муниципальным служащим по выслуге лет;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Финансово-экономическое управление Окружной Администрации Городского округа "Жатай"</w:t>
            </w: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1441,1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1441,1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1600,0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1600,0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1273,2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1273,2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45"/>
        </w:trPr>
        <w:tc>
          <w:tcPr>
            <w:tcW w:w="3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7214,3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7214,3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720"/>
        </w:trPr>
        <w:tc>
          <w:tcPr>
            <w:tcW w:w="3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Мероприятие 1.5.  - </w:t>
            </w:r>
            <w:r w:rsidRPr="001665D4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Обеспечение деятельности центра активного долголетия ГО "Жатай"</w:t>
            </w: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1665D4" w:rsidRPr="001665D4" w:rsidTr="001665D4">
        <w:trPr>
          <w:gridAfter w:val="4"/>
          <w:wAfter w:w="1404" w:type="dxa"/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275,8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265,8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305,8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265,8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40,0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665D4" w:rsidRPr="001665D4" w:rsidTr="001665D4">
        <w:trPr>
          <w:gridAfter w:val="3"/>
          <w:wAfter w:w="1394" w:type="dxa"/>
          <w:trHeight w:val="390"/>
        </w:trPr>
        <w:tc>
          <w:tcPr>
            <w:tcW w:w="14107" w:type="dxa"/>
            <w:gridSpan w:val="19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C0C0C0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2. Поддержка социально незащищенной категории населения Городского округа "Жатай"</w:t>
            </w:r>
          </w:p>
        </w:tc>
      </w:tr>
      <w:tr w:rsidR="001665D4" w:rsidRPr="001665D4" w:rsidTr="001665D4">
        <w:trPr>
          <w:gridAfter w:val="4"/>
          <w:wAfter w:w="1404" w:type="dxa"/>
          <w:trHeight w:val="126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Задача 2. Поддержка социально незащищенной категории населения Городского округа "Жатай"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665D4">
              <w:rPr>
                <w:rFonts w:ascii="Times New Roman" w:eastAsia="Times New Roman" w:hAnsi="Times New Roman" w:cs="Times New Roman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1665D4" w:rsidRPr="001665D4" w:rsidTr="001665D4">
        <w:trPr>
          <w:gridAfter w:val="4"/>
          <w:wAfter w:w="1404" w:type="dxa"/>
          <w:trHeight w:val="37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276,3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128,0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148,3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262,0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134,3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127,7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337,3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141,3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196,0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147,1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127,1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195,0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195,0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1217,7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530,7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687,0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112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2.1.</w:t>
            </w: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-Оказание единовременной материальной помощи гражданам, оказавшимся в трудной жизненной ситуации;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2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665D4">
              <w:rPr>
                <w:rFonts w:ascii="Times New Roman" w:eastAsia="Times New Roman" w:hAnsi="Times New Roman" w:cs="Times New Roman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1665D4" w:rsidRPr="001665D4" w:rsidTr="001665D4">
        <w:trPr>
          <w:gridAfter w:val="4"/>
          <w:wAfter w:w="1404" w:type="dxa"/>
          <w:trHeight w:val="312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29,0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</w:rPr>
              <w:t>29,0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</w:rPr>
              <w:t>25,0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278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52,0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</w:rPr>
              <w:t>52,0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</w:rPr>
              <w:t>25,0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131,0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131,0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105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Мероприятие 2.2.</w:t>
            </w:r>
            <w:r w:rsidRPr="001665D4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-приобретение новогодних подарков детям-инвалидам, детям  из семей, находящихся  в ТЖС, СОП, детям находящимся под опекой. 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3" w:type="dxa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93,3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93,3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74,7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74,7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102,0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102,0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</w:rPr>
              <w:t>55,0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325,0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325,0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7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Мероприятие 2.3.</w:t>
            </w: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-оказание материальной помощи выпускникам 9-х и 11-х классов из малообеспеченных семей;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Отдел Образования Окружная Администрации </w:t>
            </w: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Городского округа "Жатай"</w:t>
            </w:r>
          </w:p>
        </w:tc>
      </w:tr>
      <w:tr w:rsidR="001665D4" w:rsidRPr="001665D4" w:rsidTr="001665D4">
        <w:trPr>
          <w:gridAfter w:val="4"/>
          <w:wAfter w:w="1404" w:type="dxa"/>
          <w:trHeight w:val="28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26,0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26,0</w:t>
            </w:r>
          </w:p>
        </w:tc>
        <w:tc>
          <w:tcPr>
            <w:tcW w:w="220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220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42,0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42,0</w:t>
            </w:r>
          </w:p>
        </w:tc>
        <w:tc>
          <w:tcPr>
            <w:tcW w:w="220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220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75,0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75,0</w:t>
            </w:r>
          </w:p>
        </w:tc>
        <w:tc>
          <w:tcPr>
            <w:tcW w:w="220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191,0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191,0</w:t>
            </w:r>
          </w:p>
        </w:tc>
        <w:tc>
          <w:tcPr>
            <w:tcW w:w="220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160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2.4.</w:t>
            </w: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       -Оплата ритуальных услуг на погребение  вдов участников ВОВ, одиноко проживающих ветеранов тыла, инвалидов, лиц без определенного места жительства и одиноко проживающих граждан ГО "Жатай"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24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24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24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40,0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144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2.5.</w:t>
            </w:r>
            <w:r w:rsidRPr="001665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-выполнение отдельных полномочий     по опеке и попечительству, в отношении лиц, признанных судом недееспособными или ограниченно недееспособными;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128,0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128,0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134,3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134,3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141,3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141,3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127,1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127,1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7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405"/>
        </w:trPr>
        <w:tc>
          <w:tcPr>
            <w:tcW w:w="37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530,7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530,7</w:t>
            </w:r>
          </w:p>
        </w:tc>
        <w:tc>
          <w:tcPr>
            <w:tcW w:w="1572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3"/>
          <w:wAfter w:w="1394" w:type="dxa"/>
          <w:trHeight w:val="420"/>
        </w:trPr>
        <w:tc>
          <w:tcPr>
            <w:tcW w:w="14107" w:type="dxa"/>
            <w:gridSpan w:val="19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FBFB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3. Защита законных прав и интересов детей-сирот и детей, оставшихся без попечения родителей.</w:t>
            </w:r>
          </w:p>
        </w:tc>
      </w:tr>
      <w:tr w:rsidR="001665D4" w:rsidRPr="001665D4" w:rsidTr="001665D4">
        <w:trPr>
          <w:gridAfter w:val="4"/>
          <w:wAfter w:w="1404" w:type="dxa"/>
          <w:trHeight w:val="126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Задача 3.  Защита законных прав и интересов детей-сирот и детей, оставшихся без попечения родителей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1665D4" w:rsidRPr="001665D4" w:rsidTr="001665D4">
        <w:trPr>
          <w:gridAfter w:val="4"/>
          <w:wAfter w:w="1404" w:type="dxa"/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41 706,8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24 482,8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17 214,0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36 654,7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36 645,7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9,0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27 104,5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27 094,5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14 494,8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14 494,8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119 970,8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24 482,8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95 449,0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39,0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10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3.1.                                                        - </w:t>
            </w: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Обеспечение детей-сирот и детей, оставшихся без попечения родителей жилыми помещениями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29343,8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24482,8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4 861,00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22860,1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22 860,10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10405,9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10 405,90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62 609,80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24 482,80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38 127,00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16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3.2.                                                    -</w:t>
            </w: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приобретение памятных подарков для лиц, для лиц из числа детей-сирот и детей, оставшихся без попечения родителей, получающих жилое помещение в текущем финансовом году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9,0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9,00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39,00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39,00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144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 Мероприятие 3.3.                                                      -</w:t>
            </w: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семейных форм устройства детей-сирот и детей, оставшихся без попечения родителей (дополнительное единовременное пособие)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394,7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394,70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131,8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131,80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139,4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139,40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144,0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144,00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809,90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809,90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127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3.4.          </w:t>
            </w: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- Бесплатный проезд детей-сирот и детей, оставшихся без попечения родителей, обучающихся в муниципальных образовательных учреждениях.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10,00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10,00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10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3.5.                </w:t>
            </w: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- Санаторно-курортное лечение, летний труд и отдых детей-сирот и детей, оставшихся без попечения родителей.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710,4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710,40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692,4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692,40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603,7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603,70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850,8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850,80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2 857,30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2 857,30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10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 Мероприятие 3.6.                                                      -</w:t>
            </w: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семейных форм устройства детей-сирот и детей, оставшихся без попечения родителей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9194,1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9 194,10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10075,7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10 075,70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12238,3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12 238,30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10000,0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41 508,10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41 508,10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10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3.7.        </w:t>
            </w: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  - Выплата вознаграждения приемным родителям (опекунам, патронатным воспитателям)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2043,8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2 043,80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2885,7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2 885,70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3707,2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3 707,20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3500,0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3 500,00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12 136,70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12 136,70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76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3.8.                                                      </w:t>
            </w: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Выплата вознаграждения патронатным воспитателям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3"/>
          <w:wAfter w:w="1394" w:type="dxa"/>
          <w:trHeight w:val="510"/>
        </w:trPr>
        <w:tc>
          <w:tcPr>
            <w:tcW w:w="14107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4. Управление программой</w:t>
            </w:r>
          </w:p>
        </w:tc>
      </w:tr>
      <w:tr w:rsidR="001665D4" w:rsidRPr="001665D4" w:rsidTr="001665D4">
        <w:trPr>
          <w:gridAfter w:val="4"/>
          <w:wAfter w:w="1404" w:type="dxa"/>
          <w:trHeight w:val="63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4. Управление программой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Специалисты по опеке и попечительству; Специалисты по социальной и </w:t>
            </w: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семейной политике Окружной Администрации Городского округа "Жатай"</w:t>
            </w:r>
          </w:p>
        </w:tc>
      </w:tr>
      <w:tr w:rsidR="001665D4" w:rsidRPr="001665D4" w:rsidTr="001665D4">
        <w:trPr>
          <w:gridAfter w:val="4"/>
          <w:wAfter w:w="1404" w:type="dxa"/>
          <w:trHeight w:val="33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2 496,6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1 655,6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841,0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5 024,4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2 564,4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2 460,0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4 860,2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2 475,2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2 385,0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5 400,1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2 375,1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3 025,0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3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805,0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805,0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18 586,3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9 070,3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9 516,0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81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4.1.                                                    </w:t>
            </w: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Содержание специалистов по социальной и семейной политике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1665D4" w:rsidRPr="001665D4" w:rsidTr="001665D4">
        <w:trPr>
          <w:gridAfter w:val="4"/>
          <w:wAfter w:w="1404" w:type="dxa"/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841,0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665D4">
              <w:rPr>
                <w:rFonts w:ascii="Times New Roman" w:eastAsia="Times New Roman" w:hAnsi="Times New Roman" w:cs="Times New Roman"/>
              </w:rPr>
              <w:t>841,0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2460,0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665D4">
              <w:rPr>
                <w:rFonts w:ascii="Times New Roman" w:eastAsia="Times New Roman" w:hAnsi="Times New Roman" w:cs="Times New Roman"/>
              </w:rPr>
              <w:t>2460,0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2385,0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665D4">
              <w:rPr>
                <w:rFonts w:ascii="Times New Roman" w:eastAsia="Times New Roman" w:hAnsi="Times New Roman" w:cs="Times New Roman"/>
              </w:rPr>
              <w:t>2385,0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3025,0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665D4">
              <w:rPr>
                <w:rFonts w:ascii="Times New Roman" w:eastAsia="Times New Roman" w:hAnsi="Times New Roman" w:cs="Times New Roman"/>
              </w:rPr>
              <w:t>3025,0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805,0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665D4">
              <w:rPr>
                <w:rFonts w:ascii="Times New Roman" w:eastAsia="Times New Roman" w:hAnsi="Times New Roman" w:cs="Times New Roman"/>
              </w:rPr>
              <w:t>805,0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9516,0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9516,0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178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4.2.                                                      - </w:t>
            </w: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Руководство и управление в сфере установленной функции (расходы на выплаты персоналу в целях обеспечения выполнения функций  муниципальными органами (ставки специалистов по опеке и попечительству)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опеке и попечительству Окружной Администрации Городского округа "Жатай"</w:t>
            </w: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1655,6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1 655,60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6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2564,4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2 564,40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2475,2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2 475,20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2375,1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2 375,10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9 070,30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9 070,30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3"/>
          <w:wAfter w:w="1394" w:type="dxa"/>
          <w:trHeight w:val="315"/>
        </w:trPr>
        <w:tc>
          <w:tcPr>
            <w:tcW w:w="14107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5. Поддержка семей военнослужащих - участников специальной военной операции</w:t>
            </w:r>
          </w:p>
        </w:tc>
      </w:tr>
      <w:tr w:rsidR="001665D4" w:rsidRPr="001665D4" w:rsidTr="001665D4">
        <w:trPr>
          <w:gridAfter w:val="4"/>
          <w:wAfter w:w="1404" w:type="dxa"/>
          <w:trHeight w:val="94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5.  Поддержка семей  военнослужащих - участников специальной военной операции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Специалисты по социальной и семейной политике Окружной Администрации </w:t>
            </w: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Городского округа "Жатай"</w:t>
            </w:r>
          </w:p>
        </w:tc>
      </w:tr>
      <w:tr w:rsidR="001665D4" w:rsidRPr="001665D4" w:rsidTr="001665D4">
        <w:trPr>
          <w:gridAfter w:val="4"/>
          <w:wAfter w:w="1404" w:type="dxa"/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690,0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690,0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782,0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782,0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8 623,2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8 623,2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1 200,0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1 200,0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11 295,2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11 295,2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102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5.1.                                                    - </w:t>
            </w: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Предоставление единовременной материальной помощи семьям  военнослужащих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1665D4" w:rsidRPr="001665D4" w:rsidTr="001665D4">
        <w:trPr>
          <w:gridAfter w:val="4"/>
          <w:wAfter w:w="1404" w:type="dxa"/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690,0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665D4">
              <w:rPr>
                <w:rFonts w:ascii="Times New Roman" w:eastAsia="Times New Roman" w:hAnsi="Times New Roman" w:cs="Times New Roman"/>
              </w:rPr>
              <w:t>690,0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782,0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665D4">
              <w:rPr>
                <w:rFonts w:ascii="Times New Roman" w:eastAsia="Times New Roman" w:hAnsi="Times New Roman" w:cs="Times New Roman"/>
              </w:rPr>
              <w:t>782,0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8623,2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665D4">
              <w:rPr>
                <w:rFonts w:ascii="Times New Roman" w:eastAsia="Times New Roman" w:hAnsi="Times New Roman" w:cs="Times New Roman"/>
              </w:rPr>
              <w:t>8623,2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1200,0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665D4">
              <w:rPr>
                <w:rFonts w:ascii="Times New Roman" w:eastAsia="Times New Roman" w:hAnsi="Times New Roman" w:cs="Times New Roman"/>
              </w:rPr>
              <w:t>1200,0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665D4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11295,2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11295,2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3"/>
          <w:wAfter w:w="1394" w:type="dxa"/>
          <w:trHeight w:val="420"/>
        </w:trPr>
        <w:tc>
          <w:tcPr>
            <w:tcW w:w="14107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6. Усиление мер поддержки материнства и детства</w:t>
            </w:r>
          </w:p>
        </w:tc>
      </w:tr>
      <w:tr w:rsidR="001665D4" w:rsidRPr="001665D4" w:rsidTr="001665D4">
        <w:trPr>
          <w:gridAfter w:val="4"/>
          <w:wAfter w:w="1404" w:type="dxa"/>
          <w:trHeight w:val="102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6.1.                                                    </w:t>
            </w: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Предоставление единовременной социальной выплаты матерям при рождении ребенка в 2022 году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1665D4" w:rsidRPr="001665D4" w:rsidTr="001665D4">
        <w:trPr>
          <w:gridAfter w:val="4"/>
          <w:wAfter w:w="1404" w:type="dxa"/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665D4">
              <w:rPr>
                <w:rFonts w:ascii="Times New Roman" w:eastAsia="Times New Roman" w:hAnsi="Times New Roman" w:cs="Times New Roman"/>
              </w:rPr>
              <w:t>28,0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665D4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665D4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665D4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65D4" w:rsidRPr="001665D4" w:rsidRDefault="001665D4" w:rsidP="001665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665D4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5D4" w:rsidRPr="001665D4" w:rsidTr="001665D4">
        <w:trPr>
          <w:gridAfter w:val="4"/>
          <w:wAfter w:w="1404" w:type="dxa"/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665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28,0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65D4" w:rsidRPr="001665D4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665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28,0</w:t>
            </w:r>
          </w:p>
        </w:tc>
        <w:tc>
          <w:tcPr>
            <w:tcW w:w="22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1665D4" w:rsidRPr="001665D4" w:rsidRDefault="001665D4" w:rsidP="001665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A0EB5" w:rsidRDefault="00EA0EB5" w:rsidP="000F119E">
      <w:pPr>
        <w:tabs>
          <w:tab w:val="left" w:pos="832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</w:p>
    <w:p w:rsidR="00A26B9C" w:rsidRDefault="00A26B9C" w:rsidP="000F119E">
      <w:pPr>
        <w:tabs>
          <w:tab w:val="left" w:pos="832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</w:p>
    <w:p w:rsidR="00A26B9C" w:rsidRDefault="00A26B9C" w:rsidP="000F119E">
      <w:pPr>
        <w:tabs>
          <w:tab w:val="left" w:pos="832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</w:p>
    <w:p w:rsidR="00A26B9C" w:rsidRDefault="00A26B9C" w:rsidP="000F119E">
      <w:pPr>
        <w:tabs>
          <w:tab w:val="left" w:pos="832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</w:p>
    <w:p w:rsidR="00A26B9C" w:rsidRDefault="00A26B9C" w:rsidP="000F119E">
      <w:pPr>
        <w:tabs>
          <w:tab w:val="left" w:pos="832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</w:p>
    <w:p w:rsidR="00A26B9C" w:rsidRDefault="00A26B9C" w:rsidP="000F119E">
      <w:pPr>
        <w:tabs>
          <w:tab w:val="left" w:pos="832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</w:p>
    <w:p w:rsidR="00A26B9C" w:rsidRDefault="00A26B9C" w:rsidP="000F119E">
      <w:pPr>
        <w:tabs>
          <w:tab w:val="left" w:pos="832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</w:p>
    <w:p w:rsidR="00A26B9C" w:rsidRDefault="00A26B9C" w:rsidP="000F119E">
      <w:pPr>
        <w:tabs>
          <w:tab w:val="left" w:pos="832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</w:p>
    <w:p w:rsidR="00A26B9C" w:rsidRDefault="00A26B9C" w:rsidP="000F119E">
      <w:pPr>
        <w:tabs>
          <w:tab w:val="left" w:pos="832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</w:p>
    <w:p w:rsidR="00A26B9C" w:rsidRPr="00A26B9C" w:rsidRDefault="00A26B9C" w:rsidP="00A26B9C">
      <w:pPr>
        <w:tabs>
          <w:tab w:val="left" w:pos="5670"/>
          <w:tab w:val="left" w:pos="8325"/>
        </w:tabs>
        <w:rPr>
          <w:rFonts w:ascii="Times New Roman" w:eastAsia="Times New Roman" w:hAnsi="Times New Roman" w:cs="Times New Roman"/>
          <w:sz w:val="23"/>
          <w:szCs w:val="23"/>
        </w:rPr>
      </w:pPr>
    </w:p>
    <w:tbl>
      <w:tblPr>
        <w:tblW w:w="15026" w:type="dxa"/>
        <w:tblLook w:val="04A0" w:firstRow="1" w:lastRow="0" w:firstColumn="1" w:lastColumn="0" w:noHBand="0" w:noVBand="1"/>
      </w:tblPr>
      <w:tblGrid>
        <w:gridCol w:w="760"/>
        <w:gridCol w:w="4820"/>
        <w:gridCol w:w="1202"/>
        <w:gridCol w:w="1520"/>
        <w:gridCol w:w="1420"/>
        <w:gridCol w:w="1420"/>
        <w:gridCol w:w="1460"/>
        <w:gridCol w:w="2424"/>
      </w:tblGrid>
      <w:tr w:rsidR="00A26B9C" w:rsidRPr="00A26B9C" w:rsidTr="00A26B9C">
        <w:trPr>
          <w:trHeight w:val="315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724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26B9C" w:rsidRPr="00A26B9C" w:rsidRDefault="00A26B9C" w:rsidP="00A26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Приложение №2 к муниципальной программе                                                                        "Социальная поддержка населения ГО "Жатай"                                       на 2023-2027 годы" </w:t>
            </w:r>
            <w:r w:rsidRPr="00A26B9C">
              <w:rPr>
                <w:rFonts w:ascii="Times New Roman" w:eastAsia="Times New Roman" w:hAnsi="Times New Roman" w:cs="Times New Roman"/>
                <w:color w:val="000000"/>
              </w:rPr>
              <w:t xml:space="preserve">к Постановлению Главы Окружной Администрации ГО "Жатай"                                                                                                                            </w:t>
            </w:r>
          </w:p>
          <w:p w:rsidR="00A26B9C" w:rsidRPr="00A26B9C" w:rsidRDefault="00A26B9C" w:rsidP="00A26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Pr="00A26B9C">
              <w:rPr>
                <w:rFonts w:ascii="Times New Roman" w:eastAsia="Times New Roman" w:hAnsi="Times New Roman"/>
                <w:color w:val="000000"/>
              </w:rPr>
              <w:t>«</w:t>
            </w:r>
            <w:r>
              <w:rPr>
                <w:rFonts w:ascii="Times New Roman" w:eastAsia="Times New Roman" w:hAnsi="Times New Roman"/>
                <w:color w:val="000000"/>
              </w:rPr>
              <w:t>30</w:t>
            </w:r>
            <w:r w:rsidRPr="00A26B9C">
              <w:rPr>
                <w:rFonts w:ascii="Times New Roman" w:eastAsia="Times New Roman" w:hAnsi="Times New Roman"/>
                <w:color w:val="000000"/>
              </w:rPr>
              <w:t>» декабря 202</w:t>
            </w:r>
            <w:r>
              <w:rPr>
                <w:rFonts w:ascii="Times New Roman" w:eastAsia="Times New Roman" w:hAnsi="Times New Roman"/>
                <w:color w:val="000000"/>
              </w:rPr>
              <w:t>5</w:t>
            </w:r>
            <w:r w:rsidRPr="00A26B9C">
              <w:rPr>
                <w:rFonts w:ascii="Times New Roman" w:eastAsia="Times New Roman" w:hAnsi="Times New Roman"/>
                <w:color w:val="000000"/>
              </w:rPr>
              <w:t xml:space="preserve"> г.   №</w:t>
            </w:r>
            <w:r w:rsidR="00313835">
              <w:rPr>
                <w:rFonts w:ascii="Times New Roman" w:eastAsia="Times New Roman" w:hAnsi="Times New Roman"/>
                <w:color w:val="000000"/>
              </w:rPr>
              <w:t>124-Г</w:t>
            </w:r>
            <w:bookmarkStart w:id="0" w:name="_GoBack"/>
            <w:bookmarkEnd w:id="0"/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Pr="00A26B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A26B9C" w:rsidRPr="00A26B9C" w:rsidTr="00A26B9C">
        <w:trPr>
          <w:trHeight w:val="743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6B9C" w:rsidRPr="00A26B9C" w:rsidRDefault="00A26B9C" w:rsidP="00A26B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6724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26B9C" w:rsidRPr="00A26B9C" w:rsidTr="00A26B9C">
        <w:trPr>
          <w:trHeight w:val="795"/>
        </w:trPr>
        <w:tc>
          <w:tcPr>
            <w:tcW w:w="1502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Сведения о показателях (индикаторах) муниципальной программы "Социальная поддержка населения Городского округа "Жатай" на 2023-2027 годы"</w:t>
            </w:r>
          </w:p>
        </w:tc>
      </w:tr>
      <w:tr w:rsidR="00A26B9C" w:rsidRPr="00A26B9C" w:rsidTr="00A26B9C">
        <w:trPr>
          <w:trHeight w:val="315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A26B9C" w:rsidRPr="00A26B9C" w:rsidTr="00A26B9C">
        <w:trPr>
          <w:trHeight w:val="300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6B9C" w:rsidRPr="00A26B9C" w:rsidRDefault="00A26B9C" w:rsidP="00A26B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N</w:t>
            </w:r>
          </w:p>
        </w:tc>
        <w:tc>
          <w:tcPr>
            <w:tcW w:w="48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6B9C" w:rsidRPr="00A26B9C" w:rsidRDefault="00A26B9C" w:rsidP="00A26B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Наименование показателя (индикатора)</w:t>
            </w:r>
          </w:p>
        </w:tc>
        <w:tc>
          <w:tcPr>
            <w:tcW w:w="120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Единица измерения</w:t>
            </w:r>
          </w:p>
        </w:tc>
        <w:tc>
          <w:tcPr>
            <w:tcW w:w="824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Значение показателей (индикаторов)</w:t>
            </w:r>
          </w:p>
        </w:tc>
      </w:tr>
      <w:tr w:rsidR="00A26B9C" w:rsidRPr="00A26B9C" w:rsidTr="00A26B9C">
        <w:trPr>
          <w:trHeight w:val="90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1-ый плановый период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2-ой плановый период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 xml:space="preserve">3-ий плановый период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 xml:space="preserve">4-ый плановый период 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 xml:space="preserve">5-ой плановый период </w:t>
            </w:r>
          </w:p>
        </w:tc>
      </w:tr>
      <w:tr w:rsidR="00A26B9C" w:rsidRPr="00A26B9C" w:rsidTr="00A26B9C">
        <w:trPr>
          <w:trHeight w:val="30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всего 2023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всего 2024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всего 2025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всего 2026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всего 2027</w:t>
            </w:r>
          </w:p>
        </w:tc>
      </w:tr>
      <w:tr w:rsidR="00A26B9C" w:rsidRPr="00A26B9C" w:rsidTr="00A26B9C">
        <w:trPr>
          <w:trHeight w:val="25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A26B9C" w:rsidRPr="00A26B9C" w:rsidTr="00A26B9C">
        <w:trPr>
          <w:trHeight w:val="315"/>
        </w:trPr>
        <w:tc>
          <w:tcPr>
            <w:tcW w:w="150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Задача 1.  Поддержка и стимулирование жизненной активности пожилых людей.</w:t>
            </w:r>
          </w:p>
        </w:tc>
      </w:tr>
      <w:tr w:rsidR="00A26B9C" w:rsidRPr="00A26B9C" w:rsidTr="00A26B9C">
        <w:trPr>
          <w:trHeight w:val="2472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1.1.</w:t>
            </w: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A26B9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Мероприятие 1.1.  </w:t>
            </w:r>
            <w:r w:rsidRPr="00A26B9C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Единовременные выплаты:                                                                              -ветеранам  тыла  и вдовам участников ВОВ на 9 мая                                                                                    -  ветеранам тыла и вдовам участников ВОВ, которым исполняется 85, 90, 95, 100 лет;                                                                                     -Гражданам, награжденным Почетной грамотой Городского округа "Жатай";                                                                                    -Почетным гражданам Городского округа "Жатай";                                   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  <w:tr w:rsidR="00A26B9C" w:rsidRPr="00A26B9C" w:rsidTr="00A26B9C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1.1.1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Показатель 1.1.1 Количество ветеранов тыла и вдов участников ВОВ, получивших единовременную выплату к 9 мая и новому году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0113">
              <w:rPr>
                <w:rFonts w:ascii="Times New Roman" w:eastAsia="Times New Roman" w:hAnsi="Times New Roman" w:cs="Times New Roman"/>
                <w:color w:val="000000"/>
                <w:highlight w:val="yellow"/>
              </w:rPr>
              <w:t>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</w:tr>
      <w:tr w:rsidR="00A26B9C" w:rsidRPr="00A26B9C" w:rsidTr="00A26B9C">
        <w:trPr>
          <w:trHeight w:val="11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1.1.2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 xml:space="preserve">Показатель 1.1.2 Количество ветеранов тыла и вдов участников ВОВ, которым исполняется 85,90,95, 100 лет, получивших единовременную выплату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200113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0113">
              <w:rPr>
                <w:rFonts w:ascii="Times New Roman" w:eastAsia="Times New Roman" w:hAnsi="Times New Roman" w:cs="Times New Roman"/>
                <w:color w:val="000000"/>
                <w:highlight w:val="yellow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200113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</w:tr>
      <w:tr w:rsidR="00A26B9C" w:rsidRPr="00A26B9C" w:rsidTr="00A26B9C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1.1.3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Показатель 1.1.3 Колич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е</w:t>
            </w: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ство граждан, награжденных почетной грамотой ГО "Жатай"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0113">
              <w:rPr>
                <w:rFonts w:ascii="Times New Roman" w:eastAsia="Times New Roman" w:hAnsi="Times New Roman" w:cs="Times New Roman"/>
                <w:color w:val="000000"/>
                <w:highlight w:val="yellow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A26B9C" w:rsidRPr="00A26B9C" w:rsidTr="00A26B9C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1.1.4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Показатель 1.1.4 Количество граждан, которым присвоено звание "Почетный гражданин ГО "Жатай"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0113">
              <w:rPr>
                <w:rFonts w:ascii="Times New Roman" w:eastAsia="Times New Roman" w:hAnsi="Times New Roman" w:cs="Times New Roman"/>
                <w:color w:val="000000"/>
                <w:highlight w:val="yellow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A26B9C" w:rsidRPr="00A26B9C" w:rsidTr="00A26B9C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1.2.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1.2.       </w:t>
            </w:r>
            <w:r w:rsidRPr="00A26B9C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-Денежные выплаты Почетным Гражданам Городского округа "Жатай" 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26B9C" w:rsidRPr="00A26B9C" w:rsidTr="00A26B9C">
        <w:trPr>
          <w:trHeight w:val="12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1.2.1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Показатель 1.2.1. Количество граждан, получающих ежегодную единовременную выплату, имеющих звание "Почетный гражданин ГО "Жатай""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0113">
              <w:rPr>
                <w:rFonts w:ascii="Times New Roman" w:eastAsia="Times New Roman" w:hAnsi="Times New Roman" w:cs="Times New Roman"/>
                <w:color w:val="000000"/>
                <w:highlight w:val="yellow"/>
              </w:rPr>
              <w:t>12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</w:tr>
      <w:tr w:rsidR="00A26B9C" w:rsidRPr="00A26B9C" w:rsidTr="00A26B9C">
        <w:trPr>
          <w:trHeight w:val="12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</w:rPr>
              <w:t>1.3</w:t>
            </w: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 xml:space="preserve">  </w:t>
            </w:r>
            <w:r w:rsidRPr="00A26B9C">
              <w:rPr>
                <w:rFonts w:ascii="Times New Roman" w:eastAsia="Times New Roman" w:hAnsi="Times New Roman" w:cs="Times New Roman"/>
                <w:b/>
                <w:bCs/>
              </w:rPr>
              <w:t>Мероприятие 1.3.</w:t>
            </w:r>
            <w:r w:rsidRPr="00A26B9C">
              <w:rPr>
                <w:rFonts w:ascii="Times New Roman" w:eastAsia="Times New Roman" w:hAnsi="Times New Roman" w:cs="Times New Roman"/>
              </w:rPr>
              <w:t xml:space="preserve">                                                           -Оплата мероприятий, проводимых  для ветеранов тыла, вдов участников ВОВ и пожилых людей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A26B9C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A26B9C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</w:tr>
      <w:tr w:rsidR="00A26B9C" w:rsidRPr="00A26B9C" w:rsidTr="00A26B9C">
        <w:trPr>
          <w:trHeight w:val="60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1.3.1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Показатель 1.3.1 Количество граждан, получивших продуктовые наборы к 9 Мая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200113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0113">
              <w:rPr>
                <w:rFonts w:ascii="Times New Roman" w:eastAsia="Times New Roman" w:hAnsi="Times New Roman" w:cs="Times New Roman"/>
                <w:highlight w:val="yellow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200113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200113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</w:t>
            </w:r>
          </w:p>
        </w:tc>
      </w:tr>
      <w:tr w:rsidR="00A26B9C" w:rsidRPr="00A26B9C" w:rsidTr="00A26B9C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1.3.2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Показатель 1.3.2: Количество граждан получивших продуктовый набор к Новому году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200113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0113">
              <w:rPr>
                <w:rFonts w:ascii="Times New Roman" w:eastAsia="Times New Roman" w:hAnsi="Times New Roman" w:cs="Times New Roman"/>
                <w:highlight w:val="yellow"/>
              </w:rPr>
              <w:t>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9</w:t>
            </w:r>
          </w:p>
        </w:tc>
      </w:tr>
      <w:tr w:rsidR="00A26B9C" w:rsidRPr="00A26B9C" w:rsidTr="00A26B9C">
        <w:trPr>
          <w:trHeight w:val="66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1.3.3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 xml:space="preserve">Показатель 1.3.3. Количество граждан, воспользовавшихся парикмахерскими услугами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0113">
              <w:rPr>
                <w:rFonts w:ascii="Times New Roman" w:eastAsia="Times New Roman" w:hAnsi="Times New Roman" w:cs="Times New Roman"/>
                <w:highlight w:val="yellow"/>
              </w:rPr>
              <w:t>23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25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27</w:t>
            </w:r>
          </w:p>
        </w:tc>
      </w:tr>
      <w:tr w:rsidR="00A26B9C" w:rsidRPr="00A26B9C" w:rsidTr="00A26B9C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1.3.4.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Показатель 1.3.4. количество граждан, посетивших мероприятие, посвященное 9 Мая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80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70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200113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0113">
              <w:rPr>
                <w:rFonts w:ascii="Times New Roman" w:eastAsia="Times New Roman" w:hAnsi="Times New Roman" w:cs="Times New Roman"/>
                <w:highlight w:val="yellow"/>
              </w:rPr>
              <w:t>70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200113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65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200113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</w:t>
            </w:r>
            <w:r w:rsidR="00A26B9C" w:rsidRPr="00A26B9C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A26B9C" w:rsidRPr="00A26B9C" w:rsidTr="00A26B9C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1.4.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A26B9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Мероприятие 1.4. </w:t>
            </w:r>
            <w:r w:rsidRPr="00A26B9C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         -Доплата к трудовым пенсиям муниципальным служащим по выслуге лет;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26B9C" w:rsidRPr="00A26B9C" w:rsidTr="00A26B9C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1.4.1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Показатель 1.4.1 Количество муниципальных служащих, получающих доплату к трудовым пенсиям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0113">
              <w:rPr>
                <w:rFonts w:ascii="Times New Roman" w:eastAsia="Times New Roman" w:hAnsi="Times New Roman" w:cs="Times New Roman"/>
                <w:color w:val="000000"/>
                <w:highlight w:val="yellow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</w:tr>
      <w:tr w:rsidR="00A26B9C" w:rsidRPr="00A26B9C" w:rsidTr="00A26B9C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1.5.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A26B9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Мероприятие 1.5. </w:t>
            </w:r>
            <w:r w:rsidRPr="00A26B9C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         -обеспечение деятельности центра активного долголетия ГО "Жатай"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26B9C" w:rsidRPr="00A26B9C" w:rsidTr="00A26B9C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1.5.1.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Показатель 1.5.1. количество мероприятий, проведенных для целевой группы центра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ед.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200113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0113">
              <w:rPr>
                <w:rFonts w:ascii="Times New Roman" w:eastAsia="Times New Roman" w:hAnsi="Times New Roman" w:cs="Times New Roman"/>
                <w:color w:val="000000"/>
                <w:highlight w:val="yellow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200113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200113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</w:tr>
      <w:tr w:rsidR="00A26B9C" w:rsidRPr="00A26B9C" w:rsidTr="00A26B9C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</w:rPr>
              <w:t>1.5.2.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Показатель 1.5.2. Доля пожилых людей, имеющих активную жизненную позицию, от общей численности пожилых людей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%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1,5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0113">
              <w:rPr>
                <w:rFonts w:ascii="Times New Roman" w:eastAsia="Times New Roman" w:hAnsi="Times New Roman" w:cs="Times New Roman"/>
                <w:highlight w:val="yellow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2,5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3</w:t>
            </w:r>
          </w:p>
        </w:tc>
      </w:tr>
      <w:tr w:rsidR="00A26B9C" w:rsidRPr="00A26B9C" w:rsidTr="00A26B9C">
        <w:trPr>
          <w:trHeight w:val="315"/>
        </w:trPr>
        <w:tc>
          <w:tcPr>
            <w:tcW w:w="150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2. Поддержка социально незащищенной категории населения Городского округа "Жатай"</w:t>
            </w:r>
          </w:p>
        </w:tc>
      </w:tr>
      <w:tr w:rsidR="00A26B9C" w:rsidRPr="00A26B9C" w:rsidTr="00A26B9C">
        <w:trPr>
          <w:trHeight w:val="12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</w:rPr>
              <w:t>2.1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</w:rPr>
              <w:t>Мероприятие 2.1.</w:t>
            </w:r>
            <w:r w:rsidRPr="00A26B9C">
              <w:rPr>
                <w:rFonts w:ascii="Times New Roman" w:eastAsia="Times New Roman" w:hAnsi="Times New Roman" w:cs="Times New Roman"/>
              </w:rPr>
              <w:t xml:space="preserve">                                                                   -Оказание единовременной материальной помощи гражданам, оказавшимся в трудной жизненной ситуации;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A26B9C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A26B9C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</w:tr>
      <w:tr w:rsidR="00A26B9C" w:rsidRPr="00A26B9C" w:rsidTr="00A26B9C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2.1.1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Показатель 2.1.1 Количество граждан, оказавшихся в трудной жизненной ситуации и получивших единовременную помощь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200113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0113">
              <w:rPr>
                <w:rFonts w:ascii="Times New Roman" w:eastAsia="Times New Roman" w:hAnsi="Times New Roman" w:cs="Times New Roman"/>
                <w:highlight w:val="yellow"/>
              </w:rPr>
              <w:t>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A26B9C" w:rsidRPr="00A26B9C" w:rsidTr="00A26B9C">
        <w:trPr>
          <w:trHeight w:val="12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2.2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Мероприятие 2.2.</w:t>
            </w:r>
            <w:r w:rsidRPr="00A26B9C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-приобретение новогодних подарков детям-инвалидам, детям  из семей, находящихся  в ТЖС, детям находящимся под опекой.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150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150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200113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0113">
              <w:rPr>
                <w:rFonts w:ascii="Times New Roman" w:eastAsia="Times New Roman" w:hAnsi="Times New Roman" w:cs="Times New Roman"/>
                <w:color w:val="000000"/>
                <w:highlight w:val="yellow"/>
              </w:rPr>
              <w:t>170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200113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15</w:t>
            </w:r>
            <w:r w:rsidR="00A26B9C" w:rsidRPr="00A26B9C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200113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15</w:t>
            </w:r>
            <w:r w:rsidR="00A26B9C" w:rsidRPr="00A26B9C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A26B9C" w:rsidRPr="00A26B9C" w:rsidTr="00A26B9C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2.2.1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Показатель 2.2.1 Количество детей из  семей ТЖС, получивших новогодние подарки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81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55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200113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0113">
              <w:rPr>
                <w:rFonts w:ascii="Times New Roman" w:eastAsia="Times New Roman" w:hAnsi="Times New Roman" w:cs="Times New Roman"/>
                <w:color w:val="000000"/>
                <w:highlight w:val="yellow"/>
              </w:rPr>
              <w:t>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200113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45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200113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45</w:t>
            </w:r>
          </w:p>
        </w:tc>
      </w:tr>
      <w:tr w:rsidR="00A26B9C" w:rsidRPr="00A26B9C" w:rsidTr="00A26B9C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2.2.2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Показатель 2.2.2 Количество детей-инвалидов, получивших новогодние подарки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53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61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200113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0113">
              <w:rPr>
                <w:rFonts w:ascii="Times New Roman" w:eastAsia="Times New Roman" w:hAnsi="Times New Roman" w:cs="Times New Roman"/>
                <w:color w:val="000000"/>
                <w:highlight w:val="yellow"/>
              </w:rPr>
              <w:t>80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200113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85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200113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85</w:t>
            </w:r>
          </w:p>
        </w:tc>
      </w:tr>
      <w:tr w:rsidR="00A26B9C" w:rsidRPr="00A26B9C" w:rsidTr="00A26B9C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2.2.3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Показатель 2.2.3 Количество детей-сирот и детей, оставшихся без попечения родителей, получивших новогодние подарки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37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34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200113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0113">
              <w:rPr>
                <w:rFonts w:ascii="Times New Roman" w:eastAsia="Times New Roman" w:hAnsi="Times New Roman" w:cs="Times New Roman"/>
                <w:color w:val="000000"/>
                <w:highlight w:val="yellow"/>
              </w:rPr>
              <w:t>46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200113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200113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</w:tr>
      <w:tr w:rsidR="00A26B9C" w:rsidRPr="00A26B9C" w:rsidTr="00A26B9C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2.3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2.3.</w:t>
            </w:r>
            <w:r w:rsidRPr="00A26B9C">
              <w:rPr>
                <w:rFonts w:ascii="Times New Roman" w:eastAsia="Times New Roman" w:hAnsi="Times New Roman" w:cs="Times New Roman"/>
                <w:color w:val="000000"/>
              </w:rPr>
              <w:br/>
              <w:t>-оказание материальной помощи выпускникам 9х и 11х классов из малообеспеченных семей;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26B9C" w:rsidRPr="00A26B9C" w:rsidTr="00A26B9C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2.3.1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 xml:space="preserve">Показатель 2.3.1 Количество выпускников 9-х классов из малообеспеченных семей, получивших единовременную выплату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200113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0113">
              <w:rPr>
                <w:rFonts w:ascii="Times New Roman" w:eastAsia="Times New Roman" w:hAnsi="Times New Roman" w:cs="Times New Roman"/>
                <w:highlight w:val="yellow"/>
              </w:rPr>
              <w:t>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200113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200113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</w:t>
            </w:r>
          </w:p>
        </w:tc>
      </w:tr>
      <w:tr w:rsidR="00A26B9C" w:rsidRPr="00A26B9C" w:rsidTr="00A26B9C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2.3.2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 xml:space="preserve">Показатель 2.3.2.Количество выпускников 11-х классов из малообеспеченных семей, получивших единовременную выплату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00113">
              <w:rPr>
                <w:rFonts w:ascii="Times New Roman" w:eastAsia="Times New Roman" w:hAnsi="Times New Roman" w:cs="Times New Roman"/>
                <w:highlight w:val="yellow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6</w:t>
            </w:r>
          </w:p>
        </w:tc>
      </w:tr>
      <w:tr w:rsidR="00A26B9C" w:rsidRPr="00A26B9C" w:rsidTr="00A26B9C">
        <w:trPr>
          <w:trHeight w:val="18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2.4</w:t>
            </w: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 xml:space="preserve"> </w:t>
            </w:r>
            <w:r w:rsidRPr="00A26B9C">
              <w:rPr>
                <w:rFonts w:ascii="Times New Roman" w:eastAsia="Times New Roman" w:hAnsi="Times New Roman" w:cs="Times New Roman"/>
                <w:b/>
                <w:bCs/>
              </w:rPr>
              <w:t>Мероприятие 2.4.</w:t>
            </w:r>
            <w:r w:rsidRPr="00A26B9C">
              <w:rPr>
                <w:rFonts w:ascii="Times New Roman" w:eastAsia="Times New Roman" w:hAnsi="Times New Roman" w:cs="Times New Roman"/>
              </w:rPr>
              <w:t xml:space="preserve">                                                                 -Оплата ритуальных услуг на погребение  вдов участников ВОВ, одиноко проживающих ветеранов тыла, инвалидов, лиц без определенного места жительства и одиноко проживающих граждан ГО "Жатай"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A26B9C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A26B9C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A26B9C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A26B9C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A26B9C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</w:tr>
      <w:tr w:rsidR="00A26B9C" w:rsidRPr="00A26B9C" w:rsidTr="00A26B9C">
        <w:trPr>
          <w:trHeight w:val="57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2.4.1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Показатель 2.4.1 Количество погребений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7CDE">
              <w:rPr>
                <w:rFonts w:ascii="Times New Roman" w:eastAsia="Times New Roman" w:hAnsi="Times New Roman" w:cs="Times New Roman"/>
                <w:highlight w:val="yellow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A26B9C" w:rsidRPr="00A26B9C" w:rsidTr="00A26B9C">
        <w:trPr>
          <w:trHeight w:val="132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2.5</w:t>
            </w: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A26B9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Мероприятие 2.5.</w:t>
            </w:r>
            <w:r w:rsidRPr="00A26B9C">
              <w:rPr>
                <w:rFonts w:ascii="Times New Roman" w:eastAsia="Times New Roman" w:hAnsi="Times New Roman" w:cs="Times New Roman"/>
                <w:color w:val="000000"/>
              </w:rPr>
              <w:br/>
              <w:t>-выполнение отдельных полномочий     по опеке и попечительству, в отношении лиц, признанных судом недееспособными или ограниченно дееспособными;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26B9C" w:rsidRPr="00A26B9C" w:rsidTr="00A26B9C">
        <w:trPr>
          <w:trHeight w:val="90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2.5.1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Показатель 2.5.1. Количество лиц, признанных судом недееспособными (ограниченно дееспособными)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7CDE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7CDE">
              <w:rPr>
                <w:rFonts w:ascii="Times New Roman" w:eastAsia="Times New Roman" w:hAnsi="Times New Roman" w:cs="Times New Roman"/>
                <w:color w:val="000000"/>
                <w:highlight w:val="yellow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7CDE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7CDE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</w:tr>
      <w:tr w:rsidR="00A26B9C" w:rsidRPr="00A26B9C" w:rsidTr="00A26B9C">
        <w:trPr>
          <w:trHeight w:val="12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2.5.2.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Показатель 2.5.2. доля</w:t>
            </w:r>
            <w:r w:rsidR="00200113">
              <w:rPr>
                <w:rFonts w:ascii="Times New Roman" w:eastAsia="Times New Roman" w:hAnsi="Times New Roman" w:cs="Times New Roman"/>
              </w:rPr>
              <w:t xml:space="preserve"> граждан, получивших социальную</w:t>
            </w:r>
            <w:r w:rsidRPr="00A26B9C">
              <w:rPr>
                <w:rFonts w:ascii="Times New Roman" w:eastAsia="Times New Roman" w:hAnsi="Times New Roman" w:cs="Times New Roman"/>
              </w:rPr>
              <w:t xml:space="preserve"> поддержку в общей численности граждан, имеющих право и обратившихся за их получением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%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7CDE">
              <w:rPr>
                <w:rFonts w:ascii="Times New Roman" w:eastAsia="Times New Roman" w:hAnsi="Times New Roman" w:cs="Times New Roman"/>
                <w:highlight w:val="yellow"/>
              </w:rPr>
              <w:t>100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100</w:t>
            </w:r>
          </w:p>
        </w:tc>
      </w:tr>
      <w:tr w:rsidR="00A26B9C" w:rsidRPr="00A26B9C" w:rsidTr="00A26B9C">
        <w:trPr>
          <w:trHeight w:val="315"/>
        </w:trPr>
        <w:tc>
          <w:tcPr>
            <w:tcW w:w="150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3. Защита законных прав и интересов детей-сирот и детей, оставшихся без попечения родителей.</w:t>
            </w:r>
          </w:p>
        </w:tc>
      </w:tr>
      <w:tr w:rsidR="00A26B9C" w:rsidRPr="00A26B9C" w:rsidTr="00A26B9C">
        <w:trPr>
          <w:trHeight w:val="88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3.1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3.1.                                                        - </w:t>
            </w: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Обеспечение детей-сирот и детей, оставшихся без попечения родителей жилыми помещениями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26B9C" w:rsidRPr="00A26B9C" w:rsidTr="00A26B9C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3.1.1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Показатель 3.1.1 Количество лиц из числа детей-сирот и детей, оставшихся без попечения родителей, обеспеченных жилыми помещени</w:t>
            </w:r>
            <w:r w:rsidR="00A27CDE">
              <w:rPr>
                <w:rFonts w:ascii="Times New Roman" w:eastAsia="Times New Roman" w:hAnsi="Times New Roman" w:cs="Times New Roman"/>
                <w:color w:val="000000"/>
              </w:rPr>
              <w:t>я</w:t>
            </w: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ми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7CDE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7CDE">
              <w:rPr>
                <w:rFonts w:ascii="Times New Roman" w:eastAsia="Times New Roman" w:hAnsi="Times New Roman" w:cs="Times New Roman"/>
                <w:color w:val="000000"/>
                <w:highlight w:val="yellow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7CDE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</w:tr>
      <w:tr w:rsidR="00A26B9C" w:rsidRPr="00A26B9C" w:rsidTr="00A26B9C">
        <w:trPr>
          <w:trHeight w:val="148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3.2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3.2.                                                     - </w:t>
            </w: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приобретение памятных подарков для лиц, для лиц из числа детей-сирот и детей, оставшихся без попечения родителей, получающих жилое помещение в текущем финансовом году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26B9C" w:rsidRPr="00A26B9C" w:rsidTr="00A26B9C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3.2.1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Показатель 3.2.1 Количество лиц из числа детей-сирот и детей, оставшихся без попечения родителей, получивших памятные подарки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7CDE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7CDE">
              <w:rPr>
                <w:rFonts w:ascii="Times New Roman" w:eastAsia="Times New Roman" w:hAnsi="Times New Roman" w:cs="Times New Roman"/>
                <w:color w:val="000000"/>
                <w:highlight w:val="yellow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7CDE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</w:tr>
      <w:tr w:rsidR="00A26B9C" w:rsidRPr="00A26B9C" w:rsidTr="00A26B9C">
        <w:trPr>
          <w:trHeight w:val="148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3.3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3.3.                                                      -</w:t>
            </w:r>
            <w:r w:rsidRPr="00A26B9C">
              <w:rPr>
                <w:rFonts w:ascii="Times New Roman" w:eastAsia="Times New Roman" w:hAnsi="Times New Roman" w:cs="Times New Roman"/>
                <w:color w:val="000000"/>
              </w:rPr>
              <w:t xml:space="preserve"> Обеспечение семейных форм устройства детей-сирот и детей, оставшихся без попечения родителей (дополнительное единовременное пособие)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26B9C" w:rsidRPr="00A26B9C" w:rsidTr="00A26B9C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3.3.1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Показатель 3.3.1 Количество детей, устроенных в семью и получивших дополнительную единовременную выплату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7CDE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7CDE">
              <w:rPr>
                <w:rFonts w:ascii="Times New Roman" w:eastAsia="Times New Roman" w:hAnsi="Times New Roman" w:cs="Times New Roman"/>
                <w:color w:val="000000"/>
                <w:highlight w:val="yellow"/>
              </w:rPr>
              <w:t>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</w:tr>
      <w:tr w:rsidR="00A26B9C" w:rsidRPr="00A26B9C" w:rsidTr="00A26B9C">
        <w:trPr>
          <w:trHeight w:val="18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3.4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3.4.          </w:t>
            </w:r>
            <w:r w:rsidRPr="00A26B9C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-  оплата проезда детям-сиротам и детям, оставшимся без попечения родителей, обучающимся по очной форме обучения по основным профессиональным образовательным программам.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26B9C" w:rsidRPr="00A26B9C" w:rsidTr="00A26B9C">
        <w:trPr>
          <w:trHeight w:val="18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3.4.1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Показатель 3.4.1. Количество детей-сирот и детей, оставшихся без попечения родителей, обучающихся по очной форме обучения по основным профессиональным образовательным программам. и пользующихся бесплатным проездом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7CDE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A26B9C" w:rsidRPr="00A26B9C" w:rsidTr="00A26B9C">
        <w:trPr>
          <w:trHeight w:val="12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3.5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3.5.                </w:t>
            </w:r>
            <w:r w:rsidRPr="00A26B9C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- Санаторно-курортное лечение, летний труд и отдых детей-сирот и детей, оставшихся без попечения родителей.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26B9C" w:rsidRPr="00A26B9C" w:rsidTr="00A26B9C">
        <w:trPr>
          <w:trHeight w:val="15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3.5.1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Показатель 3.5.1 Количество детей-сирот и детей, оставшихся без попечения родителей, получивших путевку в санаторно-курортные организации (по медицинским показаниям), с оплатой проезда к месту лечения и обратно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7CDE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7CDE">
              <w:rPr>
                <w:rFonts w:ascii="Times New Roman" w:eastAsia="Times New Roman" w:hAnsi="Times New Roman" w:cs="Times New Roman"/>
                <w:highlight w:val="yellow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A26B9C" w:rsidRPr="00A26B9C" w:rsidTr="00A26B9C">
        <w:trPr>
          <w:trHeight w:val="15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lastRenderedPageBreak/>
              <w:t>3.5.2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Показатель 3.5.2 Количество детей-сирот и детей, оставшихся без попечения родителей получивших путевку в школьные спортивно-оздоровительные лагеря (базы) труда и отдыха, р</w:t>
            </w:r>
            <w:r w:rsidR="00A27CDE">
              <w:rPr>
                <w:rFonts w:ascii="Times New Roman" w:eastAsia="Times New Roman" w:hAnsi="Times New Roman" w:cs="Times New Roman"/>
              </w:rPr>
              <w:t>асположен</w:t>
            </w:r>
            <w:r w:rsidRPr="00A26B9C">
              <w:rPr>
                <w:rFonts w:ascii="Times New Roman" w:eastAsia="Times New Roman" w:hAnsi="Times New Roman" w:cs="Times New Roman"/>
              </w:rPr>
              <w:t>ные на территории республики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7CDE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7CDE">
              <w:rPr>
                <w:rFonts w:ascii="Times New Roman" w:eastAsia="Times New Roman" w:hAnsi="Times New Roman" w:cs="Times New Roman"/>
                <w:highlight w:val="yellow"/>
              </w:rPr>
              <w:t>15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7</w:t>
            </w:r>
          </w:p>
        </w:tc>
      </w:tr>
      <w:tr w:rsidR="00A26B9C" w:rsidRPr="00A26B9C" w:rsidTr="00A26B9C">
        <w:trPr>
          <w:trHeight w:val="118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3.6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3.6.                                                      -</w:t>
            </w:r>
            <w:r w:rsidRPr="00A26B9C">
              <w:rPr>
                <w:rFonts w:ascii="Times New Roman" w:eastAsia="Times New Roman" w:hAnsi="Times New Roman" w:cs="Times New Roman"/>
                <w:color w:val="000000"/>
              </w:rPr>
              <w:t xml:space="preserve"> Обеспечение семейных форм устройства детей-сирот и детей, оставшихся без попечения родителей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26B9C" w:rsidRPr="00A26B9C" w:rsidTr="00A26B9C">
        <w:trPr>
          <w:trHeight w:val="12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3.6.1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Показатель 3.6.1 Количество детей-сирот и детей, оставшихся без попечения родителей, на чье содержание производится выплата ежемесячного пособия.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27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38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7CDE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7CDE">
              <w:rPr>
                <w:rFonts w:ascii="Times New Roman" w:eastAsia="Times New Roman" w:hAnsi="Times New Roman" w:cs="Times New Roman"/>
                <w:color w:val="000000"/>
                <w:highlight w:val="yellow"/>
              </w:rPr>
              <w:t>42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42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44</w:t>
            </w:r>
          </w:p>
        </w:tc>
      </w:tr>
      <w:tr w:rsidR="00A26B9C" w:rsidRPr="00A26B9C" w:rsidTr="00A26B9C">
        <w:trPr>
          <w:trHeight w:val="12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3.7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3.7.        </w:t>
            </w:r>
            <w:r w:rsidRPr="00A26B9C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- Выплата вознаграждения приемным родителям (опекунам, патронатным воспитателям)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26B9C" w:rsidRPr="00A26B9C" w:rsidTr="00A26B9C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3.7.1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Показатель 3.7.1 Количество приемных родителей, получающих вознаграждение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7CDE">
              <w:rPr>
                <w:rFonts w:ascii="Times New Roman" w:eastAsia="Times New Roman" w:hAnsi="Times New Roman" w:cs="Times New Roman"/>
                <w:color w:val="000000"/>
                <w:highlight w:val="yellow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</w:tr>
      <w:tr w:rsidR="00A26B9C" w:rsidRPr="00A26B9C" w:rsidTr="00A26B9C">
        <w:trPr>
          <w:trHeight w:val="88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3.8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3.8.                                                      </w:t>
            </w: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- Выплата вознаграждения патронатным воспитателям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A26B9C" w:rsidRPr="00A26B9C" w:rsidTr="00A26B9C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3.8.1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Показатель 3.8.1. Количество патронатных воспитателей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7CDE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7CDE">
              <w:rPr>
                <w:rFonts w:ascii="Times New Roman" w:eastAsia="Times New Roman" w:hAnsi="Times New Roman" w:cs="Times New Roman"/>
                <w:color w:val="000000"/>
                <w:highlight w:val="yellow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26B9C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A26B9C" w:rsidRPr="00A26B9C" w:rsidTr="00A26B9C">
        <w:trPr>
          <w:trHeight w:val="21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3.8.2.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Показатель 3.8.2. доля детей-сирот и детей, оставшихся без попечения родителей, получивших социальную поддержку и государственные социальные гарантии, в общей численности детей-сирот и детей, оставшихся без попечения родителей, обратившихся за их получением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%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7CDE">
              <w:rPr>
                <w:rFonts w:ascii="Times New Roman" w:eastAsia="Times New Roman" w:hAnsi="Times New Roman" w:cs="Times New Roman"/>
                <w:highlight w:val="yellow"/>
              </w:rPr>
              <w:t>100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100</w:t>
            </w:r>
          </w:p>
        </w:tc>
      </w:tr>
      <w:tr w:rsidR="00A26B9C" w:rsidRPr="00A26B9C" w:rsidTr="00A26B9C">
        <w:trPr>
          <w:trHeight w:val="315"/>
        </w:trPr>
        <w:tc>
          <w:tcPr>
            <w:tcW w:w="150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4. Управление программой</w:t>
            </w:r>
          </w:p>
        </w:tc>
      </w:tr>
      <w:tr w:rsidR="00A26B9C" w:rsidRPr="00A26B9C" w:rsidTr="00A26B9C">
        <w:trPr>
          <w:trHeight w:val="88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4.1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</w:rPr>
              <w:t xml:space="preserve">Мероприятие 4.1.                                                    </w:t>
            </w:r>
            <w:r w:rsidRPr="00A26B9C">
              <w:rPr>
                <w:rFonts w:ascii="Times New Roman" w:eastAsia="Times New Roman" w:hAnsi="Times New Roman" w:cs="Times New Roman"/>
              </w:rPr>
              <w:t>Содержание специалиста по социальной политике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A26B9C" w:rsidRPr="00A26B9C" w:rsidTr="00A26B9C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4.1.1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Показатель 4.1.1 Содержание специалистов по социальной политике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тыс. руб.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841,00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2318,90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7CDE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7CDE">
              <w:rPr>
                <w:rFonts w:ascii="Times New Roman" w:eastAsia="Times New Roman" w:hAnsi="Times New Roman" w:cs="Times New Roman"/>
                <w:highlight w:val="yellow"/>
              </w:rPr>
              <w:t>2385</w:t>
            </w:r>
            <w:r w:rsidR="00A26B9C" w:rsidRPr="00A27CDE">
              <w:rPr>
                <w:rFonts w:ascii="Times New Roman" w:eastAsia="Times New Roman" w:hAnsi="Times New Roman" w:cs="Times New Roman"/>
                <w:highlight w:val="yellow"/>
              </w:rPr>
              <w:t>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805,00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805,00</w:t>
            </w:r>
          </w:p>
        </w:tc>
      </w:tr>
      <w:tr w:rsidR="00A26B9C" w:rsidRPr="00A26B9C" w:rsidTr="00A26B9C">
        <w:trPr>
          <w:trHeight w:val="178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</w:rPr>
              <w:t>4.2.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</w:rPr>
              <w:t xml:space="preserve"> Мероприятие 4.2.                                                     - </w:t>
            </w:r>
            <w:r w:rsidRPr="00A26B9C">
              <w:rPr>
                <w:rFonts w:ascii="Times New Roman" w:eastAsia="Times New Roman" w:hAnsi="Times New Roman" w:cs="Times New Roman"/>
              </w:rPr>
              <w:t xml:space="preserve"> Руководство и управление в сфере установленной функции (расходы на выплаты персоналу в целях обеспечения выполнения функций  муниципальными органами (ставка специалиста по опеке и попечительству)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A26B9C" w:rsidRPr="00A26B9C" w:rsidTr="00A26B9C">
        <w:trPr>
          <w:trHeight w:val="66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4.2.1.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Показатель 4.2.1. Содержание специалистов по опеке и попечительству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тыс. руб.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1618,70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2564,40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7CDE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7CDE">
              <w:rPr>
                <w:rFonts w:ascii="Times New Roman" w:eastAsia="Times New Roman" w:hAnsi="Times New Roman" w:cs="Times New Roman"/>
                <w:highlight w:val="yellow"/>
              </w:rPr>
              <w:t>2475,20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0,00</w:t>
            </w:r>
          </w:p>
        </w:tc>
      </w:tr>
      <w:tr w:rsidR="00A26B9C" w:rsidRPr="00A26B9C" w:rsidTr="00A26B9C">
        <w:trPr>
          <w:trHeight w:val="315"/>
        </w:trPr>
        <w:tc>
          <w:tcPr>
            <w:tcW w:w="150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5. Поддержка семей мобилизованных военнослужащих</w:t>
            </w:r>
          </w:p>
        </w:tc>
      </w:tr>
      <w:tr w:rsidR="00A26B9C" w:rsidRPr="00A26B9C" w:rsidTr="00A26B9C">
        <w:trPr>
          <w:trHeight w:val="11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</w:rPr>
              <w:t>5.1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</w:rPr>
              <w:t xml:space="preserve">Мероприятие 5.1.                                                    </w:t>
            </w:r>
            <w:r w:rsidRPr="00A26B9C">
              <w:rPr>
                <w:rFonts w:ascii="Times New Roman" w:eastAsia="Times New Roman" w:hAnsi="Times New Roman" w:cs="Times New Roman"/>
              </w:rPr>
              <w:t>Предоставление единовременной материальной помощи семьям военнослужащих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A26B9C" w:rsidRPr="00A26B9C" w:rsidTr="00A26B9C">
        <w:trPr>
          <w:trHeight w:val="698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5.1.1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Показатель 5.1.1 Количество граждан, получивших материальную помощь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46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45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7CDE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7CDE">
              <w:rPr>
                <w:rFonts w:ascii="Times New Roman" w:eastAsia="Times New Roman" w:hAnsi="Times New Roman" w:cs="Times New Roman"/>
                <w:highlight w:val="yellow"/>
              </w:rPr>
              <w:t>45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A26B9C" w:rsidRPr="00A26B9C" w:rsidTr="00A26B9C">
        <w:trPr>
          <w:trHeight w:val="315"/>
        </w:trPr>
        <w:tc>
          <w:tcPr>
            <w:tcW w:w="150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6. Усиление мер поддержки материнства и детства</w:t>
            </w:r>
          </w:p>
        </w:tc>
      </w:tr>
      <w:tr w:rsidR="00A26B9C" w:rsidRPr="00A26B9C" w:rsidTr="00A26B9C">
        <w:trPr>
          <w:trHeight w:val="1223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</w:rPr>
              <w:t>6.1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</w:rPr>
              <w:t xml:space="preserve">Мероприятие 6.1.                                                    </w:t>
            </w:r>
            <w:r w:rsidR="00A27CDE">
              <w:rPr>
                <w:rFonts w:ascii="Times New Roman" w:eastAsia="Times New Roman" w:hAnsi="Times New Roman" w:cs="Times New Roman"/>
              </w:rPr>
              <w:t>Предоставление единов</w:t>
            </w:r>
            <w:r w:rsidRPr="00A26B9C">
              <w:rPr>
                <w:rFonts w:ascii="Times New Roman" w:eastAsia="Times New Roman" w:hAnsi="Times New Roman" w:cs="Times New Roman"/>
              </w:rPr>
              <w:t>ременной социальной выплаты матерям при рождении ребенка в 2022 году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26B9C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A26B9C" w:rsidRPr="00A26B9C" w:rsidTr="00A26B9C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6.1.1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B9C" w:rsidRPr="00A26B9C" w:rsidRDefault="00A26B9C" w:rsidP="00A26B9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Показатель 6.1.1 Количество матерей, получивших единовременную социальную выплату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B9C" w:rsidRPr="00A26B9C" w:rsidRDefault="00A26B9C" w:rsidP="00A26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6B9C">
              <w:rPr>
                <w:rFonts w:ascii="Times New Roman" w:eastAsia="Times New Roman" w:hAnsi="Times New Roman" w:cs="Times New Roman"/>
              </w:rPr>
              <w:t>0</w:t>
            </w:r>
          </w:p>
        </w:tc>
      </w:tr>
    </w:tbl>
    <w:p w:rsidR="00A26B9C" w:rsidRDefault="00A26B9C" w:rsidP="000F119E">
      <w:pPr>
        <w:tabs>
          <w:tab w:val="left" w:pos="832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</w:p>
    <w:sectPr w:rsidR="00A26B9C" w:rsidSect="00A16AD4">
      <w:pgSz w:w="16838" w:h="11906" w:orient="landscape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F35C2"/>
    <w:multiLevelType w:val="multilevel"/>
    <w:tmpl w:val="325C7C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</w:rPr>
    </w:lvl>
  </w:abstractNum>
  <w:abstractNum w:abstractNumId="1" w15:restartNumberingAfterBreak="0">
    <w:nsid w:val="10DF6E8B"/>
    <w:multiLevelType w:val="hybridMultilevel"/>
    <w:tmpl w:val="73E0E7F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7172BC"/>
    <w:multiLevelType w:val="multilevel"/>
    <w:tmpl w:val="ACCA4D3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72C4CD0"/>
    <w:multiLevelType w:val="multilevel"/>
    <w:tmpl w:val="2E5AB5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4" w15:restartNumberingAfterBreak="0">
    <w:nsid w:val="3EE10192"/>
    <w:multiLevelType w:val="hybridMultilevel"/>
    <w:tmpl w:val="0E6249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95219B"/>
    <w:multiLevelType w:val="hybridMultilevel"/>
    <w:tmpl w:val="9BA0E45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694276"/>
    <w:multiLevelType w:val="multilevel"/>
    <w:tmpl w:val="DD3CD6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794113C4"/>
    <w:multiLevelType w:val="hybridMultilevel"/>
    <w:tmpl w:val="9DC65C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9C3724D"/>
    <w:multiLevelType w:val="multilevel"/>
    <w:tmpl w:val="8B8629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5"/>
      <w:numFmt w:val="decimal"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0"/>
  </w:num>
  <w:num w:numId="6">
    <w:abstractNumId w:val="1"/>
  </w:num>
  <w:num w:numId="7">
    <w:abstractNumId w:val="5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AF4"/>
    <w:rsid w:val="00001359"/>
    <w:rsid w:val="00006190"/>
    <w:rsid w:val="000068F4"/>
    <w:rsid w:val="00012A65"/>
    <w:rsid w:val="0002355F"/>
    <w:rsid w:val="00023A1B"/>
    <w:rsid w:val="00030896"/>
    <w:rsid w:val="00043940"/>
    <w:rsid w:val="00062A20"/>
    <w:rsid w:val="00071BA0"/>
    <w:rsid w:val="000808B7"/>
    <w:rsid w:val="000879D4"/>
    <w:rsid w:val="00090697"/>
    <w:rsid w:val="000929CF"/>
    <w:rsid w:val="000A5A50"/>
    <w:rsid w:val="000B68AF"/>
    <w:rsid w:val="000C0BE9"/>
    <w:rsid w:val="000C44EF"/>
    <w:rsid w:val="000E6095"/>
    <w:rsid w:val="000F119E"/>
    <w:rsid w:val="001008A2"/>
    <w:rsid w:val="00110A99"/>
    <w:rsid w:val="001115F1"/>
    <w:rsid w:val="001120FB"/>
    <w:rsid w:val="00112C36"/>
    <w:rsid w:val="001154AB"/>
    <w:rsid w:val="00126988"/>
    <w:rsid w:val="00134D0E"/>
    <w:rsid w:val="0013767B"/>
    <w:rsid w:val="0013794C"/>
    <w:rsid w:val="00155B1E"/>
    <w:rsid w:val="001665D4"/>
    <w:rsid w:val="00171260"/>
    <w:rsid w:val="001807E9"/>
    <w:rsid w:val="001906E6"/>
    <w:rsid w:val="00194025"/>
    <w:rsid w:val="001A30B4"/>
    <w:rsid w:val="001A4E21"/>
    <w:rsid w:val="001A6971"/>
    <w:rsid w:val="001B2AC8"/>
    <w:rsid w:val="001B79DE"/>
    <w:rsid w:val="001C193A"/>
    <w:rsid w:val="001D4823"/>
    <w:rsid w:val="001D7C82"/>
    <w:rsid w:val="001E5793"/>
    <w:rsid w:val="001E77CA"/>
    <w:rsid w:val="00200113"/>
    <w:rsid w:val="00200543"/>
    <w:rsid w:val="0020590A"/>
    <w:rsid w:val="00212753"/>
    <w:rsid w:val="00213106"/>
    <w:rsid w:val="0022612C"/>
    <w:rsid w:val="00227015"/>
    <w:rsid w:val="00232A09"/>
    <w:rsid w:val="0024498D"/>
    <w:rsid w:val="00247AC3"/>
    <w:rsid w:val="00254734"/>
    <w:rsid w:val="002549C2"/>
    <w:rsid w:val="00274AE5"/>
    <w:rsid w:val="002764E0"/>
    <w:rsid w:val="00287418"/>
    <w:rsid w:val="002A3247"/>
    <w:rsid w:val="002D61A4"/>
    <w:rsid w:val="002D6542"/>
    <w:rsid w:val="002F76D2"/>
    <w:rsid w:val="00310A4D"/>
    <w:rsid w:val="00312A3E"/>
    <w:rsid w:val="00313835"/>
    <w:rsid w:val="003206F6"/>
    <w:rsid w:val="00327388"/>
    <w:rsid w:val="003323CE"/>
    <w:rsid w:val="0034207C"/>
    <w:rsid w:val="00347587"/>
    <w:rsid w:val="00353C51"/>
    <w:rsid w:val="003D351C"/>
    <w:rsid w:val="003D7FAC"/>
    <w:rsid w:val="003F0BA2"/>
    <w:rsid w:val="00405C92"/>
    <w:rsid w:val="00407299"/>
    <w:rsid w:val="00422F6D"/>
    <w:rsid w:val="00430740"/>
    <w:rsid w:val="00434B6E"/>
    <w:rsid w:val="0044068C"/>
    <w:rsid w:val="00450EFB"/>
    <w:rsid w:val="00461E47"/>
    <w:rsid w:val="004654E3"/>
    <w:rsid w:val="00475FD6"/>
    <w:rsid w:val="0047712F"/>
    <w:rsid w:val="00477878"/>
    <w:rsid w:val="004A01EF"/>
    <w:rsid w:val="004F2694"/>
    <w:rsid w:val="004F52B5"/>
    <w:rsid w:val="005108F8"/>
    <w:rsid w:val="00522739"/>
    <w:rsid w:val="00534962"/>
    <w:rsid w:val="00534FFF"/>
    <w:rsid w:val="0054308A"/>
    <w:rsid w:val="00552ECA"/>
    <w:rsid w:val="005623AC"/>
    <w:rsid w:val="005A1F85"/>
    <w:rsid w:val="005A21EA"/>
    <w:rsid w:val="005A424D"/>
    <w:rsid w:val="005B27F6"/>
    <w:rsid w:val="005E21D1"/>
    <w:rsid w:val="005F5CB0"/>
    <w:rsid w:val="005F698D"/>
    <w:rsid w:val="005F730F"/>
    <w:rsid w:val="00600859"/>
    <w:rsid w:val="00670EF2"/>
    <w:rsid w:val="00671565"/>
    <w:rsid w:val="00681A1B"/>
    <w:rsid w:val="00691AF4"/>
    <w:rsid w:val="00696FB1"/>
    <w:rsid w:val="006973F0"/>
    <w:rsid w:val="006A5DC3"/>
    <w:rsid w:val="006A654A"/>
    <w:rsid w:val="006B258D"/>
    <w:rsid w:val="006B59EB"/>
    <w:rsid w:val="006E012C"/>
    <w:rsid w:val="006E647E"/>
    <w:rsid w:val="006F18C1"/>
    <w:rsid w:val="006F233D"/>
    <w:rsid w:val="006F5A77"/>
    <w:rsid w:val="007145BF"/>
    <w:rsid w:val="007172B2"/>
    <w:rsid w:val="00724E91"/>
    <w:rsid w:val="00727A23"/>
    <w:rsid w:val="007428CB"/>
    <w:rsid w:val="007452FB"/>
    <w:rsid w:val="00747176"/>
    <w:rsid w:val="0076660E"/>
    <w:rsid w:val="007677D2"/>
    <w:rsid w:val="0078473A"/>
    <w:rsid w:val="007920A6"/>
    <w:rsid w:val="007963D5"/>
    <w:rsid w:val="007D4783"/>
    <w:rsid w:val="007F4C15"/>
    <w:rsid w:val="00812D3C"/>
    <w:rsid w:val="00822B6B"/>
    <w:rsid w:val="00822C80"/>
    <w:rsid w:val="00826417"/>
    <w:rsid w:val="00850BCD"/>
    <w:rsid w:val="00872158"/>
    <w:rsid w:val="00873EFE"/>
    <w:rsid w:val="008873E5"/>
    <w:rsid w:val="00896348"/>
    <w:rsid w:val="008A194D"/>
    <w:rsid w:val="008C61C5"/>
    <w:rsid w:val="008D05C5"/>
    <w:rsid w:val="008D140C"/>
    <w:rsid w:val="008D511C"/>
    <w:rsid w:val="008E6DE7"/>
    <w:rsid w:val="008F02D9"/>
    <w:rsid w:val="00907B2B"/>
    <w:rsid w:val="00957FA3"/>
    <w:rsid w:val="00974C00"/>
    <w:rsid w:val="00986395"/>
    <w:rsid w:val="00991E61"/>
    <w:rsid w:val="009B5FCA"/>
    <w:rsid w:val="009E1A2E"/>
    <w:rsid w:val="009F0A97"/>
    <w:rsid w:val="00A1441C"/>
    <w:rsid w:val="00A16AD4"/>
    <w:rsid w:val="00A17AD0"/>
    <w:rsid w:val="00A2189C"/>
    <w:rsid w:val="00A26B9C"/>
    <w:rsid w:val="00A27CDE"/>
    <w:rsid w:val="00A30EE8"/>
    <w:rsid w:val="00A31BB3"/>
    <w:rsid w:val="00A34BDE"/>
    <w:rsid w:val="00A41899"/>
    <w:rsid w:val="00A44052"/>
    <w:rsid w:val="00A4797F"/>
    <w:rsid w:val="00A63F05"/>
    <w:rsid w:val="00A72A0B"/>
    <w:rsid w:val="00A80038"/>
    <w:rsid w:val="00A8641F"/>
    <w:rsid w:val="00A9242F"/>
    <w:rsid w:val="00A93018"/>
    <w:rsid w:val="00A96C8C"/>
    <w:rsid w:val="00AA0D51"/>
    <w:rsid w:val="00AA57C1"/>
    <w:rsid w:val="00AB1947"/>
    <w:rsid w:val="00AC0A1F"/>
    <w:rsid w:val="00AD1D9E"/>
    <w:rsid w:val="00AD2F68"/>
    <w:rsid w:val="00AE755B"/>
    <w:rsid w:val="00AE7D3D"/>
    <w:rsid w:val="00B04D38"/>
    <w:rsid w:val="00B07379"/>
    <w:rsid w:val="00B10E89"/>
    <w:rsid w:val="00B118E4"/>
    <w:rsid w:val="00B27D0D"/>
    <w:rsid w:val="00B32195"/>
    <w:rsid w:val="00B32888"/>
    <w:rsid w:val="00B411B4"/>
    <w:rsid w:val="00B710FE"/>
    <w:rsid w:val="00BB5E5C"/>
    <w:rsid w:val="00BC47A7"/>
    <w:rsid w:val="00BC61DE"/>
    <w:rsid w:val="00BF4103"/>
    <w:rsid w:val="00BF4B1A"/>
    <w:rsid w:val="00BF4F71"/>
    <w:rsid w:val="00BF6DF7"/>
    <w:rsid w:val="00BF7E4D"/>
    <w:rsid w:val="00C0127F"/>
    <w:rsid w:val="00C061BA"/>
    <w:rsid w:val="00C203A0"/>
    <w:rsid w:val="00C26263"/>
    <w:rsid w:val="00C3369E"/>
    <w:rsid w:val="00C5459A"/>
    <w:rsid w:val="00C64652"/>
    <w:rsid w:val="00C74D5A"/>
    <w:rsid w:val="00C74F7D"/>
    <w:rsid w:val="00C8617D"/>
    <w:rsid w:val="00C8719F"/>
    <w:rsid w:val="00C9533C"/>
    <w:rsid w:val="00CA329C"/>
    <w:rsid w:val="00CB27AE"/>
    <w:rsid w:val="00D047AD"/>
    <w:rsid w:val="00D04FB7"/>
    <w:rsid w:val="00D1465E"/>
    <w:rsid w:val="00D1721D"/>
    <w:rsid w:val="00D3090B"/>
    <w:rsid w:val="00D35505"/>
    <w:rsid w:val="00D35E89"/>
    <w:rsid w:val="00D46A12"/>
    <w:rsid w:val="00D707FB"/>
    <w:rsid w:val="00D828FC"/>
    <w:rsid w:val="00D92FE9"/>
    <w:rsid w:val="00DB5875"/>
    <w:rsid w:val="00DD1E98"/>
    <w:rsid w:val="00DD1F4C"/>
    <w:rsid w:val="00DD391E"/>
    <w:rsid w:val="00DE0078"/>
    <w:rsid w:val="00DE2F12"/>
    <w:rsid w:val="00DF5D43"/>
    <w:rsid w:val="00DF6F87"/>
    <w:rsid w:val="00E0430E"/>
    <w:rsid w:val="00E17FFB"/>
    <w:rsid w:val="00E20A8A"/>
    <w:rsid w:val="00E239A6"/>
    <w:rsid w:val="00E247B6"/>
    <w:rsid w:val="00E25733"/>
    <w:rsid w:val="00E32DC8"/>
    <w:rsid w:val="00E50F97"/>
    <w:rsid w:val="00E56DB3"/>
    <w:rsid w:val="00E56E5F"/>
    <w:rsid w:val="00E808CC"/>
    <w:rsid w:val="00E94260"/>
    <w:rsid w:val="00EA0EB5"/>
    <w:rsid w:val="00EC46C4"/>
    <w:rsid w:val="00EC5965"/>
    <w:rsid w:val="00ED3FCC"/>
    <w:rsid w:val="00ED7E32"/>
    <w:rsid w:val="00EE5797"/>
    <w:rsid w:val="00EE7B11"/>
    <w:rsid w:val="00EF1E1F"/>
    <w:rsid w:val="00F0658D"/>
    <w:rsid w:val="00F27E4C"/>
    <w:rsid w:val="00F565DF"/>
    <w:rsid w:val="00F5742E"/>
    <w:rsid w:val="00F64A5E"/>
    <w:rsid w:val="00F657F5"/>
    <w:rsid w:val="00F67A38"/>
    <w:rsid w:val="00F807C2"/>
    <w:rsid w:val="00F8416B"/>
    <w:rsid w:val="00F918C6"/>
    <w:rsid w:val="00F965E9"/>
    <w:rsid w:val="00F96AD3"/>
    <w:rsid w:val="00FD04D0"/>
    <w:rsid w:val="00FD500B"/>
    <w:rsid w:val="00FD7535"/>
    <w:rsid w:val="00FE1F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13443"/>
  <w15:docId w15:val="{238584BC-FBE9-4712-8AE5-578E1DA81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533C"/>
  </w:style>
  <w:style w:type="paragraph" w:styleId="1">
    <w:name w:val="heading 1"/>
    <w:basedOn w:val="a"/>
    <w:next w:val="a"/>
    <w:link w:val="10"/>
    <w:qFormat/>
    <w:rsid w:val="00E808CC"/>
    <w:pPr>
      <w:keepNext/>
      <w:keepLines/>
      <w:spacing w:before="240" w:after="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691AF4"/>
    <w:rPr>
      <w:rFonts w:cs="Times New Roman"/>
      <w:snapToGrid w:val="0"/>
      <w:lang w:val="en-US" w:eastAsia="en-US" w:bidi="en-US"/>
    </w:rPr>
  </w:style>
  <w:style w:type="paragraph" w:styleId="a3">
    <w:name w:val="No Spacing"/>
    <w:basedOn w:val="a"/>
    <w:uiPriority w:val="1"/>
    <w:qFormat/>
    <w:rsid w:val="00691AF4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69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AF4"/>
    <w:rPr>
      <w:rFonts w:ascii="Tahoma" w:hAnsi="Tahoma" w:cs="Tahoma"/>
      <w:sz w:val="16"/>
      <w:szCs w:val="16"/>
    </w:rPr>
  </w:style>
  <w:style w:type="paragraph" w:customStyle="1" w:styleId="110">
    <w:name w:val="Заголовок 11"/>
    <w:basedOn w:val="a"/>
    <w:next w:val="a"/>
    <w:qFormat/>
    <w:rsid w:val="00E808CC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numbering" w:customStyle="1" w:styleId="12">
    <w:name w:val="Нет списка1"/>
    <w:next w:val="a2"/>
    <w:uiPriority w:val="99"/>
    <w:semiHidden/>
    <w:unhideWhenUsed/>
    <w:rsid w:val="00E808CC"/>
  </w:style>
  <w:style w:type="character" w:customStyle="1" w:styleId="10">
    <w:name w:val="Заголовок 1 Знак"/>
    <w:basedOn w:val="a0"/>
    <w:link w:val="1"/>
    <w:rsid w:val="00E808C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2">
    <w:name w:val="Обычный2"/>
    <w:rsid w:val="00E808CC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a6">
    <w:name w:val="Hyperlink"/>
    <w:basedOn w:val="a0"/>
    <w:uiPriority w:val="99"/>
    <w:semiHidden/>
    <w:unhideWhenUsed/>
    <w:rsid w:val="00E808CC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E808CC"/>
    <w:rPr>
      <w:color w:val="800080"/>
      <w:u w:val="single"/>
    </w:rPr>
  </w:style>
  <w:style w:type="paragraph" w:customStyle="1" w:styleId="font5">
    <w:name w:val="font5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6">
    <w:name w:val="font6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7">
    <w:name w:val="font7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font8">
    <w:name w:val="font8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font9">
    <w:name w:val="font9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font10">
    <w:name w:val="font10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11">
    <w:name w:val="font11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6">
    <w:name w:val="xl6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2">
    <w:name w:val="xl7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3">
    <w:name w:val="xl7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4">
    <w:name w:val="xl7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5">
    <w:name w:val="xl7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6">
    <w:name w:val="xl76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7">
    <w:name w:val="xl77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8">
    <w:name w:val="xl7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9">
    <w:name w:val="xl7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0">
    <w:name w:val="xl8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1">
    <w:name w:val="xl8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7">
    <w:name w:val="xl8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1">
    <w:name w:val="xl91"/>
    <w:basedOn w:val="a"/>
    <w:rsid w:val="00E808C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2">
    <w:name w:val="xl92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3">
    <w:name w:val="xl93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5">
    <w:name w:val="xl95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6">
    <w:name w:val="xl9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7">
    <w:name w:val="xl9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8">
    <w:name w:val="xl98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9">
    <w:name w:val="xl9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0">
    <w:name w:val="xl10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1">
    <w:name w:val="xl101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2">
    <w:name w:val="xl102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3">
    <w:name w:val="xl103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4">
    <w:name w:val="xl104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5">
    <w:name w:val="xl10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6">
    <w:name w:val="xl10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7">
    <w:name w:val="xl10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8">
    <w:name w:val="xl108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9">
    <w:name w:val="xl10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1">
    <w:name w:val="xl11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2">
    <w:name w:val="xl112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13">
    <w:name w:val="xl113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4">
    <w:name w:val="xl114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5">
    <w:name w:val="xl115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6">
    <w:name w:val="xl11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7">
    <w:name w:val="xl11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8">
    <w:name w:val="xl11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9">
    <w:name w:val="xl11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0">
    <w:name w:val="xl12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2">
    <w:name w:val="xl12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5">
    <w:name w:val="xl12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6">
    <w:name w:val="xl12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7">
    <w:name w:val="xl127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8">
    <w:name w:val="xl12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9">
    <w:name w:val="xl12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0">
    <w:name w:val="xl13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1">
    <w:name w:val="xl13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35">
    <w:name w:val="xl13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6">
    <w:name w:val="xl13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7">
    <w:name w:val="xl137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8">
    <w:name w:val="xl13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9">
    <w:name w:val="xl13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0">
    <w:name w:val="xl14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1">
    <w:name w:val="xl14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2">
    <w:name w:val="xl14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3">
    <w:name w:val="xl14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4">
    <w:name w:val="xl14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45">
    <w:name w:val="xl14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46">
    <w:name w:val="xl14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47">
    <w:name w:val="xl14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48">
    <w:name w:val="xl148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49">
    <w:name w:val="xl14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0">
    <w:name w:val="xl15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1">
    <w:name w:val="xl151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2">
    <w:name w:val="xl152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3">
    <w:name w:val="xl153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54">
    <w:name w:val="xl154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5">
    <w:name w:val="xl15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56">
    <w:name w:val="xl15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7">
    <w:name w:val="xl15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8">
    <w:name w:val="xl158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9">
    <w:name w:val="xl159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0">
    <w:name w:val="xl16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1">
    <w:name w:val="xl16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2">
    <w:name w:val="xl16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3">
    <w:name w:val="xl163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4">
    <w:name w:val="xl16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65">
    <w:name w:val="xl16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6">
    <w:name w:val="xl166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7">
    <w:name w:val="xl16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8">
    <w:name w:val="xl16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9">
    <w:name w:val="xl16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70">
    <w:name w:val="xl170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71">
    <w:name w:val="xl17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72">
    <w:name w:val="xl17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73">
    <w:name w:val="xl173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44"/>
      <w:szCs w:val="44"/>
    </w:rPr>
  </w:style>
  <w:style w:type="paragraph" w:customStyle="1" w:styleId="xl174">
    <w:name w:val="xl174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5">
    <w:name w:val="xl17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6">
    <w:name w:val="xl176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7">
    <w:name w:val="xl17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8">
    <w:name w:val="xl17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79">
    <w:name w:val="xl17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80">
    <w:name w:val="xl18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1">
    <w:name w:val="xl18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5">
    <w:name w:val="xl18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6">
    <w:name w:val="xl18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7">
    <w:name w:val="xl18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88">
    <w:name w:val="xl18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9">
    <w:name w:val="xl18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0">
    <w:name w:val="xl19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1">
    <w:name w:val="xl19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2">
    <w:name w:val="xl19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93">
    <w:name w:val="xl19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94">
    <w:name w:val="xl19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95">
    <w:name w:val="xl19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7">
    <w:name w:val="xl197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9">
    <w:name w:val="xl19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00">
    <w:name w:val="xl20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1">
    <w:name w:val="xl20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2">
    <w:name w:val="xl20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3">
    <w:name w:val="xl20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5">
    <w:name w:val="xl20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6">
    <w:name w:val="xl20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07">
    <w:name w:val="xl20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08">
    <w:name w:val="xl20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0">
    <w:name w:val="xl21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1">
    <w:name w:val="xl21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12">
    <w:name w:val="xl21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3">
    <w:name w:val="xl21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4">
    <w:name w:val="xl21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5">
    <w:name w:val="xl21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16">
    <w:name w:val="xl21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7">
    <w:name w:val="xl21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8">
    <w:name w:val="xl218"/>
    <w:basedOn w:val="a"/>
    <w:rsid w:val="00E808CC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"/>
    <w:rsid w:val="00E808CC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0">
    <w:name w:val="xl220"/>
    <w:basedOn w:val="a"/>
    <w:rsid w:val="00E808C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1">
    <w:name w:val="xl221"/>
    <w:basedOn w:val="a"/>
    <w:rsid w:val="00E808CC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2">
    <w:name w:val="xl222"/>
    <w:basedOn w:val="a"/>
    <w:rsid w:val="00E808CC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3">
    <w:name w:val="xl223"/>
    <w:basedOn w:val="a"/>
    <w:rsid w:val="00E808C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4">
    <w:name w:val="xl224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5">
    <w:name w:val="xl225"/>
    <w:basedOn w:val="a"/>
    <w:rsid w:val="00E808CC"/>
    <w:pPr>
      <w:pBdr>
        <w:top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6">
    <w:name w:val="xl226"/>
    <w:basedOn w:val="a"/>
    <w:rsid w:val="00E808CC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7">
    <w:name w:val="xl22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8">
    <w:name w:val="xl22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29">
    <w:name w:val="xl229"/>
    <w:basedOn w:val="a"/>
    <w:rsid w:val="00E808CC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30">
    <w:name w:val="xl230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1">
    <w:name w:val="xl231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2">
    <w:name w:val="xl232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3">
    <w:name w:val="xl233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4">
    <w:name w:val="xl23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5">
    <w:name w:val="xl235"/>
    <w:basedOn w:val="a"/>
    <w:rsid w:val="00E808C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36">
    <w:name w:val="xl236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37">
    <w:name w:val="xl237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8">
    <w:name w:val="xl23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9">
    <w:name w:val="xl23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40">
    <w:name w:val="xl24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2">
    <w:name w:val="xl242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3">
    <w:name w:val="xl243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4">
    <w:name w:val="xl244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5">
    <w:name w:val="xl245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6">
    <w:name w:val="xl24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47">
    <w:name w:val="xl247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48">
    <w:name w:val="xl248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9">
    <w:name w:val="xl249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50">
    <w:name w:val="xl250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51">
    <w:name w:val="xl25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1">
    <w:name w:val="Заголовок 1 Знак1"/>
    <w:basedOn w:val="a0"/>
    <w:uiPriority w:val="9"/>
    <w:rsid w:val="00E808C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styleId="a8">
    <w:name w:val="Table Grid"/>
    <w:basedOn w:val="a1"/>
    <w:uiPriority w:val="59"/>
    <w:rsid w:val="001B2A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E6DE7"/>
    <w:pPr>
      <w:ind w:left="720"/>
      <w:contextualSpacing/>
    </w:pPr>
  </w:style>
  <w:style w:type="paragraph" w:customStyle="1" w:styleId="3">
    <w:name w:val="Обычный3"/>
    <w:rsid w:val="00552ECA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numbering" w:customStyle="1" w:styleId="20">
    <w:name w:val="Нет списка2"/>
    <w:next w:val="a2"/>
    <w:uiPriority w:val="99"/>
    <w:semiHidden/>
    <w:unhideWhenUsed/>
    <w:rsid w:val="00907B2B"/>
  </w:style>
  <w:style w:type="paragraph" w:customStyle="1" w:styleId="font12">
    <w:name w:val="font12"/>
    <w:basedOn w:val="a"/>
    <w:rsid w:val="00E32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font13">
    <w:name w:val="font13"/>
    <w:basedOn w:val="a"/>
    <w:rsid w:val="00E32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252">
    <w:name w:val="xl252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3">
    <w:name w:val="xl253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4">
    <w:name w:val="xl254"/>
    <w:basedOn w:val="a"/>
    <w:rsid w:val="00E32D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55">
    <w:name w:val="xl255"/>
    <w:basedOn w:val="a"/>
    <w:rsid w:val="00E32DC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56">
    <w:name w:val="xl256"/>
    <w:basedOn w:val="a"/>
    <w:rsid w:val="00E32D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7">
    <w:name w:val="xl257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8">
    <w:name w:val="xl258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9">
    <w:name w:val="xl259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60">
    <w:name w:val="xl260"/>
    <w:basedOn w:val="a"/>
    <w:rsid w:val="00E32DC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2">
    <w:name w:val="xl262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3">
    <w:name w:val="xl263"/>
    <w:basedOn w:val="a"/>
    <w:rsid w:val="00E32DC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4">
    <w:name w:val="xl264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5">
    <w:name w:val="xl265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font14">
    <w:name w:val="font14"/>
    <w:basedOn w:val="a"/>
    <w:rsid w:val="00A418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63">
    <w:name w:val="xl63"/>
    <w:basedOn w:val="a"/>
    <w:rsid w:val="00A418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4">
    <w:name w:val="xl64"/>
    <w:basedOn w:val="a"/>
    <w:rsid w:val="00A418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numbering" w:customStyle="1" w:styleId="30">
    <w:name w:val="Нет списка3"/>
    <w:next w:val="a2"/>
    <w:uiPriority w:val="99"/>
    <w:semiHidden/>
    <w:unhideWhenUsed/>
    <w:rsid w:val="002549C2"/>
  </w:style>
  <w:style w:type="numbering" w:customStyle="1" w:styleId="4">
    <w:name w:val="Нет списка4"/>
    <w:next w:val="a2"/>
    <w:uiPriority w:val="99"/>
    <w:semiHidden/>
    <w:unhideWhenUsed/>
    <w:rsid w:val="00347587"/>
  </w:style>
  <w:style w:type="paragraph" w:customStyle="1" w:styleId="msonormal0">
    <w:name w:val="msonormal"/>
    <w:basedOn w:val="a"/>
    <w:rsid w:val="003475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5">
    <w:name w:val="Нет списка5"/>
    <w:next w:val="a2"/>
    <w:uiPriority w:val="99"/>
    <w:semiHidden/>
    <w:unhideWhenUsed/>
    <w:rsid w:val="00EA0E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1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5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8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0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7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9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2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1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3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9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0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6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1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4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6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6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3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3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1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9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1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E299F6-46D4-4428-957C-BAC77C473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3809</TotalTime>
  <Pages>1</Pages>
  <Words>4849</Words>
  <Characters>27643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В.А Кононова</dc:creator>
  <cp:keywords/>
  <dc:description/>
  <cp:lastModifiedBy>Е.А Леукина</cp:lastModifiedBy>
  <cp:revision>68</cp:revision>
  <cp:lastPrinted>2026-01-21T02:58:00Z</cp:lastPrinted>
  <dcterms:created xsi:type="dcterms:W3CDTF">2022-05-11T07:58:00Z</dcterms:created>
  <dcterms:modified xsi:type="dcterms:W3CDTF">2026-01-26T01:19:00Z</dcterms:modified>
</cp:coreProperties>
</file>