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386"/>
      </w:tblGrid>
      <w:tr w:rsidR="00016704" w:rsidRPr="00497E98" w:rsidTr="00F60A0B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Республика Саха (Якутия)</w:t>
            </w:r>
          </w:p>
          <w:p w:rsidR="00016704" w:rsidRPr="00366FED" w:rsidRDefault="00016704" w:rsidP="004F6C93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Окружная Администрация</w:t>
            </w: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"Жатай"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jc w:val="center"/>
              <w:rPr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ПОСТАНОВЛЕНИЕ</w:t>
            </w:r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16704" w:rsidRPr="00366FED" w:rsidRDefault="00D84076" w:rsidP="00016704">
            <w:pPr>
              <w:pStyle w:val="3"/>
              <w:ind w:left="1" w:right="1" w:firstLine="1"/>
              <w:jc w:val="center"/>
              <w:rPr>
                <w:sz w:val="24"/>
                <w:szCs w:val="24"/>
              </w:rPr>
            </w:pPr>
            <w:r>
              <w:rPr>
                <w:rFonts w:ascii="Calibri" w:hAnsi="Calibri"/>
                <w:b/>
                <w:noProof/>
                <w:snapToGrid/>
                <w:sz w:val="24"/>
                <w:szCs w:val="24"/>
              </w:rPr>
              <w:pict w14:anchorId="396F19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image1" style="width:48.75pt;height:66.75pt;visibility:visible">
                  <v:imagedata r:id="rId6" o:title="image1"/>
                </v:shape>
              </w:pict>
            </w:r>
          </w:p>
        </w:tc>
        <w:tc>
          <w:tcPr>
            <w:tcW w:w="4386" w:type="dxa"/>
            <w:tcBorders>
              <w:bottom w:val="single" w:sz="6" w:space="0" w:color="auto"/>
            </w:tcBorders>
            <w:vAlign w:val="center"/>
          </w:tcPr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Саха θрөспyyбyлyкэтэ</w:t>
            </w:r>
          </w:p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«Жатай»</w:t>
            </w:r>
          </w:p>
          <w:p w:rsidR="00584BE5" w:rsidRPr="00584BE5" w:rsidRDefault="00584BE5" w:rsidP="00584BE5">
            <w:pPr>
              <w:pStyle w:val="3"/>
              <w:ind w:left="1" w:right="1" w:firstLine="1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 xml:space="preserve">                Куораттаађы Уокуругун</w:t>
            </w:r>
          </w:p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Уокуруктаађы Дьаhалтата</w:t>
            </w:r>
          </w:p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584BE5" w:rsidP="00584BE5">
            <w:pPr>
              <w:pStyle w:val="3"/>
              <w:spacing w:after="120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УУРААХ</w:t>
            </w:r>
          </w:p>
        </w:tc>
      </w:tr>
      <w:tr w:rsidR="00016704" w:rsidRPr="00F5260D" w:rsidTr="00F60A0B">
        <w:trPr>
          <w:cantSplit/>
          <w:trHeight w:val="87"/>
        </w:trPr>
        <w:tc>
          <w:tcPr>
            <w:tcW w:w="9773" w:type="dxa"/>
            <w:gridSpan w:val="3"/>
            <w:tcBorders>
              <w:bottom w:val="nil"/>
            </w:tcBorders>
            <w:vAlign w:val="center"/>
          </w:tcPr>
          <w:p w:rsidR="00016704" w:rsidRPr="00F5260D" w:rsidRDefault="00016704" w:rsidP="00016704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F5260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016704" w:rsidRPr="00324060" w:rsidRDefault="008449E7" w:rsidP="00D84076">
            <w:pPr>
              <w:pStyle w:val="2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 w:rsidRPr="004F6C93">
              <w:rPr>
                <w:sz w:val="24"/>
                <w:szCs w:val="24"/>
              </w:rPr>
              <w:t>п</w:t>
            </w:r>
            <w:r w:rsidR="00B5189B" w:rsidRPr="004F6C93">
              <w:rPr>
                <w:sz w:val="24"/>
                <w:szCs w:val="24"/>
              </w:rPr>
              <w:t>.</w:t>
            </w:r>
            <w:r w:rsidRPr="004F6C93">
              <w:rPr>
                <w:sz w:val="24"/>
                <w:szCs w:val="24"/>
              </w:rPr>
              <w:t xml:space="preserve"> </w:t>
            </w:r>
            <w:r w:rsidR="00B5189B" w:rsidRPr="004F6C93">
              <w:rPr>
                <w:sz w:val="24"/>
                <w:szCs w:val="24"/>
              </w:rPr>
              <w:t xml:space="preserve">Жатай                                                   </w:t>
            </w:r>
            <w:r w:rsidR="001E15D5">
              <w:rPr>
                <w:sz w:val="24"/>
                <w:szCs w:val="24"/>
              </w:rPr>
              <w:t xml:space="preserve">                        </w:t>
            </w:r>
            <w:r w:rsidR="00222207">
              <w:rPr>
                <w:sz w:val="24"/>
                <w:szCs w:val="24"/>
              </w:rPr>
              <w:t xml:space="preserve">    </w:t>
            </w:r>
            <w:r w:rsidR="002148B6" w:rsidRPr="004F6C93">
              <w:rPr>
                <w:sz w:val="24"/>
                <w:szCs w:val="24"/>
              </w:rPr>
              <w:t xml:space="preserve">     </w:t>
            </w:r>
            <w:r w:rsidR="00B5189B" w:rsidRPr="004F6C93">
              <w:rPr>
                <w:sz w:val="24"/>
                <w:szCs w:val="24"/>
              </w:rPr>
              <w:t xml:space="preserve">     </w:t>
            </w:r>
            <w:r w:rsidR="00606C33" w:rsidRPr="004F6C93">
              <w:rPr>
                <w:sz w:val="22"/>
                <w:szCs w:val="22"/>
                <w:u w:val="single"/>
              </w:rPr>
              <w:t>«</w:t>
            </w:r>
            <w:r w:rsidR="001D22B3">
              <w:rPr>
                <w:sz w:val="22"/>
                <w:szCs w:val="22"/>
                <w:u w:val="single"/>
              </w:rPr>
              <w:t xml:space="preserve">  </w:t>
            </w:r>
            <w:r w:rsidR="00D84076">
              <w:rPr>
                <w:sz w:val="22"/>
                <w:szCs w:val="22"/>
                <w:u w:val="single"/>
              </w:rPr>
              <w:t>16</w:t>
            </w:r>
            <w:bookmarkStart w:id="0" w:name="_GoBack"/>
            <w:bookmarkEnd w:id="0"/>
            <w:r w:rsidR="001D22B3">
              <w:rPr>
                <w:sz w:val="22"/>
                <w:szCs w:val="22"/>
                <w:u w:val="single"/>
              </w:rPr>
              <w:t xml:space="preserve">   </w:t>
            </w:r>
            <w:r w:rsidR="00016704" w:rsidRPr="00324060">
              <w:rPr>
                <w:sz w:val="24"/>
                <w:szCs w:val="24"/>
                <w:u w:val="single"/>
              </w:rPr>
              <w:t>»</w:t>
            </w:r>
            <w:r w:rsidR="00016704" w:rsidRPr="00324060">
              <w:rPr>
                <w:sz w:val="24"/>
                <w:szCs w:val="24"/>
              </w:rPr>
              <w:t xml:space="preserve"> </w:t>
            </w:r>
            <w:r w:rsidR="00B5189B">
              <w:rPr>
                <w:sz w:val="24"/>
                <w:szCs w:val="24"/>
              </w:rPr>
              <w:t xml:space="preserve"> _</w:t>
            </w:r>
            <w:r w:rsidR="001D22B3">
              <w:rPr>
                <w:sz w:val="24"/>
                <w:szCs w:val="24"/>
                <w:u w:val="single"/>
              </w:rPr>
              <w:t>марта</w:t>
            </w:r>
            <w:r w:rsidR="0033012D">
              <w:rPr>
                <w:sz w:val="24"/>
                <w:szCs w:val="24"/>
                <w:u w:val="single"/>
              </w:rPr>
              <w:t xml:space="preserve"> </w:t>
            </w:r>
            <w:r w:rsidR="00016704" w:rsidRPr="00324060">
              <w:rPr>
                <w:sz w:val="24"/>
                <w:szCs w:val="24"/>
              </w:rPr>
              <w:t xml:space="preserve"> 202</w:t>
            </w:r>
            <w:r w:rsidR="001D22B3">
              <w:rPr>
                <w:sz w:val="24"/>
                <w:szCs w:val="24"/>
              </w:rPr>
              <w:t>6</w:t>
            </w:r>
            <w:r w:rsidR="00AF4F0F">
              <w:rPr>
                <w:sz w:val="24"/>
                <w:szCs w:val="24"/>
              </w:rPr>
              <w:t xml:space="preserve"> г.  </w:t>
            </w:r>
            <w:r w:rsidR="00BC7D1B" w:rsidRPr="00222207">
              <w:rPr>
                <w:sz w:val="24"/>
                <w:szCs w:val="24"/>
              </w:rPr>
              <w:t>№</w:t>
            </w:r>
            <w:r w:rsidR="001D22B3">
              <w:rPr>
                <w:sz w:val="24"/>
                <w:szCs w:val="24"/>
                <w:u w:val="single"/>
              </w:rPr>
              <w:t xml:space="preserve"> </w:t>
            </w:r>
            <w:r w:rsidR="00D84076">
              <w:rPr>
                <w:sz w:val="24"/>
                <w:szCs w:val="24"/>
                <w:u w:val="single"/>
              </w:rPr>
              <w:t>23</w:t>
            </w:r>
            <w:r w:rsidR="002F7B2F" w:rsidRPr="002F7B2F">
              <w:rPr>
                <w:sz w:val="24"/>
                <w:szCs w:val="24"/>
                <w:u w:val="single"/>
              </w:rPr>
              <w:t>-</w:t>
            </w:r>
            <w:r w:rsidR="00695F1C">
              <w:rPr>
                <w:sz w:val="24"/>
                <w:szCs w:val="24"/>
                <w:u w:val="single"/>
              </w:rPr>
              <w:t>Г</w:t>
            </w:r>
            <w:r w:rsidR="00D852E3" w:rsidRPr="00D852E3">
              <w:rPr>
                <w:sz w:val="24"/>
                <w:szCs w:val="24"/>
              </w:rPr>
              <w:t>_</w:t>
            </w:r>
          </w:p>
        </w:tc>
      </w:tr>
    </w:tbl>
    <w:p w:rsidR="003533DC" w:rsidRDefault="003533DC" w:rsidP="00193F82">
      <w:pPr>
        <w:rPr>
          <w:sz w:val="22"/>
          <w:szCs w:val="22"/>
        </w:rPr>
      </w:pPr>
    </w:p>
    <w:p w:rsidR="008E623C" w:rsidRDefault="008E623C" w:rsidP="00016704">
      <w:pPr>
        <w:pStyle w:val="1"/>
        <w:rPr>
          <w:b/>
          <w:snapToGrid/>
          <w:sz w:val="24"/>
          <w:szCs w:val="24"/>
        </w:rPr>
      </w:pPr>
    </w:p>
    <w:p w:rsidR="00AF7948" w:rsidRDefault="0060523B" w:rsidP="00016704">
      <w:pPr>
        <w:pStyle w:val="1"/>
        <w:rPr>
          <w:b/>
          <w:snapToGrid/>
          <w:sz w:val="24"/>
          <w:szCs w:val="24"/>
        </w:rPr>
      </w:pPr>
      <w:r w:rsidRPr="00710DB5">
        <w:rPr>
          <w:b/>
          <w:snapToGrid/>
          <w:sz w:val="24"/>
          <w:szCs w:val="24"/>
        </w:rPr>
        <w:t xml:space="preserve">О внесении изменений в </w:t>
      </w:r>
      <w:r w:rsidR="00AF7948" w:rsidRPr="00AF7948">
        <w:rPr>
          <w:b/>
          <w:snapToGrid/>
          <w:sz w:val="24"/>
          <w:szCs w:val="24"/>
        </w:rPr>
        <w:t>Муниципальн</w:t>
      </w:r>
      <w:r w:rsidR="00AF7948">
        <w:rPr>
          <w:b/>
          <w:snapToGrid/>
          <w:sz w:val="24"/>
          <w:szCs w:val="24"/>
        </w:rPr>
        <w:t>ую программу</w:t>
      </w:r>
    </w:p>
    <w:p w:rsidR="00016704" w:rsidRPr="00016704" w:rsidRDefault="00016704" w:rsidP="00016704">
      <w:pPr>
        <w:pStyle w:val="1"/>
        <w:rPr>
          <w:b/>
          <w:sz w:val="24"/>
          <w:szCs w:val="24"/>
        </w:rPr>
      </w:pPr>
      <w:r w:rsidRPr="00016704">
        <w:rPr>
          <w:b/>
          <w:sz w:val="24"/>
          <w:szCs w:val="24"/>
        </w:rPr>
        <w:t xml:space="preserve">«Повышение эффективности бюджетных </w:t>
      </w:r>
    </w:p>
    <w:p w:rsidR="00016704" w:rsidRPr="00016704" w:rsidRDefault="00016704" w:rsidP="00016704">
      <w:pPr>
        <w:rPr>
          <w:b/>
          <w:snapToGrid w:val="0"/>
          <w:spacing w:val="2"/>
          <w:sz w:val="24"/>
          <w:szCs w:val="24"/>
          <w:shd w:val="clear" w:color="auto" w:fill="FFFFFF"/>
        </w:rPr>
      </w:pPr>
      <w:r w:rsidRPr="00016704">
        <w:rPr>
          <w:b/>
          <w:snapToGrid w:val="0"/>
          <w:sz w:val="24"/>
          <w:szCs w:val="24"/>
        </w:rPr>
        <w:t xml:space="preserve">расходов и </w:t>
      </w:r>
      <w:r w:rsidRPr="00016704">
        <w:rPr>
          <w:b/>
          <w:snapToGrid w:val="0"/>
          <w:spacing w:val="2"/>
          <w:sz w:val="24"/>
          <w:szCs w:val="24"/>
          <w:shd w:val="clear" w:color="auto" w:fill="FFFFFF"/>
        </w:rPr>
        <w:t xml:space="preserve">управления муниципальными </w:t>
      </w:r>
    </w:p>
    <w:p w:rsidR="00016704" w:rsidRPr="00016704" w:rsidRDefault="00016704" w:rsidP="00016704">
      <w:pPr>
        <w:rPr>
          <w:b/>
          <w:snapToGrid w:val="0"/>
          <w:sz w:val="24"/>
          <w:szCs w:val="24"/>
        </w:rPr>
      </w:pPr>
      <w:r w:rsidRPr="00016704">
        <w:rPr>
          <w:b/>
          <w:snapToGrid w:val="0"/>
          <w:spacing w:val="2"/>
          <w:sz w:val="24"/>
          <w:szCs w:val="24"/>
          <w:shd w:val="clear" w:color="auto" w:fill="FFFFFF"/>
        </w:rPr>
        <w:t xml:space="preserve">финансами </w:t>
      </w:r>
      <w:r w:rsidRPr="00016704">
        <w:rPr>
          <w:b/>
          <w:snapToGrid w:val="0"/>
          <w:sz w:val="24"/>
          <w:szCs w:val="24"/>
        </w:rPr>
        <w:t xml:space="preserve">Городского округа «Жатай» </w:t>
      </w:r>
    </w:p>
    <w:p w:rsidR="00016704" w:rsidRDefault="00016704" w:rsidP="00016704">
      <w:pPr>
        <w:rPr>
          <w:b/>
          <w:snapToGrid w:val="0"/>
          <w:sz w:val="24"/>
          <w:szCs w:val="24"/>
        </w:rPr>
      </w:pPr>
      <w:r w:rsidRPr="00016704">
        <w:rPr>
          <w:b/>
          <w:snapToGrid w:val="0"/>
          <w:sz w:val="24"/>
          <w:szCs w:val="24"/>
        </w:rPr>
        <w:t>на 2022 - 2026 годы»</w:t>
      </w:r>
    </w:p>
    <w:p w:rsidR="004F6C93" w:rsidRPr="00016704" w:rsidRDefault="004F6C93" w:rsidP="00016704">
      <w:pPr>
        <w:rPr>
          <w:b/>
          <w:snapToGrid w:val="0"/>
          <w:sz w:val="24"/>
          <w:szCs w:val="24"/>
        </w:rPr>
      </w:pPr>
    </w:p>
    <w:p w:rsidR="00156323" w:rsidRPr="00710DB5" w:rsidRDefault="00156323" w:rsidP="00016704">
      <w:pPr>
        <w:pStyle w:val="1"/>
        <w:rPr>
          <w:sz w:val="24"/>
          <w:szCs w:val="24"/>
        </w:rPr>
      </w:pPr>
    </w:p>
    <w:p w:rsidR="0060523B" w:rsidRPr="00710DB5" w:rsidRDefault="001D22B3" w:rsidP="004C2E8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D22B3">
        <w:rPr>
          <w:sz w:val="24"/>
          <w:szCs w:val="24"/>
        </w:rPr>
        <w:t>В соответствии с Приложением №2 Решения Окружного Совета депутатов ГО «Жатай» №18-1 от 27 февраля 2026 г. «О внесении изменений и дополнений в Решение Окружного Совета депутатов ГО «Жатай» № 14-1 от 24 декабря 2025 г.  «Об утверждении бюджета Городского округа «Жатай» на 2026 год и плановый период 2027-2028 годов»</w:t>
      </w:r>
      <w:r w:rsidR="004F6C93">
        <w:rPr>
          <w:sz w:val="24"/>
          <w:szCs w:val="24"/>
        </w:rPr>
        <w:t xml:space="preserve"> </w:t>
      </w:r>
      <w:r w:rsidR="00EF3F11" w:rsidRPr="00EF3F11">
        <w:rPr>
          <w:sz w:val="24"/>
          <w:szCs w:val="24"/>
        </w:rPr>
        <w:t>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</w:t>
      </w:r>
      <w:r w:rsidR="00AE6E44" w:rsidRPr="00710DB5">
        <w:rPr>
          <w:spacing w:val="2"/>
          <w:sz w:val="24"/>
          <w:szCs w:val="24"/>
          <w:shd w:val="clear" w:color="auto" w:fill="FFFFFF"/>
        </w:rPr>
        <w:t>:</w:t>
      </w:r>
    </w:p>
    <w:p w:rsidR="00257AC5" w:rsidRPr="00257AC5" w:rsidRDefault="004C2E8D" w:rsidP="004C2E8D">
      <w:pPr>
        <w:pStyle w:val="1"/>
        <w:ind w:firstLine="708"/>
        <w:jc w:val="both"/>
        <w:rPr>
          <w:b/>
          <w:sz w:val="24"/>
          <w:szCs w:val="24"/>
        </w:rPr>
      </w:pPr>
      <w:r w:rsidRPr="004C2E8D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="00257AC5" w:rsidRPr="00257AC5">
        <w:rPr>
          <w:sz w:val="24"/>
          <w:szCs w:val="24"/>
        </w:rPr>
        <w:t>Внести в Муниципальную программу «Повышение эффективности бюджетных расходов и управления муниципальными финансами Городского округа «Жатай» на 2022 - 2026 годы», утвержденную постановлением Главы Городского округа «Жатай» №90-г от 24 декабря 2021 г.  следующие изменения:</w:t>
      </w:r>
      <w:r w:rsidR="00257AC5" w:rsidRPr="00257AC5">
        <w:rPr>
          <w:b/>
          <w:sz w:val="24"/>
          <w:szCs w:val="24"/>
        </w:rPr>
        <w:t xml:space="preserve"> </w:t>
      </w:r>
    </w:p>
    <w:p w:rsidR="00257AC5" w:rsidRPr="00257AC5" w:rsidRDefault="004C2E8D" w:rsidP="004C2E8D">
      <w:pPr>
        <w:pStyle w:val="1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 w:rsidR="00257AC5" w:rsidRPr="00257AC5">
        <w:rPr>
          <w:sz w:val="24"/>
          <w:szCs w:val="24"/>
        </w:rPr>
        <w:t>В графу 2 строки 8 «Объемы и источники финансирования, в том числе по годам» Паспорта Муниципальной программы «Повышение эффективности бюджетных расходов и управления муниципальными финансами Городского округа «Жатай» на 2022 - 2026 годы»,</w:t>
      </w:r>
      <w:r w:rsidR="00257AC5" w:rsidRPr="00257AC5">
        <w:rPr>
          <w:bCs/>
          <w:sz w:val="24"/>
          <w:szCs w:val="24"/>
        </w:rPr>
        <w:t xml:space="preserve"> изложить в следующей редакции:</w:t>
      </w:r>
    </w:p>
    <w:p w:rsidR="00257AC5" w:rsidRPr="00257AC5" w:rsidRDefault="00257AC5" w:rsidP="004C2E8D">
      <w:pPr>
        <w:pStyle w:val="1"/>
        <w:ind w:firstLine="708"/>
        <w:jc w:val="both"/>
        <w:rPr>
          <w:sz w:val="24"/>
          <w:szCs w:val="24"/>
        </w:rPr>
      </w:pPr>
      <w:r w:rsidRPr="00257AC5">
        <w:rPr>
          <w:sz w:val="24"/>
          <w:szCs w:val="24"/>
        </w:rPr>
        <w:t xml:space="preserve">«Объем финансирования Программы составляет </w:t>
      </w:r>
      <w:r w:rsidR="004F05F1">
        <w:rPr>
          <w:sz w:val="24"/>
          <w:szCs w:val="24"/>
        </w:rPr>
        <w:t>11 </w:t>
      </w:r>
      <w:r w:rsidR="001D22B3">
        <w:rPr>
          <w:sz w:val="24"/>
          <w:szCs w:val="24"/>
        </w:rPr>
        <w:t>854</w:t>
      </w:r>
      <w:r w:rsidR="004F05F1">
        <w:rPr>
          <w:sz w:val="24"/>
          <w:szCs w:val="24"/>
        </w:rPr>
        <w:t>,9</w:t>
      </w:r>
      <w:r w:rsidRPr="00257AC5">
        <w:rPr>
          <w:sz w:val="24"/>
          <w:szCs w:val="24"/>
        </w:rPr>
        <w:t xml:space="preserve"> тыс. рублей, за счет средств местного бюджета, в том числе по годам:</w:t>
      </w:r>
    </w:p>
    <w:p w:rsidR="00257AC5" w:rsidRPr="00257AC5" w:rsidRDefault="00257AC5" w:rsidP="004C2E8D">
      <w:pPr>
        <w:pStyle w:val="1"/>
        <w:ind w:firstLine="708"/>
        <w:jc w:val="both"/>
        <w:rPr>
          <w:sz w:val="24"/>
          <w:szCs w:val="24"/>
        </w:rPr>
      </w:pPr>
      <w:r w:rsidRPr="00257AC5">
        <w:rPr>
          <w:sz w:val="24"/>
          <w:szCs w:val="24"/>
        </w:rPr>
        <w:t>2022 год – 2 131,0 тыс. рублей;</w:t>
      </w:r>
    </w:p>
    <w:p w:rsidR="00257AC5" w:rsidRPr="00257AC5" w:rsidRDefault="00257AC5" w:rsidP="004C2E8D">
      <w:pPr>
        <w:pStyle w:val="1"/>
        <w:ind w:firstLine="708"/>
        <w:jc w:val="both"/>
        <w:rPr>
          <w:sz w:val="24"/>
          <w:szCs w:val="24"/>
        </w:rPr>
      </w:pPr>
      <w:r w:rsidRPr="00257AC5">
        <w:rPr>
          <w:sz w:val="24"/>
          <w:szCs w:val="24"/>
        </w:rPr>
        <w:t>2023 год – 2 029,4 тыс. рублей;</w:t>
      </w:r>
    </w:p>
    <w:p w:rsidR="00257AC5" w:rsidRPr="00257AC5" w:rsidRDefault="00257AC5" w:rsidP="004C2E8D">
      <w:pPr>
        <w:pStyle w:val="1"/>
        <w:ind w:firstLine="708"/>
        <w:jc w:val="both"/>
        <w:rPr>
          <w:sz w:val="24"/>
          <w:szCs w:val="24"/>
        </w:rPr>
      </w:pPr>
      <w:r w:rsidRPr="00257AC5">
        <w:rPr>
          <w:sz w:val="24"/>
          <w:szCs w:val="24"/>
        </w:rPr>
        <w:t>2024 год – 2 283,6 тыс. рублей;</w:t>
      </w:r>
    </w:p>
    <w:p w:rsidR="00257AC5" w:rsidRPr="00257AC5" w:rsidRDefault="00257AC5" w:rsidP="004C2E8D">
      <w:pPr>
        <w:pStyle w:val="1"/>
        <w:ind w:firstLine="708"/>
        <w:jc w:val="both"/>
        <w:rPr>
          <w:sz w:val="24"/>
          <w:szCs w:val="24"/>
        </w:rPr>
      </w:pPr>
      <w:r w:rsidRPr="00257AC5">
        <w:rPr>
          <w:sz w:val="24"/>
          <w:szCs w:val="24"/>
        </w:rPr>
        <w:t xml:space="preserve">2025 год – </w:t>
      </w:r>
      <w:r w:rsidR="004C2E8D">
        <w:rPr>
          <w:sz w:val="24"/>
          <w:szCs w:val="24"/>
        </w:rPr>
        <w:t>2 900</w:t>
      </w:r>
      <w:r w:rsidRPr="00257AC5">
        <w:rPr>
          <w:sz w:val="24"/>
          <w:szCs w:val="24"/>
        </w:rPr>
        <w:t>,</w:t>
      </w:r>
      <w:r w:rsidR="004C2E8D">
        <w:rPr>
          <w:sz w:val="24"/>
          <w:szCs w:val="24"/>
        </w:rPr>
        <w:t>9</w:t>
      </w:r>
      <w:r w:rsidRPr="00257AC5">
        <w:rPr>
          <w:sz w:val="24"/>
          <w:szCs w:val="24"/>
        </w:rPr>
        <w:t xml:space="preserve"> тыс. рублей;</w:t>
      </w:r>
    </w:p>
    <w:p w:rsidR="00257AC5" w:rsidRPr="00257AC5" w:rsidRDefault="00257AC5" w:rsidP="004C2E8D">
      <w:pPr>
        <w:pStyle w:val="1"/>
        <w:ind w:firstLine="708"/>
        <w:jc w:val="both"/>
        <w:rPr>
          <w:sz w:val="24"/>
          <w:szCs w:val="24"/>
        </w:rPr>
      </w:pPr>
      <w:r w:rsidRPr="00257AC5">
        <w:rPr>
          <w:sz w:val="24"/>
          <w:szCs w:val="24"/>
        </w:rPr>
        <w:t>2026 год – 2</w:t>
      </w:r>
      <w:r w:rsidR="004F05F1">
        <w:rPr>
          <w:sz w:val="24"/>
          <w:szCs w:val="24"/>
        </w:rPr>
        <w:t> </w:t>
      </w:r>
      <w:r w:rsidR="001D22B3">
        <w:rPr>
          <w:sz w:val="24"/>
          <w:szCs w:val="24"/>
        </w:rPr>
        <w:t>510</w:t>
      </w:r>
      <w:r w:rsidR="004F05F1">
        <w:rPr>
          <w:sz w:val="24"/>
          <w:szCs w:val="24"/>
        </w:rPr>
        <w:t>,0</w:t>
      </w:r>
      <w:r w:rsidRPr="00257AC5">
        <w:rPr>
          <w:sz w:val="24"/>
          <w:szCs w:val="24"/>
        </w:rPr>
        <w:t xml:space="preserve"> тыс. рублей.»</w:t>
      </w:r>
    </w:p>
    <w:p w:rsidR="00257AC5" w:rsidRPr="00257AC5" w:rsidRDefault="004C2E8D" w:rsidP="004C2E8D">
      <w:pPr>
        <w:pStyle w:val="1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 w:rsidR="00257AC5" w:rsidRPr="00257AC5">
        <w:rPr>
          <w:sz w:val="24"/>
          <w:szCs w:val="24"/>
        </w:rPr>
        <w:t>Приложение №1 «</w:t>
      </w:r>
      <w:r w:rsidR="00257AC5" w:rsidRPr="00257AC5">
        <w:rPr>
          <w:bCs/>
          <w:sz w:val="24"/>
          <w:szCs w:val="24"/>
        </w:rPr>
        <w:t>Объем финансирования Муниципальной программы»</w:t>
      </w:r>
      <w:r w:rsidR="00257AC5" w:rsidRPr="00257AC5">
        <w:rPr>
          <w:sz w:val="24"/>
          <w:szCs w:val="24"/>
        </w:rPr>
        <w:t xml:space="preserve"> принять в редакции, согласно приложения №1 настоящему постановлению.</w:t>
      </w:r>
    </w:p>
    <w:p w:rsidR="00257AC5" w:rsidRPr="00257AC5" w:rsidRDefault="004C2E8D" w:rsidP="004C2E8D">
      <w:pPr>
        <w:pStyle w:val="1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 w:rsidR="00257AC5" w:rsidRPr="00257AC5">
        <w:rPr>
          <w:sz w:val="24"/>
          <w:szCs w:val="24"/>
        </w:rPr>
        <w:t>Приложение №2 «План реализации муниципальной программы» принять в редакции, согласно приложения №2 настоящему постановлению.</w:t>
      </w:r>
    </w:p>
    <w:p w:rsidR="00257AC5" w:rsidRPr="00257AC5" w:rsidRDefault="00257AC5" w:rsidP="004C2E8D">
      <w:pPr>
        <w:pStyle w:val="1"/>
        <w:ind w:firstLine="708"/>
        <w:jc w:val="both"/>
        <w:rPr>
          <w:sz w:val="24"/>
          <w:szCs w:val="24"/>
        </w:rPr>
      </w:pPr>
      <w:r w:rsidRPr="00257AC5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C62FF9" w:rsidRDefault="00C62FF9" w:rsidP="00BD3488">
      <w:pPr>
        <w:pStyle w:val="1"/>
        <w:jc w:val="both"/>
        <w:rPr>
          <w:snapToGrid/>
          <w:sz w:val="24"/>
          <w:szCs w:val="24"/>
        </w:rPr>
      </w:pPr>
    </w:p>
    <w:p w:rsidR="00C62FF9" w:rsidRPr="00710DB5" w:rsidRDefault="00C62FF9" w:rsidP="00BD3488">
      <w:pPr>
        <w:pStyle w:val="1"/>
        <w:jc w:val="both"/>
        <w:rPr>
          <w:snapToGrid/>
          <w:sz w:val="24"/>
          <w:szCs w:val="24"/>
        </w:rPr>
      </w:pPr>
    </w:p>
    <w:p w:rsidR="004C4280" w:rsidRPr="00710DB5" w:rsidRDefault="004C4280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822ED8" w:rsidP="00822ED8">
      <w:pPr>
        <w:pStyle w:val="1"/>
        <w:ind w:left="720" w:firstLine="69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</w:t>
      </w:r>
      <w:r w:rsidR="00BD3488" w:rsidRPr="00710DB5">
        <w:rPr>
          <w:snapToGrid/>
          <w:sz w:val="24"/>
          <w:szCs w:val="24"/>
        </w:rPr>
        <w:t>Глав</w:t>
      </w:r>
      <w:r w:rsidR="00606C33">
        <w:rPr>
          <w:snapToGrid/>
          <w:sz w:val="24"/>
          <w:szCs w:val="24"/>
        </w:rPr>
        <w:t>а</w:t>
      </w:r>
      <w:r w:rsidR="00993FF5" w:rsidRPr="00710DB5">
        <w:rPr>
          <w:snapToGrid/>
          <w:sz w:val="24"/>
          <w:szCs w:val="24"/>
        </w:rPr>
        <w:t xml:space="preserve">                     </w:t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606C33">
        <w:rPr>
          <w:snapToGrid/>
          <w:sz w:val="24"/>
          <w:szCs w:val="24"/>
        </w:rPr>
        <w:t>Е.Н. Исаева</w:t>
      </w:r>
    </w:p>
    <w:p w:rsidR="003775AD" w:rsidRDefault="008E623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11199" w:type="dxa"/>
        <w:tblInd w:w="-1026" w:type="dxa"/>
        <w:tblLook w:val="04A0" w:firstRow="1" w:lastRow="0" w:firstColumn="1" w:lastColumn="0" w:noHBand="0" w:noVBand="1"/>
      </w:tblPr>
      <w:tblGrid>
        <w:gridCol w:w="2694"/>
        <w:gridCol w:w="1972"/>
        <w:gridCol w:w="1060"/>
        <w:gridCol w:w="1160"/>
        <w:gridCol w:w="1080"/>
        <w:gridCol w:w="1120"/>
        <w:gridCol w:w="2113"/>
      </w:tblGrid>
      <w:tr w:rsidR="003775AD" w:rsidRPr="003775AD" w:rsidTr="003775AD">
        <w:trPr>
          <w:trHeight w:val="31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775AD">
              <w:rPr>
                <w:b/>
                <w:bCs/>
                <w:color w:val="000000"/>
                <w:sz w:val="24"/>
                <w:szCs w:val="24"/>
              </w:rPr>
              <w:t>Приложение №1</w:t>
            </w:r>
          </w:p>
        </w:tc>
      </w:tr>
      <w:tr w:rsidR="003775AD" w:rsidRPr="003775AD" w:rsidTr="003775AD">
        <w:trPr>
          <w:trHeight w:val="31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65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75AD" w:rsidRPr="003775AD" w:rsidRDefault="003775AD" w:rsidP="003775AD">
            <w:pPr>
              <w:jc w:val="right"/>
              <w:rPr>
                <w:color w:val="000000"/>
                <w:sz w:val="24"/>
                <w:szCs w:val="24"/>
              </w:rPr>
            </w:pPr>
            <w:r w:rsidRPr="003775AD">
              <w:rPr>
                <w:color w:val="000000"/>
                <w:sz w:val="24"/>
                <w:szCs w:val="24"/>
              </w:rPr>
              <w:t>к постановлению Главы Окружной</w:t>
            </w:r>
          </w:p>
        </w:tc>
      </w:tr>
      <w:tr w:rsidR="003775AD" w:rsidRPr="003775AD" w:rsidTr="003775AD">
        <w:trPr>
          <w:trHeight w:val="31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4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75AD" w:rsidRPr="003775AD" w:rsidRDefault="003775AD" w:rsidP="003775AD">
            <w:pPr>
              <w:jc w:val="right"/>
              <w:rPr>
                <w:color w:val="000000"/>
                <w:sz w:val="24"/>
                <w:szCs w:val="24"/>
              </w:rPr>
            </w:pPr>
            <w:r w:rsidRPr="003775AD">
              <w:rPr>
                <w:color w:val="000000"/>
                <w:sz w:val="24"/>
                <w:szCs w:val="24"/>
              </w:rPr>
              <w:t xml:space="preserve"> Администрации ГО «Жатай»</w:t>
            </w:r>
          </w:p>
        </w:tc>
      </w:tr>
      <w:tr w:rsidR="003775AD" w:rsidRPr="003775AD" w:rsidTr="003775AD">
        <w:trPr>
          <w:trHeight w:val="31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4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75AD" w:rsidRPr="003775AD" w:rsidRDefault="003775AD" w:rsidP="003775AD">
            <w:pPr>
              <w:jc w:val="right"/>
              <w:rPr>
                <w:color w:val="000000"/>
                <w:sz w:val="24"/>
                <w:szCs w:val="24"/>
              </w:rPr>
            </w:pPr>
            <w:r w:rsidRPr="003775AD">
              <w:rPr>
                <w:color w:val="000000"/>
                <w:sz w:val="24"/>
                <w:szCs w:val="24"/>
              </w:rPr>
              <w:t xml:space="preserve">№ </w:t>
            </w:r>
            <w:r w:rsidRPr="003775AD">
              <w:rPr>
                <w:color w:val="000000"/>
                <w:sz w:val="24"/>
                <w:szCs w:val="24"/>
                <w:u w:val="single"/>
              </w:rPr>
              <w:t xml:space="preserve">_     </w:t>
            </w:r>
            <w:r w:rsidRPr="003775AD">
              <w:rPr>
                <w:color w:val="000000"/>
                <w:sz w:val="24"/>
                <w:szCs w:val="24"/>
              </w:rPr>
              <w:t xml:space="preserve">  от </w:t>
            </w:r>
            <w:r w:rsidRPr="003775AD">
              <w:rPr>
                <w:color w:val="000000"/>
                <w:sz w:val="24"/>
                <w:szCs w:val="24"/>
                <w:u w:val="single"/>
              </w:rPr>
              <w:t>«     »</w:t>
            </w:r>
            <w:r w:rsidRPr="003775AD">
              <w:rPr>
                <w:color w:val="000000"/>
                <w:sz w:val="24"/>
                <w:szCs w:val="24"/>
              </w:rPr>
              <w:t xml:space="preserve">  </w:t>
            </w:r>
            <w:r w:rsidRPr="003775AD">
              <w:rPr>
                <w:color w:val="000000"/>
                <w:sz w:val="24"/>
                <w:szCs w:val="24"/>
                <w:u w:val="single"/>
              </w:rPr>
              <w:t xml:space="preserve"> марта </w:t>
            </w:r>
            <w:r w:rsidRPr="003775AD">
              <w:rPr>
                <w:color w:val="000000"/>
                <w:sz w:val="24"/>
                <w:szCs w:val="24"/>
              </w:rPr>
              <w:t>2026 г.</w:t>
            </w:r>
          </w:p>
        </w:tc>
      </w:tr>
      <w:tr w:rsidR="003775AD" w:rsidRPr="003775AD" w:rsidTr="003775AD">
        <w:trPr>
          <w:trHeight w:val="31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75AD" w:rsidRPr="003775AD" w:rsidRDefault="003775AD" w:rsidP="003775AD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75AD" w:rsidRPr="003775AD" w:rsidRDefault="003775AD" w:rsidP="003775AD">
            <w:pPr>
              <w:jc w:val="right"/>
            </w:pPr>
          </w:p>
        </w:tc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75AD" w:rsidRPr="003775AD" w:rsidRDefault="003775AD" w:rsidP="003775AD">
            <w:pPr>
              <w:jc w:val="right"/>
            </w:pPr>
          </w:p>
        </w:tc>
      </w:tr>
      <w:tr w:rsidR="003775AD" w:rsidRPr="003775AD" w:rsidTr="003775AD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right"/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32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775AD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3775AD" w:rsidRPr="003775AD" w:rsidTr="003775AD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32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775AD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3775AD" w:rsidRPr="003775AD" w:rsidTr="003775AD">
        <w:trPr>
          <w:trHeight w:val="435"/>
        </w:trPr>
        <w:tc>
          <w:tcPr>
            <w:tcW w:w="111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775AD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</w:tr>
      <w:tr w:rsidR="003775AD" w:rsidRPr="003775AD" w:rsidTr="003775AD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323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right"/>
              <w:rPr>
                <w:color w:val="000000"/>
                <w:sz w:val="22"/>
                <w:szCs w:val="22"/>
              </w:rPr>
            </w:pPr>
            <w:r w:rsidRPr="003775AD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3775AD" w:rsidRPr="003775AD" w:rsidTr="003775AD">
        <w:trPr>
          <w:trHeight w:val="106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75AD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75AD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75AD">
              <w:rPr>
                <w:b/>
                <w:bCs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75AD"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75AD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75AD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75AD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</w:tr>
      <w:tr w:rsidR="003775AD" w:rsidRPr="003775AD" w:rsidTr="003775A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22"/>
                <w:szCs w:val="22"/>
              </w:rPr>
            </w:pPr>
            <w:r w:rsidRPr="003775AD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775AD" w:rsidRPr="003775AD" w:rsidTr="003775A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22"/>
                <w:szCs w:val="22"/>
              </w:rPr>
            </w:pPr>
            <w:r w:rsidRPr="003775AD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775AD" w:rsidRPr="003775AD" w:rsidTr="003775A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22"/>
                <w:szCs w:val="22"/>
              </w:rPr>
            </w:pPr>
            <w:r w:rsidRPr="003775AD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775AD" w:rsidRPr="003775AD" w:rsidTr="003775A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22"/>
                <w:szCs w:val="22"/>
              </w:rPr>
            </w:pPr>
            <w:r w:rsidRPr="003775AD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775AD" w:rsidRPr="003775AD" w:rsidTr="003775AD">
        <w:trPr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22"/>
                <w:szCs w:val="22"/>
              </w:rPr>
            </w:pPr>
            <w:r w:rsidRPr="003775AD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775AD" w:rsidRPr="003775AD" w:rsidTr="003775A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22"/>
                <w:szCs w:val="22"/>
              </w:rPr>
            </w:pPr>
            <w:r w:rsidRPr="003775AD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775AD" w:rsidRPr="003775AD" w:rsidTr="003775A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22"/>
                <w:szCs w:val="22"/>
              </w:rPr>
            </w:pPr>
            <w:r w:rsidRPr="003775AD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775AD" w:rsidRPr="003775AD" w:rsidTr="003775A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22"/>
                <w:szCs w:val="22"/>
              </w:rPr>
            </w:pPr>
            <w:r w:rsidRPr="003775AD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775AD" w:rsidRPr="003775AD" w:rsidTr="003775A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22"/>
                <w:szCs w:val="22"/>
              </w:rPr>
            </w:pPr>
            <w:r w:rsidRPr="003775AD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11 854,9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2 131,0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2 029,4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2 283,6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2 900,9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2 510,0</w:t>
            </w:r>
          </w:p>
        </w:tc>
      </w:tr>
      <w:tr w:rsidR="003775AD" w:rsidRPr="003775AD" w:rsidTr="003775A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22"/>
                <w:szCs w:val="22"/>
              </w:rPr>
            </w:pPr>
            <w:r w:rsidRPr="003775AD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775AD" w:rsidRPr="003775AD" w:rsidTr="003775A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22"/>
                <w:szCs w:val="22"/>
              </w:rPr>
            </w:pPr>
            <w:r w:rsidRPr="003775AD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775AD" w:rsidRPr="003775AD" w:rsidTr="003775A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22"/>
                <w:szCs w:val="22"/>
              </w:rPr>
            </w:pPr>
            <w:r w:rsidRPr="003775AD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11 854,9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2 131,0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2 029,4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2 283,6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2 900,9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2 510,0</w:t>
            </w:r>
          </w:p>
        </w:tc>
      </w:tr>
      <w:tr w:rsidR="003775AD" w:rsidRPr="003775AD" w:rsidTr="003775AD">
        <w:trPr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22"/>
                <w:szCs w:val="22"/>
              </w:rPr>
            </w:pPr>
            <w:r w:rsidRPr="003775AD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775AD" w:rsidRPr="003775AD" w:rsidTr="003775A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22"/>
                <w:szCs w:val="22"/>
              </w:rPr>
            </w:pPr>
            <w:r w:rsidRPr="003775AD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775AD" w:rsidRPr="003775AD" w:rsidTr="003775A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22"/>
                <w:szCs w:val="22"/>
              </w:rPr>
            </w:pPr>
            <w:r w:rsidRPr="003775AD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775AD" w:rsidRPr="003775AD" w:rsidTr="003775A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22"/>
                <w:szCs w:val="22"/>
              </w:rPr>
            </w:pPr>
            <w:r w:rsidRPr="003775AD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  <w:sz w:val="18"/>
                <w:szCs w:val="18"/>
              </w:rPr>
            </w:pPr>
            <w:r w:rsidRPr="003775A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775AD" w:rsidRPr="003775AD" w:rsidTr="003775AD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3775AD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3775AD">
              <w:rPr>
                <w:b/>
                <w:bCs/>
                <w:color w:val="000000"/>
                <w:sz w:val="18"/>
                <w:szCs w:val="18"/>
              </w:rPr>
              <w:t>11 854,9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3775AD">
              <w:rPr>
                <w:b/>
                <w:bCs/>
                <w:color w:val="000000"/>
                <w:sz w:val="18"/>
                <w:szCs w:val="18"/>
              </w:rPr>
              <w:t>2 131,0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3775AD">
              <w:rPr>
                <w:b/>
                <w:bCs/>
                <w:color w:val="000000"/>
                <w:sz w:val="18"/>
                <w:szCs w:val="18"/>
              </w:rPr>
              <w:t>2 029,4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3775AD">
              <w:rPr>
                <w:b/>
                <w:bCs/>
                <w:color w:val="000000"/>
                <w:sz w:val="18"/>
                <w:szCs w:val="18"/>
              </w:rPr>
              <w:t>2 283,6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3775AD">
              <w:rPr>
                <w:b/>
                <w:bCs/>
                <w:color w:val="000000"/>
                <w:sz w:val="18"/>
                <w:szCs w:val="18"/>
              </w:rPr>
              <w:t>2 900,9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3775AD">
              <w:rPr>
                <w:b/>
                <w:bCs/>
                <w:color w:val="000000"/>
                <w:sz w:val="18"/>
                <w:szCs w:val="18"/>
              </w:rPr>
              <w:t>2 510,0</w:t>
            </w:r>
          </w:p>
        </w:tc>
      </w:tr>
      <w:tr w:rsidR="003775AD" w:rsidRPr="003775AD" w:rsidTr="003775AD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</w:tbl>
    <w:p w:rsidR="004F05F1" w:rsidRDefault="004F05F1">
      <w:pPr>
        <w:rPr>
          <w:sz w:val="24"/>
          <w:szCs w:val="24"/>
        </w:rPr>
      </w:pPr>
    </w:p>
    <w:p w:rsidR="003775AD" w:rsidRDefault="003775AD">
      <w:pPr>
        <w:rPr>
          <w:sz w:val="24"/>
          <w:szCs w:val="24"/>
        </w:rPr>
      </w:pPr>
    </w:p>
    <w:p w:rsidR="003775AD" w:rsidRDefault="003775AD">
      <w:pPr>
        <w:rPr>
          <w:sz w:val="24"/>
          <w:szCs w:val="24"/>
        </w:rPr>
      </w:pPr>
    </w:p>
    <w:p w:rsidR="003775AD" w:rsidRDefault="003775AD">
      <w:pPr>
        <w:rPr>
          <w:sz w:val="24"/>
          <w:szCs w:val="24"/>
        </w:rPr>
      </w:pPr>
    </w:p>
    <w:p w:rsidR="003775AD" w:rsidRDefault="003775AD">
      <w:pPr>
        <w:rPr>
          <w:sz w:val="24"/>
          <w:szCs w:val="24"/>
        </w:rPr>
      </w:pPr>
    </w:p>
    <w:p w:rsidR="003775AD" w:rsidRDefault="003775AD">
      <w:pPr>
        <w:rPr>
          <w:sz w:val="24"/>
          <w:szCs w:val="24"/>
        </w:rPr>
      </w:pPr>
    </w:p>
    <w:p w:rsidR="003775AD" w:rsidRDefault="003775AD">
      <w:pPr>
        <w:rPr>
          <w:sz w:val="24"/>
          <w:szCs w:val="24"/>
        </w:rPr>
      </w:pPr>
    </w:p>
    <w:p w:rsidR="003775AD" w:rsidRDefault="003775AD">
      <w:pPr>
        <w:rPr>
          <w:sz w:val="24"/>
          <w:szCs w:val="24"/>
        </w:rPr>
      </w:pPr>
    </w:p>
    <w:p w:rsidR="003775AD" w:rsidRDefault="003775AD">
      <w:pPr>
        <w:rPr>
          <w:sz w:val="24"/>
          <w:szCs w:val="24"/>
        </w:rPr>
      </w:pPr>
    </w:p>
    <w:p w:rsidR="003775AD" w:rsidRDefault="003775AD">
      <w:pPr>
        <w:rPr>
          <w:sz w:val="24"/>
          <w:szCs w:val="24"/>
        </w:rPr>
      </w:pPr>
    </w:p>
    <w:p w:rsidR="003775AD" w:rsidRDefault="003775AD">
      <w:pPr>
        <w:rPr>
          <w:sz w:val="24"/>
          <w:szCs w:val="24"/>
        </w:rPr>
      </w:pPr>
    </w:p>
    <w:p w:rsidR="003775AD" w:rsidRDefault="003775AD">
      <w:pPr>
        <w:rPr>
          <w:sz w:val="24"/>
          <w:szCs w:val="24"/>
        </w:rPr>
      </w:pPr>
    </w:p>
    <w:p w:rsidR="003775AD" w:rsidRDefault="003775AD">
      <w:pPr>
        <w:rPr>
          <w:sz w:val="24"/>
          <w:szCs w:val="24"/>
        </w:rPr>
      </w:pPr>
    </w:p>
    <w:p w:rsidR="003775AD" w:rsidRDefault="003775AD">
      <w:pPr>
        <w:rPr>
          <w:sz w:val="24"/>
          <w:szCs w:val="24"/>
        </w:rPr>
      </w:pPr>
    </w:p>
    <w:p w:rsidR="003775AD" w:rsidRDefault="003775AD">
      <w:pPr>
        <w:rPr>
          <w:sz w:val="24"/>
          <w:szCs w:val="24"/>
        </w:rPr>
      </w:pPr>
    </w:p>
    <w:p w:rsidR="003775AD" w:rsidRDefault="003775AD">
      <w:pPr>
        <w:rPr>
          <w:sz w:val="24"/>
          <w:szCs w:val="24"/>
        </w:rPr>
      </w:pPr>
    </w:p>
    <w:p w:rsidR="003775AD" w:rsidRDefault="003775AD">
      <w:pPr>
        <w:rPr>
          <w:sz w:val="24"/>
          <w:szCs w:val="24"/>
        </w:rPr>
      </w:pPr>
    </w:p>
    <w:p w:rsidR="003775AD" w:rsidRDefault="003775AD">
      <w:pPr>
        <w:rPr>
          <w:sz w:val="24"/>
          <w:szCs w:val="24"/>
        </w:rPr>
      </w:pPr>
    </w:p>
    <w:tbl>
      <w:tblPr>
        <w:tblW w:w="16180" w:type="dxa"/>
        <w:tblInd w:w="-1026" w:type="dxa"/>
        <w:tblLook w:val="04A0" w:firstRow="1" w:lastRow="0" w:firstColumn="1" w:lastColumn="0" w:noHBand="0" w:noVBand="1"/>
      </w:tblPr>
      <w:tblGrid>
        <w:gridCol w:w="580"/>
        <w:gridCol w:w="2255"/>
        <w:gridCol w:w="1600"/>
        <w:gridCol w:w="1820"/>
        <w:gridCol w:w="1460"/>
        <w:gridCol w:w="1560"/>
        <w:gridCol w:w="2065"/>
        <w:gridCol w:w="1000"/>
        <w:gridCol w:w="960"/>
        <w:gridCol w:w="960"/>
        <w:gridCol w:w="960"/>
        <w:gridCol w:w="960"/>
      </w:tblGrid>
      <w:tr w:rsidR="003775AD" w:rsidRPr="003775AD" w:rsidTr="003775AD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75AD" w:rsidRPr="003775AD" w:rsidRDefault="003775AD" w:rsidP="003775AD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3775AD">
              <w:rPr>
                <w:b/>
                <w:bCs/>
                <w:color w:val="000000"/>
                <w:sz w:val="24"/>
                <w:szCs w:val="24"/>
              </w:rPr>
              <w:t>Приложение №2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2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5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75AD" w:rsidRPr="003775AD" w:rsidRDefault="003775AD" w:rsidP="003775AD">
            <w:pPr>
              <w:jc w:val="right"/>
              <w:rPr>
                <w:color w:val="000000"/>
                <w:sz w:val="24"/>
                <w:szCs w:val="24"/>
              </w:rPr>
            </w:pPr>
            <w:r w:rsidRPr="003775AD">
              <w:rPr>
                <w:color w:val="000000"/>
                <w:sz w:val="24"/>
                <w:szCs w:val="24"/>
              </w:rPr>
              <w:t>к постановлению Главы Окружной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2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5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75AD" w:rsidRPr="003775AD" w:rsidRDefault="003775AD" w:rsidP="003775AD">
            <w:pPr>
              <w:jc w:val="right"/>
              <w:rPr>
                <w:color w:val="000000"/>
                <w:sz w:val="24"/>
                <w:szCs w:val="24"/>
              </w:rPr>
            </w:pPr>
            <w:r w:rsidRPr="003775AD">
              <w:rPr>
                <w:color w:val="000000"/>
                <w:sz w:val="24"/>
                <w:szCs w:val="24"/>
              </w:rPr>
              <w:t xml:space="preserve"> Администрации ГО «Жатай»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2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5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75AD" w:rsidRPr="003775AD" w:rsidRDefault="003775AD" w:rsidP="003775AD">
            <w:pPr>
              <w:jc w:val="right"/>
              <w:rPr>
                <w:color w:val="000000"/>
                <w:sz w:val="24"/>
                <w:szCs w:val="24"/>
              </w:rPr>
            </w:pPr>
            <w:r w:rsidRPr="003775AD">
              <w:rPr>
                <w:color w:val="000000"/>
                <w:sz w:val="24"/>
                <w:szCs w:val="24"/>
              </w:rPr>
              <w:t xml:space="preserve">№ </w:t>
            </w:r>
            <w:r w:rsidRPr="003775AD">
              <w:rPr>
                <w:color w:val="000000"/>
                <w:sz w:val="24"/>
                <w:szCs w:val="24"/>
                <w:u w:val="single"/>
              </w:rPr>
              <w:t xml:space="preserve">_     </w:t>
            </w:r>
            <w:r w:rsidRPr="003775AD">
              <w:rPr>
                <w:color w:val="000000"/>
                <w:sz w:val="24"/>
                <w:szCs w:val="24"/>
              </w:rPr>
              <w:t xml:space="preserve">  от </w:t>
            </w:r>
            <w:r w:rsidRPr="003775AD">
              <w:rPr>
                <w:color w:val="000000"/>
                <w:sz w:val="24"/>
                <w:szCs w:val="24"/>
                <w:u w:val="single"/>
              </w:rPr>
              <w:t>«     »</w:t>
            </w:r>
            <w:r w:rsidRPr="003775AD">
              <w:rPr>
                <w:color w:val="000000"/>
                <w:sz w:val="24"/>
                <w:szCs w:val="24"/>
              </w:rPr>
              <w:t xml:space="preserve">  </w:t>
            </w:r>
            <w:r w:rsidRPr="003775AD">
              <w:rPr>
                <w:color w:val="000000"/>
                <w:sz w:val="24"/>
                <w:szCs w:val="24"/>
                <w:u w:val="single"/>
              </w:rPr>
              <w:t xml:space="preserve"> марта  </w:t>
            </w:r>
            <w:r w:rsidRPr="003775AD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2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75AD" w:rsidRPr="003775AD" w:rsidRDefault="003775AD" w:rsidP="003775AD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75AD" w:rsidRPr="003775AD" w:rsidRDefault="003775AD" w:rsidP="003775AD">
            <w:pPr>
              <w:jc w:val="right"/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75AD" w:rsidRPr="003775AD" w:rsidRDefault="003775AD" w:rsidP="003775AD">
            <w:pPr>
              <w:jc w:val="right"/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2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3775AD">
              <w:rPr>
                <w:b/>
                <w:bCs/>
                <w:color w:val="000000"/>
                <w:sz w:val="24"/>
                <w:szCs w:val="24"/>
              </w:rPr>
              <w:t>Приложение №2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2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3775AD">
              <w:rPr>
                <w:b/>
                <w:bCs/>
                <w:color w:val="000000"/>
                <w:sz w:val="24"/>
                <w:szCs w:val="24"/>
              </w:rPr>
              <w:t>к программе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076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775AD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076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775AD" w:rsidRPr="003775AD" w:rsidRDefault="003775AD" w:rsidP="003775AD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2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right"/>
              <w:rPr>
                <w:color w:val="000000"/>
                <w:sz w:val="24"/>
                <w:szCs w:val="24"/>
              </w:rPr>
            </w:pPr>
            <w:r w:rsidRPr="003775AD">
              <w:rPr>
                <w:color w:val="000000"/>
                <w:sz w:val="24"/>
                <w:szCs w:val="24"/>
              </w:rPr>
              <w:t>(тыс. рублей)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№ п/п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Всего финансовых средств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в том числе:</w:t>
            </w:r>
          </w:p>
        </w:tc>
        <w:tc>
          <w:tcPr>
            <w:tcW w:w="2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Ответственный исполнитель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525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Бюджет РС(Я)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Бюджет                             ГО «Жатай»</w:t>
            </w:r>
          </w:p>
        </w:tc>
        <w:tc>
          <w:tcPr>
            <w:tcW w:w="2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1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6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7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600"/>
        </w:trPr>
        <w:tc>
          <w:tcPr>
            <w:tcW w:w="11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Муниципальная программа «Повышение эффективности бюджетных расходов и управления муниципальными финансами                                                                                               Городского округа «Жатай» на 2022-2026 годы»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28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Цель: Создание условий для эффективного и ответственного управления муниципальными финансами, повышение устойчивости бюджета Городского округа «Жатай» на 2022-2026 годы, определение условий долгосрочного социально-экономического развития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11 854,9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11 854,9</w:t>
            </w:r>
          </w:p>
        </w:tc>
        <w:tc>
          <w:tcPr>
            <w:tcW w:w="20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2 131,0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2 131,0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b/>
                <w:bCs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2 029,4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2 029,4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b/>
                <w:bCs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2 283,6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2 283,6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b/>
                <w:bCs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2 900,9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2 900,9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b/>
                <w:bCs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2 510,0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2 510,0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b/>
                <w:bCs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18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№ 1.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Задача № 1. Развитие эффективных процедур бюджетного планирования, повышение качества управления муниципальными финансами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48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20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lastRenderedPageBreak/>
              <w:t>№ 1.1.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Мероприятие № 1.1. Проведение оценки эффективности муниципальных программ (подпрограмм, мероприятий), разработка предложений по их корректировке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2022-2026</w:t>
            </w:r>
          </w:p>
        </w:tc>
        <w:tc>
          <w:tcPr>
            <w:tcW w:w="48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18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№ 1.2.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Мероприятие № 1.2. Мониторинг заработной платы муниципальных бюджетных учреждений, реализация «майских» Указов Президента Российской Федерации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2022-2026</w:t>
            </w:r>
          </w:p>
        </w:tc>
        <w:tc>
          <w:tcPr>
            <w:tcW w:w="48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129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№ 1.3.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Мероприятие №1.3. Соблюдение предельных параметров по объему расходов на обслуживание муниципального долга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2022-2026</w:t>
            </w:r>
          </w:p>
        </w:tc>
        <w:tc>
          <w:tcPr>
            <w:tcW w:w="48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bookmarkStart w:id="1" w:name="RANGE!I42"/>
            <w:bookmarkEnd w:id="1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18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№ 2.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Задача № 2. Совершенствование внутреннего муниципального финансового контроля, контроля в сфере закупок и аудита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11 423,1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11 423,1</w:t>
            </w:r>
          </w:p>
        </w:tc>
        <w:tc>
          <w:tcPr>
            <w:tcW w:w="20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2 109,0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2 109,0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b/>
                <w:bCs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2 004,4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2 004,4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b/>
                <w:bCs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2 157,1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2 157,1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b/>
                <w:bCs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2 672,6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2 672,6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b/>
                <w:bCs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2 480,0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2 480,0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b/>
                <w:bCs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182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lastRenderedPageBreak/>
              <w:t>№ 2.1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Мероприятие № 2.1. Создание условий для развития внутреннего муниципального финансового контроля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2022-2026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8 140,1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8 140,1</w:t>
            </w:r>
          </w:p>
        </w:tc>
        <w:tc>
          <w:tcPr>
            <w:tcW w:w="20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1 611,7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1 611,7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1 114,0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1 114,0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1 648,8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1 648,8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1 865,6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1 865,6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1 900,0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1 900,0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205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№ 2.2.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Мероприятие №2.2. Создание условий для развития информационной среды и технологий, необходимых для управления бюджетным процессом в Городском округе «Жатай»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2022-2026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3 283,0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3 283,0</w:t>
            </w:r>
          </w:p>
        </w:tc>
        <w:tc>
          <w:tcPr>
            <w:tcW w:w="20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497,3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497,3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890,4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890,4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508,3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508,3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  <w:sz w:val="22"/>
                <w:szCs w:val="22"/>
              </w:rPr>
            </w:pPr>
            <w:r w:rsidRPr="003775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  <w:sz w:val="22"/>
                <w:szCs w:val="22"/>
              </w:rPr>
            </w:pPr>
            <w:r w:rsidRPr="003775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  <w:sz w:val="22"/>
                <w:szCs w:val="22"/>
              </w:rPr>
            </w:pPr>
            <w:r w:rsidRPr="003775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  <w:sz w:val="22"/>
                <w:szCs w:val="22"/>
              </w:rPr>
            </w:pPr>
            <w:r w:rsidRPr="003775A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  <w:sz w:val="22"/>
                <w:szCs w:val="22"/>
              </w:rPr>
            </w:pPr>
            <w:r w:rsidRPr="003775A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807,0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807,0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580,0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580,0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15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№ 2.3.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Мероприятие №2.3. Совершенствование внутреннего муниципального финансового контроля в сфере закупок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2022-2026</w:t>
            </w:r>
          </w:p>
        </w:tc>
        <w:tc>
          <w:tcPr>
            <w:tcW w:w="48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7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№ 3.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Задача № 3. Повышение финансовой и бюджетной грамотности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236,0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236,0</w:t>
            </w:r>
          </w:p>
        </w:tc>
        <w:tc>
          <w:tcPr>
            <w:tcW w:w="20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22,0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25,0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126,5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126,5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32,5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32,5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30,0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10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№ 3.1.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 xml:space="preserve">Мероприятие № 3.1. Финансовая грамотность в условиях цифровой экономики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2022-2026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236,0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236,0</w:t>
            </w:r>
          </w:p>
        </w:tc>
        <w:tc>
          <w:tcPr>
            <w:tcW w:w="20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22,0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25,0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126,5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126,5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lastRenderedPageBreak/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32,5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32,5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30,0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15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№ 3.2.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Мероприятие № 3.2. Совершенствование процесса в информационной системе управления общественными финансами «Электронный бюджет»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2022-2026</w:t>
            </w:r>
          </w:p>
        </w:tc>
        <w:tc>
          <w:tcPr>
            <w:tcW w:w="48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7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№ 4.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Задача № 4.  Развитие механизма инициативного бюджетирования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48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7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№ 4.1.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Мероприятие №4.1. Создание условий для инициативного бюджетирования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2022-2026</w:t>
            </w:r>
          </w:p>
        </w:tc>
        <w:tc>
          <w:tcPr>
            <w:tcW w:w="48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484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12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№ 5.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Задача №5. Повышение эффективности управления доходами бюджета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195,8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195,8</w:t>
            </w:r>
          </w:p>
        </w:tc>
        <w:tc>
          <w:tcPr>
            <w:tcW w:w="20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195,8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195,8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  <w:r w:rsidRPr="003775AD">
              <w:rPr>
                <w:b/>
                <w:bCs/>
                <w:color w:val="000000"/>
              </w:rPr>
              <w:t>0,0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152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№ 5.1.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Мероприятие №5.1. Реализация мероприятий по увеличению поступления имущественных налогов и сборов в 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2022-2026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195,8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195,8</w:t>
            </w:r>
          </w:p>
        </w:tc>
        <w:tc>
          <w:tcPr>
            <w:tcW w:w="20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0,0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  <w:r w:rsidRPr="003775AD">
              <w:rPr>
                <w:color w:val="000000"/>
              </w:rPr>
              <w:t>2023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center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0,0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2024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0,0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2025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195,8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195,8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  <w:tr w:rsidR="003775AD" w:rsidRPr="003775AD" w:rsidTr="003775A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2026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  <w:r w:rsidRPr="003775AD">
              <w:rPr>
                <w:color w:val="000000"/>
              </w:rPr>
              <w:t>0,0</w:t>
            </w: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5AD" w:rsidRPr="003775AD" w:rsidRDefault="003775AD" w:rsidP="003775AD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5AD" w:rsidRPr="003775AD" w:rsidRDefault="003775AD" w:rsidP="003775AD"/>
        </w:tc>
      </w:tr>
    </w:tbl>
    <w:p w:rsidR="003775AD" w:rsidRDefault="003775AD">
      <w:pPr>
        <w:rPr>
          <w:sz w:val="24"/>
          <w:szCs w:val="24"/>
        </w:rPr>
      </w:pPr>
    </w:p>
    <w:sectPr w:rsidR="003775AD" w:rsidSect="0035084C">
      <w:pgSz w:w="11906" w:h="16838"/>
      <w:pgMar w:top="709" w:right="1133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F22B5"/>
    <w:multiLevelType w:val="multilevel"/>
    <w:tmpl w:val="D540B2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B2E4E"/>
    <w:multiLevelType w:val="multilevel"/>
    <w:tmpl w:val="512670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 w15:restartNumberingAfterBreak="0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A9632F"/>
    <w:multiLevelType w:val="hybridMultilevel"/>
    <w:tmpl w:val="8054B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18539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348163E0"/>
    <w:multiLevelType w:val="hybridMultilevel"/>
    <w:tmpl w:val="F7A8A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5B73054A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5B8675B7"/>
    <w:multiLevelType w:val="hybridMultilevel"/>
    <w:tmpl w:val="986E24D8"/>
    <w:lvl w:ilvl="0" w:tplc="A03ED43C">
      <w:start w:val="2018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7"/>
  </w:num>
  <w:num w:numId="5">
    <w:abstractNumId w:val="0"/>
  </w:num>
  <w:num w:numId="6">
    <w:abstractNumId w:val="6"/>
  </w:num>
  <w:num w:numId="7">
    <w:abstractNumId w:val="8"/>
  </w:num>
  <w:num w:numId="8">
    <w:abstractNumId w:val="9"/>
  </w:num>
  <w:num w:numId="9">
    <w:abstractNumId w:val="5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20D2"/>
    <w:rsid w:val="00003D82"/>
    <w:rsid w:val="00016704"/>
    <w:rsid w:val="00021B4C"/>
    <w:rsid w:val="00046F8A"/>
    <w:rsid w:val="0009358D"/>
    <w:rsid w:val="000F5FC3"/>
    <w:rsid w:val="001118CE"/>
    <w:rsid w:val="00131FF4"/>
    <w:rsid w:val="0013560C"/>
    <w:rsid w:val="00156323"/>
    <w:rsid w:val="00193F82"/>
    <w:rsid w:val="001D22B3"/>
    <w:rsid w:val="001E0AB5"/>
    <w:rsid w:val="001E15D5"/>
    <w:rsid w:val="001F6D11"/>
    <w:rsid w:val="002001C3"/>
    <w:rsid w:val="002148B6"/>
    <w:rsid w:val="00222207"/>
    <w:rsid w:val="00243F8F"/>
    <w:rsid w:val="00245FA6"/>
    <w:rsid w:val="00250F6A"/>
    <w:rsid w:val="00257AC5"/>
    <w:rsid w:val="00276199"/>
    <w:rsid w:val="00292AA3"/>
    <w:rsid w:val="002B1EA1"/>
    <w:rsid w:val="002C28B3"/>
    <w:rsid w:val="002C3E0B"/>
    <w:rsid w:val="002F7B2F"/>
    <w:rsid w:val="00304ED7"/>
    <w:rsid w:val="00324060"/>
    <w:rsid w:val="0033012D"/>
    <w:rsid w:val="00330B39"/>
    <w:rsid w:val="003460FC"/>
    <w:rsid w:val="0035084C"/>
    <w:rsid w:val="00351499"/>
    <w:rsid w:val="003533DC"/>
    <w:rsid w:val="003775AD"/>
    <w:rsid w:val="003817CE"/>
    <w:rsid w:val="00383B2E"/>
    <w:rsid w:val="00392FFE"/>
    <w:rsid w:val="003B236E"/>
    <w:rsid w:val="003C0FC5"/>
    <w:rsid w:val="003D46C3"/>
    <w:rsid w:val="00413483"/>
    <w:rsid w:val="00413BFE"/>
    <w:rsid w:val="0043782F"/>
    <w:rsid w:val="0044384C"/>
    <w:rsid w:val="00464EDF"/>
    <w:rsid w:val="00494EAD"/>
    <w:rsid w:val="00497E98"/>
    <w:rsid w:val="004B4CEA"/>
    <w:rsid w:val="004C0A46"/>
    <w:rsid w:val="004C2AF1"/>
    <w:rsid w:val="004C2E8D"/>
    <w:rsid w:val="004C4280"/>
    <w:rsid w:val="004C7EE0"/>
    <w:rsid w:val="004D16BC"/>
    <w:rsid w:val="004D1A1E"/>
    <w:rsid w:val="004F05F1"/>
    <w:rsid w:val="004F6C93"/>
    <w:rsid w:val="00512F91"/>
    <w:rsid w:val="00532C9F"/>
    <w:rsid w:val="0056309D"/>
    <w:rsid w:val="00564363"/>
    <w:rsid w:val="0056529C"/>
    <w:rsid w:val="00565C37"/>
    <w:rsid w:val="0057690F"/>
    <w:rsid w:val="00584BE5"/>
    <w:rsid w:val="0059672D"/>
    <w:rsid w:val="00597041"/>
    <w:rsid w:val="005A3610"/>
    <w:rsid w:val="005C6E82"/>
    <w:rsid w:val="005D3BAA"/>
    <w:rsid w:val="005D4300"/>
    <w:rsid w:val="0060523B"/>
    <w:rsid w:val="00606C33"/>
    <w:rsid w:val="00627A55"/>
    <w:rsid w:val="006942A4"/>
    <w:rsid w:val="00695F1C"/>
    <w:rsid w:val="006A5180"/>
    <w:rsid w:val="006B5630"/>
    <w:rsid w:val="006D2417"/>
    <w:rsid w:val="006E1520"/>
    <w:rsid w:val="00710DB5"/>
    <w:rsid w:val="00711D7D"/>
    <w:rsid w:val="007E7F28"/>
    <w:rsid w:val="007F42CB"/>
    <w:rsid w:val="00822ED8"/>
    <w:rsid w:val="00837839"/>
    <w:rsid w:val="008449E7"/>
    <w:rsid w:val="00850B53"/>
    <w:rsid w:val="00853F21"/>
    <w:rsid w:val="00863C35"/>
    <w:rsid w:val="00866F89"/>
    <w:rsid w:val="00885C0C"/>
    <w:rsid w:val="00890EBB"/>
    <w:rsid w:val="008913A9"/>
    <w:rsid w:val="008E6225"/>
    <w:rsid w:val="008E623C"/>
    <w:rsid w:val="008E6518"/>
    <w:rsid w:val="009047DC"/>
    <w:rsid w:val="00910A0E"/>
    <w:rsid w:val="00942FD1"/>
    <w:rsid w:val="00961AB6"/>
    <w:rsid w:val="009759AD"/>
    <w:rsid w:val="00993FF5"/>
    <w:rsid w:val="009C5070"/>
    <w:rsid w:val="009F0F75"/>
    <w:rsid w:val="00A006FA"/>
    <w:rsid w:val="00A1739F"/>
    <w:rsid w:val="00A2146C"/>
    <w:rsid w:val="00A36842"/>
    <w:rsid w:val="00A6224A"/>
    <w:rsid w:val="00A6627B"/>
    <w:rsid w:val="00A66E60"/>
    <w:rsid w:val="00A97DC5"/>
    <w:rsid w:val="00AE6E44"/>
    <w:rsid w:val="00AF1700"/>
    <w:rsid w:val="00AF4F0F"/>
    <w:rsid w:val="00AF7948"/>
    <w:rsid w:val="00B1054F"/>
    <w:rsid w:val="00B2673C"/>
    <w:rsid w:val="00B35F1E"/>
    <w:rsid w:val="00B5189B"/>
    <w:rsid w:val="00B53893"/>
    <w:rsid w:val="00B53C23"/>
    <w:rsid w:val="00B705CC"/>
    <w:rsid w:val="00B75860"/>
    <w:rsid w:val="00B85D68"/>
    <w:rsid w:val="00BB1727"/>
    <w:rsid w:val="00BC7D1B"/>
    <w:rsid w:val="00BD3488"/>
    <w:rsid w:val="00BF3D19"/>
    <w:rsid w:val="00C31604"/>
    <w:rsid w:val="00C412C6"/>
    <w:rsid w:val="00C62FF9"/>
    <w:rsid w:val="00CA4AB3"/>
    <w:rsid w:val="00CA67BF"/>
    <w:rsid w:val="00CF5AF8"/>
    <w:rsid w:val="00D154D3"/>
    <w:rsid w:val="00D42407"/>
    <w:rsid w:val="00D42D32"/>
    <w:rsid w:val="00D574B7"/>
    <w:rsid w:val="00D63F49"/>
    <w:rsid w:val="00D7264E"/>
    <w:rsid w:val="00D84076"/>
    <w:rsid w:val="00D852E3"/>
    <w:rsid w:val="00D8651D"/>
    <w:rsid w:val="00DA4D4D"/>
    <w:rsid w:val="00DB1EC1"/>
    <w:rsid w:val="00DD100C"/>
    <w:rsid w:val="00DD417F"/>
    <w:rsid w:val="00E00D93"/>
    <w:rsid w:val="00E17E68"/>
    <w:rsid w:val="00E20192"/>
    <w:rsid w:val="00E2352A"/>
    <w:rsid w:val="00E43D91"/>
    <w:rsid w:val="00E47CCB"/>
    <w:rsid w:val="00E65F2C"/>
    <w:rsid w:val="00EA76F6"/>
    <w:rsid w:val="00EC50A8"/>
    <w:rsid w:val="00EC78F2"/>
    <w:rsid w:val="00ED397A"/>
    <w:rsid w:val="00EF3F11"/>
    <w:rsid w:val="00EF7668"/>
    <w:rsid w:val="00F0380F"/>
    <w:rsid w:val="00F121EA"/>
    <w:rsid w:val="00F30050"/>
    <w:rsid w:val="00F5260D"/>
    <w:rsid w:val="00F52F7C"/>
    <w:rsid w:val="00F53C1A"/>
    <w:rsid w:val="00F57556"/>
    <w:rsid w:val="00F60A0B"/>
    <w:rsid w:val="00F77891"/>
    <w:rsid w:val="00F8450A"/>
    <w:rsid w:val="00FA6C07"/>
    <w:rsid w:val="00FC05EF"/>
    <w:rsid w:val="00FC290B"/>
    <w:rsid w:val="00FD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869754B"/>
  <w15:docId w15:val="{8D8BEB46-AF79-4D76-B655-C1A70C3D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E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5260D"/>
    <w:rPr>
      <w:snapToGrid w:val="0"/>
    </w:rPr>
  </w:style>
  <w:style w:type="paragraph" w:customStyle="1" w:styleId="3">
    <w:name w:val="Обычный3"/>
    <w:rsid w:val="00016704"/>
    <w:rPr>
      <w:snapToGrid w:val="0"/>
    </w:rPr>
  </w:style>
  <w:style w:type="paragraph" w:styleId="ac">
    <w:name w:val="List Paragraph"/>
    <w:basedOn w:val="a"/>
    <w:uiPriority w:val="34"/>
    <w:qFormat/>
    <w:rsid w:val="00304ED7"/>
    <w:pPr>
      <w:ind w:left="720"/>
      <w:contextualSpacing/>
    </w:pPr>
  </w:style>
  <w:style w:type="table" w:styleId="ad">
    <w:name w:val="Table Grid"/>
    <w:basedOn w:val="a1"/>
    <w:rsid w:val="00E17E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4F6C93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D42D32"/>
    <w:rPr>
      <w:color w:val="800080"/>
      <w:u w:val="single"/>
    </w:rPr>
  </w:style>
  <w:style w:type="paragraph" w:customStyle="1" w:styleId="msonormal0">
    <w:name w:val="msonormal"/>
    <w:basedOn w:val="a"/>
    <w:rsid w:val="00D42D32"/>
    <w:pPr>
      <w:spacing w:before="100" w:beforeAutospacing="1" w:after="100" w:afterAutospacing="1"/>
    </w:pPr>
    <w:rPr>
      <w:sz w:val="24"/>
      <w:szCs w:val="24"/>
    </w:rPr>
  </w:style>
  <w:style w:type="paragraph" w:customStyle="1" w:styleId="font5">
    <w:name w:val="font5"/>
    <w:basedOn w:val="a"/>
    <w:rsid w:val="00D42D32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D42D32"/>
    <w:pPr>
      <w:spacing w:before="100" w:beforeAutospacing="1" w:after="100" w:afterAutospacing="1"/>
    </w:pPr>
    <w:rPr>
      <w:color w:val="000000"/>
      <w:sz w:val="24"/>
      <w:szCs w:val="24"/>
      <w:u w:val="single"/>
    </w:rPr>
  </w:style>
  <w:style w:type="paragraph" w:customStyle="1" w:styleId="xl65">
    <w:name w:val="xl65"/>
    <w:basedOn w:val="a"/>
    <w:rsid w:val="00D42D32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8">
    <w:name w:val="xl68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D42D32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1">
    <w:name w:val="xl71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72">
    <w:name w:val="xl72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D42D32"/>
    <w:pPr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74">
    <w:name w:val="xl74"/>
    <w:basedOn w:val="a"/>
    <w:rsid w:val="00D42D32"/>
    <w:pPr>
      <w:spacing w:before="100" w:beforeAutospacing="1" w:after="100" w:afterAutospacing="1"/>
    </w:pPr>
  </w:style>
  <w:style w:type="paragraph" w:customStyle="1" w:styleId="xl75">
    <w:name w:val="xl75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76">
    <w:name w:val="xl76"/>
    <w:basedOn w:val="a"/>
    <w:rsid w:val="00D42D32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77">
    <w:name w:val="xl77"/>
    <w:basedOn w:val="a"/>
    <w:rsid w:val="00D42D32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8">
    <w:name w:val="xl78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</w:rPr>
  </w:style>
  <w:style w:type="paragraph" w:customStyle="1" w:styleId="xl81">
    <w:name w:val="xl81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82">
    <w:name w:val="xl82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3">
    <w:name w:val="xl83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84">
    <w:name w:val="xl84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85">
    <w:name w:val="xl85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6">
    <w:name w:val="xl86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87">
    <w:name w:val="xl87"/>
    <w:basedOn w:val="a"/>
    <w:rsid w:val="00D42D32"/>
    <w:pPr>
      <w:spacing w:before="100" w:beforeAutospacing="1" w:after="100" w:afterAutospacing="1"/>
    </w:pPr>
    <w:rPr>
      <w:sz w:val="24"/>
      <w:szCs w:val="24"/>
    </w:rPr>
  </w:style>
  <w:style w:type="paragraph" w:customStyle="1" w:styleId="xl88">
    <w:name w:val="xl88"/>
    <w:basedOn w:val="a"/>
    <w:rsid w:val="00D42D32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D42D32"/>
    <w:pPr>
      <w:spacing w:before="100" w:beforeAutospacing="1" w:after="100" w:afterAutospacing="1"/>
      <w:jc w:val="right"/>
      <w:textAlignment w:val="center"/>
    </w:pPr>
    <w:rPr>
      <w:b/>
      <w:bCs/>
      <w:color w:val="000000"/>
      <w:sz w:val="24"/>
      <w:szCs w:val="24"/>
    </w:rPr>
  </w:style>
  <w:style w:type="paragraph" w:customStyle="1" w:styleId="xl90">
    <w:name w:val="xl90"/>
    <w:basedOn w:val="a"/>
    <w:rsid w:val="00D42D32"/>
    <w:pPr>
      <w:spacing w:before="100" w:beforeAutospacing="1" w:after="100" w:afterAutospacing="1"/>
      <w:jc w:val="right"/>
      <w:textAlignment w:val="center"/>
    </w:pPr>
    <w:rPr>
      <w:color w:val="000000"/>
      <w:sz w:val="24"/>
      <w:szCs w:val="24"/>
    </w:rPr>
  </w:style>
  <w:style w:type="paragraph" w:customStyle="1" w:styleId="xl91">
    <w:name w:val="xl91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92">
    <w:name w:val="xl92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</w:style>
  <w:style w:type="paragraph" w:customStyle="1" w:styleId="xl93">
    <w:name w:val="xl93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94">
    <w:name w:val="xl94"/>
    <w:basedOn w:val="a"/>
    <w:rsid w:val="00D42D32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"/>
    <w:rsid w:val="00D42D32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</w:style>
  <w:style w:type="paragraph" w:customStyle="1" w:styleId="xl97">
    <w:name w:val="xl97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8">
    <w:name w:val="xl98"/>
    <w:basedOn w:val="a"/>
    <w:rsid w:val="00D42D3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rsid w:val="00D42D3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0">
    <w:name w:val="xl100"/>
    <w:basedOn w:val="a"/>
    <w:rsid w:val="00D42D3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"/>
    <w:rsid w:val="00D42D3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2">
    <w:name w:val="xl102"/>
    <w:basedOn w:val="a"/>
    <w:rsid w:val="00D42D3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3">
    <w:name w:val="xl103"/>
    <w:basedOn w:val="a"/>
    <w:rsid w:val="00D42D3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4">
    <w:name w:val="xl104"/>
    <w:basedOn w:val="a"/>
    <w:rsid w:val="00D42D3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"/>
    <w:rsid w:val="00D42D32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"/>
    <w:rsid w:val="00D42D3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"/>
    <w:rsid w:val="00D42D32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"/>
    <w:rsid w:val="00D42D32"/>
    <w:pP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"/>
    <w:rsid w:val="00D42D32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D42D3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D42D32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"/>
    <w:rsid w:val="00D42D3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"/>
    <w:rsid w:val="00D42D32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D42D3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6">
    <w:name w:val="xl116"/>
    <w:basedOn w:val="a"/>
    <w:rsid w:val="00D42D3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8">
    <w:name w:val="xl118"/>
    <w:basedOn w:val="a"/>
    <w:rsid w:val="00D42D3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8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20340-7030-4024-83D8-7DCA78F00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1065</TotalTime>
  <Pages>7</Pages>
  <Words>1434</Words>
  <Characters>8180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9595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Артем</cp:lastModifiedBy>
  <cp:revision>96</cp:revision>
  <cp:lastPrinted>2026-01-23T06:44:00Z</cp:lastPrinted>
  <dcterms:created xsi:type="dcterms:W3CDTF">2017-10-26T05:33:00Z</dcterms:created>
  <dcterms:modified xsi:type="dcterms:W3CDTF">2026-03-17T01:11:00Z</dcterms:modified>
</cp:coreProperties>
</file>