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552ECA" w:rsidRPr="00C74F7D" w:rsidTr="00E808CC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552ECA" w:rsidRPr="00552ECA" w:rsidRDefault="00552ECA" w:rsidP="00552ECA">
            <w:pPr>
              <w:spacing w:after="0"/>
              <w:jc w:val="center"/>
              <w:rPr>
                <w:rFonts w:ascii="Bookman Old Style" w:eastAsia="Times New Roman" w:hAnsi="Bookman Old Style" w:cs="Times New Roman"/>
                <w:lang w:eastAsia="en-US"/>
              </w:rPr>
            </w:pPr>
            <w:r w:rsidRPr="00552ECA">
              <w:rPr>
                <w:rFonts w:ascii="Bookman Old Style" w:eastAsia="Times New Roman" w:hAnsi="Bookman Old Style" w:cs="Times New Roman"/>
                <w:b/>
                <w:lang w:eastAsia="en-US"/>
              </w:rPr>
              <w:t>ПОСТАНОВЛЕНИЕ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 wp14:anchorId="1652F03C" wp14:editId="06D6EC71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Саха</w:t>
            </w:r>
            <w:r w:rsidRPr="00552EC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θрθсп</w:t>
            </w:r>
            <w:r w:rsidRPr="008D2339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8D2339">
              <w:rPr>
                <w:b/>
                <w:sz w:val="22"/>
                <w:szCs w:val="22"/>
              </w:rPr>
              <w:t>б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r w:rsidRPr="008D2339">
              <w:rPr>
                <w:b/>
                <w:sz w:val="22"/>
                <w:szCs w:val="22"/>
              </w:rPr>
              <w:t>л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8D2339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552ECA">
              <w:rPr>
                <w:b/>
                <w:sz w:val="22"/>
                <w:szCs w:val="22"/>
                <w:lang w:val="en-US"/>
              </w:rPr>
              <w:t>"</w:t>
            </w:r>
            <w:r w:rsidRPr="008D2339">
              <w:rPr>
                <w:b/>
                <w:sz w:val="22"/>
                <w:szCs w:val="22"/>
              </w:rPr>
              <w:t>Жатай</w:t>
            </w:r>
            <w:r w:rsidRPr="00552ECA">
              <w:rPr>
                <w:b/>
                <w:sz w:val="22"/>
                <w:szCs w:val="22"/>
                <w:lang w:val="en-US"/>
              </w:rPr>
              <w:t>"</w:t>
            </w:r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552EC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552EC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552EC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8D2339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552ECA">
              <w:rPr>
                <w:b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D2339">
              <w:rPr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8D2339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8D2339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552ECA" w:rsidRPr="00552ECA" w:rsidRDefault="00552ECA" w:rsidP="00552ECA">
            <w:pPr>
              <w:pStyle w:val="3"/>
              <w:ind w:right="1"/>
              <w:rPr>
                <w:b/>
                <w:sz w:val="22"/>
                <w:szCs w:val="22"/>
                <w:lang w:val="en-US"/>
              </w:rPr>
            </w:pPr>
          </w:p>
          <w:p w:rsidR="00552ECA" w:rsidRPr="00C061BA" w:rsidRDefault="00552ECA" w:rsidP="00552ECA">
            <w:pPr>
              <w:pStyle w:val="3"/>
              <w:spacing w:after="120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УУРААХ</w:t>
            </w:r>
          </w:p>
        </w:tc>
      </w:tr>
      <w:tr w:rsidR="00552ECA" w:rsidRPr="00691AF4" w:rsidTr="00E808CC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552ECA" w:rsidRPr="00691AF4" w:rsidRDefault="00552ECA" w:rsidP="00552ECA">
            <w:pPr>
              <w:pStyle w:val="a3"/>
              <w:jc w:val="right"/>
              <w:rPr>
                <w:rFonts w:ascii="Times New Roman" w:hAnsi="Times New Roman"/>
              </w:rPr>
            </w:pPr>
            <w:r w:rsidRPr="00691AF4">
              <w:rPr>
                <w:rFonts w:ascii="Times New Roman" w:hAnsi="Times New Roman"/>
              </w:rPr>
              <w:t xml:space="preserve">                                                             </w:t>
            </w:r>
          </w:p>
          <w:p w:rsidR="00552ECA" w:rsidRPr="00691AF4" w:rsidRDefault="00552ECA" w:rsidP="00552ECA">
            <w:pPr>
              <w:pStyle w:val="a3"/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C74F7D" w:rsidRPr="00C061BA">
              <w:rPr>
                <w:rFonts w:ascii="Times New Roman" w:eastAsia="Times New Roman" w:hAnsi="Times New Roman"/>
                <w:color w:val="000000"/>
              </w:rPr>
              <w:t xml:space="preserve">№ </w:t>
            </w:r>
            <w:r w:rsidR="00C74F7D">
              <w:rPr>
                <w:rFonts w:ascii="Times New Roman" w:eastAsia="Times New Roman" w:hAnsi="Times New Roman"/>
                <w:color w:val="000000"/>
              </w:rPr>
              <w:t>114-г</w:t>
            </w:r>
            <w:r w:rsidR="00C74F7D" w:rsidRPr="00C061BA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proofErr w:type="spellStart"/>
            <w:r w:rsidR="00C74F7D" w:rsidRPr="00C061BA">
              <w:rPr>
                <w:rFonts w:ascii="Times New Roman" w:eastAsia="Times New Roman" w:hAnsi="Times New Roman"/>
                <w:color w:val="000000"/>
              </w:rPr>
              <w:t>от</w:t>
            </w:r>
            <w:proofErr w:type="spellEnd"/>
            <w:r w:rsidR="00C74F7D" w:rsidRPr="00C061BA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proofErr w:type="gramStart"/>
            <w:r w:rsidR="00C74F7D" w:rsidRPr="00C061BA">
              <w:rPr>
                <w:rFonts w:ascii="Times New Roman" w:eastAsia="Times New Roman" w:hAnsi="Times New Roman"/>
                <w:color w:val="000000"/>
              </w:rPr>
              <w:t>"</w:t>
            </w:r>
            <w:r w:rsidR="00C74F7D">
              <w:rPr>
                <w:rFonts w:ascii="Times New Roman" w:eastAsia="Times New Roman" w:hAnsi="Times New Roman"/>
                <w:color w:val="000000"/>
              </w:rPr>
              <w:t xml:space="preserve"> 30</w:t>
            </w:r>
            <w:proofErr w:type="gramEnd"/>
            <w:r w:rsidR="00C74F7D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C74F7D" w:rsidRPr="00C061BA">
              <w:rPr>
                <w:rFonts w:ascii="Times New Roman" w:eastAsia="Times New Roman" w:hAnsi="Times New Roman"/>
                <w:color w:val="000000"/>
              </w:rPr>
              <w:t>"</w:t>
            </w:r>
            <w:r w:rsidR="00C74F7D">
              <w:rPr>
                <w:rFonts w:ascii="Times New Roman" w:eastAsia="Times New Roman" w:hAnsi="Times New Roman"/>
                <w:color w:val="000000"/>
              </w:rPr>
              <w:t xml:space="preserve"> декабря </w:t>
            </w:r>
            <w:r w:rsidR="00C74F7D" w:rsidRPr="00C061BA">
              <w:rPr>
                <w:rFonts w:ascii="Times New Roman" w:eastAsia="Times New Roman" w:hAnsi="Times New Roman"/>
                <w:color w:val="000000"/>
              </w:rPr>
              <w:t>2020г.</w:t>
            </w:r>
          </w:p>
        </w:tc>
      </w:tr>
    </w:tbl>
    <w:p w:rsidR="003F0BA2" w:rsidRDefault="003F0BA2" w:rsidP="00030896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О внесении изменений в Муниципальную программу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«Социальная поддержка населения 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Городского округа «Жатай» на 2020-2022 годы»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52ECA" w:rsidRPr="00552ECA" w:rsidRDefault="00E808CC" w:rsidP="00552E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sz w:val="24"/>
          <w:szCs w:val="24"/>
        </w:rPr>
        <w:tab/>
      </w:r>
      <w:r w:rsidR="00552ECA" w:rsidRPr="00552ECA">
        <w:rPr>
          <w:rFonts w:ascii="Times New Roman" w:eastAsia="Times New Roman" w:hAnsi="Times New Roman" w:cs="Times New Roman"/>
          <w:sz w:val="24"/>
          <w:szCs w:val="24"/>
        </w:rPr>
        <w:t>В соответствии с Приложением №4 Решения Окружного Совета депутатов ГО «Жатай» № 15-1 от «29» декабря 2020 г. «О внесении изменений и дополнений в Решение Окружного Совета  депутатов ГО «Жатай» №3-5 от 19 декабря 2019 года «Об утверждении бюджета Городского округа «Жатай» на 2020 год и плановый период 2021-2022 годов», с  Приложением №1  Решения Окружного Совета депутатов ГО «Жатай» № 14-1 от «22» декабря 2020 г. «Об утверждении бюджета Городского округа «Жатай» на 2021 год и на плановый период 2022-2023 годов» и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года:</w:t>
      </w:r>
    </w:p>
    <w:p w:rsidR="00E808CC" w:rsidRPr="00E808CC" w:rsidRDefault="00E808CC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808CC" w:rsidRPr="00E808CC" w:rsidRDefault="00E808CC" w:rsidP="00E808C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sz w:val="24"/>
          <w:szCs w:val="24"/>
        </w:rPr>
        <w:t>Внести изменения в Муниципальную программу «Социальная поддержка населения Городского округа «Жатай» на 2020-2022 годы», утвержденную Постановлением Главы Окружной Администрации Городского округа «</w:t>
      </w:r>
      <w:proofErr w:type="gramStart"/>
      <w:r w:rsidRPr="00E808CC">
        <w:rPr>
          <w:rFonts w:ascii="Times New Roman" w:eastAsia="Times New Roman" w:hAnsi="Times New Roman" w:cs="Times New Roman"/>
          <w:sz w:val="24"/>
          <w:szCs w:val="24"/>
        </w:rPr>
        <w:t xml:space="preserve">Жатай»   </w:t>
      </w:r>
      <w:proofErr w:type="gramEnd"/>
      <w:r w:rsidRPr="00E808CC">
        <w:rPr>
          <w:rFonts w:ascii="Times New Roman" w:eastAsia="Times New Roman" w:hAnsi="Times New Roman" w:cs="Times New Roman"/>
          <w:sz w:val="24"/>
          <w:szCs w:val="24"/>
        </w:rPr>
        <w:t xml:space="preserve">          № 96-г от «13» декабря 2019 г.:  </w:t>
      </w:r>
    </w:p>
    <w:p w:rsidR="00E808CC" w:rsidRPr="00E808CC" w:rsidRDefault="00E808CC" w:rsidP="00E808CC">
      <w:pPr>
        <w:numPr>
          <w:ilvl w:val="1"/>
          <w:numId w:val="3"/>
        </w:numPr>
        <w:spacing w:after="0" w:line="240" w:lineRule="auto"/>
        <w:ind w:left="559" w:firstLine="16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sz w:val="24"/>
          <w:szCs w:val="24"/>
        </w:rPr>
        <w:t>В паспорте программы в графу 2 строки 8 «Объем и источники финансирования, в том числе по годам реализации» изложить в следующей редакции: «</w:t>
      </w: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Объем финансирования муниципальной программы составляет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58 770,</w:t>
      </w:r>
      <w:r w:rsidR="00E56E5F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тыс. рублей.</w:t>
      </w:r>
    </w:p>
    <w:p w:rsidR="00E808CC" w:rsidRPr="00E808CC" w:rsidRDefault="00E808CC" w:rsidP="00E808CC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sz w:val="24"/>
          <w:szCs w:val="24"/>
        </w:rPr>
        <w:t xml:space="preserve"> Источниками финансирования муниципальной программы являются:</w:t>
      </w:r>
    </w:p>
    <w:p w:rsidR="00E808CC" w:rsidRPr="00E808CC" w:rsidRDefault="00E808CC" w:rsidP="00E808CC">
      <w:pPr>
        <w:spacing w:after="0" w:line="240" w:lineRule="auto"/>
        <w:ind w:left="55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sz w:val="24"/>
          <w:szCs w:val="24"/>
        </w:rPr>
        <w:t xml:space="preserve">    - Средства бюджета ГО «Жатай» составляют </w:t>
      </w:r>
      <w:r w:rsidRPr="00E808C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045</w:t>
      </w:r>
      <w:r w:rsidRPr="00E808CC">
        <w:rPr>
          <w:rFonts w:ascii="Times New Roman" w:eastAsia="Times New Roman" w:hAnsi="Times New Roman" w:cs="Times New Roman"/>
          <w:b/>
          <w:bCs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Pr="00E808C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E808CC">
        <w:rPr>
          <w:rFonts w:ascii="Times New Roman" w:eastAsia="Times New Roman" w:hAnsi="Times New Roman" w:cs="Times New Roman"/>
          <w:sz w:val="24"/>
          <w:szCs w:val="24"/>
        </w:rPr>
        <w:t>тыс. рублей, в том числе по годам:</w:t>
      </w:r>
    </w:p>
    <w:p w:rsidR="00E808CC" w:rsidRPr="00E808CC" w:rsidRDefault="00E808CC" w:rsidP="00E808CC">
      <w:pPr>
        <w:spacing w:after="0" w:line="240" w:lineRule="auto"/>
        <w:ind w:left="55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sz w:val="24"/>
          <w:szCs w:val="24"/>
        </w:rPr>
        <w:t>2020 год   2</w:t>
      </w:r>
      <w:r>
        <w:rPr>
          <w:rFonts w:ascii="Times New Roman" w:eastAsia="Times New Roman" w:hAnsi="Times New Roman" w:cs="Times New Roman"/>
          <w:sz w:val="24"/>
          <w:szCs w:val="24"/>
        </w:rPr>
        <w:t> 417,4</w:t>
      </w:r>
      <w:r w:rsidRPr="00E808CC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E808CC" w:rsidRPr="00E808CC" w:rsidRDefault="00E808CC" w:rsidP="00E808CC">
      <w:pPr>
        <w:spacing w:after="0" w:line="240" w:lineRule="auto"/>
        <w:ind w:left="1080" w:hanging="52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sz w:val="24"/>
          <w:szCs w:val="24"/>
        </w:rPr>
        <w:t>2021 год   3 809,0 тыс. рублей;</w:t>
      </w:r>
    </w:p>
    <w:p w:rsidR="00E808CC" w:rsidRPr="00E808CC" w:rsidRDefault="00E808CC" w:rsidP="00E808CC">
      <w:pPr>
        <w:spacing w:after="0" w:line="240" w:lineRule="auto"/>
        <w:ind w:left="1126" w:hanging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sz w:val="24"/>
          <w:szCs w:val="24"/>
        </w:rPr>
        <w:t>2022 год   3 819,0 тыс. рублей.</w:t>
      </w:r>
    </w:p>
    <w:p w:rsidR="00E808CC" w:rsidRPr="00E808CC" w:rsidRDefault="00E808CC" w:rsidP="00E808CC">
      <w:pPr>
        <w:spacing w:after="0" w:line="240" w:lineRule="auto"/>
        <w:ind w:left="55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sz w:val="24"/>
          <w:szCs w:val="24"/>
        </w:rPr>
        <w:t xml:space="preserve">    - Средства государственного бюджета РС (Я) составляют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48 273,</w:t>
      </w:r>
      <w:r w:rsidR="00E56E5F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E808CC">
        <w:rPr>
          <w:rFonts w:ascii="Times New Roman" w:eastAsia="Times New Roman" w:hAnsi="Times New Roman" w:cs="Times New Roman"/>
          <w:sz w:val="24"/>
          <w:szCs w:val="24"/>
        </w:rPr>
        <w:t>тыс. рублей, в том числе по годам:</w:t>
      </w:r>
    </w:p>
    <w:p w:rsidR="00E808CC" w:rsidRPr="00E808CC" w:rsidRDefault="00E808CC" w:rsidP="00E808CC">
      <w:pPr>
        <w:spacing w:after="0" w:line="240" w:lineRule="auto"/>
        <w:ind w:left="55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sz w:val="24"/>
          <w:szCs w:val="24"/>
        </w:rPr>
        <w:t xml:space="preserve">2020 год    </w:t>
      </w:r>
      <w:r>
        <w:rPr>
          <w:rFonts w:ascii="Times New Roman" w:eastAsia="Times New Roman" w:hAnsi="Times New Roman" w:cs="Times New Roman"/>
          <w:sz w:val="24"/>
          <w:szCs w:val="24"/>
        </w:rPr>
        <w:t>10 248,</w:t>
      </w:r>
      <w:r w:rsidR="00E56E5F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E808CC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E808CC" w:rsidRPr="00E808CC" w:rsidRDefault="00E808CC" w:rsidP="00E808CC">
      <w:pPr>
        <w:spacing w:after="0" w:line="240" w:lineRule="auto"/>
        <w:ind w:left="55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sz w:val="24"/>
          <w:szCs w:val="24"/>
        </w:rPr>
        <w:t>2021 год    19 012,4тыс. рублей;</w:t>
      </w:r>
    </w:p>
    <w:p w:rsidR="00E808CC" w:rsidRPr="00E808CC" w:rsidRDefault="00E808CC" w:rsidP="00E808CC">
      <w:pPr>
        <w:spacing w:after="0" w:line="240" w:lineRule="auto"/>
        <w:ind w:left="1080" w:hanging="52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sz w:val="24"/>
          <w:szCs w:val="24"/>
        </w:rPr>
        <w:t>2022 год    19 012,4 тыс. рублей</w:t>
      </w:r>
    </w:p>
    <w:p w:rsidR="00E808CC" w:rsidRPr="00E808CC" w:rsidRDefault="00E808CC" w:rsidP="00E808CC">
      <w:pPr>
        <w:spacing w:after="0" w:line="240" w:lineRule="auto"/>
        <w:ind w:left="1080" w:hanging="52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sz w:val="24"/>
          <w:szCs w:val="24"/>
        </w:rPr>
        <w:t xml:space="preserve">    - Средства федерального бюджета составляют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451,3</w:t>
      </w: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E808CC">
        <w:rPr>
          <w:rFonts w:ascii="Times New Roman" w:eastAsia="Times New Roman" w:hAnsi="Times New Roman" w:cs="Times New Roman"/>
          <w:sz w:val="24"/>
          <w:szCs w:val="24"/>
        </w:rPr>
        <w:t>тыс. рублей, в том числе по годам:</w:t>
      </w:r>
    </w:p>
    <w:p w:rsidR="00E808CC" w:rsidRPr="00E808CC" w:rsidRDefault="00E808CC" w:rsidP="00E808CC">
      <w:pPr>
        <w:spacing w:after="0" w:line="240" w:lineRule="auto"/>
        <w:ind w:left="1080" w:hanging="52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sz w:val="24"/>
          <w:szCs w:val="24"/>
        </w:rPr>
        <w:t xml:space="preserve">2020 год </w:t>
      </w:r>
      <w:r>
        <w:rPr>
          <w:rFonts w:ascii="Times New Roman" w:eastAsia="Times New Roman" w:hAnsi="Times New Roman" w:cs="Times New Roman"/>
          <w:sz w:val="24"/>
          <w:szCs w:val="24"/>
        </w:rPr>
        <w:t>151,3</w:t>
      </w:r>
      <w:r w:rsidRPr="00E808CC">
        <w:rPr>
          <w:rFonts w:ascii="Times New Roman" w:eastAsia="Times New Roman" w:hAnsi="Times New Roman" w:cs="Times New Roman"/>
          <w:sz w:val="24"/>
          <w:szCs w:val="24"/>
        </w:rPr>
        <w:t xml:space="preserve"> тыс. рублей.</w:t>
      </w:r>
    </w:p>
    <w:p w:rsidR="00E808CC" w:rsidRPr="00E808CC" w:rsidRDefault="00E808CC" w:rsidP="00E808CC">
      <w:pPr>
        <w:spacing w:after="0" w:line="240" w:lineRule="auto"/>
        <w:ind w:left="1080" w:hanging="52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sz w:val="24"/>
          <w:szCs w:val="24"/>
        </w:rPr>
        <w:t>2021 год 150,0 тыс.</w:t>
      </w:r>
      <w:r w:rsidR="007847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808CC">
        <w:rPr>
          <w:rFonts w:ascii="Times New Roman" w:eastAsia="Times New Roman" w:hAnsi="Times New Roman" w:cs="Times New Roman"/>
          <w:sz w:val="24"/>
          <w:szCs w:val="24"/>
        </w:rPr>
        <w:t>рублей;</w:t>
      </w:r>
    </w:p>
    <w:p w:rsidR="00E808CC" w:rsidRPr="00E808CC" w:rsidRDefault="00E808CC" w:rsidP="00E808CC">
      <w:pPr>
        <w:spacing w:after="0" w:line="240" w:lineRule="auto"/>
        <w:ind w:left="1080" w:hanging="52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sz w:val="24"/>
          <w:szCs w:val="24"/>
        </w:rPr>
        <w:t>2022 год 150,0 тыс.</w:t>
      </w:r>
      <w:r w:rsidR="007847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808CC">
        <w:rPr>
          <w:rFonts w:ascii="Times New Roman" w:eastAsia="Times New Roman" w:hAnsi="Times New Roman" w:cs="Times New Roman"/>
          <w:sz w:val="24"/>
          <w:szCs w:val="24"/>
        </w:rPr>
        <w:t>рублей.</w:t>
      </w:r>
    </w:p>
    <w:p w:rsidR="00E808CC" w:rsidRPr="00E808CC" w:rsidRDefault="00E808CC" w:rsidP="00E808CC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бюджета Городского округа «Жатай».</w:t>
      </w:r>
    </w:p>
    <w:p w:rsidR="00E808CC" w:rsidRPr="00E808CC" w:rsidRDefault="00E808CC" w:rsidP="00E808CC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808CC" w:rsidRPr="00E808CC" w:rsidRDefault="00E808CC" w:rsidP="00E808CC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sz w:val="24"/>
          <w:szCs w:val="24"/>
        </w:rPr>
        <w:t>В разделе 5 «Ресурсное обеспечение программы» цифры «</w:t>
      </w:r>
      <w:r w:rsidRPr="00E808CC">
        <w:rPr>
          <w:rFonts w:ascii="Times New Roman" w:eastAsia="Times New Roman" w:hAnsi="Times New Roman" w:cs="Times New Roman"/>
          <w:b/>
          <w:bCs/>
          <w:sz w:val="24"/>
          <w:szCs w:val="24"/>
        </w:rPr>
        <w:t>60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 763,2</w:t>
      </w:r>
      <w:r w:rsidRPr="00E808CC">
        <w:rPr>
          <w:rFonts w:ascii="Times New Roman" w:eastAsia="Times New Roman" w:hAnsi="Times New Roman" w:cs="Times New Roman"/>
          <w:sz w:val="24"/>
          <w:szCs w:val="24"/>
        </w:rPr>
        <w:t>» заменить на «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58 77</w:t>
      </w:r>
      <w:r w:rsidR="009B5FCA">
        <w:rPr>
          <w:rFonts w:ascii="Times New Roman" w:eastAsia="Times New Roman" w:hAnsi="Times New Roman" w:cs="Times New Roman"/>
          <w:b/>
          <w:bCs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,</w:t>
      </w:r>
      <w:r w:rsidR="009B5FCA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Pr="00E808CC">
        <w:rPr>
          <w:rFonts w:ascii="Times New Roman" w:eastAsia="Times New Roman" w:hAnsi="Times New Roman" w:cs="Times New Roman"/>
          <w:bCs/>
          <w:sz w:val="24"/>
          <w:szCs w:val="24"/>
        </w:rPr>
        <w:t>».</w:t>
      </w:r>
    </w:p>
    <w:p w:rsidR="00E808CC" w:rsidRPr="00E808CC" w:rsidRDefault="00E808CC" w:rsidP="00E808CC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Cs/>
          <w:sz w:val="24"/>
          <w:szCs w:val="24"/>
        </w:rPr>
        <w:t>Приложение Программы – Таблица 1 «Объем финансирования муниципальной программы «Социальная поддержка населения Городского округа «Жатай» на 2020-</w:t>
      </w:r>
      <w:r w:rsidRPr="00E808CC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2022 годы»» изложить в редакции, согласно приложению № 1 к данному Постановлению.</w:t>
      </w:r>
    </w:p>
    <w:p w:rsidR="00E808CC" w:rsidRPr="008E6DE7" w:rsidRDefault="00E808CC" w:rsidP="00E808CC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Cs/>
          <w:sz w:val="24"/>
          <w:szCs w:val="24"/>
        </w:rPr>
        <w:t>Приложение № 1</w:t>
      </w:r>
      <w:r w:rsidRPr="00E808CC">
        <w:rPr>
          <w:rFonts w:ascii="Times New Roman" w:eastAsia="Times New Roman" w:hAnsi="Times New Roman" w:cs="Times New Roman"/>
          <w:sz w:val="20"/>
          <w:szCs w:val="20"/>
        </w:rPr>
        <w:t xml:space="preserve"> «</w:t>
      </w:r>
      <w:r w:rsidRPr="00E808CC">
        <w:rPr>
          <w:rFonts w:ascii="Times New Roman" w:eastAsia="Times New Roman" w:hAnsi="Times New Roman" w:cs="Times New Roman"/>
          <w:bCs/>
          <w:sz w:val="24"/>
          <w:szCs w:val="24"/>
        </w:rPr>
        <w:t>План реализации муниципальной программы «Социальная поддержка населения Городского округа «Жатай» на 2020-2022 годы»» изложить в редакции, согласно приложению №2 к данному Постановлению.</w:t>
      </w:r>
    </w:p>
    <w:p w:rsidR="008E6DE7" w:rsidRPr="008E6DE7" w:rsidRDefault="008E6DE7" w:rsidP="008E6DE7">
      <w:pPr>
        <w:pStyle w:val="a9"/>
        <w:numPr>
          <w:ilvl w:val="1"/>
          <w:numId w:val="3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8E6DE7">
        <w:rPr>
          <w:rFonts w:ascii="Times New Roman" w:eastAsia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8E6DE7">
        <w:rPr>
          <w:rFonts w:ascii="Times New Roman" w:eastAsia="Times New Roman" w:hAnsi="Times New Roman" w:cs="Times New Roman"/>
          <w:sz w:val="24"/>
          <w:szCs w:val="24"/>
        </w:rPr>
        <w:t xml:space="preserve"> «Сведения о показателях (индика</w:t>
      </w:r>
      <w:r>
        <w:rPr>
          <w:rFonts w:ascii="Times New Roman" w:eastAsia="Times New Roman" w:hAnsi="Times New Roman" w:cs="Times New Roman"/>
          <w:sz w:val="24"/>
          <w:szCs w:val="24"/>
        </w:rPr>
        <w:t>торах) муниципальной программы «</w:t>
      </w:r>
      <w:r w:rsidRPr="008E6DE7">
        <w:rPr>
          <w:rFonts w:ascii="Times New Roman" w:eastAsia="Times New Roman" w:hAnsi="Times New Roman" w:cs="Times New Roman"/>
          <w:sz w:val="24"/>
          <w:szCs w:val="24"/>
        </w:rPr>
        <w:t>Социальная поддерж</w:t>
      </w:r>
      <w:r>
        <w:rPr>
          <w:rFonts w:ascii="Times New Roman" w:eastAsia="Times New Roman" w:hAnsi="Times New Roman" w:cs="Times New Roman"/>
          <w:sz w:val="24"/>
          <w:szCs w:val="24"/>
        </w:rPr>
        <w:t>ка населения Городского округа «</w:t>
      </w:r>
      <w:r w:rsidRPr="008E6DE7">
        <w:rPr>
          <w:rFonts w:ascii="Times New Roman" w:eastAsia="Times New Roman" w:hAnsi="Times New Roman" w:cs="Times New Roman"/>
          <w:sz w:val="24"/>
          <w:szCs w:val="24"/>
        </w:rPr>
        <w:t>Жатай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8E6DE7">
        <w:rPr>
          <w:rFonts w:ascii="Times New Roman" w:eastAsia="Times New Roman" w:hAnsi="Times New Roman" w:cs="Times New Roman"/>
          <w:sz w:val="24"/>
          <w:szCs w:val="24"/>
        </w:rPr>
        <w:t xml:space="preserve"> на 2020-2022 годы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8E6DE7">
        <w:rPr>
          <w:rFonts w:ascii="Times New Roman" w:eastAsia="Times New Roman" w:hAnsi="Times New Roman" w:cs="Times New Roman"/>
          <w:sz w:val="24"/>
          <w:szCs w:val="24"/>
        </w:rPr>
        <w:t xml:space="preserve">» изложить в </w:t>
      </w:r>
      <w:r>
        <w:rPr>
          <w:rFonts w:ascii="Times New Roman" w:eastAsia="Times New Roman" w:hAnsi="Times New Roman" w:cs="Times New Roman"/>
          <w:sz w:val="24"/>
          <w:szCs w:val="24"/>
        </w:rPr>
        <w:t>редакции, согласно приложению №3</w:t>
      </w:r>
      <w:r w:rsidRPr="008E6DE7">
        <w:rPr>
          <w:rFonts w:ascii="Times New Roman" w:eastAsia="Times New Roman" w:hAnsi="Times New Roman" w:cs="Times New Roman"/>
          <w:sz w:val="24"/>
          <w:szCs w:val="24"/>
        </w:rPr>
        <w:t xml:space="preserve"> к данному Постановлению.</w:t>
      </w:r>
    </w:p>
    <w:p w:rsidR="00E808CC" w:rsidRPr="00E808CC" w:rsidRDefault="00E808CC" w:rsidP="00E808C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sz w:val="24"/>
          <w:szCs w:val="24"/>
        </w:rPr>
        <w:t>Финансово-экономическому управлению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E808CC" w:rsidRPr="00E808CC" w:rsidRDefault="00E808CC" w:rsidP="00E808C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sz w:val="24"/>
          <w:szCs w:val="24"/>
        </w:rPr>
        <w:t xml:space="preserve">Настоящее </w:t>
      </w:r>
      <w:r w:rsidRPr="00E808CC">
        <w:rPr>
          <w:rFonts w:ascii="Times New Roman" w:eastAsia="Times New Roman" w:hAnsi="Times New Roman" w:cs="Times New Roman"/>
          <w:bCs/>
          <w:sz w:val="24"/>
          <w:szCs w:val="24"/>
        </w:rPr>
        <w:t>Постановление</w:t>
      </w:r>
      <w:r w:rsidRPr="00E808CC">
        <w:rPr>
          <w:rFonts w:ascii="Times New Roman" w:eastAsia="Times New Roman" w:hAnsi="Times New Roman" w:cs="Times New Roman"/>
          <w:sz w:val="24"/>
          <w:szCs w:val="24"/>
        </w:rPr>
        <w:t xml:space="preserve"> вступает в силу со дня его официального опубликования.</w:t>
      </w:r>
    </w:p>
    <w:p w:rsidR="00E808CC" w:rsidRPr="00E808CC" w:rsidRDefault="00E808CC" w:rsidP="00E808C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sz w:val="24"/>
          <w:szCs w:val="24"/>
        </w:rPr>
        <w:t xml:space="preserve">Контроль над исполнением данного </w:t>
      </w:r>
      <w:r w:rsidRPr="00E808CC">
        <w:rPr>
          <w:rFonts w:ascii="Times New Roman" w:eastAsia="Times New Roman" w:hAnsi="Times New Roman" w:cs="Times New Roman"/>
          <w:bCs/>
          <w:sz w:val="24"/>
          <w:szCs w:val="24"/>
        </w:rPr>
        <w:t>Постановления</w:t>
      </w:r>
      <w:r w:rsidRPr="00E808CC">
        <w:rPr>
          <w:rFonts w:ascii="Times New Roman" w:eastAsia="Times New Roman" w:hAnsi="Times New Roman" w:cs="Times New Roman"/>
          <w:sz w:val="24"/>
          <w:szCs w:val="24"/>
        </w:rPr>
        <w:t xml:space="preserve"> возложить на заместителя Главы по социальным вопросам </w:t>
      </w:r>
      <w:proofErr w:type="spellStart"/>
      <w:r w:rsidRPr="00E808CC">
        <w:rPr>
          <w:rFonts w:ascii="Times New Roman" w:eastAsia="Times New Roman" w:hAnsi="Times New Roman" w:cs="Times New Roman"/>
          <w:sz w:val="24"/>
          <w:szCs w:val="24"/>
        </w:rPr>
        <w:t>Брензелееву</w:t>
      </w:r>
      <w:proofErr w:type="spellEnd"/>
      <w:r w:rsidRPr="00E808CC">
        <w:rPr>
          <w:rFonts w:ascii="Times New Roman" w:eastAsia="Times New Roman" w:hAnsi="Times New Roman" w:cs="Times New Roman"/>
          <w:sz w:val="24"/>
          <w:szCs w:val="24"/>
        </w:rPr>
        <w:t xml:space="preserve"> Е.Н.     </w:t>
      </w:r>
    </w:p>
    <w:p w:rsidR="00E808CC" w:rsidRPr="00E808CC" w:rsidRDefault="00E808CC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808CC" w:rsidRPr="00E808CC" w:rsidRDefault="00E808CC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808CC" w:rsidRPr="00E808CC" w:rsidRDefault="00E808CC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808CC" w:rsidRPr="00E808CC" w:rsidRDefault="00E808CC" w:rsidP="00E808CC">
      <w:pPr>
        <w:spacing w:after="0" w:line="240" w:lineRule="auto"/>
        <w:ind w:firstLine="708"/>
        <w:rPr>
          <w:rFonts w:ascii="Bookman Old Style" w:eastAsia="Times New Roman" w:hAnsi="Bookman Old Style" w:cs="Times New Roman"/>
          <w:b/>
        </w:rPr>
      </w:pPr>
      <w:proofErr w:type="gramStart"/>
      <w:r w:rsidRPr="00E808CC">
        <w:rPr>
          <w:rFonts w:ascii="Times New Roman" w:eastAsia="Times New Roman" w:hAnsi="Times New Roman" w:cs="Times New Roman"/>
          <w:sz w:val="24"/>
          <w:szCs w:val="24"/>
        </w:rPr>
        <w:t xml:space="preserve">Глава  </w:t>
      </w:r>
      <w:r w:rsidRPr="00E808CC"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End"/>
      <w:r w:rsidRPr="00E808CC">
        <w:rPr>
          <w:rFonts w:ascii="Times New Roman" w:eastAsia="Times New Roman" w:hAnsi="Times New Roman" w:cs="Times New Roman"/>
          <w:sz w:val="24"/>
          <w:szCs w:val="24"/>
        </w:rPr>
        <w:tab/>
      </w:r>
      <w:r w:rsidRPr="00E808CC">
        <w:rPr>
          <w:rFonts w:ascii="Times New Roman" w:eastAsia="Times New Roman" w:hAnsi="Times New Roman" w:cs="Times New Roman"/>
          <w:sz w:val="24"/>
          <w:szCs w:val="24"/>
        </w:rPr>
        <w:tab/>
      </w:r>
      <w:r w:rsidRPr="00E808CC">
        <w:rPr>
          <w:rFonts w:ascii="Times New Roman" w:eastAsia="Times New Roman" w:hAnsi="Times New Roman" w:cs="Times New Roman"/>
          <w:sz w:val="24"/>
          <w:szCs w:val="24"/>
        </w:rPr>
        <w:tab/>
      </w:r>
      <w:r w:rsidRPr="00E808CC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           Исаева Е.Н.</w:t>
      </w:r>
    </w:p>
    <w:p w:rsidR="00E808CC" w:rsidRPr="00E808CC" w:rsidRDefault="00E808CC" w:rsidP="00E808CC">
      <w:pPr>
        <w:spacing w:after="0" w:line="240" w:lineRule="auto"/>
        <w:rPr>
          <w:rFonts w:ascii="Bookman Old Style" w:eastAsia="Times New Roman" w:hAnsi="Bookman Old Style" w:cs="Times New Roman"/>
        </w:rPr>
      </w:pPr>
    </w:p>
    <w:p w:rsidR="00E808CC" w:rsidRPr="00E808CC" w:rsidRDefault="00E808CC" w:rsidP="00E808CC">
      <w:pPr>
        <w:spacing w:after="0" w:line="240" w:lineRule="auto"/>
        <w:rPr>
          <w:rFonts w:ascii="Bookman Old Style" w:eastAsia="Times New Roman" w:hAnsi="Bookman Old Style" w:cs="Times New Roman"/>
        </w:rPr>
      </w:pPr>
    </w:p>
    <w:p w:rsidR="00E808CC" w:rsidRPr="00E808CC" w:rsidRDefault="00E808CC" w:rsidP="00E808CC">
      <w:pPr>
        <w:spacing w:after="0" w:line="240" w:lineRule="auto"/>
        <w:rPr>
          <w:rFonts w:ascii="Bookman Old Style" w:eastAsia="Times New Roman" w:hAnsi="Bookman Old Style" w:cs="Times New Roman"/>
        </w:rPr>
      </w:pPr>
    </w:p>
    <w:p w:rsidR="00E808CC" w:rsidRPr="00E808CC" w:rsidRDefault="00E808CC" w:rsidP="00E808CC">
      <w:pPr>
        <w:spacing w:after="0" w:line="240" w:lineRule="auto"/>
        <w:rPr>
          <w:rFonts w:ascii="Bookman Old Style" w:eastAsia="Times New Roman" w:hAnsi="Bookman Old Style" w:cs="Times New Roman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74F7D" w:rsidRDefault="00C74F7D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74F7D" w:rsidRDefault="00C74F7D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74F7D" w:rsidRDefault="00C74F7D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74F7D" w:rsidRPr="00E808CC" w:rsidRDefault="00C74F7D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903"/>
        <w:gridCol w:w="1972"/>
        <w:gridCol w:w="1403"/>
        <w:gridCol w:w="1369"/>
        <w:gridCol w:w="1349"/>
      </w:tblGrid>
      <w:tr w:rsidR="00E808CC" w:rsidRPr="00E808CC" w:rsidTr="00C74F7D">
        <w:trPr>
          <w:trHeight w:val="300"/>
        </w:trPr>
        <w:tc>
          <w:tcPr>
            <w:tcW w:w="19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8CC" w:rsidRPr="00E808CC" w:rsidRDefault="00E808CC" w:rsidP="00E80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8CC" w:rsidRPr="00E808CC" w:rsidRDefault="00E808CC" w:rsidP="00E80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8CC" w:rsidRPr="00E808CC" w:rsidRDefault="00E808CC" w:rsidP="00E808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8CC" w:rsidRPr="00E808CC" w:rsidRDefault="00E808CC" w:rsidP="00E808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8CC" w:rsidRPr="00E808CC" w:rsidRDefault="00E808CC" w:rsidP="00E808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808CC" w:rsidRPr="00422F6D" w:rsidTr="00C74F7D">
        <w:trPr>
          <w:trHeight w:val="945"/>
        </w:trPr>
        <w:tc>
          <w:tcPr>
            <w:tcW w:w="19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8CC" w:rsidRPr="00E808CC" w:rsidRDefault="00E808CC" w:rsidP="00E80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4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2F6D" w:rsidRDefault="00E808CC" w:rsidP="001B2A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22F6D">
              <w:rPr>
                <w:rFonts w:ascii="Times New Roman" w:eastAsia="Times New Roman" w:hAnsi="Times New Roman" w:cs="Times New Roman"/>
              </w:rPr>
              <w:t xml:space="preserve">Приложение №1                                                                                                                                       к Постановлению Главы </w:t>
            </w:r>
          </w:p>
          <w:p w:rsidR="00422F6D" w:rsidRDefault="00E808CC" w:rsidP="001B2A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22F6D">
              <w:rPr>
                <w:rFonts w:ascii="Times New Roman" w:eastAsia="Times New Roman" w:hAnsi="Times New Roman" w:cs="Times New Roman"/>
              </w:rPr>
              <w:t xml:space="preserve">Окружной Администрации ГО "Жатай" </w:t>
            </w:r>
          </w:p>
          <w:p w:rsidR="00E808CC" w:rsidRPr="00422F6D" w:rsidRDefault="00C74F7D" w:rsidP="001B2A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114-г</w:t>
            </w:r>
            <w:r w:rsidRPr="00C061BA">
              <w:rPr>
                <w:rFonts w:ascii="Times New Roman" w:eastAsia="Times New Roman" w:hAnsi="Times New Roman" w:cs="Times New Roman"/>
                <w:color w:val="000000"/>
              </w:rPr>
              <w:t xml:space="preserve"> от "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30 </w:t>
            </w:r>
            <w:r w:rsidRPr="00C061BA">
              <w:rPr>
                <w:rFonts w:ascii="Times New Roman" w:eastAsia="Times New Roman" w:hAnsi="Times New Roman" w:cs="Times New Roman"/>
                <w:color w:val="000000"/>
              </w:rPr>
              <w:t>"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декабря </w:t>
            </w:r>
            <w:r w:rsidRPr="00C061BA">
              <w:rPr>
                <w:rFonts w:ascii="Times New Roman" w:eastAsia="Times New Roman" w:hAnsi="Times New Roman" w:cs="Times New Roman"/>
                <w:color w:val="000000"/>
              </w:rPr>
              <w:t>2020г.</w:t>
            </w:r>
          </w:p>
        </w:tc>
      </w:tr>
      <w:tr w:rsidR="00E808CC" w:rsidRPr="00E808CC" w:rsidTr="00E808CC">
        <w:trPr>
          <w:trHeight w:val="795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565DF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08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Объем финансирования муниципальной программы  </w:t>
            </w:r>
          </w:p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08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"Социальная поддержка населения Городского округа "Жатай" на 2020-2022 годы"</w:t>
            </w:r>
          </w:p>
        </w:tc>
      </w:tr>
      <w:tr w:rsidR="00E808CC" w:rsidRPr="00E808CC" w:rsidTr="00C74F7D">
        <w:trPr>
          <w:trHeight w:val="300"/>
        </w:trPr>
        <w:tc>
          <w:tcPr>
            <w:tcW w:w="19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8CC" w:rsidRPr="00E808CC" w:rsidRDefault="00E808CC" w:rsidP="00E80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8CC" w:rsidRPr="00E808CC" w:rsidRDefault="00E808CC" w:rsidP="00E80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8CC" w:rsidRPr="00E808CC" w:rsidRDefault="00E808CC" w:rsidP="00E80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6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8CC" w:rsidRPr="00E808CC" w:rsidRDefault="00E808CC" w:rsidP="00E808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E808CC" w:rsidRPr="00E808CC" w:rsidTr="00C74F7D">
        <w:trPr>
          <w:trHeight w:val="1155"/>
        </w:trPr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808C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9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808C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 за период 2020-2022гг.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808C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1-ый плановый период 2020 г.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808C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2-ый плановый период 2021 г.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808C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3-ой плановый период 2022 г.</w:t>
            </w:r>
          </w:p>
        </w:tc>
      </w:tr>
      <w:tr w:rsidR="00E808CC" w:rsidRPr="00E808CC" w:rsidTr="00C74F7D">
        <w:trPr>
          <w:trHeight w:val="300"/>
        </w:trPr>
        <w:tc>
          <w:tcPr>
            <w:tcW w:w="19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51</w:t>
            </w:r>
            <w:r w:rsidRPr="00E808C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151,3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150,0</w:t>
            </w:r>
          </w:p>
        </w:tc>
      </w:tr>
      <w:tr w:rsidR="00E808CC" w:rsidRPr="00E808CC" w:rsidTr="00C74F7D">
        <w:trPr>
          <w:trHeight w:val="300"/>
        </w:trPr>
        <w:tc>
          <w:tcPr>
            <w:tcW w:w="19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8CC" w:rsidRPr="00E808CC" w:rsidRDefault="00E808CC" w:rsidP="00E80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808CC" w:rsidRPr="00E808CC" w:rsidTr="00C74F7D">
        <w:trPr>
          <w:trHeight w:val="300"/>
        </w:trPr>
        <w:tc>
          <w:tcPr>
            <w:tcW w:w="19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8CC" w:rsidRPr="00E808CC" w:rsidRDefault="00E808CC" w:rsidP="00E80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808CC" w:rsidRPr="00E808CC" w:rsidTr="00C74F7D">
        <w:trPr>
          <w:trHeight w:val="300"/>
        </w:trPr>
        <w:tc>
          <w:tcPr>
            <w:tcW w:w="19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8CC" w:rsidRPr="00E808CC" w:rsidRDefault="00E808CC" w:rsidP="00E80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451,3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151,3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</w:tr>
      <w:tr w:rsidR="00E808CC" w:rsidRPr="00E808CC" w:rsidTr="00C74F7D">
        <w:trPr>
          <w:trHeight w:val="300"/>
        </w:trPr>
        <w:tc>
          <w:tcPr>
            <w:tcW w:w="19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8CC" w:rsidRPr="00E808CC" w:rsidRDefault="00E808CC" w:rsidP="00E80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808C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Республиканский бюджет, в том числе: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5F5C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48 273,</w:t>
            </w:r>
            <w:r w:rsidR="005F5C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5F5C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10 248,</w:t>
            </w:r>
            <w:r w:rsidR="005F5C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19 012,4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19 012,4</w:t>
            </w:r>
          </w:p>
        </w:tc>
      </w:tr>
      <w:tr w:rsidR="00E808CC" w:rsidRPr="00E808CC" w:rsidTr="00C74F7D">
        <w:trPr>
          <w:trHeight w:val="300"/>
        </w:trPr>
        <w:tc>
          <w:tcPr>
            <w:tcW w:w="19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8CC" w:rsidRPr="00E808CC" w:rsidRDefault="00E808CC" w:rsidP="00E80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808CC" w:rsidRPr="00E808CC" w:rsidTr="00C74F7D">
        <w:trPr>
          <w:trHeight w:val="300"/>
        </w:trPr>
        <w:tc>
          <w:tcPr>
            <w:tcW w:w="19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8CC" w:rsidRPr="00E808CC" w:rsidRDefault="00E808CC" w:rsidP="00E80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808CC" w:rsidRPr="00E808CC" w:rsidTr="00C74F7D">
        <w:trPr>
          <w:trHeight w:val="300"/>
        </w:trPr>
        <w:tc>
          <w:tcPr>
            <w:tcW w:w="19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8CC" w:rsidRPr="00E808CC" w:rsidRDefault="00E808CC" w:rsidP="00E80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5F5C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48 273,</w:t>
            </w:r>
            <w:r w:rsidR="005F5C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5F5C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10 248,</w:t>
            </w:r>
            <w:r w:rsidR="005F5C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19 012,4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19 012,4</w:t>
            </w:r>
          </w:p>
        </w:tc>
      </w:tr>
      <w:tr w:rsidR="00E808CC" w:rsidRPr="00E808CC" w:rsidTr="00C74F7D">
        <w:trPr>
          <w:trHeight w:val="300"/>
        </w:trPr>
        <w:tc>
          <w:tcPr>
            <w:tcW w:w="19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808C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Местный бюджет, в том числе: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045,4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2 417,4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3 809,0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3 819,0</w:t>
            </w:r>
          </w:p>
        </w:tc>
      </w:tr>
      <w:tr w:rsidR="00E808CC" w:rsidRPr="00E808CC" w:rsidTr="00C74F7D">
        <w:trPr>
          <w:trHeight w:val="300"/>
        </w:trPr>
        <w:tc>
          <w:tcPr>
            <w:tcW w:w="19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8CC" w:rsidRPr="00E808CC" w:rsidRDefault="00E808CC" w:rsidP="00E80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808CC" w:rsidRPr="00E808CC" w:rsidTr="00C74F7D">
        <w:trPr>
          <w:trHeight w:val="300"/>
        </w:trPr>
        <w:tc>
          <w:tcPr>
            <w:tcW w:w="19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8CC" w:rsidRPr="00E808CC" w:rsidRDefault="00E808CC" w:rsidP="00E80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808CC" w:rsidRPr="00E808CC" w:rsidTr="00C74F7D">
        <w:trPr>
          <w:trHeight w:val="300"/>
        </w:trPr>
        <w:tc>
          <w:tcPr>
            <w:tcW w:w="19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8CC" w:rsidRPr="00E808CC" w:rsidRDefault="00E808CC" w:rsidP="00E80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045,4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417,4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3 809,0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3 819,0</w:t>
            </w:r>
          </w:p>
        </w:tc>
      </w:tr>
      <w:tr w:rsidR="00E808CC" w:rsidRPr="00E808CC" w:rsidTr="00C74F7D">
        <w:trPr>
          <w:trHeight w:val="300"/>
        </w:trPr>
        <w:tc>
          <w:tcPr>
            <w:tcW w:w="19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8CC" w:rsidRPr="00E808CC" w:rsidRDefault="00E808CC" w:rsidP="00E80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808C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Внебюджетные источники, в том числе: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808CC" w:rsidRPr="00E808CC" w:rsidTr="00C74F7D">
        <w:trPr>
          <w:trHeight w:val="300"/>
        </w:trPr>
        <w:tc>
          <w:tcPr>
            <w:tcW w:w="19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8CC" w:rsidRPr="00E808CC" w:rsidRDefault="00E808CC" w:rsidP="00E80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808CC" w:rsidRPr="00E808CC" w:rsidTr="00C74F7D">
        <w:trPr>
          <w:trHeight w:val="300"/>
        </w:trPr>
        <w:tc>
          <w:tcPr>
            <w:tcW w:w="19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8CC" w:rsidRPr="00E808CC" w:rsidRDefault="00E808CC" w:rsidP="00E80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808CC" w:rsidRPr="00E808CC" w:rsidTr="00C74F7D">
        <w:trPr>
          <w:trHeight w:val="300"/>
        </w:trPr>
        <w:tc>
          <w:tcPr>
            <w:tcW w:w="19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8CC" w:rsidRPr="00E808CC" w:rsidRDefault="00E808CC" w:rsidP="00E80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808CC" w:rsidRPr="00E808CC" w:rsidTr="00C74F7D">
        <w:trPr>
          <w:trHeight w:val="300"/>
        </w:trPr>
        <w:tc>
          <w:tcPr>
            <w:tcW w:w="19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808C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5F5C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58 770,</w:t>
            </w:r>
            <w:r w:rsidR="005F5C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5F5C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12 817,</w:t>
            </w:r>
            <w:r w:rsidR="005F5C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22 971,4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8CC" w:rsidRPr="00E808CC" w:rsidRDefault="00E808CC" w:rsidP="00E80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808C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22 981,4</w:t>
            </w:r>
          </w:p>
        </w:tc>
      </w:tr>
      <w:tr w:rsidR="00E808CC" w:rsidRPr="00E808CC" w:rsidTr="00C74F7D">
        <w:trPr>
          <w:trHeight w:val="300"/>
        </w:trPr>
        <w:tc>
          <w:tcPr>
            <w:tcW w:w="19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8CC" w:rsidRPr="00E808CC" w:rsidRDefault="00E808CC" w:rsidP="00E80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8CC" w:rsidRPr="00E808CC" w:rsidRDefault="00E808CC" w:rsidP="00E80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8CC" w:rsidRPr="00E808CC" w:rsidRDefault="00E808CC" w:rsidP="00E80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8CC" w:rsidRPr="00E808CC" w:rsidRDefault="00E808CC" w:rsidP="00E80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8CC" w:rsidRPr="00E808CC" w:rsidRDefault="00E808CC" w:rsidP="00E80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920A6" w:rsidRDefault="007920A6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920A6" w:rsidRDefault="007920A6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920A6" w:rsidRDefault="007920A6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920A6" w:rsidRDefault="007920A6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920A6" w:rsidRDefault="007920A6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920A6" w:rsidRDefault="007920A6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920A6" w:rsidRDefault="007920A6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920A6" w:rsidRDefault="007920A6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920A6" w:rsidRDefault="007920A6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920A6" w:rsidRDefault="007920A6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920A6" w:rsidRDefault="007920A6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920A6" w:rsidRDefault="007920A6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74F7D" w:rsidRDefault="00C74F7D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74F7D" w:rsidRDefault="00C74F7D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920A6" w:rsidRDefault="007920A6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920A6" w:rsidRDefault="007920A6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920A6" w:rsidRDefault="007920A6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920A6" w:rsidRDefault="007920A6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920A6" w:rsidRDefault="007920A6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061BA" w:rsidRPr="00E808CC" w:rsidRDefault="00C061BA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2"/>
        <w:gridCol w:w="1137"/>
        <w:gridCol w:w="1218"/>
        <w:gridCol w:w="858"/>
        <w:gridCol w:w="462"/>
        <w:gridCol w:w="858"/>
        <w:gridCol w:w="858"/>
        <w:gridCol w:w="888"/>
        <w:gridCol w:w="1655"/>
      </w:tblGrid>
      <w:tr w:rsidR="007920A6" w:rsidRPr="00E808CC" w:rsidTr="007920A6">
        <w:trPr>
          <w:trHeight w:val="300"/>
        </w:trPr>
        <w:tc>
          <w:tcPr>
            <w:tcW w:w="10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0A6" w:rsidRPr="00E808CC" w:rsidRDefault="007920A6" w:rsidP="00E80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20A6" w:rsidRPr="00E808CC" w:rsidRDefault="007920A6" w:rsidP="00E80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920A6" w:rsidRPr="00E808CC" w:rsidRDefault="007920A6" w:rsidP="00E80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0A6" w:rsidRPr="00E808CC" w:rsidRDefault="007920A6" w:rsidP="00E80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</w:tcPr>
          <w:p w:rsidR="007920A6" w:rsidRPr="00E808CC" w:rsidRDefault="007920A6" w:rsidP="00E80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920A6" w:rsidRPr="00E808CC" w:rsidRDefault="007920A6" w:rsidP="00E80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920A6" w:rsidRPr="00E808CC" w:rsidRDefault="007920A6" w:rsidP="00E808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920A6" w:rsidRPr="00E808CC" w:rsidRDefault="007920A6" w:rsidP="00E808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920A6" w:rsidRPr="00E808CC" w:rsidTr="007920A6">
        <w:trPr>
          <w:trHeight w:val="300"/>
        </w:trPr>
        <w:tc>
          <w:tcPr>
            <w:tcW w:w="10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0A6" w:rsidRPr="00E808CC" w:rsidRDefault="007920A6" w:rsidP="00E80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20A6" w:rsidRPr="00E808CC" w:rsidRDefault="007920A6" w:rsidP="00E80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920A6" w:rsidRPr="00E808CC" w:rsidRDefault="007920A6" w:rsidP="00E80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</w:tcPr>
          <w:p w:rsidR="007920A6" w:rsidRDefault="007920A6" w:rsidP="00E808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60" w:type="pct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920A6" w:rsidRDefault="007920A6" w:rsidP="00E808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7920A6" w:rsidRPr="00E808CC" w:rsidRDefault="007920A6" w:rsidP="00E808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Приложение №2                                                                                                                                       к Постановлению Главы Окружной Администрации ГО "Жатай" </w:t>
            </w:r>
          </w:p>
        </w:tc>
      </w:tr>
      <w:tr w:rsidR="007920A6" w:rsidRPr="00E808CC" w:rsidTr="007920A6">
        <w:trPr>
          <w:trHeight w:val="570"/>
        </w:trPr>
        <w:tc>
          <w:tcPr>
            <w:tcW w:w="10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0A6" w:rsidRPr="00E808CC" w:rsidRDefault="007920A6" w:rsidP="00E80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20A6" w:rsidRPr="00E808CC" w:rsidRDefault="007920A6" w:rsidP="00E80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920A6" w:rsidRPr="00E808CC" w:rsidRDefault="007920A6" w:rsidP="00E80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</w:tcPr>
          <w:p w:rsidR="007920A6" w:rsidRPr="00E808CC" w:rsidRDefault="007920A6" w:rsidP="00E80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60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20A6" w:rsidRPr="00E808CC" w:rsidRDefault="007920A6" w:rsidP="00E80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8473A" w:rsidRPr="00E808CC" w:rsidTr="0078473A">
        <w:trPr>
          <w:trHeight w:val="300"/>
        </w:trPr>
        <w:tc>
          <w:tcPr>
            <w:tcW w:w="10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473A" w:rsidRPr="00E808CC" w:rsidRDefault="0078473A" w:rsidP="00E80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73A" w:rsidRPr="00E808CC" w:rsidRDefault="0078473A" w:rsidP="00E80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473A" w:rsidRPr="00E808CC" w:rsidRDefault="0078473A" w:rsidP="00E80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808C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790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8473A" w:rsidRPr="00422F6D" w:rsidRDefault="0078473A" w:rsidP="001B2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</w:t>
            </w:r>
            <w:r w:rsidR="00C74F7D">
              <w:rPr>
                <w:rFonts w:ascii="Times New Roman" w:eastAsia="Times New Roman" w:hAnsi="Times New Roman" w:cs="Times New Roman"/>
                <w:color w:val="000000"/>
              </w:rPr>
              <w:t xml:space="preserve">             </w:t>
            </w:r>
            <w:r w:rsidR="00C74F7D" w:rsidRPr="00C061BA">
              <w:rPr>
                <w:rFonts w:ascii="Times New Roman" w:eastAsia="Times New Roman" w:hAnsi="Times New Roman" w:cs="Times New Roman"/>
                <w:color w:val="000000"/>
              </w:rPr>
              <w:t xml:space="preserve">№ </w:t>
            </w:r>
            <w:r w:rsidR="00C74F7D">
              <w:rPr>
                <w:rFonts w:ascii="Times New Roman" w:eastAsia="Times New Roman" w:hAnsi="Times New Roman" w:cs="Times New Roman"/>
                <w:color w:val="000000"/>
              </w:rPr>
              <w:t>114-г</w:t>
            </w:r>
            <w:r w:rsidR="00C74F7D" w:rsidRPr="00C061BA">
              <w:rPr>
                <w:rFonts w:ascii="Times New Roman" w:eastAsia="Times New Roman" w:hAnsi="Times New Roman" w:cs="Times New Roman"/>
                <w:color w:val="000000"/>
              </w:rPr>
              <w:t xml:space="preserve"> от "</w:t>
            </w:r>
            <w:r w:rsidR="00C74F7D">
              <w:rPr>
                <w:rFonts w:ascii="Times New Roman" w:eastAsia="Times New Roman" w:hAnsi="Times New Roman" w:cs="Times New Roman"/>
                <w:color w:val="000000"/>
              </w:rPr>
              <w:t xml:space="preserve"> 30 </w:t>
            </w:r>
            <w:r w:rsidR="00C74F7D" w:rsidRPr="00C061BA">
              <w:rPr>
                <w:rFonts w:ascii="Times New Roman" w:eastAsia="Times New Roman" w:hAnsi="Times New Roman" w:cs="Times New Roman"/>
                <w:color w:val="000000"/>
              </w:rPr>
              <w:t>"</w:t>
            </w:r>
            <w:r w:rsidR="00C74F7D">
              <w:rPr>
                <w:rFonts w:ascii="Times New Roman" w:eastAsia="Times New Roman" w:hAnsi="Times New Roman" w:cs="Times New Roman"/>
                <w:color w:val="000000"/>
              </w:rPr>
              <w:t xml:space="preserve"> декабря </w:t>
            </w:r>
            <w:r w:rsidR="00C74F7D" w:rsidRPr="00C061BA">
              <w:rPr>
                <w:rFonts w:ascii="Times New Roman" w:eastAsia="Times New Roman" w:hAnsi="Times New Roman" w:cs="Times New Roman"/>
                <w:color w:val="000000"/>
              </w:rPr>
              <w:t>2020г.</w:t>
            </w:r>
          </w:p>
        </w:tc>
      </w:tr>
    </w:tbl>
    <w:p w:rsidR="008873E5" w:rsidRDefault="008873E5" w:rsidP="00E808CC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3"/>
          <w:szCs w:val="23"/>
        </w:rPr>
      </w:pPr>
    </w:p>
    <w:tbl>
      <w:tblPr>
        <w:tblStyle w:val="a8"/>
        <w:tblW w:w="11199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2694"/>
        <w:gridCol w:w="1336"/>
        <w:gridCol w:w="1432"/>
        <w:gridCol w:w="1557"/>
        <w:gridCol w:w="1203"/>
        <w:gridCol w:w="1233"/>
        <w:gridCol w:w="1744"/>
      </w:tblGrid>
      <w:tr w:rsidR="001B2AC8" w:rsidRPr="001B2AC8" w:rsidTr="00DD1E98">
        <w:trPr>
          <w:trHeight w:val="300"/>
        </w:trPr>
        <w:tc>
          <w:tcPr>
            <w:tcW w:w="11199" w:type="dxa"/>
            <w:gridSpan w:val="7"/>
            <w:vMerge w:val="restart"/>
            <w:hideMark/>
          </w:tcPr>
          <w:p w:rsidR="001B2AC8" w:rsidRPr="001B2AC8" w:rsidRDefault="001B2AC8" w:rsidP="00552ECA">
            <w:pPr>
              <w:snapToGrid w:val="0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План реализации муниципальной программы "Социальная поддержка населения Городского округа "Жатай" на 2020-2022 годы"</w:t>
            </w:r>
          </w:p>
        </w:tc>
      </w:tr>
      <w:tr w:rsidR="001B2AC8" w:rsidRPr="001B2AC8" w:rsidTr="00DD1E98">
        <w:trPr>
          <w:trHeight w:val="464"/>
        </w:trPr>
        <w:tc>
          <w:tcPr>
            <w:tcW w:w="11199" w:type="dxa"/>
            <w:gridSpan w:val="7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15"/>
        </w:trPr>
        <w:tc>
          <w:tcPr>
            <w:tcW w:w="2694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</w:p>
        </w:tc>
        <w:tc>
          <w:tcPr>
            <w:tcW w:w="1336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1432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1203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1744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proofErr w:type="gramStart"/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тысяч</w:t>
            </w:r>
            <w:proofErr w:type="gramEnd"/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рублей</w:t>
            </w: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vMerge w:val="restart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Наименование мероприятий</w:t>
            </w:r>
          </w:p>
        </w:tc>
        <w:tc>
          <w:tcPr>
            <w:tcW w:w="1336" w:type="dxa"/>
            <w:vMerge w:val="restart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Сроки реализации</w:t>
            </w:r>
          </w:p>
        </w:tc>
        <w:tc>
          <w:tcPr>
            <w:tcW w:w="1432" w:type="dxa"/>
            <w:vMerge w:val="restart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Всего финансовых средств</w:t>
            </w:r>
          </w:p>
        </w:tc>
        <w:tc>
          <w:tcPr>
            <w:tcW w:w="3993" w:type="dxa"/>
            <w:gridSpan w:val="3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proofErr w:type="gramStart"/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в</w:t>
            </w:r>
            <w:proofErr w:type="gramEnd"/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том числе по источникам финансирования</w:t>
            </w:r>
          </w:p>
        </w:tc>
        <w:tc>
          <w:tcPr>
            <w:tcW w:w="1744" w:type="dxa"/>
            <w:vMerge w:val="restart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Ответственный исполнитель</w:t>
            </w:r>
          </w:p>
        </w:tc>
      </w:tr>
      <w:tr w:rsidR="001B2AC8" w:rsidRPr="001B2AC8" w:rsidTr="00DD1E98">
        <w:trPr>
          <w:trHeight w:val="510"/>
        </w:trPr>
        <w:tc>
          <w:tcPr>
            <w:tcW w:w="269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1336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1432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Федеральный бюджет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Бюджет РС(Я)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Бюджет                             ГО "Жатай"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15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4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5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6</w:t>
            </w:r>
          </w:p>
        </w:tc>
        <w:tc>
          <w:tcPr>
            <w:tcW w:w="174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7</w:t>
            </w:r>
          </w:p>
        </w:tc>
      </w:tr>
      <w:tr w:rsidR="001B2AC8" w:rsidRPr="001B2AC8" w:rsidTr="00DD1E98">
        <w:trPr>
          <w:trHeight w:val="465"/>
        </w:trPr>
        <w:tc>
          <w:tcPr>
            <w:tcW w:w="11199" w:type="dxa"/>
            <w:gridSpan w:val="7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 xml:space="preserve">Муниципальная программа "Социальная поддержка населения Городского округа "Жатай" на 2020-2022 годы" </w:t>
            </w:r>
          </w:p>
        </w:tc>
      </w:tr>
      <w:tr w:rsidR="001B2AC8" w:rsidRPr="001B2AC8" w:rsidTr="00DD1E98">
        <w:trPr>
          <w:trHeight w:val="246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 xml:space="preserve">Цель муниципальной программы: </w:t>
            </w: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Повышение доступности социального обслуживания населения; создание условий для роста благосостояния граждан - получателей мер социальной поддержки, проживающих на территории Городского округа «Жатай»;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2020-2022 гг.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58 770,1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451,3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48 273,4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10 045,4</w:t>
            </w:r>
          </w:p>
        </w:tc>
        <w:tc>
          <w:tcPr>
            <w:tcW w:w="1744" w:type="dxa"/>
            <w:vMerge w:val="restart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Специалист по социальной политике, Специалист по опеке и попечительству, Отдел Образования Городского округа "Жатай"</w:t>
            </w:r>
          </w:p>
        </w:tc>
      </w:tr>
      <w:tr w:rsidR="001B2AC8" w:rsidRPr="001B2AC8" w:rsidTr="00DD1E98">
        <w:trPr>
          <w:trHeight w:val="36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12 817,3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151,3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10 248,6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2 417,4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6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22 971,4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150,0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19 012,4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3 809,0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42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22 981,4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150,0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19 012,4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3 819,0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405"/>
        </w:trPr>
        <w:tc>
          <w:tcPr>
            <w:tcW w:w="11199" w:type="dxa"/>
            <w:gridSpan w:val="7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 xml:space="preserve">                                                      Задача 1. Поддержка и стимулирование жизненной активности пожилых людей.</w:t>
            </w:r>
          </w:p>
        </w:tc>
      </w:tr>
      <w:tr w:rsidR="001B2AC8" w:rsidRPr="001B2AC8" w:rsidTr="00DD1E98">
        <w:trPr>
          <w:trHeight w:val="975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Задача 1. Поддержка и стимулирование жизненной активности пожилых людей.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2020-2022гг.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 w:val="restart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Специалист по социальной политике Окружной Администрации Городского округа "Жатай"</w:t>
            </w:r>
          </w:p>
        </w:tc>
      </w:tr>
      <w:tr w:rsidR="001B2AC8" w:rsidRPr="001B2AC8" w:rsidTr="00DD1E98">
        <w:trPr>
          <w:trHeight w:val="315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1 642,9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1 642,9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15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2 979,0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2 979,0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15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2 989,0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2 989,0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15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336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Итого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7610,9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7610,9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336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</w:tr>
      <w:tr w:rsidR="001B2AC8" w:rsidRPr="001B2AC8" w:rsidTr="00DD1E98">
        <w:trPr>
          <w:trHeight w:val="2640"/>
        </w:trPr>
        <w:tc>
          <w:tcPr>
            <w:tcW w:w="2694" w:type="dxa"/>
            <w:hideMark/>
          </w:tcPr>
          <w:p w:rsidR="001B2AC8" w:rsidRPr="001B2AC8" w:rsidRDefault="001B2AC8" w:rsidP="00E50F97">
            <w:pPr>
              <w:snapToGrid w:val="0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</w:t>
            </w: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 xml:space="preserve">Мероприятие 1.1.  </w:t>
            </w: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                                                        Единовременные </w:t>
            </w:r>
            <w:proofErr w:type="gramStart"/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выплаты:   </w:t>
            </w:r>
            <w:proofErr w:type="gramEnd"/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                                        -ветеранам ВОВ и тыла на 9 мая и                   которым исполняется 85, 90, 95лет;                          - вдовам, умерших участников ВОВ на </w:t>
            </w: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lastRenderedPageBreak/>
              <w:t xml:space="preserve">косметический ремонт жилья                                   -Гражданам награжденным Почетной грамотой Городского округа "Жатай";                                                    -Почетным гражданам Городского округа "Жатай";                                    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lastRenderedPageBreak/>
              <w:t>2020-2022гг.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 w:val="restart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Специалист по социальной политики Окружной Администрации Городского округа "Жатай"</w:t>
            </w: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lastRenderedPageBreak/>
              <w:t>1-й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165,9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165,9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105,0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105,0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105,0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105,0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336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Итого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375,9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375,9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72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</w:t>
            </w: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 xml:space="preserve">Мероприятие 1.2. </w:t>
            </w: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                                                     -Денежные выплаты Почетным Гражданам Городского округа "Жатай"  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2020-2022гг.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 w:val="restart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Специалист по социальной политике Окружной Администрации Городского округа "Жатай"</w:t>
            </w: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110,0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110,0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140,0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140,0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150,0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150,0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336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Итого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400,0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400,0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720"/>
        </w:trPr>
        <w:tc>
          <w:tcPr>
            <w:tcW w:w="2694" w:type="dxa"/>
            <w:hideMark/>
          </w:tcPr>
          <w:p w:rsidR="001B2AC8" w:rsidRPr="001B2AC8" w:rsidRDefault="001B2AC8" w:rsidP="00E50F97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</w:t>
            </w: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Мероприятие 1.3.</w:t>
            </w: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                                                      -Оплата мероприятий проводимых</w:t>
            </w:r>
            <w:r w:rsidR="00E50F97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</w:t>
            </w: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для ветеранов ВОВ и тыла, пожилых людей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2020-2022гг.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 w:val="restart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Специалист по социальной политике Окружной Администрации Городского округа "Жатай"</w:t>
            </w: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81,6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81,6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30,0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30,0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30,0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30,0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336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Итого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141,6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141,6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72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</w:t>
            </w: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 xml:space="preserve">Мероприятие 1.4. </w:t>
            </w: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                                                                 -Доплата к трудовым пенсиям муниципальным служащим по выслуге лет;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2020-2022гг.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 w:val="restart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Финансово-экономическое управление Окружной Администрации Городского округа "Жатай"</w:t>
            </w: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1285,4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1285,4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2704,0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2704,0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2704,0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2704,0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15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336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Итого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6693,4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6693,4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90"/>
        </w:trPr>
        <w:tc>
          <w:tcPr>
            <w:tcW w:w="11199" w:type="dxa"/>
            <w:gridSpan w:val="7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Задача 2. Поддержка социально незащищенной категории населения Городского округа "Жатай"</w:t>
            </w:r>
          </w:p>
        </w:tc>
      </w:tr>
      <w:tr w:rsidR="001B2AC8" w:rsidRPr="001B2AC8" w:rsidTr="00DD1E98">
        <w:trPr>
          <w:trHeight w:val="126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Задача 2. Поддержка социально незащищенной категории населения Городского округа "Жатай"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2020-2022гг.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 w:val="restart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Специалист по социальной политике Окружной Администрации Городского округа "Жатай"</w:t>
            </w:r>
          </w:p>
        </w:tc>
      </w:tr>
      <w:tr w:rsidR="001B2AC8" w:rsidRPr="001B2AC8" w:rsidTr="00DD1E98">
        <w:trPr>
          <w:trHeight w:val="315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190,4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82,9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107,5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15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219,7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79,7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140,0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15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219,7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79,7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140,0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15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lastRenderedPageBreak/>
              <w:t> </w:t>
            </w:r>
          </w:p>
        </w:tc>
        <w:tc>
          <w:tcPr>
            <w:tcW w:w="1336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Итого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629,8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242,3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387,5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1095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Мероприятие 2.1.</w:t>
            </w: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                                           -Оказание единовременной материальной помощи гражданам, оказавшимся в трудной жизненной ситуации;</w:t>
            </w:r>
          </w:p>
        </w:tc>
        <w:tc>
          <w:tcPr>
            <w:tcW w:w="1336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 w:val="restart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Специалист по социальной политике Окружной Администрации Городского округа "Жатай"</w:t>
            </w: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6,0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6,0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20,0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20,0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20,0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20,0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336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Итого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46,0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46,0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105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 xml:space="preserve">Мероприятие </w:t>
            </w:r>
            <w:proofErr w:type="gramStart"/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2.2.</w:t>
            </w: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br/>
              <w:t>-</w:t>
            </w:r>
            <w:proofErr w:type="gramEnd"/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приобретение новогодних подарков детям из малообеспеченных семей, детям находящихся под опекой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2020-2022гг.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 w:val="restart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Специалист по социальной политике Окружной Администрации Городского округа "Жатай"</w:t>
            </w: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41,1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41,1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65,0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65,0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65,0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65,0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336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Итого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171,1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171,1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72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 xml:space="preserve"> Мероприятие </w:t>
            </w:r>
            <w:proofErr w:type="gramStart"/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2.3.</w:t>
            </w: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br/>
              <w:t>-</w:t>
            </w:r>
            <w:proofErr w:type="gramEnd"/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оказание материальной помощи выпускникам 9х и 11х классов из малообеспеченных семей;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2020-2022гг.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 w:val="restart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Отдел Образования Окружная Администрации Городского округа "Жатай"</w:t>
            </w:r>
          </w:p>
        </w:tc>
      </w:tr>
      <w:tr w:rsidR="001B2AC8" w:rsidRPr="001B2AC8" w:rsidTr="00DD1E98">
        <w:trPr>
          <w:trHeight w:val="285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38,0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38,0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25,0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25,0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25,0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25,0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336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Итого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88,0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88,0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1605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</w:t>
            </w: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Мероприятие 2.4.</w:t>
            </w: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                                                            -Оплата ритуальных услуг на погребение </w:t>
            </w:r>
            <w:proofErr w:type="gramStart"/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ветеранов  ВОВ</w:t>
            </w:r>
            <w:proofErr w:type="gramEnd"/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, одиноких ветеранов тыла, инвалидов, лиц без определенного места жительства и одиноко проживающих граждан ГО "Жатай"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2020-2022гг.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 w:val="restart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Специалист по социальной политике Окружной Администрации Городского округа "Жатай"</w:t>
            </w: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22,4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22,4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30,0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30,0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30,0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30,0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336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Итого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82,4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82,4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144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</w:t>
            </w: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 xml:space="preserve">Мероприятие </w:t>
            </w:r>
            <w:proofErr w:type="gramStart"/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2.5.</w:t>
            </w: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br/>
              <w:t>-</w:t>
            </w:r>
            <w:proofErr w:type="gramEnd"/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выполнение отдельных полномочий     по опеке и попечительству, в отношении лиц, признанных судом недееспособными или </w:t>
            </w: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lastRenderedPageBreak/>
              <w:t>ограниченно недееспособными;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lastRenderedPageBreak/>
              <w:t>2020-2022гг.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 w:val="restart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Специалист по социальной политике Окружной Администрации Городского округа </w:t>
            </w: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lastRenderedPageBreak/>
              <w:t>"Жатай"</w:t>
            </w: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lastRenderedPageBreak/>
              <w:t>1-й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82,9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82,9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79,7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79,7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79,7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79,7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405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Итого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242,3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242,3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420"/>
        </w:trPr>
        <w:tc>
          <w:tcPr>
            <w:tcW w:w="11199" w:type="dxa"/>
            <w:gridSpan w:val="7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 xml:space="preserve">Задача 3. Защита законных прав и </w:t>
            </w:r>
            <w:proofErr w:type="gramStart"/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интересов детей-сирот</w:t>
            </w:r>
            <w:proofErr w:type="gramEnd"/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 xml:space="preserve"> и детей, оставшихся без попечения родителей.</w:t>
            </w:r>
          </w:p>
        </w:tc>
      </w:tr>
      <w:tr w:rsidR="001B2AC8" w:rsidRPr="001B2AC8" w:rsidTr="00DD1E98">
        <w:trPr>
          <w:trHeight w:val="126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 xml:space="preserve">Задача 3.  Защита законных прав и </w:t>
            </w:r>
            <w:proofErr w:type="gramStart"/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интересов детей-сирот</w:t>
            </w:r>
            <w:proofErr w:type="gramEnd"/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 xml:space="preserve"> и детей, оставшихся без попечения родителей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2020-2022гг.</w:t>
            </w:r>
          </w:p>
        </w:tc>
        <w:tc>
          <w:tcPr>
            <w:tcW w:w="1432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 w:val="restart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1B2AC8" w:rsidRPr="001B2AC8" w:rsidTr="00DD1E98">
        <w:trPr>
          <w:trHeight w:val="315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10 317,00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151,30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10 165,70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0,00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15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19 082,70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150,00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18 932,70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0,00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15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19 082,70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150,00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18 932,70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0,00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15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Итого: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48 482,40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451,30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48 031,10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102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 xml:space="preserve"> Мероприятие 3.1.                                                        - </w:t>
            </w: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Обеспечение детей-сирот и детей, оставшихся без попечения родителей жилыми помещениями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2020-2022гг.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 w:val="restart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2 173,10</w:t>
            </w:r>
          </w:p>
        </w:tc>
        <w:tc>
          <w:tcPr>
            <w:tcW w:w="1557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2 173,10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8 145,70</w:t>
            </w:r>
          </w:p>
        </w:tc>
        <w:tc>
          <w:tcPr>
            <w:tcW w:w="1557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8 145,70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8 145,70</w:t>
            </w:r>
          </w:p>
        </w:tc>
        <w:tc>
          <w:tcPr>
            <w:tcW w:w="1557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8 145,70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Итого: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18 464,50</w:t>
            </w:r>
          </w:p>
        </w:tc>
        <w:tc>
          <w:tcPr>
            <w:tcW w:w="1557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18 464,50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102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 xml:space="preserve"> Мероприятие 3.2.                                                    -</w:t>
            </w: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Выплата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2020-2022гг.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 w:val="restart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151,30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151,30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150,00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150,00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150,00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150,00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Итого: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451,30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451,30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144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 xml:space="preserve"> Мероприятие 3.3.                                                      -</w:t>
            </w: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Обеспечение семейных форм устройства детей-сирот и детей, оставшихся без попечения родителей (дополнительное единовременное пособие)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2020-2022гг.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 w:val="restart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83,40</w:t>
            </w:r>
          </w:p>
        </w:tc>
        <w:tc>
          <w:tcPr>
            <w:tcW w:w="1557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83,40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200,00</w:t>
            </w:r>
          </w:p>
        </w:tc>
        <w:tc>
          <w:tcPr>
            <w:tcW w:w="1557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200,00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lastRenderedPageBreak/>
              <w:t>3-й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200,00</w:t>
            </w:r>
          </w:p>
        </w:tc>
        <w:tc>
          <w:tcPr>
            <w:tcW w:w="1557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200,00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Итого: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483,40</w:t>
            </w:r>
          </w:p>
        </w:tc>
        <w:tc>
          <w:tcPr>
            <w:tcW w:w="1557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483,40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1275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 xml:space="preserve"> Мероприятие 3.4.          </w:t>
            </w: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                                       - Бесплатный проезд детей-сирот и детей, оставшихся без попечения родителей, обучающихся в муниципальных образовательных учреждениях.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2020-2022гг.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 w:val="restart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11,20</w:t>
            </w:r>
          </w:p>
        </w:tc>
        <w:tc>
          <w:tcPr>
            <w:tcW w:w="1557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11,20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100,00</w:t>
            </w:r>
          </w:p>
        </w:tc>
        <w:tc>
          <w:tcPr>
            <w:tcW w:w="1557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100,00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100,00</w:t>
            </w:r>
          </w:p>
        </w:tc>
        <w:tc>
          <w:tcPr>
            <w:tcW w:w="1557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100,00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Итого: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211,20</w:t>
            </w:r>
          </w:p>
        </w:tc>
        <w:tc>
          <w:tcPr>
            <w:tcW w:w="1557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211,20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102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 xml:space="preserve"> Мероприятие 3.5.                </w:t>
            </w: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                                 - Санаторно-курортное лечение, летний труд и отдых детей-сирот и детей, оставшихся без попечения родителей.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2020-2022гг.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 w:val="restart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0,00</w:t>
            </w:r>
          </w:p>
        </w:tc>
        <w:tc>
          <w:tcPr>
            <w:tcW w:w="1557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0,00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600,00</w:t>
            </w:r>
          </w:p>
        </w:tc>
        <w:tc>
          <w:tcPr>
            <w:tcW w:w="1557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600,00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600,00</w:t>
            </w:r>
          </w:p>
        </w:tc>
        <w:tc>
          <w:tcPr>
            <w:tcW w:w="1557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600,00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Итого: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1 200,00</w:t>
            </w:r>
          </w:p>
        </w:tc>
        <w:tc>
          <w:tcPr>
            <w:tcW w:w="1557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1 200,00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102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 xml:space="preserve"> Мероприятие 3.6.                                                      -</w:t>
            </w: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Обеспечение семейных форм устройства детей-сирот и детей, оставшихся без попечения родителей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2020-2022гг.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 w:val="restart"/>
            <w:hideMark/>
          </w:tcPr>
          <w:p w:rsidR="001B2AC8" w:rsidRPr="001B2AC8" w:rsidRDefault="001B2AC8" w:rsidP="00DD1E98">
            <w:pPr>
              <w:snapToGrid w:val="0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6 230,80</w:t>
            </w:r>
          </w:p>
        </w:tc>
        <w:tc>
          <w:tcPr>
            <w:tcW w:w="1557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6 230,80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7 726,00</w:t>
            </w:r>
          </w:p>
        </w:tc>
        <w:tc>
          <w:tcPr>
            <w:tcW w:w="1557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7 726,00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7 726,00</w:t>
            </w:r>
          </w:p>
        </w:tc>
        <w:tc>
          <w:tcPr>
            <w:tcW w:w="1557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7 726,00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Итого: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21 682,80</w:t>
            </w:r>
          </w:p>
        </w:tc>
        <w:tc>
          <w:tcPr>
            <w:tcW w:w="1557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21 682,80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102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 xml:space="preserve"> Мероприятие 3.7.        </w:t>
            </w: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                                         - Выплата вознаграждения приемным родителям 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2020-2022гг.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 w:val="restart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735,20</w:t>
            </w:r>
          </w:p>
        </w:tc>
        <w:tc>
          <w:tcPr>
            <w:tcW w:w="1557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735,20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1 200,00</w:t>
            </w:r>
          </w:p>
        </w:tc>
        <w:tc>
          <w:tcPr>
            <w:tcW w:w="1557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1 200,00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1 200,00</w:t>
            </w:r>
          </w:p>
        </w:tc>
        <w:tc>
          <w:tcPr>
            <w:tcW w:w="1557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1 200,00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Итого: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3 135,20</w:t>
            </w:r>
          </w:p>
        </w:tc>
        <w:tc>
          <w:tcPr>
            <w:tcW w:w="1557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3 135,20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1785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 xml:space="preserve"> Мероприятие 3.8.                                                      - </w:t>
            </w: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Руководство и управление в сфере установленной функции (расходы на выплаты персоналу в целях обеспечения выполнения </w:t>
            </w:r>
            <w:proofErr w:type="gramStart"/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функций  муниципальными</w:t>
            </w:r>
            <w:proofErr w:type="gramEnd"/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органами (ставка </w:t>
            </w: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lastRenderedPageBreak/>
              <w:t>специалиста по опеке и попечительству)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lastRenderedPageBreak/>
              <w:t>2020-2022гг.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 w:val="restart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Финансово-экономическое управление Окружной Администрации Городского округа "Жатай"</w:t>
            </w: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lastRenderedPageBreak/>
              <w:t>1-й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932,00</w:t>
            </w:r>
          </w:p>
        </w:tc>
        <w:tc>
          <w:tcPr>
            <w:tcW w:w="1557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932,00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861,00</w:t>
            </w:r>
          </w:p>
        </w:tc>
        <w:tc>
          <w:tcPr>
            <w:tcW w:w="1557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861,00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861,00</w:t>
            </w:r>
          </w:p>
        </w:tc>
        <w:tc>
          <w:tcPr>
            <w:tcW w:w="1557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861,00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Итого: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2 654,00</w:t>
            </w:r>
          </w:p>
        </w:tc>
        <w:tc>
          <w:tcPr>
            <w:tcW w:w="1557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2 654,00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765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 xml:space="preserve"> Мероприятие 3.9.                                                      </w:t>
            </w: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 Выплата вознаграждения патронатным воспитателям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2020-2022гг.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 w:val="restart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0,00</w:t>
            </w:r>
          </w:p>
        </w:tc>
        <w:tc>
          <w:tcPr>
            <w:tcW w:w="1557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0,00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100,00</w:t>
            </w:r>
          </w:p>
        </w:tc>
        <w:tc>
          <w:tcPr>
            <w:tcW w:w="1557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100,00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0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100,00</w:t>
            </w:r>
          </w:p>
        </w:tc>
        <w:tc>
          <w:tcPr>
            <w:tcW w:w="1557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100,00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15"/>
        </w:trPr>
        <w:tc>
          <w:tcPr>
            <w:tcW w:w="2694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Итого: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200,00</w:t>
            </w:r>
          </w:p>
        </w:tc>
        <w:tc>
          <w:tcPr>
            <w:tcW w:w="1557" w:type="dxa"/>
            <w:noWrap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200,00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15"/>
        </w:trPr>
        <w:tc>
          <w:tcPr>
            <w:tcW w:w="11199" w:type="dxa"/>
            <w:gridSpan w:val="7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Задача 4. Управление программой</w:t>
            </w:r>
          </w:p>
        </w:tc>
      </w:tr>
      <w:tr w:rsidR="001B2AC8" w:rsidRPr="001B2AC8" w:rsidTr="00DD1E98">
        <w:trPr>
          <w:trHeight w:val="810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 xml:space="preserve">Мероприятие 4.1.                                                    </w:t>
            </w: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Содержание специалиста по социальной политике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2020-2022гг.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744" w:type="dxa"/>
            <w:vMerge w:val="restart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Финансово-экономическое управление Окружной Администрации Городского округа "Жатай"</w:t>
            </w:r>
          </w:p>
        </w:tc>
      </w:tr>
      <w:tr w:rsidR="001B2AC8" w:rsidRPr="001B2AC8" w:rsidTr="00DD1E98">
        <w:trPr>
          <w:trHeight w:val="315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667,0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667,0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15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690,0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690,0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B2AC8" w:rsidRPr="001B2AC8" w:rsidTr="00DD1E98">
        <w:trPr>
          <w:trHeight w:val="315"/>
        </w:trPr>
        <w:tc>
          <w:tcPr>
            <w:tcW w:w="2694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3-й плановый год</w:t>
            </w:r>
          </w:p>
        </w:tc>
        <w:tc>
          <w:tcPr>
            <w:tcW w:w="1336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690,0</w:t>
            </w:r>
          </w:p>
        </w:tc>
        <w:tc>
          <w:tcPr>
            <w:tcW w:w="1557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0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233" w:type="dxa"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690,0</w:t>
            </w:r>
          </w:p>
        </w:tc>
        <w:tc>
          <w:tcPr>
            <w:tcW w:w="1744" w:type="dxa"/>
            <w:vMerge/>
            <w:hideMark/>
          </w:tcPr>
          <w:p w:rsidR="001B2AC8" w:rsidRPr="001B2AC8" w:rsidRDefault="001B2AC8" w:rsidP="001B2AC8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C061BA" w:rsidRPr="001B2AC8" w:rsidTr="00DD1E98">
        <w:trPr>
          <w:trHeight w:val="315"/>
        </w:trPr>
        <w:tc>
          <w:tcPr>
            <w:tcW w:w="2694" w:type="dxa"/>
            <w:hideMark/>
          </w:tcPr>
          <w:p w:rsidR="00C061BA" w:rsidRPr="001B2AC8" w:rsidRDefault="00C061BA" w:rsidP="00C061BA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336" w:type="dxa"/>
            <w:noWrap/>
            <w:hideMark/>
          </w:tcPr>
          <w:p w:rsidR="00C061BA" w:rsidRPr="001B2AC8" w:rsidRDefault="00C061BA" w:rsidP="00C061BA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Итого</w:t>
            </w:r>
          </w:p>
        </w:tc>
        <w:tc>
          <w:tcPr>
            <w:tcW w:w="1432" w:type="dxa"/>
            <w:hideMark/>
          </w:tcPr>
          <w:p w:rsidR="00C061BA" w:rsidRPr="001B2AC8" w:rsidRDefault="00C061BA" w:rsidP="00C061BA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2047,0</w:t>
            </w:r>
          </w:p>
        </w:tc>
        <w:tc>
          <w:tcPr>
            <w:tcW w:w="1557" w:type="dxa"/>
            <w:hideMark/>
          </w:tcPr>
          <w:p w:rsidR="00C061BA" w:rsidRPr="001B2AC8" w:rsidRDefault="00C061BA" w:rsidP="00C061BA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203" w:type="dxa"/>
            <w:hideMark/>
          </w:tcPr>
          <w:p w:rsidR="00C061BA" w:rsidRPr="001B2AC8" w:rsidRDefault="00C061BA" w:rsidP="00C061BA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233" w:type="dxa"/>
            <w:hideMark/>
          </w:tcPr>
          <w:p w:rsidR="00C061BA" w:rsidRPr="001B2AC8" w:rsidRDefault="00C061BA" w:rsidP="00C061BA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B2AC8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2047,0</w:t>
            </w:r>
          </w:p>
        </w:tc>
        <w:tc>
          <w:tcPr>
            <w:tcW w:w="1744" w:type="dxa"/>
            <w:hideMark/>
          </w:tcPr>
          <w:p w:rsidR="00C061BA" w:rsidRPr="001B2AC8" w:rsidRDefault="00C061BA" w:rsidP="00C061BA">
            <w:pPr>
              <w:snapToGrid w:val="0"/>
              <w:jc w:val="both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</w:tbl>
    <w:p w:rsidR="00C061BA" w:rsidRDefault="00C061BA"/>
    <w:p w:rsidR="00C061BA" w:rsidRDefault="00C061BA"/>
    <w:p w:rsidR="00C061BA" w:rsidRDefault="00C061BA">
      <w:r>
        <w:br w:type="page"/>
      </w:r>
    </w:p>
    <w:tbl>
      <w:tblPr>
        <w:tblW w:w="11454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20"/>
        <w:gridCol w:w="1607"/>
        <w:gridCol w:w="672"/>
        <w:gridCol w:w="604"/>
        <w:gridCol w:w="530"/>
        <w:gridCol w:w="463"/>
        <w:gridCol w:w="528"/>
        <w:gridCol w:w="529"/>
        <w:gridCol w:w="529"/>
        <w:gridCol w:w="681"/>
        <w:gridCol w:w="529"/>
        <w:gridCol w:w="567"/>
        <w:gridCol w:w="709"/>
        <w:gridCol w:w="709"/>
        <w:gridCol w:w="604"/>
        <w:gridCol w:w="397"/>
        <w:gridCol w:w="425"/>
        <w:gridCol w:w="425"/>
        <w:gridCol w:w="426"/>
      </w:tblGrid>
      <w:tr w:rsidR="00C061BA" w:rsidRPr="00C061BA" w:rsidTr="00DD1E98">
        <w:trPr>
          <w:trHeight w:val="40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2" w:type="dxa"/>
            <w:gridSpan w:val="10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Приложение №3                                                                                                                                       к постановлению Главы Окружной                               Администрации ГО "Жатай" </w:t>
            </w:r>
          </w:p>
          <w:p w:rsidR="00C061BA" w:rsidRPr="00C061BA" w:rsidRDefault="00C061BA" w:rsidP="00C74F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</w:rPr>
              <w:t xml:space="preserve">№ </w:t>
            </w:r>
            <w:r w:rsidR="00C74F7D">
              <w:rPr>
                <w:rFonts w:ascii="Times New Roman" w:eastAsia="Times New Roman" w:hAnsi="Times New Roman" w:cs="Times New Roman"/>
                <w:color w:val="000000"/>
              </w:rPr>
              <w:t>114-г</w:t>
            </w:r>
            <w:r w:rsidRPr="00C061BA">
              <w:rPr>
                <w:rFonts w:ascii="Times New Roman" w:eastAsia="Times New Roman" w:hAnsi="Times New Roman" w:cs="Times New Roman"/>
                <w:color w:val="000000"/>
              </w:rPr>
              <w:t xml:space="preserve"> от "</w:t>
            </w:r>
            <w:r w:rsidR="00C74F7D">
              <w:rPr>
                <w:rFonts w:ascii="Times New Roman" w:eastAsia="Times New Roman" w:hAnsi="Times New Roman" w:cs="Times New Roman"/>
                <w:color w:val="000000"/>
              </w:rPr>
              <w:t xml:space="preserve"> 30 </w:t>
            </w:r>
            <w:r w:rsidRPr="00C061BA">
              <w:rPr>
                <w:rFonts w:ascii="Times New Roman" w:eastAsia="Times New Roman" w:hAnsi="Times New Roman" w:cs="Times New Roman"/>
                <w:color w:val="000000"/>
              </w:rPr>
              <w:t>"</w:t>
            </w:r>
            <w:r w:rsidR="00C74F7D">
              <w:rPr>
                <w:rFonts w:ascii="Times New Roman" w:eastAsia="Times New Roman" w:hAnsi="Times New Roman" w:cs="Times New Roman"/>
                <w:color w:val="000000"/>
              </w:rPr>
              <w:t xml:space="preserve"> декабря </w:t>
            </w:r>
            <w:r w:rsidRPr="00C061BA">
              <w:rPr>
                <w:rFonts w:ascii="Times New Roman" w:eastAsia="Times New Roman" w:hAnsi="Times New Roman" w:cs="Times New Roman"/>
                <w:color w:val="000000"/>
              </w:rPr>
              <w:t>2020г.</w:t>
            </w:r>
          </w:p>
        </w:tc>
      </w:tr>
      <w:tr w:rsidR="00C061BA" w:rsidRPr="00C061BA" w:rsidTr="00DD1E98">
        <w:trPr>
          <w:trHeight w:val="69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2" w:type="dxa"/>
            <w:gridSpan w:val="10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061BA" w:rsidRPr="00C061BA" w:rsidTr="00DD1E98">
        <w:trPr>
          <w:trHeight w:val="40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2" w:type="dxa"/>
            <w:gridSpan w:val="10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061BA" w:rsidRPr="00C061BA" w:rsidTr="00DD1E98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934" w:type="dxa"/>
            <w:gridSpan w:val="18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061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Сведения о показателях (индикаторах) муниципальной программы "Социальная поддержка населения Городского округа "Жатай" на 2020-2022 годы"</w:t>
            </w:r>
          </w:p>
        </w:tc>
      </w:tr>
      <w:tr w:rsidR="00C061BA" w:rsidRPr="00C061BA" w:rsidTr="00DD1E98">
        <w:trPr>
          <w:trHeight w:val="6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34" w:type="dxa"/>
            <w:gridSpan w:val="18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061BA" w:rsidRPr="00C061BA" w:rsidTr="00DD1E98">
        <w:trPr>
          <w:trHeight w:val="384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N</w:t>
            </w:r>
          </w:p>
        </w:tc>
        <w:tc>
          <w:tcPr>
            <w:tcW w:w="1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 показателя (индикатора)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Единица измерения</w:t>
            </w:r>
          </w:p>
        </w:tc>
        <w:tc>
          <w:tcPr>
            <w:tcW w:w="865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показателей (индикаторов)</w:t>
            </w:r>
          </w:p>
        </w:tc>
      </w:tr>
      <w:tr w:rsidR="00C061BA" w:rsidRPr="00C061BA" w:rsidTr="00DD1E98">
        <w:trPr>
          <w:trHeight w:val="300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1BA" w:rsidRPr="00DD1E98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 w:rsidRPr="00DD1E98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>2019</w:t>
            </w:r>
          </w:p>
        </w:tc>
        <w:tc>
          <w:tcPr>
            <w:tcW w:w="25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61BA" w:rsidRPr="00DD1E98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DD1E98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1-ый плановый период 2020</w:t>
            </w:r>
          </w:p>
        </w:tc>
        <w:tc>
          <w:tcPr>
            <w:tcW w:w="31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61BA" w:rsidRPr="00DD1E98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DD1E98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2-ой плановый период 2021</w:t>
            </w:r>
          </w:p>
        </w:tc>
        <w:tc>
          <w:tcPr>
            <w:tcW w:w="227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61BA" w:rsidRPr="00DD1E98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DD1E98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3-ий плановый период 2022</w:t>
            </w:r>
          </w:p>
        </w:tc>
      </w:tr>
      <w:tr w:rsidR="00C061BA" w:rsidRPr="00C061BA" w:rsidTr="00DD1E98">
        <w:trPr>
          <w:trHeight w:val="600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1BA" w:rsidRPr="00DD1E98" w:rsidRDefault="00C061BA" w:rsidP="00C061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1BA" w:rsidRPr="00DD1E98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proofErr w:type="gramStart"/>
            <w:r w:rsidRPr="00DD1E98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>все</w:t>
            </w:r>
            <w:bookmarkStart w:id="0" w:name="_GoBack"/>
            <w:bookmarkEnd w:id="0"/>
            <w:r w:rsidRPr="00DD1E98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>го</w:t>
            </w:r>
            <w:proofErr w:type="gramEnd"/>
            <w:r w:rsidRPr="00DD1E98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 xml:space="preserve"> 2020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1BA" w:rsidRPr="00DD1E98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DD1E98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I квартал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1BA" w:rsidRPr="00DD1E98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DD1E98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II квартал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1BA" w:rsidRPr="00DD1E98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DD1E98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III квартал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1BA" w:rsidRPr="00DD1E98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DD1E98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IV квартал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1BA" w:rsidRPr="00DD1E98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proofErr w:type="gramStart"/>
            <w:r w:rsidRPr="00DD1E98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>всего</w:t>
            </w:r>
            <w:proofErr w:type="gramEnd"/>
            <w:r w:rsidRPr="00DD1E98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 xml:space="preserve"> 2021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1BA" w:rsidRPr="00DD1E98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DD1E98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1BA" w:rsidRPr="00DD1E98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DD1E98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II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1BA" w:rsidRPr="00DD1E98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DD1E98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III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1BA" w:rsidRPr="00DD1E98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DD1E98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IV квартал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1BA" w:rsidRPr="00DD1E98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proofErr w:type="gramStart"/>
            <w:r w:rsidRPr="00DD1E98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>всего</w:t>
            </w:r>
            <w:proofErr w:type="gramEnd"/>
            <w:r w:rsidRPr="00DD1E98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 xml:space="preserve"> 2022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1BA" w:rsidRPr="00DD1E98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DD1E98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I квартал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1BA" w:rsidRPr="00DD1E98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DD1E98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II квартал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1BA" w:rsidRPr="00DD1E98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DD1E98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III квартал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1BA" w:rsidRPr="00DD1E98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DD1E98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IV квартал</w:t>
            </w:r>
          </w:p>
        </w:tc>
      </w:tr>
      <w:tr w:rsidR="00C061BA" w:rsidRPr="00C061BA" w:rsidTr="00DD1E98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6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15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</w:tr>
      <w:tr w:rsidR="00C061BA" w:rsidRPr="00C061BA" w:rsidTr="00DD1E98">
        <w:trPr>
          <w:trHeight w:val="12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61BA" w:rsidRPr="00C061BA" w:rsidRDefault="00C061BA" w:rsidP="00C061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Количество </w:t>
            </w:r>
            <w:proofErr w:type="gramStart"/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ветеранов  посетивших</w:t>
            </w:r>
            <w:proofErr w:type="gramEnd"/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мероприятия проводимые на 9 мая, новый год, день пожилых людей.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91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-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</w:t>
            </w:r>
          </w:p>
        </w:tc>
        <w:tc>
          <w:tcPr>
            <w:tcW w:w="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115</w:t>
            </w:r>
          </w:p>
        </w:tc>
        <w:tc>
          <w:tcPr>
            <w:tcW w:w="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105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-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</w:t>
            </w:r>
          </w:p>
        </w:tc>
      </w:tr>
      <w:tr w:rsidR="00C061BA" w:rsidRPr="00C061BA" w:rsidTr="00DD1E98">
        <w:trPr>
          <w:trHeight w:val="1500"/>
        </w:trPr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Количество детей-сирот и детей, оставшихся без попечения родителей, принятых на воспитание в семьи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6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C061BA" w:rsidRPr="00C061BA" w:rsidTr="00DD1E98">
        <w:trPr>
          <w:trHeight w:val="1554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Количество детей-сирот и детей, оставшихся без попечения родителей, обеспеченных жилыми помещениями, от общего числа детей-сирот, нуждающихся в обеспечении жилым помещением в отчетном году.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6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C061BA" w:rsidRPr="00C061BA" w:rsidTr="00DD1E98">
        <w:trPr>
          <w:trHeight w:val="684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Количество родителей лишенных (ограниченных) родительских прав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6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-</w:t>
            </w:r>
          </w:p>
        </w:tc>
      </w:tr>
      <w:tr w:rsidR="00C061BA" w:rsidRPr="00C061BA" w:rsidTr="00DD1E98">
        <w:trPr>
          <w:trHeight w:val="691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61BA" w:rsidRPr="00C061BA" w:rsidRDefault="00C061BA" w:rsidP="00C061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Количество граждан, признанных судом недееспособными (ограниченно недееспособных) в отношении которых установлена опека (попечительство)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BA" w:rsidRPr="00C061BA" w:rsidRDefault="00C061BA" w:rsidP="00C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061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-</w:t>
            </w:r>
          </w:p>
        </w:tc>
      </w:tr>
    </w:tbl>
    <w:p w:rsidR="00C061BA" w:rsidRDefault="00C061BA">
      <w:r>
        <w:lastRenderedPageBreak/>
        <w:br w:type="page"/>
      </w:r>
    </w:p>
    <w:p w:rsidR="00C061BA" w:rsidRDefault="00C061BA"/>
    <w:p w:rsidR="001B2AC8" w:rsidRPr="003F0BA2" w:rsidRDefault="001B2AC8" w:rsidP="00C061BA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3"/>
          <w:szCs w:val="23"/>
        </w:rPr>
      </w:pPr>
    </w:p>
    <w:sectPr w:rsidR="001B2AC8" w:rsidRPr="003F0BA2" w:rsidSect="00DD1E98">
      <w:pgSz w:w="11906" w:h="16838"/>
      <w:pgMar w:top="568" w:right="425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694276"/>
    <w:multiLevelType w:val="multilevel"/>
    <w:tmpl w:val="DD3CD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794113C4"/>
    <w:multiLevelType w:val="hybridMultilevel"/>
    <w:tmpl w:val="9DC65C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91AF4"/>
    <w:rsid w:val="00030896"/>
    <w:rsid w:val="000A5A50"/>
    <w:rsid w:val="001008A2"/>
    <w:rsid w:val="00134D0E"/>
    <w:rsid w:val="001A6971"/>
    <w:rsid w:val="001B2AC8"/>
    <w:rsid w:val="003F0BA2"/>
    <w:rsid w:val="00422F6D"/>
    <w:rsid w:val="0044068C"/>
    <w:rsid w:val="00477878"/>
    <w:rsid w:val="00552ECA"/>
    <w:rsid w:val="005623AC"/>
    <w:rsid w:val="005F5CB0"/>
    <w:rsid w:val="00691AF4"/>
    <w:rsid w:val="0078473A"/>
    <w:rsid w:val="007920A6"/>
    <w:rsid w:val="008873E5"/>
    <w:rsid w:val="00896348"/>
    <w:rsid w:val="008E6DE7"/>
    <w:rsid w:val="009B5FCA"/>
    <w:rsid w:val="00B10E89"/>
    <w:rsid w:val="00C061BA"/>
    <w:rsid w:val="00C64652"/>
    <w:rsid w:val="00C74F7D"/>
    <w:rsid w:val="00DD1E98"/>
    <w:rsid w:val="00DF6F87"/>
    <w:rsid w:val="00E50F97"/>
    <w:rsid w:val="00E56E5F"/>
    <w:rsid w:val="00E808CC"/>
    <w:rsid w:val="00F565DF"/>
    <w:rsid w:val="00F96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95F577-4CDF-4497-8D52-A74E9A4F1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0896"/>
  </w:style>
  <w:style w:type="paragraph" w:styleId="1">
    <w:name w:val="heading 1"/>
    <w:basedOn w:val="a"/>
    <w:next w:val="a"/>
    <w:link w:val="10"/>
    <w:qFormat/>
    <w:rsid w:val="00E808CC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paragraph" w:customStyle="1" w:styleId="110">
    <w:name w:val="Заголовок 11"/>
    <w:basedOn w:val="a"/>
    <w:next w:val="a"/>
    <w:qFormat/>
    <w:rsid w:val="00E808C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12">
    <w:name w:val="Нет списка1"/>
    <w:next w:val="a2"/>
    <w:uiPriority w:val="99"/>
    <w:semiHidden/>
    <w:unhideWhenUsed/>
    <w:rsid w:val="00E808CC"/>
  </w:style>
  <w:style w:type="character" w:customStyle="1" w:styleId="10">
    <w:name w:val="Заголовок 1 Знак"/>
    <w:basedOn w:val="a0"/>
    <w:link w:val="1"/>
    <w:rsid w:val="00E808C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2">
    <w:name w:val="Обычный2"/>
    <w:rsid w:val="00E808CC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E808CC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808CC"/>
    <w:rPr>
      <w:color w:val="800080"/>
      <w:u w:val="single"/>
    </w:rPr>
  </w:style>
  <w:style w:type="paragraph" w:customStyle="1" w:styleId="font5">
    <w:name w:val="font5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7">
    <w:name w:val="font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font8">
    <w:name w:val="font8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font9">
    <w:name w:val="font9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11">
    <w:name w:val="font11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6">
    <w:name w:val="xl6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3">
    <w:name w:val="xl7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4">
    <w:name w:val="xl7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5">
    <w:name w:val="xl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6">
    <w:name w:val="xl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7">
    <w:name w:val="xl7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8">
    <w:name w:val="xl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0">
    <w:name w:val="xl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1">
    <w:name w:val="xl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E808C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7">
    <w:name w:val="xl9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8">
    <w:name w:val="xl9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9">
    <w:name w:val="xl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0">
    <w:name w:val="xl10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1">
    <w:name w:val="xl10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4">
    <w:name w:val="xl10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5">
    <w:name w:val="xl1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8">
    <w:name w:val="xl108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9">
    <w:name w:val="xl1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3">
    <w:name w:val="xl11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5">
    <w:name w:val="xl115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6">
    <w:name w:val="xl1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7">
    <w:name w:val="xl1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8">
    <w:name w:val="xl11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9">
    <w:name w:val="xl11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0">
    <w:name w:val="xl12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2">
    <w:name w:val="xl12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5">
    <w:name w:val="xl12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6">
    <w:name w:val="xl12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7">
    <w:name w:val="xl12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8">
    <w:name w:val="xl1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9">
    <w:name w:val="xl12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1">
    <w:name w:val="xl13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35">
    <w:name w:val="xl13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6">
    <w:name w:val="xl13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7">
    <w:name w:val="xl13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8">
    <w:name w:val="xl1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9">
    <w:name w:val="xl1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0">
    <w:name w:val="xl14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1">
    <w:name w:val="xl14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2">
    <w:name w:val="xl14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3">
    <w:name w:val="xl14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4">
    <w:name w:val="xl14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5">
    <w:name w:val="xl14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6">
    <w:name w:val="xl1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7">
    <w:name w:val="xl14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8">
    <w:name w:val="xl14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9">
    <w:name w:val="xl14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0">
    <w:name w:val="xl15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1">
    <w:name w:val="xl15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2">
    <w:name w:val="xl152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3">
    <w:name w:val="xl153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54">
    <w:name w:val="xl15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5">
    <w:name w:val="xl15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56">
    <w:name w:val="xl15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7">
    <w:name w:val="xl15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8">
    <w:name w:val="xl158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9">
    <w:name w:val="xl159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0">
    <w:name w:val="xl16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1">
    <w:name w:val="xl16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2">
    <w:name w:val="xl16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3">
    <w:name w:val="xl163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4">
    <w:name w:val="xl16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65">
    <w:name w:val="xl1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6">
    <w:name w:val="xl166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7">
    <w:name w:val="xl1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8">
    <w:name w:val="xl1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9">
    <w:name w:val="xl1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70">
    <w:name w:val="xl170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1">
    <w:name w:val="xl1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72">
    <w:name w:val="xl1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73">
    <w:name w:val="xl173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44"/>
      <w:szCs w:val="44"/>
    </w:rPr>
  </w:style>
  <w:style w:type="paragraph" w:customStyle="1" w:styleId="xl174">
    <w:name w:val="xl174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5">
    <w:name w:val="xl1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6">
    <w:name w:val="xl1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7">
    <w:name w:val="xl17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8">
    <w:name w:val="xl1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9">
    <w:name w:val="xl1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0">
    <w:name w:val="xl1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1">
    <w:name w:val="xl1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5">
    <w:name w:val="xl1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6">
    <w:name w:val="xl1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7">
    <w:name w:val="xl1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88">
    <w:name w:val="xl1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9">
    <w:name w:val="xl1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0">
    <w:name w:val="xl19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1">
    <w:name w:val="xl19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2">
    <w:name w:val="xl19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3">
    <w:name w:val="xl19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4">
    <w:name w:val="xl19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5">
    <w:name w:val="xl19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7">
    <w:name w:val="xl19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9">
    <w:name w:val="xl1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0">
    <w:name w:val="xl20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1">
    <w:name w:val="xl20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2">
    <w:name w:val="xl20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3">
    <w:name w:val="xl20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7">
    <w:name w:val="xl2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08">
    <w:name w:val="xl20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0">
    <w:name w:val="xl2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2">
    <w:name w:val="xl21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3">
    <w:name w:val="xl21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4">
    <w:name w:val="xl21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5">
    <w:name w:val="xl21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6">
    <w:name w:val="xl2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7">
    <w:name w:val="xl2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8">
    <w:name w:val="xl218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0">
    <w:name w:val="xl220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1">
    <w:name w:val="xl221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2">
    <w:name w:val="xl222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3">
    <w:name w:val="xl223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4">
    <w:name w:val="xl22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5">
    <w:name w:val="xl225"/>
    <w:basedOn w:val="a"/>
    <w:rsid w:val="00E808CC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6">
    <w:name w:val="xl226"/>
    <w:basedOn w:val="a"/>
    <w:rsid w:val="00E808CC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7">
    <w:name w:val="xl22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8">
    <w:name w:val="xl2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29">
    <w:name w:val="xl229"/>
    <w:basedOn w:val="a"/>
    <w:rsid w:val="00E808C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30">
    <w:name w:val="xl230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1">
    <w:name w:val="xl23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2">
    <w:name w:val="xl23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3">
    <w:name w:val="xl233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4">
    <w:name w:val="xl2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5">
    <w:name w:val="xl235"/>
    <w:basedOn w:val="a"/>
    <w:rsid w:val="00E808C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6">
    <w:name w:val="xl23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7">
    <w:name w:val="xl237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8">
    <w:name w:val="xl2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9">
    <w:name w:val="xl2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40">
    <w:name w:val="xl24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2">
    <w:name w:val="xl24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3">
    <w:name w:val="xl243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4">
    <w:name w:val="xl24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5">
    <w:name w:val="xl245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6">
    <w:name w:val="xl2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7">
    <w:name w:val="xl24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8">
    <w:name w:val="xl248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9">
    <w:name w:val="xl249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0">
    <w:name w:val="xl250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1">
    <w:name w:val="xl25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1">
    <w:name w:val="Заголовок 1 Знак1"/>
    <w:basedOn w:val="a0"/>
    <w:uiPriority w:val="9"/>
    <w:rsid w:val="00E808C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a8">
    <w:name w:val="Table Grid"/>
    <w:basedOn w:val="a1"/>
    <w:uiPriority w:val="59"/>
    <w:rsid w:val="001B2A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8E6DE7"/>
    <w:pPr>
      <w:ind w:left="720"/>
      <w:contextualSpacing/>
    </w:pPr>
  </w:style>
  <w:style w:type="paragraph" w:customStyle="1" w:styleId="3">
    <w:name w:val="Обычный3"/>
    <w:rsid w:val="00552EC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7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883CF9-0BF0-4006-B32B-6C8630B2D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12</Pages>
  <Words>2672</Words>
  <Characters>15231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Толстикова</cp:lastModifiedBy>
  <cp:revision>18</cp:revision>
  <cp:lastPrinted>2021-01-11T07:56:00Z</cp:lastPrinted>
  <dcterms:created xsi:type="dcterms:W3CDTF">2020-09-25T01:09:00Z</dcterms:created>
  <dcterms:modified xsi:type="dcterms:W3CDTF">2021-01-25T08:47:00Z</dcterms:modified>
</cp:coreProperties>
</file>