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7A61DB" w:rsidRPr="002E4769" w:rsidTr="007A61DB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A61DB" w:rsidRPr="002E4769" w:rsidRDefault="007A61DB" w:rsidP="007A61DB">
            <w:pPr>
              <w:pStyle w:val="a4"/>
              <w:rPr>
                <w:b/>
                <w:sz w:val="24"/>
                <w:szCs w:val="24"/>
              </w:rPr>
            </w:pP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Республика Саха (Якутия)</w:t>
            </w: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Городской округ</w:t>
            </w: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ПОСТАНОВЛЕНИЕ</w:t>
            </w:r>
          </w:p>
          <w:p w:rsidR="007A61DB" w:rsidRPr="002E4769" w:rsidRDefault="007A61DB" w:rsidP="007A61DB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7A61DB" w:rsidRPr="002E4769" w:rsidRDefault="007A61DB" w:rsidP="007A61DB">
            <w:pPr>
              <w:pStyle w:val="a4"/>
              <w:rPr>
                <w:b/>
                <w:sz w:val="24"/>
                <w:szCs w:val="24"/>
              </w:rPr>
            </w:pPr>
            <w:r w:rsidRPr="002E4769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Саха θрθсп</w:t>
            </w:r>
            <w:proofErr w:type="spellStart"/>
            <w:r w:rsidRPr="002E4769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2E4769">
              <w:rPr>
                <w:b/>
                <w:sz w:val="24"/>
                <w:szCs w:val="24"/>
              </w:rPr>
              <w:t>б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r w:rsidRPr="002E4769">
              <w:rPr>
                <w:b/>
                <w:sz w:val="24"/>
                <w:szCs w:val="24"/>
              </w:rPr>
              <w:t>л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E4769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proofErr w:type="spellStart"/>
            <w:r w:rsidRPr="002E4769">
              <w:rPr>
                <w:b/>
                <w:sz w:val="24"/>
                <w:szCs w:val="24"/>
              </w:rPr>
              <w:t>Куораттаађыуокуругун</w:t>
            </w:r>
            <w:proofErr w:type="spellEnd"/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7A61DB" w:rsidRDefault="007A61DB" w:rsidP="007A61DB">
      <w:pPr>
        <w:pStyle w:val="a4"/>
        <w:jc w:val="right"/>
        <w:rPr>
          <w:sz w:val="24"/>
          <w:szCs w:val="24"/>
        </w:rPr>
      </w:pPr>
    </w:p>
    <w:p w:rsidR="007A61DB" w:rsidRPr="002E4769" w:rsidRDefault="002A036C" w:rsidP="007A61DB">
      <w:pPr>
        <w:pStyle w:val="a4"/>
        <w:ind w:right="-113"/>
        <w:jc w:val="right"/>
        <w:rPr>
          <w:sz w:val="24"/>
          <w:szCs w:val="24"/>
        </w:rPr>
      </w:pPr>
      <w:r w:rsidRPr="00A05169">
        <w:rPr>
          <w:sz w:val="24"/>
          <w:szCs w:val="24"/>
        </w:rPr>
        <w:t>"</w:t>
      </w:r>
      <w:r w:rsidR="00D20FF8">
        <w:rPr>
          <w:sz w:val="24"/>
          <w:szCs w:val="24"/>
        </w:rPr>
        <w:t xml:space="preserve"> 30 </w:t>
      </w:r>
      <w:r w:rsidRPr="00A05169">
        <w:rPr>
          <w:sz w:val="24"/>
          <w:szCs w:val="24"/>
        </w:rPr>
        <w:t>"</w:t>
      </w:r>
      <w:r w:rsidR="00D20FF8">
        <w:rPr>
          <w:sz w:val="24"/>
          <w:szCs w:val="24"/>
        </w:rPr>
        <w:t xml:space="preserve"> декабря </w:t>
      </w:r>
      <w:r w:rsidR="00CD3728">
        <w:rPr>
          <w:sz w:val="24"/>
          <w:szCs w:val="24"/>
        </w:rPr>
        <w:t xml:space="preserve"> </w:t>
      </w:r>
      <w:r w:rsidR="007A61DB" w:rsidRPr="002E4769">
        <w:rPr>
          <w:sz w:val="24"/>
          <w:szCs w:val="24"/>
        </w:rPr>
        <w:t>202</w:t>
      </w:r>
      <w:r w:rsidR="00A1293D">
        <w:rPr>
          <w:sz w:val="24"/>
          <w:szCs w:val="24"/>
        </w:rPr>
        <w:t>1</w:t>
      </w:r>
      <w:r w:rsidR="007A61DB" w:rsidRPr="002E4769">
        <w:rPr>
          <w:sz w:val="24"/>
          <w:szCs w:val="24"/>
        </w:rPr>
        <w:t xml:space="preserve"> г. № </w:t>
      </w:r>
      <w:r w:rsidR="00D20FF8">
        <w:rPr>
          <w:sz w:val="24"/>
          <w:szCs w:val="24"/>
        </w:rPr>
        <w:t>107-г</w:t>
      </w:r>
    </w:p>
    <w:p w:rsidR="007A61DB" w:rsidRDefault="007A61DB" w:rsidP="00035FAB">
      <w:pPr>
        <w:pStyle w:val="a4"/>
        <w:ind w:right="-113"/>
        <w:jc w:val="right"/>
        <w:rPr>
          <w:sz w:val="24"/>
          <w:szCs w:val="24"/>
        </w:rPr>
      </w:pPr>
    </w:p>
    <w:p w:rsidR="007A61DB" w:rsidRDefault="007A61DB" w:rsidP="00035FAB">
      <w:pPr>
        <w:pStyle w:val="a4"/>
        <w:ind w:right="-113"/>
        <w:jc w:val="right"/>
        <w:rPr>
          <w:sz w:val="24"/>
          <w:szCs w:val="24"/>
        </w:rPr>
      </w:pPr>
    </w:p>
    <w:p w:rsidR="007A61DB" w:rsidRDefault="007A61DB" w:rsidP="00035F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35FAB" w:rsidRPr="00035FAB" w:rsidRDefault="00035FAB" w:rsidP="00035F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35FAB">
        <w:rPr>
          <w:rFonts w:ascii="Times New Roman" w:hAnsi="Times New Roman" w:cs="Times New Roman"/>
          <w:b/>
          <w:sz w:val="24"/>
          <w:szCs w:val="24"/>
        </w:rPr>
        <w:t>О внесении изменений в Муниципальную программу</w:t>
      </w:r>
    </w:p>
    <w:p w:rsidR="00035FAB" w:rsidRPr="00035FAB" w:rsidRDefault="00035FAB" w:rsidP="00035F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35FAB">
        <w:rPr>
          <w:rFonts w:ascii="Times New Roman" w:hAnsi="Times New Roman" w:cs="Times New Roman"/>
          <w:b/>
          <w:sz w:val="24"/>
          <w:szCs w:val="24"/>
        </w:rPr>
        <w:t xml:space="preserve">«Молодежь. Семья. Спорт. Городского округа «Жатай» </w:t>
      </w:r>
    </w:p>
    <w:p w:rsidR="00035FAB" w:rsidRPr="00035FAB" w:rsidRDefault="00035FAB" w:rsidP="00035F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35FAB">
        <w:rPr>
          <w:rFonts w:ascii="Times New Roman" w:hAnsi="Times New Roman" w:cs="Times New Roman"/>
          <w:b/>
          <w:sz w:val="24"/>
          <w:szCs w:val="24"/>
        </w:rPr>
        <w:t xml:space="preserve">на 2019-2021 годы» </w:t>
      </w:r>
    </w:p>
    <w:p w:rsidR="007A61DB" w:rsidRDefault="007A61DB" w:rsidP="00035F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35FAB" w:rsidRPr="00035FAB" w:rsidRDefault="007A61DB" w:rsidP="00035F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A61DB">
        <w:rPr>
          <w:rFonts w:ascii="Times New Roman" w:hAnsi="Times New Roman" w:cs="Times New Roman"/>
          <w:sz w:val="24"/>
          <w:szCs w:val="24"/>
        </w:rPr>
        <w:t>В соответствии с Приложением №10 Решения Окружного Совета депутатов ГО «Жатай» № 14-1 от «22» декабря 2020 г. «Об утверждении бюджета Городского округа «Жатай» на 2021 год и плановый период 2022-2023 годов» 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035FAB" w:rsidRPr="00035FAB" w:rsidRDefault="00035FAB" w:rsidP="00035FA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5FAB">
        <w:rPr>
          <w:rFonts w:ascii="Times New Roman" w:hAnsi="Times New Roman" w:cs="Times New Roman"/>
          <w:sz w:val="24"/>
          <w:szCs w:val="24"/>
        </w:rPr>
        <w:tab/>
        <w:t>1. Внести изменения в Муниципальную программу «Молодежь. Семья. Спорт. Городского округа «Жатай» на 2019 - 2021 годы», утвержденную Постановлением Окружной Администрации  ГО «Жатай» №73-Г от 27.12.2018г.:</w:t>
      </w:r>
    </w:p>
    <w:p w:rsidR="00D94DB3" w:rsidRDefault="00A05169" w:rsidP="00035FAB">
      <w:pPr>
        <w:pStyle w:val="a3"/>
        <w:ind w:left="0" w:firstLine="142"/>
        <w:jc w:val="both"/>
        <w:rPr>
          <w:sz w:val="24"/>
          <w:szCs w:val="24"/>
        </w:rPr>
      </w:pPr>
      <w:r>
        <w:rPr>
          <w:sz w:val="24"/>
          <w:szCs w:val="24"/>
        </w:rPr>
        <w:tab/>
        <w:t>1.1</w:t>
      </w:r>
      <w:r w:rsidR="00035FAB" w:rsidRPr="00035FAB">
        <w:rPr>
          <w:sz w:val="24"/>
          <w:szCs w:val="24"/>
        </w:rPr>
        <w:t xml:space="preserve">. </w:t>
      </w:r>
      <w:r w:rsidR="00D94DB3">
        <w:rPr>
          <w:sz w:val="24"/>
          <w:szCs w:val="24"/>
        </w:rPr>
        <w:t xml:space="preserve">В паспорте программы </w:t>
      </w:r>
      <w:r w:rsidR="007D09E1">
        <w:rPr>
          <w:sz w:val="24"/>
          <w:szCs w:val="24"/>
        </w:rPr>
        <w:t>раздел 10</w:t>
      </w:r>
      <w:r w:rsidR="00D94DB3">
        <w:rPr>
          <w:sz w:val="24"/>
          <w:szCs w:val="24"/>
        </w:rPr>
        <w:t xml:space="preserve"> "Объем и источники финансирования", изложить в следующей редакции:</w:t>
      </w:r>
    </w:p>
    <w:p w:rsidR="00D94DB3" w:rsidRPr="00D94DB3" w:rsidRDefault="00D94DB3" w:rsidP="00D94DB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ab/>
      </w:r>
      <w:r w:rsidRPr="00D94DB3">
        <w:rPr>
          <w:rFonts w:ascii="Times New Roman" w:hAnsi="Times New Roman"/>
          <w:sz w:val="24"/>
          <w:szCs w:val="24"/>
        </w:rPr>
        <w:t xml:space="preserve">Общий объем финансирования на 2019-2021 годы составляет </w:t>
      </w:r>
      <w:r>
        <w:rPr>
          <w:rFonts w:ascii="Times New Roman" w:hAnsi="Times New Roman"/>
          <w:sz w:val="24"/>
          <w:szCs w:val="24"/>
        </w:rPr>
        <w:t>108 049, 20</w:t>
      </w:r>
      <w:r w:rsidRPr="00D94DB3">
        <w:rPr>
          <w:rFonts w:ascii="Times New Roman" w:hAnsi="Times New Roman"/>
          <w:sz w:val="24"/>
          <w:szCs w:val="24"/>
        </w:rPr>
        <w:t xml:space="preserve"> тыс. рублей, в т.ч.:</w:t>
      </w:r>
    </w:p>
    <w:p w:rsidR="00D94DB3" w:rsidRPr="00D94DB3" w:rsidRDefault="00D94DB3" w:rsidP="00D94DB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D94DB3">
        <w:rPr>
          <w:rFonts w:ascii="Times New Roman" w:hAnsi="Times New Roman"/>
          <w:sz w:val="24"/>
          <w:szCs w:val="24"/>
        </w:rPr>
        <w:t xml:space="preserve">Бюджет ГО Жатай – </w:t>
      </w:r>
      <w:r>
        <w:rPr>
          <w:rFonts w:ascii="Times New Roman" w:hAnsi="Times New Roman"/>
          <w:sz w:val="24"/>
          <w:szCs w:val="24"/>
        </w:rPr>
        <w:t xml:space="preserve">26 234,20 </w:t>
      </w:r>
      <w:r w:rsidRPr="00D94DB3">
        <w:rPr>
          <w:rFonts w:ascii="Times New Roman" w:hAnsi="Times New Roman"/>
          <w:sz w:val="24"/>
          <w:szCs w:val="24"/>
        </w:rPr>
        <w:t>тыс. рублей, в т.ч. по годам:</w:t>
      </w:r>
    </w:p>
    <w:p w:rsidR="00D94DB3" w:rsidRPr="00D94DB3" w:rsidRDefault="00D94DB3" w:rsidP="00D94DB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D94DB3">
        <w:rPr>
          <w:rFonts w:ascii="Times New Roman" w:hAnsi="Times New Roman"/>
          <w:sz w:val="24"/>
          <w:szCs w:val="24"/>
        </w:rPr>
        <w:t xml:space="preserve">2019 год – </w:t>
      </w:r>
      <w:r>
        <w:rPr>
          <w:rFonts w:ascii="Times New Roman" w:hAnsi="Times New Roman"/>
          <w:sz w:val="24"/>
          <w:szCs w:val="24"/>
        </w:rPr>
        <w:t>21 028,90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D94DB3" w:rsidRPr="00D94DB3" w:rsidRDefault="00D94DB3" w:rsidP="00D94DB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D94DB3">
        <w:rPr>
          <w:rFonts w:ascii="Times New Roman" w:hAnsi="Times New Roman"/>
          <w:sz w:val="24"/>
          <w:szCs w:val="24"/>
        </w:rPr>
        <w:t xml:space="preserve">2020 год – </w:t>
      </w:r>
      <w:r>
        <w:rPr>
          <w:rFonts w:ascii="Times New Roman" w:hAnsi="Times New Roman"/>
          <w:sz w:val="24"/>
          <w:szCs w:val="24"/>
        </w:rPr>
        <w:t>2 627,20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D94DB3" w:rsidRPr="00D94DB3" w:rsidRDefault="00D94DB3" w:rsidP="00D94DB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D94DB3">
        <w:rPr>
          <w:rFonts w:ascii="Times New Roman" w:hAnsi="Times New Roman"/>
          <w:sz w:val="24"/>
          <w:szCs w:val="24"/>
        </w:rPr>
        <w:t xml:space="preserve">2021 год – </w:t>
      </w:r>
      <w:r>
        <w:rPr>
          <w:rFonts w:ascii="Times New Roman" w:hAnsi="Times New Roman"/>
          <w:sz w:val="24"/>
          <w:szCs w:val="24"/>
        </w:rPr>
        <w:t>2 578,10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D94DB3" w:rsidRPr="00D94DB3" w:rsidRDefault="00D94DB3" w:rsidP="00D94DB3">
      <w:pPr>
        <w:widowControl w:val="0"/>
        <w:tabs>
          <w:tab w:val="left" w:pos="587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D94DB3">
        <w:rPr>
          <w:rFonts w:ascii="Times New Roman" w:hAnsi="Times New Roman"/>
          <w:sz w:val="24"/>
          <w:szCs w:val="24"/>
        </w:rPr>
        <w:t xml:space="preserve">Бюджет РС (Я) – </w:t>
      </w:r>
      <w:r>
        <w:rPr>
          <w:rFonts w:ascii="Times New Roman" w:hAnsi="Times New Roman"/>
          <w:sz w:val="24"/>
          <w:szCs w:val="24"/>
        </w:rPr>
        <w:t>7 033,30</w:t>
      </w:r>
      <w:r w:rsidRPr="00D94DB3">
        <w:rPr>
          <w:rFonts w:ascii="Times New Roman" w:hAnsi="Times New Roman"/>
          <w:sz w:val="24"/>
          <w:szCs w:val="24"/>
        </w:rPr>
        <w:t xml:space="preserve"> тыс.рублей, в т.ч. по годам:</w:t>
      </w:r>
      <w:r w:rsidRPr="00D94DB3">
        <w:rPr>
          <w:rFonts w:ascii="Times New Roman" w:hAnsi="Times New Roman"/>
          <w:sz w:val="24"/>
          <w:szCs w:val="24"/>
        </w:rPr>
        <w:tab/>
      </w:r>
    </w:p>
    <w:p w:rsidR="00D94DB3" w:rsidRPr="00D94DB3" w:rsidRDefault="00D94DB3" w:rsidP="00D94DB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D94DB3">
        <w:rPr>
          <w:rFonts w:ascii="Times New Roman" w:hAnsi="Times New Roman"/>
          <w:sz w:val="24"/>
          <w:szCs w:val="24"/>
        </w:rPr>
        <w:t xml:space="preserve">2019 год – </w:t>
      </w:r>
      <w:r>
        <w:rPr>
          <w:rFonts w:ascii="Times New Roman" w:hAnsi="Times New Roman"/>
          <w:sz w:val="24"/>
          <w:szCs w:val="24"/>
        </w:rPr>
        <w:t>7 033,30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D94DB3" w:rsidRPr="00D94DB3" w:rsidRDefault="00D94DB3" w:rsidP="00D94DB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D94DB3">
        <w:rPr>
          <w:rFonts w:ascii="Times New Roman" w:hAnsi="Times New Roman"/>
          <w:sz w:val="24"/>
          <w:szCs w:val="24"/>
        </w:rPr>
        <w:t xml:space="preserve">2020 год – </w:t>
      </w:r>
      <w:r>
        <w:rPr>
          <w:rFonts w:ascii="Times New Roman" w:hAnsi="Times New Roman"/>
          <w:sz w:val="24"/>
          <w:szCs w:val="24"/>
        </w:rPr>
        <w:t>0,00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D94DB3" w:rsidRPr="00D94DB3" w:rsidRDefault="00D94DB3" w:rsidP="00D94DB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D94DB3">
        <w:rPr>
          <w:rFonts w:ascii="Times New Roman" w:hAnsi="Times New Roman"/>
          <w:sz w:val="24"/>
          <w:szCs w:val="24"/>
        </w:rPr>
        <w:t xml:space="preserve">2021 год – </w:t>
      </w:r>
      <w:r>
        <w:rPr>
          <w:rFonts w:ascii="Times New Roman" w:hAnsi="Times New Roman"/>
          <w:sz w:val="24"/>
          <w:szCs w:val="24"/>
        </w:rPr>
        <w:t>0,00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D94DB3" w:rsidRPr="00D94DB3" w:rsidRDefault="00D94DB3" w:rsidP="00D94DB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D94DB3">
        <w:rPr>
          <w:rFonts w:ascii="Times New Roman" w:hAnsi="Times New Roman"/>
          <w:sz w:val="24"/>
          <w:szCs w:val="24"/>
        </w:rPr>
        <w:t xml:space="preserve">Федеральный бюджет – </w:t>
      </w:r>
      <w:r>
        <w:rPr>
          <w:rFonts w:ascii="Times New Roman" w:hAnsi="Times New Roman"/>
          <w:sz w:val="24"/>
          <w:szCs w:val="24"/>
        </w:rPr>
        <w:t>74 781, 70</w:t>
      </w:r>
      <w:r w:rsidRPr="00D94DB3">
        <w:rPr>
          <w:rFonts w:ascii="Times New Roman" w:hAnsi="Times New Roman"/>
          <w:sz w:val="24"/>
          <w:szCs w:val="24"/>
        </w:rPr>
        <w:t xml:space="preserve"> тыс.рублей, в т.ч. по годам: </w:t>
      </w:r>
    </w:p>
    <w:p w:rsidR="00D94DB3" w:rsidRPr="00D94DB3" w:rsidRDefault="00D94DB3" w:rsidP="00D94DB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D94DB3">
        <w:rPr>
          <w:rFonts w:ascii="Times New Roman" w:hAnsi="Times New Roman"/>
          <w:sz w:val="24"/>
          <w:szCs w:val="24"/>
        </w:rPr>
        <w:t xml:space="preserve">2019 год – </w:t>
      </w:r>
      <w:r>
        <w:rPr>
          <w:rFonts w:ascii="Times New Roman" w:hAnsi="Times New Roman"/>
          <w:sz w:val="24"/>
          <w:szCs w:val="24"/>
        </w:rPr>
        <w:t>74 781,70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D94DB3" w:rsidRPr="00D94DB3" w:rsidRDefault="00D94DB3" w:rsidP="00D94DB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D94DB3">
        <w:rPr>
          <w:rFonts w:ascii="Times New Roman" w:hAnsi="Times New Roman"/>
          <w:sz w:val="24"/>
          <w:szCs w:val="24"/>
        </w:rPr>
        <w:t>2020 год – 0,00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4DB3">
        <w:rPr>
          <w:rFonts w:ascii="Times New Roman" w:hAnsi="Times New Roman"/>
          <w:sz w:val="24"/>
          <w:szCs w:val="24"/>
        </w:rPr>
        <w:t>тыс. рублей.</w:t>
      </w:r>
    </w:p>
    <w:p w:rsidR="00D94DB3" w:rsidRDefault="00D94DB3" w:rsidP="00D94DB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D94DB3">
        <w:rPr>
          <w:rFonts w:ascii="Times New Roman" w:hAnsi="Times New Roman"/>
          <w:sz w:val="24"/>
          <w:szCs w:val="24"/>
        </w:rPr>
        <w:t>2021 год -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4DB3">
        <w:rPr>
          <w:rFonts w:ascii="Times New Roman" w:hAnsi="Times New Roman"/>
          <w:sz w:val="24"/>
          <w:szCs w:val="24"/>
        </w:rPr>
        <w:t>0,00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4DB3">
        <w:rPr>
          <w:rFonts w:ascii="Times New Roman" w:hAnsi="Times New Roman"/>
          <w:sz w:val="24"/>
          <w:szCs w:val="24"/>
        </w:rPr>
        <w:t>тыс. рублей.</w:t>
      </w:r>
    </w:p>
    <w:p w:rsidR="005B2DA2" w:rsidRDefault="00A67E50" w:rsidP="00D94DB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1.2. Раздел</w:t>
      </w:r>
      <w:r w:rsidR="005B2DA2">
        <w:rPr>
          <w:rFonts w:ascii="Times New Roman" w:hAnsi="Times New Roman"/>
          <w:sz w:val="24"/>
          <w:szCs w:val="24"/>
        </w:rPr>
        <w:t xml:space="preserve"> 6 "Ресурсное обеспечение программы", изложить в следующей редакции:</w:t>
      </w:r>
    </w:p>
    <w:p w:rsidR="005B2DA2" w:rsidRPr="00817D65" w:rsidRDefault="005B2DA2" w:rsidP="005B2DA2">
      <w:pPr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Общий объем финансирования Программы составляет </w:t>
      </w:r>
      <w:r w:rsidRPr="005B2DA2">
        <w:rPr>
          <w:rFonts w:ascii="Times New Roman" w:hAnsi="Times New Roman"/>
          <w:sz w:val="24"/>
          <w:szCs w:val="24"/>
        </w:rPr>
        <w:t>108 049,20</w:t>
      </w:r>
      <w:r w:rsidRPr="00817D6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тыс. рублей, в т.ч. из бюджета Городского округа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«</w:t>
      </w:r>
      <w:r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>Жатай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»</w:t>
      </w:r>
      <w:r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- </w:t>
      </w:r>
      <w:r w:rsidRPr="005B2DA2">
        <w:rPr>
          <w:rFonts w:ascii="Times New Roman" w:hAnsi="Times New Roman"/>
          <w:sz w:val="24"/>
          <w:szCs w:val="24"/>
        </w:rPr>
        <w:t>26 234,20</w:t>
      </w:r>
      <w:r w:rsidRPr="00817D6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>тыс. рублей.</w:t>
      </w:r>
    </w:p>
    <w:p w:rsidR="005B2DA2" w:rsidRPr="00817D65" w:rsidRDefault="005B2DA2" w:rsidP="0081261E">
      <w:pPr>
        <w:tabs>
          <w:tab w:val="left" w:pos="8087"/>
        </w:tabs>
        <w:spacing w:after="0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2019 год - </w:t>
      </w:r>
      <w:r w:rsidR="0081261E">
        <w:rPr>
          <w:rFonts w:ascii="Times New Roman" w:hAnsi="Times New Roman"/>
          <w:sz w:val="24"/>
          <w:szCs w:val="24"/>
        </w:rPr>
        <w:t>21 028,90</w:t>
      </w:r>
      <w:r w:rsidRPr="00817D65">
        <w:rPr>
          <w:rFonts w:ascii="Times New Roman" w:eastAsia="Times New Roman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81261E">
        <w:rPr>
          <w:rFonts w:ascii="Times New Roman" w:hAnsi="Times New Roman"/>
          <w:sz w:val="24"/>
          <w:szCs w:val="24"/>
        </w:rPr>
        <w:tab/>
      </w:r>
    </w:p>
    <w:p w:rsidR="005B2DA2" w:rsidRPr="00817D65" w:rsidRDefault="005B2DA2" w:rsidP="005B2DA2">
      <w:pPr>
        <w:spacing w:after="0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2020 год – </w:t>
      </w:r>
      <w:r w:rsidR="0081261E">
        <w:rPr>
          <w:rFonts w:ascii="Times New Roman" w:hAnsi="Times New Roman"/>
          <w:sz w:val="24"/>
          <w:szCs w:val="24"/>
        </w:rPr>
        <w:t>2 627,20</w:t>
      </w:r>
      <w:r w:rsidRPr="00817D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>тыс. рублей.</w:t>
      </w:r>
    </w:p>
    <w:p w:rsidR="0081261E" w:rsidRDefault="005B2DA2" w:rsidP="0081261E">
      <w:pPr>
        <w:spacing w:after="0"/>
        <w:textAlignment w:val="baseline"/>
        <w:rPr>
          <w:rFonts w:ascii="Times New Roman" w:eastAsia="Times New Roman" w:hAnsi="Times New Roman"/>
          <w:spacing w:val="2"/>
          <w:sz w:val="24"/>
          <w:szCs w:val="24"/>
        </w:rPr>
      </w:pPr>
      <w:r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2021 год – </w:t>
      </w:r>
      <w:r w:rsidR="0081261E">
        <w:rPr>
          <w:rFonts w:ascii="Times New Roman" w:hAnsi="Times New Roman"/>
          <w:sz w:val="24"/>
          <w:szCs w:val="24"/>
        </w:rPr>
        <w:t>2 578,10</w:t>
      </w:r>
      <w:r w:rsidRPr="00817D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>тыс. рублей.</w:t>
      </w:r>
    </w:p>
    <w:p w:rsidR="00035FAB" w:rsidRPr="0081261E" w:rsidRDefault="0081261E" w:rsidP="0081261E">
      <w:pPr>
        <w:spacing w:after="0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1.3. </w:t>
      </w:r>
      <w:r w:rsidR="00035FAB" w:rsidRPr="0081261E">
        <w:rPr>
          <w:rFonts w:ascii="Times New Roman" w:hAnsi="Times New Roman" w:cs="Times New Roman"/>
          <w:sz w:val="24"/>
          <w:szCs w:val="24"/>
        </w:rPr>
        <w:t xml:space="preserve">Приложение №1 к Муниципальной программе «Молодежь. Семья. Спорт. Городского округа «Жатай» на 2019 - 2021 годы» «Объем финансирования муниципальной программы» изложить в редакции согласно Приложению №1 к настоящему Постановлению. </w:t>
      </w:r>
    </w:p>
    <w:p w:rsidR="00035FAB" w:rsidRDefault="00A05169" w:rsidP="00035F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</w:t>
      </w:r>
      <w:r w:rsidR="0081261E">
        <w:rPr>
          <w:rFonts w:ascii="Times New Roman" w:hAnsi="Times New Roman" w:cs="Times New Roman"/>
          <w:sz w:val="24"/>
          <w:szCs w:val="24"/>
        </w:rPr>
        <w:t>4</w:t>
      </w:r>
      <w:r w:rsidR="00035FAB" w:rsidRPr="00035FAB">
        <w:rPr>
          <w:rFonts w:ascii="Times New Roman" w:hAnsi="Times New Roman" w:cs="Times New Roman"/>
          <w:sz w:val="24"/>
          <w:szCs w:val="24"/>
        </w:rPr>
        <w:t>. Приложение №2 к Муниципальной программе «Молодежь. Семья. Спорт. Городского округа «Жатай» на 2019 - 2021 годы» «План муниципальной программы «Молодежь. Семья. Спорт. Городского округа «Жатай» на 2019 - 2021 годы» изложить в редакции согласно Приложению №2 к настоящему Постановлению.</w:t>
      </w:r>
    </w:p>
    <w:p w:rsidR="0081261E" w:rsidRDefault="0081261E" w:rsidP="008126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1.5. Приложение №3</w:t>
      </w:r>
      <w:r w:rsidRPr="00035FAB">
        <w:rPr>
          <w:rFonts w:ascii="Times New Roman" w:hAnsi="Times New Roman" w:cs="Times New Roman"/>
          <w:sz w:val="24"/>
          <w:szCs w:val="24"/>
        </w:rPr>
        <w:t xml:space="preserve"> к Муниципальной программе «Молодежь. Семья. Спорт. Городского округа «Жатай» на 2019 - 2021 годы» «</w:t>
      </w:r>
      <w:r>
        <w:rPr>
          <w:rFonts w:ascii="Times New Roman" w:hAnsi="Times New Roman" w:cs="Times New Roman"/>
          <w:sz w:val="24"/>
          <w:szCs w:val="24"/>
        </w:rPr>
        <w:t>Сведения о показателях (индикаторах) муниципальной программы</w:t>
      </w:r>
      <w:r w:rsidRPr="00035FAB">
        <w:rPr>
          <w:rFonts w:ascii="Times New Roman" w:hAnsi="Times New Roman" w:cs="Times New Roman"/>
          <w:sz w:val="24"/>
          <w:szCs w:val="24"/>
        </w:rPr>
        <w:t>» «Молодежь. Семья. Спорт. Городского округа «Жатай» на 2019 - 2021 годы» изложить в редакции согласно Приложению</w:t>
      </w:r>
      <w:r>
        <w:rPr>
          <w:rFonts w:ascii="Times New Roman" w:hAnsi="Times New Roman" w:cs="Times New Roman"/>
          <w:sz w:val="24"/>
          <w:szCs w:val="24"/>
        </w:rPr>
        <w:t xml:space="preserve"> №3</w:t>
      </w:r>
      <w:r w:rsidRPr="00035FAB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035FAB" w:rsidRPr="00035FAB" w:rsidRDefault="0081261E" w:rsidP="00035F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35FAB" w:rsidRPr="00035FAB">
        <w:rPr>
          <w:rFonts w:ascii="Times New Roman" w:hAnsi="Times New Roman" w:cs="Times New Roman"/>
          <w:sz w:val="24"/>
          <w:szCs w:val="24"/>
        </w:rPr>
        <w:t xml:space="preserve">2.Контроль исполнения настоящего постановления возложить на  заместителя Главы Окружной Администрации ГО «Жатай» по социальным вопросам и внутренней политике </w:t>
      </w:r>
      <w:r w:rsidR="00CD3728">
        <w:rPr>
          <w:rFonts w:ascii="Times New Roman" w:hAnsi="Times New Roman" w:cs="Times New Roman"/>
          <w:sz w:val="24"/>
          <w:szCs w:val="24"/>
        </w:rPr>
        <w:t>Морозову А.А.</w:t>
      </w:r>
    </w:p>
    <w:p w:rsidR="00035FAB" w:rsidRPr="00035FAB" w:rsidRDefault="00035FAB" w:rsidP="00035F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FAB" w:rsidRPr="00035FAB" w:rsidRDefault="00035FAB" w:rsidP="00035F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FAB" w:rsidRPr="00035FAB" w:rsidRDefault="00035FAB" w:rsidP="00035FA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FAB" w:rsidRPr="00035FAB" w:rsidRDefault="00035FAB" w:rsidP="00035FA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35FAB" w:rsidRPr="00035FAB" w:rsidRDefault="00035FAB" w:rsidP="00035FAB">
      <w:pPr>
        <w:tabs>
          <w:tab w:val="left" w:pos="9127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35FAB">
        <w:rPr>
          <w:rFonts w:ascii="Times New Roman" w:hAnsi="Times New Roman" w:cs="Times New Roman"/>
          <w:sz w:val="24"/>
          <w:szCs w:val="24"/>
        </w:rPr>
        <w:t xml:space="preserve">          Глава                                                                                                             Е.Н. Исаева</w:t>
      </w:r>
    </w:p>
    <w:p w:rsidR="00035FAB" w:rsidRPr="00035FAB" w:rsidRDefault="00035FAB" w:rsidP="00035FAB">
      <w:pPr>
        <w:tabs>
          <w:tab w:val="left" w:pos="9127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C70B82" w:rsidRDefault="00C70B82" w:rsidP="00035FAB">
      <w:pPr>
        <w:tabs>
          <w:tab w:val="left" w:pos="9127"/>
        </w:tabs>
        <w:rPr>
          <w:sz w:val="24"/>
          <w:szCs w:val="24"/>
        </w:rPr>
        <w:sectPr w:rsidR="00C70B82" w:rsidSect="0077718B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tbl>
      <w:tblPr>
        <w:tblW w:w="12240" w:type="dxa"/>
        <w:tblInd w:w="87" w:type="dxa"/>
        <w:tblLook w:val="04A0"/>
      </w:tblPr>
      <w:tblGrid>
        <w:gridCol w:w="4400"/>
        <w:gridCol w:w="1972"/>
        <w:gridCol w:w="1880"/>
        <w:gridCol w:w="2020"/>
        <w:gridCol w:w="2000"/>
      </w:tblGrid>
      <w:tr w:rsidR="00295F4E" w:rsidRPr="00295F4E" w:rsidTr="00295F4E">
        <w:trPr>
          <w:trHeight w:val="79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5F4E" w:rsidRPr="00295F4E" w:rsidRDefault="00295F4E" w:rsidP="00D20F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Приложение №1 к Постановлению Главы Окружной Администр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а</w:t>
            </w:r>
            <w:r w:rsidRPr="00295F4E">
              <w:rPr>
                <w:rFonts w:ascii="Times New Roman" w:eastAsia="Times New Roman" w:hAnsi="Times New Roman" w:cs="Times New Roman"/>
                <w:color w:val="000000"/>
              </w:rPr>
              <w:t xml:space="preserve">ции ГО "Жатай" от </w:t>
            </w:r>
            <w:r w:rsidR="00D20FF8">
              <w:rPr>
                <w:rFonts w:ascii="Times New Roman" w:eastAsia="Times New Roman" w:hAnsi="Times New Roman" w:cs="Times New Roman"/>
                <w:color w:val="000000"/>
              </w:rPr>
              <w:t xml:space="preserve">30 декабря 2021 г  </w:t>
            </w: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№</w:t>
            </w:r>
            <w:r w:rsidR="00D20FF8">
              <w:rPr>
                <w:rFonts w:ascii="Times New Roman" w:eastAsia="Times New Roman" w:hAnsi="Times New Roman" w:cs="Times New Roman"/>
                <w:color w:val="000000"/>
              </w:rPr>
              <w:t xml:space="preserve"> 107- г</w:t>
            </w:r>
          </w:p>
        </w:tc>
      </w:tr>
      <w:tr w:rsidR="00295F4E" w:rsidRPr="00295F4E" w:rsidTr="00295F4E">
        <w:trPr>
          <w:trHeight w:val="49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№1 к Программе</w:t>
            </w:r>
          </w:p>
        </w:tc>
      </w:tr>
      <w:tr w:rsidR="00295F4E" w:rsidRPr="00295F4E" w:rsidTr="00295F4E">
        <w:trPr>
          <w:trHeight w:val="900"/>
        </w:trPr>
        <w:tc>
          <w:tcPr>
            <w:tcW w:w="10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5F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95F4E" w:rsidRPr="00295F4E" w:rsidTr="00295F4E">
        <w:trPr>
          <w:trHeight w:val="300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0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295F4E" w:rsidRPr="00295F4E" w:rsidTr="00295F4E">
        <w:trPr>
          <w:trHeight w:val="855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 г.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2020 г.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2021 г.</w:t>
            </w:r>
          </w:p>
        </w:tc>
      </w:tr>
      <w:tr w:rsidR="00295F4E" w:rsidRPr="00295F4E" w:rsidTr="00295F4E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Федеральный бюджет, в том числе: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95F4E" w:rsidRPr="00295F4E" w:rsidTr="00295F4E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295F4E" w:rsidRPr="00295F4E" w:rsidTr="00295F4E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295F4E" w:rsidRPr="00295F4E" w:rsidTr="00295F4E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295F4E" w:rsidRPr="00295F4E" w:rsidTr="00295F4E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Республиканский бюджет, в том числе: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7 033,30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7 033,30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95F4E" w:rsidRPr="00295F4E" w:rsidTr="00295F4E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6 502,80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6 502,80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295F4E" w:rsidRPr="00295F4E" w:rsidTr="00295F4E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295F4E" w:rsidRPr="00295F4E" w:rsidTr="00295F4E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530,50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530,50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295F4E" w:rsidRPr="00295F4E" w:rsidTr="00295F4E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Местный бюджет, в том числе: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26 234,20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21 028,90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2 627,20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2 578,10</w:t>
            </w:r>
          </w:p>
        </w:tc>
      </w:tr>
      <w:tr w:rsidR="00295F4E" w:rsidRPr="00295F4E" w:rsidTr="00295F4E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17 548,60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17 548,60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295F4E" w:rsidRPr="00295F4E" w:rsidTr="00295F4E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295F4E" w:rsidRPr="00295F4E" w:rsidTr="00295F4E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8 685,60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3 480,30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2 627,20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2 578,10</w:t>
            </w:r>
          </w:p>
        </w:tc>
      </w:tr>
      <w:tr w:rsidR="00295F4E" w:rsidRPr="00295F4E" w:rsidTr="00295F4E">
        <w:trPr>
          <w:trHeight w:val="58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Внебюджетные источники, в том числе: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295F4E" w:rsidRPr="00295F4E" w:rsidTr="00295F4E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295F4E" w:rsidRPr="00295F4E" w:rsidTr="00295F4E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295F4E" w:rsidRPr="00295F4E" w:rsidTr="00295F4E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295F4E" w:rsidRPr="00295F4E" w:rsidTr="00295F4E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108 049,20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102 843,90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2 627,20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95F4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2 578,10</w:t>
            </w:r>
          </w:p>
        </w:tc>
      </w:tr>
    </w:tbl>
    <w:p w:rsidR="00E43FB0" w:rsidRDefault="00E43FB0" w:rsidP="00035FAB">
      <w:pPr>
        <w:tabs>
          <w:tab w:val="left" w:pos="9127"/>
        </w:tabs>
        <w:rPr>
          <w:sz w:val="24"/>
          <w:szCs w:val="24"/>
        </w:rPr>
      </w:pPr>
    </w:p>
    <w:tbl>
      <w:tblPr>
        <w:tblW w:w="0" w:type="auto"/>
        <w:tblInd w:w="91" w:type="dxa"/>
        <w:tblLook w:val="04A0"/>
      </w:tblPr>
      <w:tblGrid>
        <w:gridCol w:w="582"/>
        <w:gridCol w:w="2403"/>
        <w:gridCol w:w="1745"/>
        <w:gridCol w:w="1893"/>
        <w:gridCol w:w="1930"/>
        <w:gridCol w:w="1300"/>
        <w:gridCol w:w="1605"/>
        <w:gridCol w:w="2073"/>
        <w:gridCol w:w="1992"/>
      </w:tblGrid>
      <w:tr w:rsidR="00D20FF8" w:rsidRPr="00A67E50" w:rsidTr="00295F4E">
        <w:trPr>
          <w:trHeight w:val="7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5F4E" w:rsidRDefault="00295F4E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95F4E" w:rsidRDefault="00295F4E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95F4E" w:rsidRDefault="00295F4E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Приложение №2</w:t>
            </w:r>
            <w:r w:rsidR="00295F4E">
              <w:rPr>
                <w:rFonts w:ascii="Times New Roman" w:eastAsia="Times New Roman" w:hAnsi="Times New Roman" w:cs="Times New Roman"/>
                <w:color w:val="000000"/>
              </w:rPr>
              <w:t xml:space="preserve"> к Постановлению Главы Окружной</w:t>
            </w:r>
            <w:r w:rsidR="007D09E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Администр</w:t>
            </w:r>
            <w:r w:rsidR="00295F4E">
              <w:rPr>
                <w:rFonts w:ascii="Times New Roman" w:eastAsia="Times New Roman" w:hAnsi="Times New Roman" w:cs="Times New Roman"/>
                <w:color w:val="000000"/>
              </w:rPr>
              <w:t>ации ГО "Жатай" о</w:t>
            </w:r>
            <w:r w:rsidR="00D20FF8">
              <w:rPr>
                <w:rFonts w:ascii="Times New Roman" w:eastAsia="Times New Roman" w:hAnsi="Times New Roman" w:cs="Times New Roman"/>
                <w:color w:val="000000"/>
              </w:rPr>
              <w:t xml:space="preserve">т 30 декабря 2021г </w:t>
            </w: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№</w:t>
            </w:r>
            <w:r w:rsidR="00D20FF8">
              <w:rPr>
                <w:rFonts w:ascii="Times New Roman" w:eastAsia="Times New Roman" w:hAnsi="Times New Roman" w:cs="Times New Roman"/>
                <w:color w:val="000000"/>
              </w:rPr>
              <w:t xml:space="preserve"> 107-г</w:t>
            </w:r>
          </w:p>
        </w:tc>
      </w:tr>
      <w:tr w:rsidR="00D20FF8" w:rsidRPr="00A67E50" w:rsidTr="00295F4E">
        <w:trPr>
          <w:trHeight w:val="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№2</w:t>
            </w:r>
          </w:p>
        </w:tc>
      </w:tr>
      <w:tr w:rsidR="00D20FF8" w:rsidRPr="00A67E50" w:rsidTr="00295F4E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 программе</w:t>
            </w:r>
          </w:p>
        </w:tc>
      </w:tr>
      <w:tr w:rsidR="00A67E50" w:rsidRPr="00A67E50" w:rsidTr="00295F4E">
        <w:trPr>
          <w:trHeight w:val="13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реализации муниципальной программы "МОЛОДЕЖЬ. СЕМЬЯ. СПОРТ. НА 2019 - 2021 годы."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67E50" w:rsidRPr="00A67E50" w:rsidTr="00295F4E">
        <w:trPr>
          <w:trHeight w:val="16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D20FF8" w:rsidRPr="00A67E50" w:rsidTr="00295F4E">
        <w:trPr>
          <w:trHeight w:val="33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 xml:space="preserve">N </w:t>
            </w:r>
            <w:proofErr w:type="spellStart"/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spellEnd"/>
            <w:r w:rsidRPr="00A67E50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proofErr w:type="spellStart"/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Наименование мероприятий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Сроки реализации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Всего финансовых средств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в том числе по источникам финансирования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Ответственный исполнитель</w:t>
            </w:r>
          </w:p>
        </w:tc>
      </w:tr>
      <w:tr w:rsidR="00D20FF8" w:rsidRPr="00A67E50" w:rsidTr="00295F4E">
        <w:trPr>
          <w:trHeight w:val="5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Бюджет РС(Я)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Бюджет                             ГО "Жатай"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</w:tr>
      <w:tr w:rsidR="00A67E50" w:rsidRPr="00A67E50" w:rsidTr="00295F4E">
        <w:trPr>
          <w:trHeight w:val="240"/>
        </w:trPr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            Программа "МОЛОДЕЖЬ. СЕМЬЯ. СПОРТ. НА 2019 - 2021 годы</w:t>
            </w:r>
          </w:p>
        </w:tc>
      </w:tr>
      <w:tr w:rsidR="00A67E50" w:rsidRPr="00A67E50" w:rsidTr="00295F4E">
        <w:trPr>
          <w:trHeight w:val="5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Цель 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самореализация молодежи, укрепление института семьи, развитие физической культуры и спорта в Городском округе "Жатай"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108 049,20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74 781,70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7 033,30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26 234,20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</w:rPr>
            </w:pPr>
            <w:r w:rsidRPr="00A67E50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102 843,90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74 781,70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7 033,30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21 028,90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</w:rPr>
            </w:pPr>
            <w:r w:rsidRPr="00A67E50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2 627,20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2 627,20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2 578,10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2 578,10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360"/>
        </w:trPr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3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I.                                                       Подпрограмма "Молодежная политика"                                                                                         УКСМиСП</w:t>
            </w:r>
          </w:p>
        </w:tc>
      </w:tr>
      <w:tr w:rsidR="00A67E50" w:rsidRPr="00A67E50" w:rsidTr="00295F4E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Цель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создание условий для успешной социализации и эффективной самореализации молодежи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3 734,40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530,50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3 203,90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1 700,40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530,50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1 169,90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990,00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990,00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1 044,00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1 044,00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N. 1.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вовлечение молодежи в социальную практику                                                                                                              УКСМиСП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67E50">
              <w:rPr>
                <w:rFonts w:ascii="Times New Roman" w:eastAsia="Times New Roman" w:hAnsi="Times New Roman" w:cs="Times New Roman"/>
              </w:rPr>
              <w:t>448,60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67E50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67E50">
              <w:rPr>
                <w:rFonts w:ascii="Times New Roman" w:eastAsia="Times New Roman" w:hAnsi="Times New Roman" w:cs="Times New Roman"/>
              </w:rPr>
              <w:t>218,50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67E50">
              <w:rPr>
                <w:rFonts w:ascii="Times New Roman" w:eastAsia="Times New Roman" w:hAnsi="Times New Roman" w:cs="Times New Roman"/>
              </w:rPr>
              <w:t>230,10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393,40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218,50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174,90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45,20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45,20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Мероприятие N 1.1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участие и проведение форумов, семинаров, акций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A67E50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44,30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44,30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Мероприятие N 1.2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поддержка молодежного социального проектирования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Мероприятие N 1.3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содействие работы студенческих отрядов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253,50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218,50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Мероприятие N 1.4.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поддержка СО НКО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Мероприятие N 1.5.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поддержка и развитие добровольчества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35,60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35,60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N2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Поддержка талантливой молодежи                                                                                                                      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Мероприятие N 2.1.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</w:rPr>
              <w:t>Участие и</w:t>
            </w:r>
            <w:r w:rsidRPr="00A67E50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проведение фестивалей, смотров и других конкурсных мероприятий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N3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Патриотическое воспитание детей и молодежи                                  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797,00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312,00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485,00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482,00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312,00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3.1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Мероприятие N 3.1.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Организация и проведение мероприятий гражданско-патриотической направленности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317,50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147,50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3.2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Мероприятие N 3.2.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Организация и проведение мероприятий военно-патриотической направленности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164,50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164,50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A67E50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159,00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159,00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3.3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Мероприятие N 3.3.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Организация и проведение мероприятий по профилактике экстремизма и гармонизации межнациональных отношений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A67E50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3.4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Мероприятие N 3.4.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Поддержка СО НКО занимающихся патриотической работой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 4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Руководство и управление в сфере установленной функции                                                                                     УКСМиСП</w:t>
            </w:r>
          </w:p>
        </w:tc>
      </w:tr>
      <w:tr w:rsidR="00D20FF8" w:rsidRPr="00A67E50" w:rsidTr="00295F4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2368,80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2368,80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725,00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725,00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A67E50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795,00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795,00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848,80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848,80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375"/>
        </w:trPr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5BE97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II.                                                       Подпрограмма "Физическая культура и спорт"                                                                            УКСМиСП</w:t>
            </w:r>
          </w:p>
        </w:tc>
      </w:tr>
      <w:tr w:rsidR="00A67E50" w:rsidRPr="00A67E50" w:rsidTr="00295F4E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Цель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Развитие физической культуры и спорта в Городском округе "Жатай"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100 984,30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74 781,70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6 502,80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19 699,80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99 968,50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74 781,70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6 502,80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18 684,00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581,70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581,70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434,10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434,10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№1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Вовлечение к регулярным занятиям физической культурой и спортом                                                      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809,00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809,00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357,40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357,40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101,90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101,90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349,70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349,70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Мероприятие № 1.1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Организация и проведение мероприятий, направленных на пропаганду ЗОЖ, физкультуры и массового спорта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155,20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155,20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Мероприятие № 1.2.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 xml:space="preserve">Организация и проведение официальных муниципальных мероприятий (спартакиады, турниры и </w:t>
            </w:r>
            <w:proofErr w:type="spellStart"/>
            <w:r w:rsidRPr="00A67E50">
              <w:rPr>
                <w:rFonts w:ascii="Times New Roman" w:eastAsia="Times New Roman" w:hAnsi="Times New Roman" w:cs="Times New Roman"/>
                <w:color w:val="000000"/>
              </w:rPr>
              <w:t>тд</w:t>
            </w:r>
            <w:proofErr w:type="spellEnd"/>
            <w:r w:rsidRPr="00A67E50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A67E50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108,60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108,60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Мероприятие № 1.3.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Поддержка социально- ориентированных некоммерческих организаций, занимающихся физкультурно-оздоровительной работой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Мероприятие № 1.4.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Стимулирование лучших команд и спортсменов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Мероприятие № 1.5.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Подготовка и участие муниципальных команд по видам спорта к крупным Республиканским соревнованиям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A67E50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195,20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195,20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Мероприятие № 1.6.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Укрепление материально- технической базы учреждений и организаций, развивающих массовые виды спорта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93,60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93,60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91,90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91,90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Мероприятие № 1.7.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Развитие адаптивной физической культуры и спорта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44,60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44,60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Мероприятие № 1.8.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Повышение квалификации работников физической культуры и спорта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Мероприятие № 1.9.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 xml:space="preserve">Развитие </w:t>
            </w:r>
            <w:proofErr w:type="spellStart"/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инраструктуры</w:t>
            </w:r>
            <w:proofErr w:type="spellEnd"/>
            <w:r w:rsidRPr="00A67E50">
              <w:rPr>
                <w:rFonts w:ascii="Times New Roman" w:eastAsia="Times New Roman" w:hAnsi="Times New Roman" w:cs="Times New Roman"/>
                <w:color w:val="000000"/>
              </w:rPr>
              <w:t xml:space="preserve"> физической культуры и спорта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№2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Развитие </w:t>
            </w:r>
            <w:proofErr w:type="spellStart"/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детско</w:t>
            </w:r>
            <w:proofErr w:type="spellEnd"/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- юношеского спорта.                                                                                                         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133,10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133,10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133,10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133,10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Мероприятие № 2.1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 xml:space="preserve">Повышение качества и эффективности работы </w:t>
            </w:r>
            <w:proofErr w:type="spellStart"/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детско</w:t>
            </w:r>
            <w:proofErr w:type="spellEnd"/>
            <w:r w:rsidRPr="00A67E50">
              <w:rPr>
                <w:rFonts w:ascii="Times New Roman" w:eastAsia="Times New Roman" w:hAnsi="Times New Roman" w:cs="Times New Roman"/>
                <w:color w:val="000000"/>
              </w:rPr>
              <w:t>- юношеской спортивной школы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54,40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54,40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Мероприятие № 2.2.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Содействие участию школьных команд в Спартакиаде учащихся РС(Я) по видам спорта.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Мероприятие № 2.3.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 xml:space="preserve">Участие в </w:t>
            </w:r>
            <w:proofErr w:type="spellStart"/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дестко</w:t>
            </w:r>
            <w:proofErr w:type="spellEnd"/>
            <w:r w:rsidRPr="00A67E50">
              <w:rPr>
                <w:rFonts w:ascii="Times New Roman" w:eastAsia="Times New Roman" w:hAnsi="Times New Roman" w:cs="Times New Roman"/>
                <w:color w:val="000000"/>
              </w:rPr>
              <w:t>- юношеских соревнованиях Дальневосточного федерального округа, РС(Я), России.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Мероприятие № 2.4.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Укрепление материально-технической базы учреждений и организаций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78,70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78,70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 3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Модернизация системы физического воспитания различных категорий и групп населения                 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98 833,10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74 781,70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6 502,80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17 548,60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98 833,10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74 781,70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6 502,80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17 548,60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3.1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Мероприятие № 3.1.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Строительство бассейна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98 833,10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74 781,70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6 502,80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17 548,60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№4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Руководство и управление в сфере установленной функции                                                                            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1 209,10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1 209,10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A67E50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644,90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644,90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479,80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479,80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84,40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84,40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375"/>
        </w:trPr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3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III.                                          Подпрограмма "Семейная политика"                                                                      УКСМиСП    </w:t>
            </w:r>
          </w:p>
        </w:tc>
      </w:tr>
      <w:tr w:rsidR="00A67E50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Цель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Популяризация семейных ценностей, повышение родительской ответственности и компетентности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3 330,50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3 330,50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1 175,00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1 175,00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1 055,50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1 055,50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№1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Профилактика семейного неблагополучия, организация и проведение мероприятий                                                                     по укреплению и популяризации семейно-брачных отношений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590,00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590,00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6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Мероприятие № 1.1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Поддержка детей из многодетных, малообеспеченных семей, находящихся в трудной жизненной ситуации и социально опасном положении (в том числе акции: "Первоклассник, "Соберем ребенка в школу", "К зиме готов!" и пр.)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125,10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125,10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139,50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139,50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Мероприятие № 1.2.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Организация и проведение муниципальных мероприятий семейной направленности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24,90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30,50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30,50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Мероприятие № 1.3.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Поддержка социально-ориентированных некоммерческих организаций, занимающихся вопросами семьи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Мероприятие № 1.4.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Разработка, изготовление и размещение продуктов социальной рекламы, направленной на укрепление и пропаганду семейных ценностей, повышение престижа института семьи.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15,00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67E50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 2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Руководство и управление в сфере установленной функции                                                                                     УКСМиСП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2740,50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2740,50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935,00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935,00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905,50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905,50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20FF8" w:rsidRPr="00A67E50" w:rsidTr="00295F4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E50" w:rsidRPr="00A67E50" w:rsidRDefault="00A67E50" w:rsidP="00A67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67E5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</w:tbl>
    <w:p w:rsidR="00A67E50" w:rsidRDefault="00A67E50" w:rsidP="00035FAB">
      <w:pPr>
        <w:tabs>
          <w:tab w:val="left" w:pos="9127"/>
        </w:tabs>
        <w:rPr>
          <w:sz w:val="24"/>
          <w:szCs w:val="24"/>
        </w:rPr>
      </w:pPr>
    </w:p>
    <w:p w:rsidR="00295F4E" w:rsidRDefault="00295F4E" w:rsidP="00035FAB">
      <w:pPr>
        <w:tabs>
          <w:tab w:val="left" w:pos="9127"/>
        </w:tabs>
        <w:rPr>
          <w:sz w:val="24"/>
          <w:szCs w:val="24"/>
        </w:rPr>
      </w:pPr>
    </w:p>
    <w:p w:rsidR="00295F4E" w:rsidRDefault="00295F4E" w:rsidP="00035FAB">
      <w:pPr>
        <w:tabs>
          <w:tab w:val="left" w:pos="9127"/>
        </w:tabs>
        <w:rPr>
          <w:sz w:val="24"/>
          <w:szCs w:val="24"/>
        </w:rPr>
      </w:pPr>
    </w:p>
    <w:p w:rsidR="00295F4E" w:rsidRDefault="00295F4E" w:rsidP="00035FAB">
      <w:pPr>
        <w:tabs>
          <w:tab w:val="left" w:pos="9127"/>
        </w:tabs>
        <w:rPr>
          <w:sz w:val="24"/>
          <w:szCs w:val="24"/>
        </w:rPr>
      </w:pPr>
    </w:p>
    <w:p w:rsidR="00295F4E" w:rsidRDefault="00295F4E" w:rsidP="00035FAB">
      <w:pPr>
        <w:tabs>
          <w:tab w:val="left" w:pos="9127"/>
        </w:tabs>
        <w:rPr>
          <w:sz w:val="24"/>
          <w:szCs w:val="24"/>
        </w:rPr>
      </w:pPr>
    </w:p>
    <w:p w:rsidR="00295F4E" w:rsidRDefault="00295F4E" w:rsidP="00035FAB">
      <w:pPr>
        <w:tabs>
          <w:tab w:val="left" w:pos="9127"/>
        </w:tabs>
        <w:rPr>
          <w:sz w:val="24"/>
          <w:szCs w:val="24"/>
        </w:rPr>
      </w:pPr>
    </w:p>
    <w:p w:rsidR="00295F4E" w:rsidRDefault="00295F4E" w:rsidP="00035FAB">
      <w:pPr>
        <w:tabs>
          <w:tab w:val="left" w:pos="9127"/>
        </w:tabs>
        <w:rPr>
          <w:sz w:val="24"/>
          <w:szCs w:val="24"/>
        </w:rPr>
      </w:pPr>
    </w:p>
    <w:p w:rsidR="00295F4E" w:rsidRDefault="00295F4E" w:rsidP="00035FAB">
      <w:pPr>
        <w:tabs>
          <w:tab w:val="left" w:pos="9127"/>
        </w:tabs>
        <w:rPr>
          <w:sz w:val="24"/>
          <w:szCs w:val="24"/>
        </w:rPr>
      </w:pPr>
    </w:p>
    <w:p w:rsidR="00295F4E" w:rsidRDefault="00295F4E" w:rsidP="00035FAB">
      <w:pPr>
        <w:tabs>
          <w:tab w:val="left" w:pos="9127"/>
        </w:tabs>
        <w:rPr>
          <w:sz w:val="24"/>
          <w:szCs w:val="24"/>
        </w:rPr>
      </w:pPr>
    </w:p>
    <w:p w:rsidR="00295F4E" w:rsidRDefault="00295F4E" w:rsidP="00035FAB">
      <w:pPr>
        <w:tabs>
          <w:tab w:val="left" w:pos="9127"/>
        </w:tabs>
        <w:rPr>
          <w:sz w:val="24"/>
          <w:szCs w:val="24"/>
        </w:rPr>
      </w:pPr>
    </w:p>
    <w:p w:rsidR="00295F4E" w:rsidRDefault="00295F4E" w:rsidP="00035FAB">
      <w:pPr>
        <w:tabs>
          <w:tab w:val="left" w:pos="9127"/>
        </w:tabs>
        <w:rPr>
          <w:sz w:val="24"/>
          <w:szCs w:val="24"/>
        </w:rPr>
      </w:pPr>
    </w:p>
    <w:p w:rsidR="00295F4E" w:rsidRDefault="00295F4E" w:rsidP="00035FAB">
      <w:pPr>
        <w:tabs>
          <w:tab w:val="left" w:pos="9127"/>
        </w:tabs>
        <w:rPr>
          <w:sz w:val="24"/>
          <w:szCs w:val="24"/>
        </w:rPr>
      </w:pPr>
    </w:p>
    <w:p w:rsidR="00295F4E" w:rsidRDefault="00295F4E" w:rsidP="00035FAB">
      <w:pPr>
        <w:tabs>
          <w:tab w:val="left" w:pos="9127"/>
        </w:tabs>
        <w:rPr>
          <w:sz w:val="24"/>
          <w:szCs w:val="24"/>
        </w:rPr>
      </w:pPr>
    </w:p>
    <w:p w:rsidR="00295F4E" w:rsidRDefault="00295F4E" w:rsidP="00035FAB">
      <w:pPr>
        <w:tabs>
          <w:tab w:val="left" w:pos="9127"/>
        </w:tabs>
        <w:rPr>
          <w:sz w:val="24"/>
          <w:szCs w:val="24"/>
        </w:rPr>
      </w:pPr>
    </w:p>
    <w:p w:rsidR="007D09E1" w:rsidRDefault="007D09E1" w:rsidP="00035FAB">
      <w:pPr>
        <w:tabs>
          <w:tab w:val="left" w:pos="9127"/>
        </w:tabs>
        <w:rPr>
          <w:sz w:val="24"/>
          <w:szCs w:val="24"/>
        </w:rPr>
      </w:pPr>
    </w:p>
    <w:p w:rsidR="007D09E1" w:rsidRDefault="007D09E1" w:rsidP="00035FAB">
      <w:pPr>
        <w:tabs>
          <w:tab w:val="left" w:pos="9127"/>
        </w:tabs>
        <w:rPr>
          <w:sz w:val="24"/>
          <w:szCs w:val="24"/>
        </w:rPr>
      </w:pPr>
    </w:p>
    <w:p w:rsidR="007D09E1" w:rsidRPr="007D09E1" w:rsidRDefault="007D09E1" w:rsidP="00035FAB">
      <w:pPr>
        <w:tabs>
          <w:tab w:val="left" w:pos="9127"/>
        </w:tabs>
        <w:rPr>
          <w:sz w:val="24"/>
          <w:szCs w:val="24"/>
        </w:rPr>
      </w:pPr>
    </w:p>
    <w:p w:rsidR="00295F4E" w:rsidRDefault="00295F4E" w:rsidP="00035FAB">
      <w:pPr>
        <w:tabs>
          <w:tab w:val="left" w:pos="9127"/>
        </w:tabs>
        <w:rPr>
          <w:sz w:val="24"/>
          <w:szCs w:val="24"/>
        </w:rPr>
      </w:pPr>
    </w:p>
    <w:p w:rsidR="007D09E1" w:rsidRPr="009D65ED" w:rsidRDefault="007D09E1" w:rsidP="007D09E1">
      <w:pPr>
        <w:tabs>
          <w:tab w:val="left" w:pos="9127"/>
        </w:tabs>
        <w:spacing w:after="0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D65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Приложение № 3 к Постановлению Главы Окружной</w:t>
      </w:r>
    </w:p>
    <w:p w:rsidR="007D09E1" w:rsidRPr="009D65ED" w:rsidRDefault="007D09E1" w:rsidP="007D09E1">
      <w:pPr>
        <w:tabs>
          <w:tab w:val="left" w:pos="9127"/>
        </w:tabs>
        <w:spacing w:after="0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D65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</w:t>
      </w:r>
      <w:r w:rsidR="00D20FF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дминистрации ГО "Жатай" от " 30 </w:t>
      </w:r>
      <w:r w:rsidRPr="009D65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"</w:t>
      </w:r>
      <w:r w:rsidR="00D20FF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декабря 2021 г  № 107- г</w:t>
      </w:r>
    </w:p>
    <w:p w:rsidR="007D09E1" w:rsidRDefault="007D09E1" w:rsidP="007D09E1">
      <w:pPr>
        <w:tabs>
          <w:tab w:val="left" w:pos="9127"/>
        </w:tabs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7D09E1" w:rsidRDefault="009D65ED" w:rsidP="007D09E1">
      <w:pPr>
        <w:tabs>
          <w:tab w:val="left" w:pos="9127"/>
        </w:tabs>
        <w:spacing w:after="0"/>
        <w:jc w:val="righ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Приложение №3</w:t>
      </w:r>
      <w:r w:rsidR="007D09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к Программе</w:t>
      </w:r>
    </w:p>
    <w:p w:rsidR="007D09E1" w:rsidRDefault="007D09E1" w:rsidP="007D09E1">
      <w:pPr>
        <w:tabs>
          <w:tab w:val="left" w:pos="9127"/>
        </w:tabs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0" w:type="auto"/>
        <w:tblLayout w:type="fixed"/>
        <w:tblLook w:val="04A0"/>
      </w:tblPr>
      <w:tblGrid>
        <w:gridCol w:w="324"/>
        <w:gridCol w:w="1304"/>
        <w:gridCol w:w="878"/>
        <w:gridCol w:w="1042"/>
        <w:gridCol w:w="850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 w:rsidR="00295F4E" w:rsidRPr="00295F4E" w:rsidTr="00295F4E">
        <w:trPr>
          <w:trHeight w:val="300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7D0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1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5F4E" w:rsidRPr="00295F4E" w:rsidRDefault="00295F4E" w:rsidP="007D0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</w:t>
            </w:r>
            <w:r w:rsidRPr="00295F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 Сведения о показателях (индикаторах) муниципальной программы</w:t>
            </w: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95F4E" w:rsidRPr="00295F4E" w:rsidTr="00295F4E">
        <w:trPr>
          <w:trHeight w:val="300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1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95F4E" w:rsidRPr="00295F4E" w:rsidTr="00295F4E">
        <w:trPr>
          <w:trHeight w:val="300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95F4E" w:rsidRPr="00295F4E" w:rsidTr="00295F4E">
        <w:trPr>
          <w:trHeight w:val="450"/>
        </w:trPr>
        <w:tc>
          <w:tcPr>
            <w:tcW w:w="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N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 (индикатора)</w:t>
            </w: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Расчет показателя (индикатора)</w:t>
            </w:r>
          </w:p>
        </w:tc>
        <w:tc>
          <w:tcPr>
            <w:tcW w:w="1206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Значение показателей (индикаторов)</w:t>
            </w:r>
          </w:p>
        </w:tc>
      </w:tr>
      <w:tr w:rsidR="00295F4E" w:rsidRPr="00295F4E" w:rsidTr="00295F4E">
        <w:trPr>
          <w:trHeight w:val="300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Отчетный год</w:t>
            </w:r>
          </w:p>
        </w:tc>
        <w:tc>
          <w:tcPr>
            <w:tcW w:w="28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текущий год</w:t>
            </w:r>
          </w:p>
        </w:tc>
        <w:tc>
          <w:tcPr>
            <w:tcW w:w="28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очередной год 2019г</w:t>
            </w:r>
          </w:p>
        </w:tc>
        <w:tc>
          <w:tcPr>
            <w:tcW w:w="28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1-й плановый период 2020г</w:t>
            </w:r>
          </w:p>
        </w:tc>
        <w:tc>
          <w:tcPr>
            <w:tcW w:w="28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2-й плановый период 2021г</w:t>
            </w:r>
          </w:p>
        </w:tc>
      </w:tr>
      <w:tr w:rsidR="00295F4E" w:rsidRPr="00295F4E" w:rsidTr="00295F4E">
        <w:trPr>
          <w:trHeight w:val="600"/>
        </w:trPr>
        <w:tc>
          <w:tcPr>
            <w:tcW w:w="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</w:tr>
      <w:tr w:rsidR="00295F4E" w:rsidRPr="00295F4E" w:rsidTr="00295F4E">
        <w:trPr>
          <w:trHeight w:val="300"/>
        </w:trPr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</w:tr>
      <w:tr w:rsidR="00295F4E" w:rsidRPr="00295F4E" w:rsidTr="00295F4E">
        <w:trPr>
          <w:trHeight w:val="330"/>
        </w:trPr>
        <w:tc>
          <w:tcPr>
            <w:tcW w:w="15614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vAlign w:val="bottom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 Подпрограмма "Молодежная политика"</w:t>
            </w:r>
          </w:p>
        </w:tc>
      </w:tr>
      <w:tr w:rsidR="00295F4E" w:rsidRPr="00295F4E" w:rsidTr="00295F4E">
        <w:trPr>
          <w:trHeight w:val="1632"/>
        </w:trPr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1.                                                                                                                            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Количество добровольческих и иных социальных проектов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шт.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295F4E" w:rsidRPr="00295F4E" w:rsidTr="00295F4E">
        <w:trPr>
          <w:trHeight w:val="2055"/>
        </w:trPr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количество участников и победителей различных конкурсных мероприятий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85/10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90/2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90/12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100/14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110/15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115/16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 xml:space="preserve"> 120/18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130/20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110/15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86/20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84/27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85/28</w:t>
            </w:r>
          </w:p>
        </w:tc>
      </w:tr>
      <w:tr w:rsidR="00295F4E" w:rsidRPr="00295F4E" w:rsidTr="00295F4E">
        <w:trPr>
          <w:trHeight w:val="1800"/>
        </w:trPr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количество детей и молодежи, участвующих в мероприятиях патриотической направленности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650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670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680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690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700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710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715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720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725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728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735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740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750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655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624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629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659</w:t>
            </w:r>
          </w:p>
        </w:tc>
      </w:tr>
      <w:tr w:rsidR="00295F4E" w:rsidRPr="00295F4E" w:rsidTr="00295F4E">
        <w:trPr>
          <w:trHeight w:val="465"/>
        </w:trPr>
        <w:tc>
          <w:tcPr>
            <w:tcW w:w="15614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2. Подпрограмма "Физическая культура и  спорт"</w:t>
            </w:r>
          </w:p>
        </w:tc>
      </w:tr>
      <w:tr w:rsidR="00295F4E" w:rsidRPr="00295F4E" w:rsidTr="00295F4E">
        <w:trPr>
          <w:trHeight w:val="2760"/>
        </w:trPr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Доля граждан, систематически занимающихся физической культурой и спортом, от общей численности населения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36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38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39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</w:tr>
      <w:tr w:rsidR="00295F4E" w:rsidRPr="00295F4E" w:rsidTr="00295F4E">
        <w:trPr>
          <w:trHeight w:val="3075"/>
        </w:trPr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детей и юношей, принимающих участие в спортивных соревнованиях различного уровня по различным видам </w:t>
            </w:r>
            <w:r w:rsidRPr="00295F4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спорта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шт.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143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187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187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195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180</w:t>
            </w:r>
          </w:p>
        </w:tc>
      </w:tr>
      <w:tr w:rsidR="00295F4E" w:rsidRPr="00295F4E" w:rsidTr="00295F4E">
        <w:trPr>
          <w:trHeight w:val="529"/>
        </w:trPr>
        <w:tc>
          <w:tcPr>
            <w:tcW w:w="15614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3. Подпрограмма "Семейная политика"</w:t>
            </w:r>
          </w:p>
        </w:tc>
      </w:tr>
      <w:tr w:rsidR="00295F4E" w:rsidRPr="00295F4E" w:rsidTr="00295F4E">
        <w:trPr>
          <w:trHeight w:val="1800"/>
        </w:trPr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количество семей, находящихся в трудной жизненной ситуации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сем.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75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72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70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68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44</w:t>
            </w:r>
          </w:p>
        </w:tc>
      </w:tr>
      <w:tr w:rsidR="00295F4E" w:rsidRPr="00295F4E" w:rsidTr="00295F4E">
        <w:trPr>
          <w:trHeight w:val="1290"/>
        </w:trPr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95F4E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количество мероприятий семейной направленности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шт.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F4E" w:rsidRPr="00295F4E" w:rsidRDefault="00295F4E" w:rsidP="0029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5F4E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</w:tbl>
    <w:p w:rsidR="00295F4E" w:rsidRDefault="00295F4E" w:rsidP="00035FAB">
      <w:pPr>
        <w:tabs>
          <w:tab w:val="left" w:pos="9127"/>
        </w:tabs>
        <w:rPr>
          <w:sz w:val="24"/>
          <w:szCs w:val="24"/>
        </w:rPr>
      </w:pPr>
    </w:p>
    <w:sectPr w:rsidR="00295F4E" w:rsidSect="00592B0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8"/>
  <w:characterSpacingControl w:val="doNotCompress"/>
  <w:compat>
    <w:useFELayout/>
  </w:compat>
  <w:rsids>
    <w:rsidRoot w:val="00035FAB"/>
    <w:rsid w:val="00035FAB"/>
    <w:rsid w:val="000A10F7"/>
    <w:rsid w:val="001325AF"/>
    <w:rsid w:val="00157FE1"/>
    <w:rsid w:val="001F57A7"/>
    <w:rsid w:val="002507AC"/>
    <w:rsid w:val="00295F4E"/>
    <w:rsid w:val="002A036C"/>
    <w:rsid w:val="002C6F6D"/>
    <w:rsid w:val="002E576D"/>
    <w:rsid w:val="00486899"/>
    <w:rsid w:val="005124CF"/>
    <w:rsid w:val="00592B08"/>
    <w:rsid w:val="005B2DA2"/>
    <w:rsid w:val="005D7F37"/>
    <w:rsid w:val="0063587F"/>
    <w:rsid w:val="006D35D0"/>
    <w:rsid w:val="00716123"/>
    <w:rsid w:val="0077718B"/>
    <w:rsid w:val="007A61DB"/>
    <w:rsid w:val="007D09E1"/>
    <w:rsid w:val="007E2716"/>
    <w:rsid w:val="0081261E"/>
    <w:rsid w:val="00954542"/>
    <w:rsid w:val="00997C05"/>
    <w:rsid w:val="009D65ED"/>
    <w:rsid w:val="009F3BC4"/>
    <w:rsid w:val="00A05169"/>
    <w:rsid w:val="00A1293D"/>
    <w:rsid w:val="00A420F9"/>
    <w:rsid w:val="00A67E50"/>
    <w:rsid w:val="00BF4B65"/>
    <w:rsid w:val="00C16E56"/>
    <w:rsid w:val="00C70B82"/>
    <w:rsid w:val="00CA68E6"/>
    <w:rsid w:val="00CD3728"/>
    <w:rsid w:val="00D20FF8"/>
    <w:rsid w:val="00D94DB3"/>
    <w:rsid w:val="00E02F2B"/>
    <w:rsid w:val="00E43FB0"/>
    <w:rsid w:val="00E535CA"/>
    <w:rsid w:val="00E6410A"/>
    <w:rsid w:val="00EB5AC1"/>
    <w:rsid w:val="00F70B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uiPriority w:val="1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A05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A051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13</Pages>
  <Words>2638</Words>
  <Characters>15039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Ольга</dc:creator>
  <cp:keywords/>
  <dc:description/>
  <cp:lastModifiedBy>Соколова Ольга</cp:lastModifiedBy>
  <cp:revision>30</cp:revision>
  <cp:lastPrinted>2021-12-29T04:29:00Z</cp:lastPrinted>
  <dcterms:created xsi:type="dcterms:W3CDTF">2021-01-14T01:46:00Z</dcterms:created>
  <dcterms:modified xsi:type="dcterms:W3CDTF">2022-01-11T06:23:00Z</dcterms:modified>
</cp:coreProperties>
</file>