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552ECA" w:rsidRPr="005F698D" w:rsidTr="00E808CC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552ECA" w:rsidRPr="00552ECA" w:rsidRDefault="00552ECA" w:rsidP="00552ECA">
            <w:pPr>
              <w:spacing w:after="0"/>
              <w:jc w:val="center"/>
              <w:rPr>
                <w:rFonts w:ascii="Bookman Old Style" w:eastAsia="Times New Roman" w:hAnsi="Bookman Old Style" w:cs="Times New Roman"/>
                <w:lang w:eastAsia="en-US"/>
              </w:rPr>
            </w:pPr>
            <w:r w:rsidRPr="00552ECA">
              <w:rPr>
                <w:rFonts w:ascii="Bookman Old Style" w:eastAsia="Times New Roman" w:hAnsi="Bookman Old Style" w:cs="Times New Roman"/>
                <w:b/>
                <w:lang w:eastAsia="en-US"/>
              </w:rPr>
              <w:t>ПОСТАНОВЛЕНИЕ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 wp14:anchorId="1652F03C" wp14:editId="06D6EC71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8D2339">
              <w:rPr>
                <w:b/>
                <w:sz w:val="22"/>
                <w:szCs w:val="22"/>
              </w:rPr>
              <w:t>Саха</w:t>
            </w:r>
            <w:r w:rsidRPr="00552EC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θрθсп</w:t>
            </w:r>
            <w:r w:rsidRPr="008D2339">
              <w:rPr>
                <w:b/>
                <w:sz w:val="22"/>
                <w:szCs w:val="22"/>
                <w:lang w:val="en-US"/>
              </w:rPr>
              <w:t>yy</w:t>
            </w:r>
            <w:proofErr w:type="spellEnd"/>
            <w:r w:rsidRPr="008D2339">
              <w:rPr>
                <w:b/>
                <w:sz w:val="22"/>
                <w:szCs w:val="22"/>
              </w:rPr>
              <w:t>б</w:t>
            </w:r>
            <w:r w:rsidRPr="008D2339">
              <w:rPr>
                <w:b/>
                <w:sz w:val="22"/>
                <w:szCs w:val="22"/>
                <w:lang w:val="en-US"/>
              </w:rPr>
              <w:t>y</w:t>
            </w:r>
            <w:r w:rsidRPr="008D2339">
              <w:rPr>
                <w:b/>
                <w:sz w:val="22"/>
                <w:szCs w:val="22"/>
              </w:rPr>
              <w:t>л</w:t>
            </w:r>
            <w:r w:rsidRPr="008D2339">
              <w:rPr>
                <w:b/>
                <w:sz w:val="22"/>
                <w:szCs w:val="22"/>
                <w:lang w:val="en-US"/>
              </w:rPr>
              <w:t>y</w:t>
            </w:r>
            <w:proofErr w:type="spellStart"/>
            <w:r w:rsidRPr="008D2339">
              <w:rPr>
                <w:b/>
                <w:sz w:val="22"/>
                <w:szCs w:val="22"/>
              </w:rPr>
              <w:t>кэтэ</w:t>
            </w:r>
            <w:proofErr w:type="spellEnd"/>
          </w:p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552ECA">
              <w:rPr>
                <w:b/>
                <w:sz w:val="22"/>
                <w:szCs w:val="22"/>
                <w:lang w:val="en-US"/>
              </w:rPr>
              <w:t>"</w:t>
            </w:r>
            <w:r w:rsidRPr="008D2339">
              <w:rPr>
                <w:b/>
                <w:sz w:val="22"/>
                <w:szCs w:val="22"/>
              </w:rPr>
              <w:t>Жатай</w:t>
            </w:r>
            <w:r w:rsidRPr="00552ECA">
              <w:rPr>
                <w:b/>
                <w:sz w:val="22"/>
                <w:szCs w:val="22"/>
                <w:lang w:val="en-US"/>
              </w:rPr>
              <w:t>"</w:t>
            </w:r>
          </w:p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552EC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Куораттаађы</w:t>
            </w:r>
            <w:proofErr w:type="spellEnd"/>
            <w:r w:rsidRPr="00552EC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уокуругун</w:t>
            </w:r>
            <w:proofErr w:type="spellEnd"/>
            <w:r w:rsidRPr="00552EC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8D2339">
              <w:rPr>
                <w:b/>
                <w:sz w:val="22"/>
                <w:szCs w:val="22"/>
              </w:rPr>
              <w:t>Уокуруктаађы</w:t>
            </w:r>
            <w:proofErr w:type="spellEnd"/>
            <w:r w:rsidRPr="00552ECA">
              <w:rPr>
                <w:b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8D2339">
              <w:rPr>
                <w:b/>
                <w:sz w:val="22"/>
                <w:szCs w:val="22"/>
              </w:rPr>
              <w:t>Дьа</w:t>
            </w:r>
            <w:proofErr w:type="spellEnd"/>
            <w:proofErr w:type="gramEnd"/>
            <w:r w:rsidRPr="008D2339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8D2339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552ECA" w:rsidRPr="00552ECA" w:rsidRDefault="00552ECA" w:rsidP="00552ECA">
            <w:pPr>
              <w:pStyle w:val="3"/>
              <w:ind w:right="1"/>
              <w:rPr>
                <w:b/>
                <w:sz w:val="22"/>
                <w:szCs w:val="22"/>
                <w:lang w:val="en-US"/>
              </w:rPr>
            </w:pPr>
          </w:p>
          <w:p w:rsidR="00552ECA" w:rsidRPr="00C061BA" w:rsidRDefault="00552ECA" w:rsidP="00552ECA">
            <w:pPr>
              <w:pStyle w:val="3"/>
              <w:spacing w:after="120"/>
              <w:jc w:val="center"/>
              <w:rPr>
                <w:b/>
                <w:sz w:val="22"/>
                <w:szCs w:val="22"/>
                <w:lang w:val="en-US"/>
              </w:rPr>
            </w:pPr>
            <w:r w:rsidRPr="008D2339">
              <w:rPr>
                <w:b/>
                <w:sz w:val="22"/>
                <w:szCs w:val="22"/>
              </w:rPr>
              <w:t>УУРААХ</w:t>
            </w:r>
          </w:p>
        </w:tc>
      </w:tr>
      <w:tr w:rsidR="00552ECA" w:rsidRPr="00691AF4" w:rsidTr="00E808CC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552ECA" w:rsidRPr="00691AF4" w:rsidRDefault="00552ECA" w:rsidP="00552ECA">
            <w:pPr>
              <w:pStyle w:val="a3"/>
              <w:jc w:val="right"/>
              <w:rPr>
                <w:rFonts w:ascii="Times New Roman" w:hAnsi="Times New Roman"/>
              </w:rPr>
            </w:pPr>
            <w:r w:rsidRPr="00691AF4">
              <w:rPr>
                <w:rFonts w:ascii="Times New Roman" w:hAnsi="Times New Roman"/>
              </w:rPr>
              <w:t xml:space="preserve">                                                             </w:t>
            </w:r>
          </w:p>
          <w:p w:rsidR="00552ECA" w:rsidRPr="00691AF4" w:rsidRDefault="00552ECA" w:rsidP="005F698D">
            <w:pPr>
              <w:pStyle w:val="a3"/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54308A" w:rsidRPr="0054308A">
              <w:rPr>
                <w:rFonts w:ascii="Times New Roman" w:eastAsia="Times New Roman" w:hAnsi="Times New Roman"/>
                <w:color w:val="000000"/>
                <w:lang w:val="ru-RU"/>
              </w:rPr>
              <w:t>«</w:t>
            </w:r>
            <w:r w:rsidR="005F698D">
              <w:rPr>
                <w:rFonts w:ascii="Times New Roman" w:eastAsia="Times New Roman" w:hAnsi="Times New Roman"/>
                <w:color w:val="000000"/>
                <w:lang w:val="ru-RU"/>
              </w:rPr>
              <w:t>30</w:t>
            </w:r>
            <w:r w:rsidR="0054308A" w:rsidRPr="0054308A">
              <w:rPr>
                <w:rFonts w:ascii="Times New Roman" w:eastAsia="Times New Roman" w:hAnsi="Times New Roman"/>
                <w:color w:val="000000"/>
                <w:lang w:val="ru-RU"/>
              </w:rPr>
              <w:t>»</w:t>
            </w:r>
            <w:r w:rsidR="00986395">
              <w:rPr>
                <w:rFonts w:ascii="Times New Roman" w:eastAsia="Times New Roman" w:hAnsi="Times New Roman"/>
                <w:color w:val="000000"/>
                <w:lang w:val="ru-RU"/>
              </w:rPr>
              <w:t xml:space="preserve"> </w:t>
            </w:r>
            <w:r w:rsidR="005F698D">
              <w:rPr>
                <w:rFonts w:ascii="Times New Roman" w:eastAsia="Times New Roman" w:hAnsi="Times New Roman"/>
                <w:color w:val="000000"/>
                <w:lang w:val="ru-RU"/>
              </w:rPr>
              <w:t>декабря</w:t>
            </w:r>
            <w:r w:rsidR="00986395">
              <w:rPr>
                <w:rFonts w:ascii="Times New Roman" w:eastAsia="Times New Roman" w:hAnsi="Times New Roman"/>
                <w:color w:val="000000"/>
                <w:lang w:val="ru-RU"/>
              </w:rPr>
              <w:t xml:space="preserve"> </w:t>
            </w:r>
            <w:r w:rsidR="0054308A" w:rsidRPr="0054308A">
              <w:rPr>
                <w:rFonts w:ascii="Times New Roman" w:eastAsia="Times New Roman" w:hAnsi="Times New Roman"/>
                <w:color w:val="000000"/>
                <w:lang w:val="ru-RU"/>
              </w:rPr>
              <w:t>2021 г.   №</w:t>
            </w:r>
            <w:r w:rsidR="005F698D">
              <w:rPr>
                <w:rFonts w:ascii="Times New Roman" w:eastAsia="Times New Roman" w:hAnsi="Times New Roman"/>
                <w:color w:val="000000"/>
                <w:lang w:val="ru-RU"/>
              </w:rPr>
              <w:t xml:space="preserve"> 105-г</w:t>
            </w:r>
          </w:p>
        </w:tc>
      </w:tr>
    </w:tbl>
    <w:p w:rsidR="003F0BA2" w:rsidRDefault="003F0BA2" w:rsidP="00030896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>О внесении изменений в Муниципальную программу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 xml:space="preserve">«Социальная поддержка населения 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>Городского округа «Жатай» на 2020-2022 годы»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52ECA" w:rsidRPr="00552ECA" w:rsidRDefault="00E808CC" w:rsidP="00907B2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sz w:val="24"/>
          <w:szCs w:val="24"/>
        </w:rPr>
        <w:tab/>
      </w:r>
      <w:r w:rsidR="000068F4" w:rsidRPr="000068F4">
        <w:rPr>
          <w:rFonts w:ascii="Times New Roman" w:eastAsia="Times New Roman" w:hAnsi="Times New Roman" w:cs="Times New Roman"/>
          <w:sz w:val="24"/>
          <w:szCs w:val="24"/>
        </w:rPr>
        <w:t>В соответствии с Приложением №10 Решения Окружного Совета депутатов ГО «Жатай» № 14-1 от «22» декабря 2020 г. «Об утверждении бюджета Городского округа «Жатай» на 2021 год и плановый период 2022-2023 годов», с Приложением №3 Решения Окружного Совета депутатов ГО «Жатай» № 29-2 от «23» декабря 2021 г. «Об утверждении бюджета Городского округа «Жатай» на 2022 год и плановый период 2023-2024 годов»</w:t>
      </w:r>
      <w:r w:rsidR="000068F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52ECA" w:rsidRPr="00552ECA">
        <w:rPr>
          <w:rFonts w:ascii="Times New Roman" w:eastAsia="Times New Roman" w:hAnsi="Times New Roman" w:cs="Times New Roman"/>
          <w:sz w:val="24"/>
          <w:szCs w:val="24"/>
        </w:rPr>
        <w:t>и на основании п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№170 от 16.09.2016 года:</w:t>
      </w:r>
    </w:p>
    <w:p w:rsidR="00E808CC" w:rsidRPr="00E808CC" w:rsidRDefault="00E808CC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808CC" w:rsidRPr="00E808CC" w:rsidRDefault="00E808CC" w:rsidP="00E808C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sz w:val="24"/>
          <w:szCs w:val="24"/>
        </w:rPr>
        <w:t xml:space="preserve">Внести изменения в Муниципальную программу «Социальная поддержка населения Городского округа «Жатай» на 2020-2022 годы», утвержденную Постановлением Главы Окружной Администрации Городского округа «Жатай» № 96-г от «13» декабря 2019 г.:  </w:t>
      </w:r>
    </w:p>
    <w:p w:rsidR="00E808CC" w:rsidRPr="00DD1F4C" w:rsidRDefault="00E808CC" w:rsidP="00E808CC">
      <w:pPr>
        <w:numPr>
          <w:ilvl w:val="1"/>
          <w:numId w:val="3"/>
        </w:numPr>
        <w:spacing w:after="0" w:line="240" w:lineRule="auto"/>
        <w:ind w:left="559" w:firstLine="16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154AB">
        <w:rPr>
          <w:rFonts w:ascii="Times New Roman" w:eastAsia="Times New Roman" w:hAnsi="Times New Roman" w:cs="Times New Roman"/>
          <w:sz w:val="24"/>
          <w:szCs w:val="24"/>
        </w:rPr>
        <w:t xml:space="preserve">В паспорте программы в графу 2 строки 8 «Объем и источники финансирования, в том числе по годам реализации» изложить в </w:t>
      </w:r>
      <w:r w:rsidRPr="00DD1F4C">
        <w:rPr>
          <w:rFonts w:ascii="Times New Roman" w:eastAsia="Times New Roman" w:hAnsi="Times New Roman" w:cs="Times New Roman"/>
          <w:sz w:val="24"/>
          <w:szCs w:val="24"/>
        </w:rPr>
        <w:t>следующей редакции: «</w:t>
      </w:r>
      <w:r w:rsidRPr="00DD1F4C">
        <w:rPr>
          <w:rFonts w:ascii="Times New Roman" w:eastAsia="Times New Roman" w:hAnsi="Times New Roman" w:cs="Times New Roman"/>
          <w:b/>
          <w:sz w:val="24"/>
          <w:szCs w:val="24"/>
        </w:rPr>
        <w:t xml:space="preserve">Объем финансирования муниципальной программы составляет </w:t>
      </w:r>
      <w:r w:rsidR="00B32195">
        <w:rPr>
          <w:rFonts w:ascii="Times New Roman" w:eastAsia="Times New Roman" w:hAnsi="Times New Roman" w:cs="Times New Roman"/>
          <w:b/>
          <w:bCs/>
          <w:sz w:val="24"/>
          <w:szCs w:val="24"/>
        </w:rPr>
        <w:t>70 696,2</w:t>
      </w:r>
      <w:r w:rsidRPr="00DD1F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DD1F4C">
        <w:rPr>
          <w:rFonts w:ascii="Times New Roman" w:eastAsia="Times New Roman" w:hAnsi="Times New Roman" w:cs="Times New Roman"/>
          <w:b/>
          <w:sz w:val="24"/>
          <w:szCs w:val="24"/>
        </w:rPr>
        <w:t>тыс. рублей.</w:t>
      </w:r>
    </w:p>
    <w:p w:rsidR="00E808CC" w:rsidRPr="00DD1F4C" w:rsidRDefault="00E808CC" w:rsidP="00E808CC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D1F4C">
        <w:rPr>
          <w:rFonts w:ascii="Times New Roman" w:eastAsia="Times New Roman" w:hAnsi="Times New Roman" w:cs="Times New Roman"/>
          <w:sz w:val="24"/>
          <w:szCs w:val="24"/>
        </w:rPr>
        <w:t xml:space="preserve"> Источниками финансирования муниципальной программы являются:</w:t>
      </w:r>
    </w:p>
    <w:p w:rsidR="00E808CC" w:rsidRPr="00DD1F4C" w:rsidRDefault="00E808CC" w:rsidP="00E808CC">
      <w:pPr>
        <w:spacing w:after="0" w:line="240" w:lineRule="auto"/>
        <w:ind w:left="55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1F4C">
        <w:rPr>
          <w:rFonts w:ascii="Times New Roman" w:eastAsia="Times New Roman" w:hAnsi="Times New Roman" w:cs="Times New Roman"/>
          <w:sz w:val="24"/>
          <w:szCs w:val="24"/>
        </w:rPr>
        <w:t xml:space="preserve">    - Средства бюджета ГО «Жатай» составляют </w:t>
      </w:r>
      <w:r w:rsidR="00B32195">
        <w:rPr>
          <w:rFonts w:ascii="Times New Roman" w:eastAsia="Times New Roman" w:hAnsi="Times New Roman" w:cs="Times New Roman"/>
          <w:b/>
          <w:bCs/>
          <w:sz w:val="24"/>
          <w:szCs w:val="24"/>
        </w:rPr>
        <w:t>7 389,1</w:t>
      </w:r>
      <w:r w:rsidRPr="00DD1F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DD1F4C">
        <w:rPr>
          <w:rFonts w:ascii="Times New Roman" w:eastAsia="Times New Roman" w:hAnsi="Times New Roman" w:cs="Times New Roman"/>
          <w:sz w:val="24"/>
          <w:szCs w:val="24"/>
        </w:rPr>
        <w:t>тыс. рублей, в том числе по годам:</w:t>
      </w:r>
    </w:p>
    <w:p w:rsidR="00E808CC" w:rsidRPr="00DD1F4C" w:rsidRDefault="00E808CC" w:rsidP="00E808CC">
      <w:pPr>
        <w:spacing w:after="0" w:line="240" w:lineRule="auto"/>
        <w:ind w:left="55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1F4C">
        <w:rPr>
          <w:rFonts w:ascii="Times New Roman" w:eastAsia="Times New Roman" w:hAnsi="Times New Roman" w:cs="Times New Roman"/>
          <w:sz w:val="24"/>
          <w:szCs w:val="24"/>
        </w:rPr>
        <w:t>2020 год   2 417,4 тыс. рублей;</w:t>
      </w:r>
    </w:p>
    <w:p w:rsidR="00E808CC" w:rsidRPr="00DD1F4C" w:rsidRDefault="00E808CC" w:rsidP="00E808CC">
      <w:pPr>
        <w:spacing w:after="0" w:line="240" w:lineRule="auto"/>
        <w:ind w:left="1080" w:hanging="52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1F4C">
        <w:rPr>
          <w:rFonts w:ascii="Times New Roman" w:eastAsia="Times New Roman" w:hAnsi="Times New Roman" w:cs="Times New Roman"/>
          <w:sz w:val="24"/>
          <w:szCs w:val="24"/>
        </w:rPr>
        <w:t xml:space="preserve">2021 год   </w:t>
      </w:r>
      <w:r w:rsidR="00D707FB" w:rsidRPr="00DD1F4C">
        <w:rPr>
          <w:rFonts w:ascii="Times New Roman" w:eastAsia="Times New Roman" w:hAnsi="Times New Roman" w:cs="Times New Roman"/>
          <w:sz w:val="24"/>
          <w:szCs w:val="24"/>
        </w:rPr>
        <w:t>2 46</w:t>
      </w:r>
      <w:r w:rsidR="00B32195">
        <w:rPr>
          <w:rFonts w:ascii="Times New Roman" w:eastAsia="Times New Roman" w:hAnsi="Times New Roman" w:cs="Times New Roman"/>
          <w:sz w:val="24"/>
          <w:szCs w:val="24"/>
        </w:rPr>
        <w:t>8</w:t>
      </w:r>
      <w:r w:rsidR="00D707FB" w:rsidRPr="00DD1F4C">
        <w:rPr>
          <w:rFonts w:ascii="Times New Roman" w:eastAsia="Times New Roman" w:hAnsi="Times New Roman" w:cs="Times New Roman"/>
          <w:sz w:val="24"/>
          <w:szCs w:val="24"/>
        </w:rPr>
        <w:t>,</w:t>
      </w:r>
      <w:r w:rsidR="00B32195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DD1F4C">
        <w:rPr>
          <w:rFonts w:ascii="Times New Roman" w:eastAsia="Times New Roman" w:hAnsi="Times New Roman" w:cs="Times New Roman"/>
          <w:sz w:val="24"/>
          <w:szCs w:val="24"/>
        </w:rPr>
        <w:t xml:space="preserve"> тыс. рублей;</w:t>
      </w:r>
    </w:p>
    <w:p w:rsidR="00E808CC" w:rsidRPr="00DD1F4C" w:rsidRDefault="00E808CC" w:rsidP="00E808CC">
      <w:pPr>
        <w:spacing w:after="0" w:line="240" w:lineRule="auto"/>
        <w:ind w:left="1126" w:hanging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1F4C">
        <w:rPr>
          <w:rFonts w:ascii="Times New Roman" w:eastAsia="Times New Roman" w:hAnsi="Times New Roman" w:cs="Times New Roman"/>
          <w:sz w:val="24"/>
          <w:szCs w:val="24"/>
        </w:rPr>
        <w:t xml:space="preserve">2022 год   </w:t>
      </w:r>
      <w:r w:rsidR="00B32195">
        <w:rPr>
          <w:rFonts w:ascii="Times New Roman" w:eastAsia="Times New Roman" w:hAnsi="Times New Roman" w:cs="Times New Roman"/>
          <w:sz w:val="24"/>
          <w:szCs w:val="24"/>
        </w:rPr>
        <w:t>2 503,2</w:t>
      </w:r>
      <w:r w:rsidRPr="00DD1F4C">
        <w:rPr>
          <w:rFonts w:ascii="Times New Roman" w:eastAsia="Times New Roman" w:hAnsi="Times New Roman" w:cs="Times New Roman"/>
          <w:sz w:val="24"/>
          <w:szCs w:val="24"/>
        </w:rPr>
        <w:t xml:space="preserve"> тыс. рублей.</w:t>
      </w:r>
    </w:p>
    <w:p w:rsidR="00E808CC" w:rsidRPr="00DD1F4C" w:rsidRDefault="00E808CC" w:rsidP="00E808CC">
      <w:pPr>
        <w:spacing w:after="0" w:line="240" w:lineRule="auto"/>
        <w:ind w:left="55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1F4C">
        <w:rPr>
          <w:rFonts w:ascii="Times New Roman" w:eastAsia="Times New Roman" w:hAnsi="Times New Roman" w:cs="Times New Roman"/>
          <w:sz w:val="24"/>
          <w:szCs w:val="24"/>
        </w:rPr>
        <w:t xml:space="preserve">    - Средства государственного бюджета РС (Я) составляют </w:t>
      </w:r>
      <w:r w:rsidR="00B32195">
        <w:rPr>
          <w:rFonts w:ascii="Times New Roman" w:eastAsia="Times New Roman" w:hAnsi="Times New Roman" w:cs="Times New Roman"/>
          <w:b/>
          <w:sz w:val="24"/>
          <w:szCs w:val="24"/>
        </w:rPr>
        <w:t>62 945,5</w:t>
      </w:r>
      <w:r w:rsidRPr="00DD1F4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DD1F4C">
        <w:rPr>
          <w:rFonts w:ascii="Times New Roman" w:eastAsia="Times New Roman" w:hAnsi="Times New Roman" w:cs="Times New Roman"/>
          <w:sz w:val="24"/>
          <w:szCs w:val="24"/>
        </w:rPr>
        <w:t>тыс. рублей, в том числе по годам:</w:t>
      </w:r>
    </w:p>
    <w:p w:rsidR="00E808CC" w:rsidRPr="00DD1F4C" w:rsidRDefault="00E808CC" w:rsidP="00E808CC">
      <w:pPr>
        <w:spacing w:after="0" w:line="240" w:lineRule="auto"/>
        <w:ind w:left="55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1F4C">
        <w:rPr>
          <w:rFonts w:ascii="Times New Roman" w:eastAsia="Times New Roman" w:hAnsi="Times New Roman" w:cs="Times New Roman"/>
          <w:sz w:val="24"/>
          <w:szCs w:val="24"/>
        </w:rPr>
        <w:t>2020 год    10 248,</w:t>
      </w:r>
      <w:r w:rsidR="00E56E5F" w:rsidRPr="00DD1F4C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DD1F4C">
        <w:rPr>
          <w:rFonts w:ascii="Times New Roman" w:eastAsia="Times New Roman" w:hAnsi="Times New Roman" w:cs="Times New Roman"/>
          <w:sz w:val="24"/>
          <w:szCs w:val="24"/>
        </w:rPr>
        <w:t xml:space="preserve"> тыс. рублей;</w:t>
      </w:r>
    </w:p>
    <w:p w:rsidR="00E808CC" w:rsidRPr="00DD1F4C" w:rsidRDefault="00E808CC" w:rsidP="00E808CC">
      <w:pPr>
        <w:spacing w:after="0" w:line="240" w:lineRule="auto"/>
        <w:ind w:left="55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1F4C">
        <w:rPr>
          <w:rFonts w:ascii="Times New Roman" w:eastAsia="Times New Roman" w:hAnsi="Times New Roman" w:cs="Times New Roman"/>
          <w:sz w:val="24"/>
          <w:szCs w:val="24"/>
        </w:rPr>
        <w:t xml:space="preserve">2021 год    </w:t>
      </w:r>
      <w:r w:rsidR="00B32195">
        <w:rPr>
          <w:rFonts w:ascii="Times New Roman" w:eastAsia="Times New Roman" w:hAnsi="Times New Roman" w:cs="Times New Roman"/>
          <w:sz w:val="24"/>
          <w:szCs w:val="24"/>
        </w:rPr>
        <w:t>16 932,8</w:t>
      </w:r>
      <w:r w:rsidR="00D707FB" w:rsidRPr="00DD1F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D1F4C">
        <w:rPr>
          <w:rFonts w:ascii="Times New Roman" w:eastAsia="Times New Roman" w:hAnsi="Times New Roman" w:cs="Times New Roman"/>
          <w:sz w:val="24"/>
          <w:szCs w:val="24"/>
        </w:rPr>
        <w:t>тыс. рублей;</w:t>
      </w:r>
    </w:p>
    <w:p w:rsidR="00E808CC" w:rsidRPr="00DD1F4C" w:rsidRDefault="00E808CC" w:rsidP="00E808CC">
      <w:pPr>
        <w:spacing w:after="0" w:line="240" w:lineRule="auto"/>
        <w:ind w:left="1080" w:hanging="52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1F4C">
        <w:rPr>
          <w:rFonts w:ascii="Times New Roman" w:eastAsia="Times New Roman" w:hAnsi="Times New Roman" w:cs="Times New Roman"/>
          <w:sz w:val="24"/>
          <w:szCs w:val="24"/>
        </w:rPr>
        <w:t xml:space="preserve">2022 год    </w:t>
      </w:r>
      <w:r w:rsidR="00B32195">
        <w:rPr>
          <w:rFonts w:ascii="Times New Roman" w:eastAsia="Times New Roman" w:hAnsi="Times New Roman" w:cs="Times New Roman"/>
          <w:sz w:val="24"/>
          <w:szCs w:val="24"/>
        </w:rPr>
        <w:t>35 764,1</w:t>
      </w:r>
      <w:r w:rsidRPr="00DD1F4C">
        <w:rPr>
          <w:rFonts w:ascii="Times New Roman" w:eastAsia="Times New Roman" w:hAnsi="Times New Roman" w:cs="Times New Roman"/>
          <w:sz w:val="24"/>
          <w:szCs w:val="24"/>
        </w:rPr>
        <w:t xml:space="preserve"> тыс. рублей</w:t>
      </w:r>
    </w:p>
    <w:p w:rsidR="00E808CC" w:rsidRPr="00DD1F4C" w:rsidRDefault="00E808CC" w:rsidP="00E808CC">
      <w:pPr>
        <w:spacing w:after="0" w:line="240" w:lineRule="auto"/>
        <w:ind w:left="1080" w:hanging="52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1F4C">
        <w:rPr>
          <w:rFonts w:ascii="Times New Roman" w:eastAsia="Times New Roman" w:hAnsi="Times New Roman" w:cs="Times New Roman"/>
          <w:sz w:val="24"/>
          <w:szCs w:val="24"/>
        </w:rPr>
        <w:t xml:space="preserve">    - Средства федерального бюджета составляют </w:t>
      </w:r>
      <w:r w:rsidR="00B32195">
        <w:rPr>
          <w:rFonts w:ascii="Times New Roman" w:eastAsia="Times New Roman" w:hAnsi="Times New Roman" w:cs="Times New Roman"/>
          <w:b/>
          <w:sz w:val="24"/>
          <w:szCs w:val="24"/>
        </w:rPr>
        <w:t>361,6</w:t>
      </w:r>
      <w:r w:rsidRPr="00DD1F4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DD1F4C">
        <w:rPr>
          <w:rFonts w:ascii="Times New Roman" w:eastAsia="Times New Roman" w:hAnsi="Times New Roman" w:cs="Times New Roman"/>
          <w:sz w:val="24"/>
          <w:szCs w:val="24"/>
        </w:rPr>
        <w:t>тыс. рублей, в том числе по годам:</w:t>
      </w:r>
    </w:p>
    <w:p w:rsidR="00E808CC" w:rsidRPr="00DD1F4C" w:rsidRDefault="00E808CC" w:rsidP="00E808CC">
      <w:pPr>
        <w:spacing w:after="0" w:line="240" w:lineRule="auto"/>
        <w:ind w:left="1080" w:hanging="52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1F4C">
        <w:rPr>
          <w:rFonts w:ascii="Times New Roman" w:eastAsia="Times New Roman" w:hAnsi="Times New Roman" w:cs="Times New Roman"/>
          <w:sz w:val="24"/>
          <w:szCs w:val="24"/>
        </w:rPr>
        <w:t>2020 год 151,3 тыс. рублей.</w:t>
      </w:r>
    </w:p>
    <w:p w:rsidR="00E808CC" w:rsidRPr="00DD1F4C" w:rsidRDefault="00E808CC" w:rsidP="00E808CC">
      <w:pPr>
        <w:spacing w:after="0" w:line="240" w:lineRule="auto"/>
        <w:ind w:left="1080" w:hanging="52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1F4C">
        <w:rPr>
          <w:rFonts w:ascii="Times New Roman" w:eastAsia="Times New Roman" w:hAnsi="Times New Roman" w:cs="Times New Roman"/>
          <w:sz w:val="24"/>
          <w:szCs w:val="24"/>
        </w:rPr>
        <w:t xml:space="preserve">2021 год </w:t>
      </w:r>
      <w:r w:rsidR="00B32195">
        <w:rPr>
          <w:rFonts w:ascii="Times New Roman" w:eastAsia="Times New Roman" w:hAnsi="Times New Roman" w:cs="Times New Roman"/>
          <w:sz w:val="24"/>
          <w:szCs w:val="24"/>
        </w:rPr>
        <w:t>210,3</w:t>
      </w:r>
      <w:r w:rsidRPr="00DD1F4C">
        <w:rPr>
          <w:rFonts w:ascii="Times New Roman" w:eastAsia="Times New Roman" w:hAnsi="Times New Roman" w:cs="Times New Roman"/>
          <w:sz w:val="24"/>
          <w:szCs w:val="24"/>
        </w:rPr>
        <w:t xml:space="preserve"> тыс.</w:t>
      </w:r>
      <w:r w:rsidR="0078473A" w:rsidRPr="00DD1F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D1F4C">
        <w:rPr>
          <w:rFonts w:ascii="Times New Roman" w:eastAsia="Times New Roman" w:hAnsi="Times New Roman" w:cs="Times New Roman"/>
          <w:sz w:val="24"/>
          <w:szCs w:val="24"/>
        </w:rPr>
        <w:t>рублей;</w:t>
      </w:r>
    </w:p>
    <w:p w:rsidR="00E808CC" w:rsidRPr="00DD1F4C" w:rsidRDefault="00E808CC" w:rsidP="00E808CC">
      <w:pPr>
        <w:spacing w:after="0" w:line="240" w:lineRule="auto"/>
        <w:ind w:left="1080" w:hanging="52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1F4C">
        <w:rPr>
          <w:rFonts w:ascii="Times New Roman" w:eastAsia="Times New Roman" w:hAnsi="Times New Roman" w:cs="Times New Roman"/>
          <w:sz w:val="24"/>
          <w:szCs w:val="24"/>
        </w:rPr>
        <w:t>2022 год 0,0 тыс.</w:t>
      </w:r>
      <w:r w:rsidR="0078473A" w:rsidRPr="00DD1F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D1F4C">
        <w:rPr>
          <w:rFonts w:ascii="Times New Roman" w:eastAsia="Times New Roman" w:hAnsi="Times New Roman" w:cs="Times New Roman"/>
          <w:sz w:val="24"/>
          <w:szCs w:val="24"/>
        </w:rPr>
        <w:t>рублей.</w:t>
      </w:r>
    </w:p>
    <w:p w:rsidR="00E808CC" w:rsidRPr="00DD1F4C" w:rsidRDefault="00E808CC" w:rsidP="006F5A77">
      <w:pPr>
        <w:spacing w:after="0" w:line="240" w:lineRule="auto"/>
        <w:ind w:left="567" w:firstLine="51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1F4C">
        <w:rPr>
          <w:rFonts w:ascii="Times New Roman" w:eastAsia="Times New Roman" w:hAnsi="Times New Roman" w:cs="Times New Roman"/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бюджета Городского округа «Жатай».</w:t>
      </w:r>
    </w:p>
    <w:p w:rsidR="00E808CC" w:rsidRPr="00DD1F4C" w:rsidRDefault="00E808CC" w:rsidP="00E808CC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808CC" w:rsidRPr="00DD1F4C" w:rsidRDefault="00E808CC" w:rsidP="00E808CC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1F4C">
        <w:rPr>
          <w:rFonts w:ascii="Times New Roman" w:eastAsia="Times New Roman" w:hAnsi="Times New Roman" w:cs="Times New Roman"/>
          <w:sz w:val="24"/>
          <w:szCs w:val="24"/>
        </w:rPr>
        <w:t>В разделе 5 «Ресурсное обеспечение программы» цифры «</w:t>
      </w:r>
      <w:r w:rsidR="00B32195">
        <w:rPr>
          <w:rFonts w:ascii="Times New Roman" w:eastAsia="Times New Roman" w:hAnsi="Times New Roman" w:cs="Times New Roman"/>
          <w:b/>
          <w:bCs/>
          <w:sz w:val="24"/>
          <w:szCs w:val="24"/>
        </w:rPr>
        <w:t>55 587,7</w:t>
      </w:r>
      <w:r w:rsidRPr="00DD1F4C">
        <w:rPr>
          <w:rFonts w:ascii="Times New Roman" w:eastAsia="Times New Roman" w:hAnsi="Times New Roman" w:cs="Times New Roman"/>
          <w:sz w:val="24"/>
          <w:szCs w:val="24"/>
        </w:rPr>
        <w:t xml:space="preserve">» заменить на </w:t>
      </w:r>
      <w:r w:rsidR="00B118E4" w:rsidRPr="00DD1F4C">
        <w:rPr>
          <w:rFonts w:ascii="Times New Roman" w:eastAsia="Times New Roman" w:hAnsi="Times New Roman" w:cs="Times New Roman"/>
          <w:sz w:val="24"/>
          <w:szCs w:val="24"/>
        </w:rPr>
        <w:t>«</w:t>
      </w:r>
      <w:r w:rsidR="00BF4103">
        <w:rPr>
          <w:rFonts w:ascii="Times New Roman" w:eastAsia="Times New Roman" w:hAnsi="Times New Roman" w:cs="Times New Roman"/>
          <w:b/>
          <w:bCs/>
          <w:sz w:val="24"/>
          <w:szCs w:val="24"/>
        </w:rPr>
        <w:t>70 696,2</w:t>
      </w:r>
      <w:r w:rsidR="00B118E4" w:rsidRPr="00DD1F4C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E808CC" w:rsidRPr="00DD1F4C" w:rsidRDefault="00E808CC" w:rsidP="00E808CC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1F4C">
        <w:rPr>
          <w:rFonts w:ascii="Times New Roman" w:eastAsia="Times New Roman" w:hAnsi="Times New Roman" w:cs="Times New Roman"/>
          <w:bCs/>
          <w:sz w:val="24"/>
          <w:szCs w:val="24"/>
        </w:rPr>
        <w:t>Приложение Программы – Таблица 1 «Объем финансирования муниципальной программы «Социальная поддержка населения Городского округа «Жатай» на 2020-2022 годы»» изложить в редакции, согласно приложению № 1 к данному Постановлению.</w:t>
      </w:r>
    </w:p>
    <w:p w:rsidR="00E808CC" w:rsidRPr="00DD1F4C" w:rsidRDefault="00B118E4" w:rsidP="00E808CC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1F4C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 xml:space="preserve"> </w:t>
      </w:r>
      <w:r w:rsidR="00E808CC" w:rsidRPr="00DD1F4C">
        <w:rPr>
          <w:rFonts w:ascii="Times New Roman" w:eastAsia="Times New Roman" w:hAnsi="Times New Roman" w:cs="Times New Roman"/>
          <w:bCs/>
          <w:sz w:val="24"/>
          <w:szCs w:val="24"/>
        </w:rPr>
        <w:t>Приложение № 1</w:t>
      </w:r>
      <w:r w:rsidR="00E808CC" w:rsidRPr="00DD1F4C">
        <w:rPr>
          <w:rFonts w:ascii="Times New Roman" w:eastAsia="Times New Roman" w:hAnsi="Times New Roman" w:cs="Times New Roman"/>
          <w:sz w:val="20"/>
          <w:szCs w:val="20"/>
        </w:rPr>
        <w:t xml:space="preserve"> «</w:t>
      </w:r>
      <w:r w:rsidR="00E808CC" w:rsidRPr="00DD1F4C">
        <w:rPr>
          <w:rFonts w:ascii="Times New Roman" w:eastAsia="Times New Roman" w:hAnsi="Times New Roman" w:cs="Times New Roman"/>
          <w:bCs/>
          <w:sz w:val="24"/>
          <w:szCs w:val="24"/>
        </w:rPr>
        <w:t>План реализации муниципальной программы «Социальная поддержка населения Городского округа «Жатай» на 2020-2022 годы»» изложить в редакции, согласно приложению №2 к данному Постановлению.</w:t>
      </w:r>
    </w:p>
    <w:p w:rsidR="008E6DE7" w:rsidRPr="00DD1F4C" w:rsidRDefault="00B118E4" w:rsidP="006F5A77">
      <w:pPr>
        <w:pStyle w:val="a9"/>
        <w:numPr>
          <w:ilvl w:val="1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1F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6DE7" w:rsidRPr="00DD1F4C">
        <w:rPr>
          <w:rFonts w:ascii="Times New Roman" w:eastAsia="Times New Roman" w:hAnsi="Times New Roman" w:cs="Times New Roman"/>
          <w:sz w:val="24"/>
          <w:szCs w:val="24"/>
        </w:rPr>
        <w:t xml:space="preserve">Приложение № 2 «Сведения о показателях (индикаторах) муниципальной программы «Социальная поддержка населения Городского округа «Жатай» на 2020-2022 годы»» изложить в редакции, согласно приложению №3 к данному </w:t>
      </w:r>
      <w:r w:rsidR="006F5A77" w:rsidRPr="00DD1F4C">
        <w:rPr>
          <w:rFonts w:ascii="Times New Roman" w:eastAsia="Times New Roman" w:hAnsi="Times New Roman" w:cs="Times New Roman"/>
          <w:sz w:val="24"/>
          <w:szCs w:val="24"/>
        </w:rPr>
        <w:t>п</w:t>
      </w:r>
      <w:r w:rsidR="008E6DE7" w:rsidRPr="00DD1F4C">
        <w:rPr>
          <w:rFonts w:ascii="Times New Roman" w:eastAsia="Times New Roman" w:hAnsi="Times New Roman" w:cs="Times New Roman"/>
          <w:sz w:val="24"/>
          <w:szCs w:val="24"/>
        </w:rPr>
        <w:t>остановлению.</w:t>
      </w:r>
    </w:p>
    <w:p w:rsidR="00E808CC" w:rsidRPr="00DD1F4C" w:rsidRDefault="00E808CC" w:rsidP="00E808C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DD1F4C">
        <w:rPr>
          <w:rFonts w:ascii="Times New Roman" w:eastAsia="Times New Roman" w:hAnsi="Times New Roman" w:cs="Times New Roman"/>
          <w:sz w:val="24"/>
          <w:szCs w:val="24"/>
        </w:rPr>
        <w:t>Финансово-экономическому управлению Окружной Администрации ГО «Жатай» обеспечить финансирование программных мероприятий в пределах бюджетных ассигнований, предусмотренных на их реализацию.</w:t>
      </w:r>
    </w:p>
    <w:p w:rsidR="00E808CC" w:rsidRPr="00DD1F4C" w:rsidRDefault="00E808CC" w:rsidP="00E808C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DD1F4C">
        <w:rPr>
          <w:rFonts w:ascii="Times New Roman" w:eastAsia="Times New Roman" w:hAnsi="Times New Roman" w:cs="Times New Roman"/>
          <w:sz w:val="24"/>
          <w:szCs w:val="24"/>
        </w:rPr>
        <w:t xml:space="preserve">Настоящее </w:t>
      </w:r>
      <w:r w:rsidRPr="00DD1F4C">
        <w:rPr>
          <w:rFonts w:ascii="Times New Roman" w:eastAsia="Times New Roman" w:hAnsi="Times New Roman" w:cs="Times New Roman"/>
          <w:bCs/>
          <w:sz w:val="24"/>
          <w:szCs w:val="24"/>
        </w:rPr>
        <w:t>Постановление</w:t>
      </w:r>
      <w:r w:rsidRPr="00DD1F4C">
        <w:rPr>
          <w:rFonts w:ascii="Times New Roman" w:eastAsia="Times New Roman" w:hAnsi="Times New Roman" w:cs="Times New Roman"/>
          <w:sz w:val="24"/>
          <w:szCs w:val="24"/>
        </w:rPr>
        <w:t xml:space="preserve"> вступает в силу со дня его официального опубликования.</w:t>
      </w:r>
    </w:p>
    <w:p w:rsidR="00E808CC" w:rsidRPr="00DD1F4C" w:rsidRDefault="00E808CC" w:rsidP="00E808C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DD1F4C">
        <w:rPr>
          <w:rFonts w:ascii="Times New Roman" w:eastAsia="Times New Roman" w:hAnsi="Times New Roman" w:cs="Times New Roman"/>
          <w:sz w:val="24"/>
          <w:szCs w:val="24"/>
        </w:rPr>
        <w:t xml:space="preserve">Контроль над исполнением данного </w:t>
      </w:r>
      <w:r w:rsidRPr="00DD1F4C">
        <w:rPr>
          <w:rFonts w:ascii="Times New Roman" w:eastAsia="Times New Roman" w:hAnsi="Times New Roman" w:cs="Times New Roman"/>
          <w:bCs/>
          <w:sz w:val="24"/>
          <w:szCs w:val="24"/>
        </w:rPr>
        <w:t>Постановления</w:t>
      </w:r>
      <w:r w:rsidRPr="00DD1F4C">
        <w:rPr>
          <w:rFonts w:ascii="Times New Roman" w:eastAsia="Times New Roman" w:hAnsi="Times New Roman" w:cs="Times New Roman"/>
          <w:sz w:val="24"/>
          <w:szCs w:val="24"/>
        </w:rPr>
        <w:t xml:space="preserve"> возложить на заместителя Главы по социальным вопросам </w:t>
      </w:r>
      <w:r w:rsidR="00D707FB" w:rsidRPr="00DD1F4C">
        <w:rPr>
          <w:rFonts w:ascii="Times New Roman" w:eastAsia="Times New Roman" w:hAnsi="Times New Roman" w:cs="Times New Roman"/>
          <w:sz w:val="24"/>
          <w:szCs w:val="24"/>
        </w:rPr>
        <w:t xml:space="preserve">Морозову </w:t>
      </w:r>
      <w:proofErr w:type="gramStart"/>
      <w:r w:rsidR="00D707FB" w:rsidRPr="00DD1F4C">
        <w:rPr>
          <w:rFonts w:ascii="Times New Roman" w:eastAsia="Times New Roman" w:hAnsi="Times New Roman" w:cs="Times New Roman"/>
          <w:sz w:val="24"/>
          <w:szCs w:val="24"/>
        </w:rPr>
        <w:t>А.А.</w:t>
      </w:r>
      <w:r w:rsidRPr="00DD1F4C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DD1F4C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</w:p>
    <w:p w:rsidR="00E808CC" w:rsidRPr="00DD1F4C" w:rsidRDefault="00E808CC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808CC" w:rsidRPr="00DD1F4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808CC" w:rsidRPr="00DD1F4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808CC" w:rsidRPr="00DD1F4C" w:rsidRDefault="00E808CC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808CC" w:rsidRPr="00DD1F4C" w:rsidRDefault="00E808CC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808CC" w:rsidRPr="00DD1F4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808CC" w:rsidRPr="00E808CC" w:rsidRDefault="00E808CC" w:rsidP="00E808CC">
      <w:pPr>
        <w:spacing w:after="0" w:line="240" w:lineRule="auto"/>
        <w:ind w:firstLine="708"/>
        <w:rPr>
          <w:rFonts w:ascii="Bookman Old Style" w:eastAsia="Times New Roman" w:hAnsi="Bookman Old Style" w:cs="Times New Roman"/>
          <w:b/>
        </w:rPr>
      </w:pPr>
      <w:proofErr w:type="gramStart"/>
      <w:r w:rsidRPr="00DD1F4C">
        <w:rPr>
          <w:rFonts w:ascii="Times New Roman" w:eastAsia="Times New Roman" w:hAnsi="Times New Roman" w:cs="Times New Roman"/>
          <w:sz w:val="24"/>
          <w:szCs w:val="24"/>
        </w:rPr>
        <w:t>Глав</w:t>
      </w:r>
      <w:r w:rsidR="008D511C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DD1F4C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DD1F4C"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End"/>
      <w:r w:rsidRPr="00DD1F4C">
        <w:rPr>
          <w:rFonts w:ascii="Times New Roman" w:eastAsia="Times New Roman" w:hAnsi="Times New Roman" w:cs="Times New Roman"/>
          <w:sz w:val="24"/>
          <w:szCs w:val="24"/>
        </w:rPr>
        <w:tab/>
      </w:r>
      <w:r w:rsidRPr="00DD1F4C">
        <w:rPr>
          <w:rFonts w:ascii="Times New Roman" w:eastAsia="Times New Roman" w:hAnsi="Times New Roman" w:cs="Times New Roman"/>
          <w:sz w:val="24"/>
          <w:szCs w:val="24"/>
        </w:rPr>
        <w:tab/>
      </w:r>
      <w:r w:rsidRPr="00DD1F4C">
        <w:rPr>
          <w:rFonts w:ascii="Times New Roman" w:eastAsia="Times New Roman" w:hAnsi="Times New Roman" w:cs="Times New Roman"/>
          <w:sz w:val="24"/>
          <w:szCs w:val="24"/>
        </w:rPr>
        <w:tab/>
      </w:r>
      <w:r w:rsidRPr="00DD1F4C">
        <w:rPr>
          <w:rFonts w:ascii="Times New Roman" w:eastAsia="Times New Roman" w:hAnsi="Times New Roman" w:cs="Times New Roman"/>
          <w:sz w:val="24"/>
          <w:szCs w:val="24"/>
        </w:rPr>
        <w:tab/>
      </w:r>
      <w:r w:rsidR="00D707FB" w:rsidRPr="00DD1F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D511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Е.Н. Исаева</w:t>
      </w:r>
    </w:p>
    <w:p w:rsidR="00E808CC" w:rsidRPr="00E808CC" w:rsidRDefault="00E808CC" w:rsidP="00E808CC">
      <w:pPr>
        <w:spacing w:after="0" w:line="240" w:lineRule="auto"/>
        <w:rPr>
          <w:rFonts w:ascii="Bookman Old Style" w:eastAsia="Times New Roman" w:hAnsi="Bookman Old Style" w:cs="Times New Roman"/>
        </w:rPr>
      </w:pPr>
    </w:p>
    <w:p w:rsidR="00E808CC" w:rsidRPr="00E808CC" w:rsidRDefault="00E808CC" w:rsidP="00E808CC">
      <w:pPr>
        <w:spacing w:after="0" w:line="240" w:lineRule="auto"/>
        <w:rPr>
          <w:rFonts w:ascii="Bookman Old Style" w:eastAsia="Times New Roman" w:hAnsi="Bookman Old Style" w:cs="Times New Roman"/>
        </w:rPr>
      </w:pPr>
    </w:p>
    <w:p w:rsidR="00E808CC" w:rsidRPr="00E808CC" w:rsidRDefault="00E808CC" w:rsidP="00E808CC">
      <w:pPr>
        <w:spacing w:after="0" w:line="240" w:lineRule="auto"/>
        <w:rPr>
          <w:rFonts w:ascii="Bookman Old Style" w:eastAsia="Times New Roman" w:hAnsi="Bookman Old Style" w:cs="Times New Roman"/>
        </w:rPr>
      </w:pPr>
    </w:p>
    <w:p w:rsidR="00E808CC" w:rsidRPr="00E808CC" w:rsidRDefault="00E808CC" w:rsidP="00E808CC">
      <w:pPr>
        <w:spacing w:after="0" w:line="240" w:lineRule="auto"/>
        <w:rPr>
          <w:rFonts w:ascii="Bookman Old Style" w:eastAsia="Times New Roman" w:hAnsi="Bookman Old Style" w:cs="Times New Roman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C74F7D" w:rsidRDefault="00C74F7D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C74F7D" w:rsidRDefault="00C74F7D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C74F7D" w:rsidRDefault="00C74F7D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C74F7D" w:rsidRPr="00E808CC" w:rsidRDefault="00C74F7D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C061BA" w:rsidRPr="00670EF2" w:rsidRDefault="00C061BA" w:rsidP="00110A99">
      <w:pPr>
        <w:spacing w:after="0" w:line="240" w:lineRule="auto"/>
        <w:jc w:val="right"/>
        <w:rPr>
          <w:rFonts w:ascii="Times New Roman" w:hAnsi="Times New Roman" w:cs="Times New Roman"/>
        </w:rPr>
      </w:pPr>
      <w:r>
        <w:br w:type="page"/>
      </w:r>
      <w:r w:rsidR="00110A99" w:rsidRPr="00670EF2">
        <w:rPr>
          <w:rFonts w:ascii="Times New Roman" w:hAnsi="Times New Roman" w:cs="Times New Roman"/>
        </w:rPr>
        <w:lastRenderedPageBreak/>
        <w:t xml:space="preserve"> </w:t>
      </w:r>
    </w:p>
    <w:tbl>
      <w:tblPr>
        <w:tblW w:w="11105" w:type="dxa"/>
        <w:tblInd w:w="-601" w:type="dxa"/>
        <w:tblLook w:val="04A0" w:firstRow="1" w:lastRow="0" w:firstColumn="1" w:lastColumn="0" w:noHBand="0" w:noVBand="1"/>
      </w:tblPr>
      <w:tblGrid>
        <w:gridCol w:w="4253"/>
        <w:gridCol w:w="1972"/>
        <w:gridCol w:w="1660"/>
        <w:gridCol w:w="1620"/>
        <w:gridCol w:w="1600"/>
      </w:tblGrid>
      <w:tr w:rsidR="00110A99" w:rsidRPr="00110A99" w:rsidTr="00907B2B">
        <w:trPr>
          <w:trHeight w:val="945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A99" w:rsidRPr="00110A99" w:rsidRDefault="00110A99" w:rsidP="00110A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4498D" w:rsidRDefault="00110A99" w:rsidP="00110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</w:rPr>
              <w:t xml:space="preserve">Приложение №1                                                                                                                                       к </w:t>
            </w:r>
            <w:r w:rsidR="0024498D">
              <w:rPr>
                <w:rFonts w:ascii="Times New Roman" w:eastAsia="Times New Roman" w:hAnsi="Times New Roman" w:cs="Times New Roman"/>
                <w:color w:val="000000"/>
              </w:rPr>
              <w:t>Постановлению</w:t>
            </w:r>
            <w:r w:rsidRPr="00110A99">
              <w:rPr>
                <w:rFonts w:ascii="Times New Roman" w:eastAsia="Times New Roman" w:hAnsi="Times New Roman" w:cs="Times New Roman"/>
                <w:color w:val="000000"/>
              </w:rPr>
              <w:t xml:space="preserve"> Главы Окружной Администрации ГО "Жатай" </w:t>
            </w:r>
          </w:p>
          <w:p w:rsidR="00110A99" w:rsidRDefault="00110A99" w:rsidP="00B411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6B258D">
              <w:rPr>
                <w:rFonts w:ascii="Times New Roman" w:eastAsia="Times New Roman" w:hAnsi="Times New Roman" w:cs="Times New Roman"/>
                <w:color w:val="000000"/>
              </w:rPr>
              <w:t xml:space="preserve">№ </w:t>
            </w:r>
            <w:r w:rsidR="005F698D">
              <w:rPr>
                <w:rFonts w:ascii="Times New Roman" w:eastAsia="Times New Roman" w:hAnsi="Times New Roman" w:cs="Times New Roman"/>
                <w:color w:val="000000"/>
              </w:rPr>
              <w:t>105</w:t>
            </w:r>
            <w:r w:rsidR="00986395" w:rsidRPr="006B258D">
              <w:rPr>
                <w:rFonts w:ascii="Times New Roman" w:eastAsia="Times New Roman" w:hAnsi="Times New Roman" w:cs="Times New Roman"/>
                <w:color w:val="000000"/>
              </w:rPr>
              <w:t>-г</w:t>
            </w:r>
            <w:r w:rsidRPr="006B258D">
              <w:rPr>
                <w:rFonts w:ascii="Times New Roman" w:eastAsia="Times New Roman" w:hAnsi="Times New Roman" w:cs="Times New Roman"/>
                <w:color w:val="000000"/>
              </w:rPr>
              <w:t xml:space="preserve"> от </w:t>
            </w:r>
            <w:r w:rsidR="0024498D" w:rsidRPr="006B258D">
              <w:rPr>
                <w:rFonts w:ascii="Times New Roman" w:eastAsia="Times New Roman" w:hAnsi="Times New Roman" w:cs="Times New Roman"/>
                <w:color w:val="000000"/>
              </w:rPr>
              <w:t>"</w:t>
            </w:r>
            <w:r w:rsidR="005F698D">
              <w:rPr>
                <w:rFonts w:ascii="Times New Roman" w:eastAsia="Times New Roman" w:hAnsi="Times New Roman" w:cs="Times New Roman"/>
                <w:color w:val="000000"/>
              </w:rPr>
              <w:t>30</w:t>
            </w:r>
            <w:r w:rsidR="00986395" w:rsidRPr="006B258D">
              <w:rPr>
                <w:rFonts w:ascii="Times New Roman" w:eastAsia="Times New Roman" w:hAnsi="Times New Roman" w:cs="Times New Roman"/>
                <w:color w:val="000000"/>
              </w:rPr>
              <w:t xml:space="preserve">" </w:t>
            </w:r>
            <w:r w:rsidR="006B258D" w:rsidRPr="006B258D">
              <w:rPr>
                <w:rFonts w:ascii="Times New Roman" w:eastAsia="Times New Roman" w:hAnsi="Times New Roman" w:cs="Times New Roman"/>
                <w:color w:val="000000"/>
              </w:rPr>
              <w:t>декабря</w:t>
            </w:r>
            <w:r w:rsidR="00986395" w:rsidRPr="006B258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6B258D">
              <w:rPr>
                <w:rFonts w:ascii="Times New Roman" w:eastAsia="Times New Roman" w:hAnsi="Times New Roman" w:cs="Times New Roman"/>
                <w:color w:val="000000"/>
              </w:rPr>
              <w:t>2021г</w:t>
            </w:r>
            <w:r w:rsidR="00B411B4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:rsidR="006B258D" w:rsidRPr="006B258D" w:rsidRDefault="006B258D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B25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Таблица 1 к программе </w:t>
            </w:r>
          </w:p>
        </w:tc>
      </w:tr>
      <w:tr w:rsidR="00110A99" w:rsidRPr="00110A99" w:rsidTr="00907B2B">
        <w:trPr>
          <w:trHeight w:val="795"/>
        </w:trPr>
        <w:tc>
          <w:tcPr>
            <w:tcW w:w="1110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Объем финансирования муниципальной </w:t>
            </w:r>
            <w:proofErr w:type="gramStart"/>
            <w:r w:rsidRPr="00110A9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программы  "</w:t>
            </w:r>
            <w:proofErr w:type="gramEnd"/>
            <w:r w:rsidRPr="00110A9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Социальная поддержка населения Городского округа "Жатай" на 2020-2022 годы"</w:t>
            </w:r>
          </w:p>
        </w:tc>
      </w:tr>
      <w:tr w:rsidR="00110A99" w:rsidRPr="00110A99" w:rsidTr="00907B2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A99" w:rsidRPr="00110A99" w:rsidRDefault="00110A99" w:rsidP="00110A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A99" w:rsidRPr="00110A99" w:rsidRDefault="00110A99" w:rsidP="00110A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0A99" w:rsidRPr="00110A99" w:rsidRDefault="00110A99" w:rsidP="00110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110A99" w:rsidRPr="00110A99" w:rsidTr="00907B2B">
        <w:trPr>
          <w:trHeight w:val="11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 за период 2020-2022гг.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1-ый плановый период 2020 г.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2-ый плановый период 2021 г.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3-ой плановый период 2022 г.</w:t>
            </w:r>
          </w:p>
        </w:tc>
      </w:tr>
      <w:tr w:rsidR="00110A99" w:rsidRPr="00110A99" w:rsidTr="00907B2B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8F02D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361,6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151,3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8F02D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210,3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8F02D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10A99" w:rsidRPr="00110A99" w:rsidTr="00907B2B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0A99" w:rsidRPr="00110A99" w:rsidRDefault="00110A99" w:rsidP="00110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10A99" w:rsidRPr="00110A99" w:rsidTr="00907B2B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0A99" w:rsidRPr="00110A99" w:rsidRDefault="00110A99" w:rsidP="00110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10A99" w:rsidRPr="00110A99" w:rsidTr="00907B2B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0A99" w:rsidRPr="00110A99" w:rsidRDefault="00110A99" w:rsidP="00110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8F02D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361,6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151,3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8F02D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210,3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8F02D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110A99" w:rsidRPr="00110A99" w:rsidTr="00907B2B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0A99" w:rsidRPr="00110A99" w:rsidRDefault="00110A99" w:rsidP="00110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Республиканский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8F02D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62 945,5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10 248,6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8F02D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16 932,8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8F02D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35 764,1</w:t>
            </w:r>
          </w:p>
        </w:tc>
      </w:tr>
      <w:tr w:rsidR="00110A99" w:rsidRPr="00110A99" w:rsidTr="00907B2B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0A99" w:rsidRPr="00110A99" w:rsidRDefault="00110A99" w:rsidP="00110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10A99" w:rsidRPr="00110A99" w:rsidTr="00907B2B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0A99" w:rsidRPr="00110A99" w:rsidRDefault="00110A99" w:rsidP="00110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10A99" w:rsidRPr="00110A99" w:rsidTr="00907B2B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0A99" w:rsidRPr="00110A99" w:rsidRDefault="00110A99" w:rsidP="00110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8F02D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62 945,5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10 248,6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8F02D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16 932,8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8F02D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35 764,1</w:t>
            </w:r>
          </w:p>
        </w:tc>
      </w:tr>
      <w:tr w:rsidR="00110A99" w:rsidRPr="00110A99" w:rsidTr="00907B2B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Местный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8F02D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7 389,1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2 417,4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8F02D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2 468,5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8F02D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2 503,2</w:t>
            </w:r>
          </w:p>
        </w:tc>
      </w:tr>
      <w:tr w:rsidR="00110A99" w:rsidRPr="00110A99" w:rsidTr="00907B2B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0A99" w:rsidRPr="00110A99" w:rsidRDefault="00110A99" w:rsidP="00110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10A99" w:rsidRPr="00110A99" w:rsidTr="00907B2B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0A99" w:rsidRPr="00110A99" w:rsidRDefault="00110A99" w:rsidP="00110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10A99" w:rsidRPr="00110A99" w:rsidTr="00907B2B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0A99" w:rsidRPr="00110A99" w:rsidRDefault="00110A99" w:rsidP="00110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8F02D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7 389,1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2 417,4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8F02D9" w:rsidRDefault="008F02D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F02D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2 468,5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8F02D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2 503,2</w:t>
            </w:r>
          </w:p>
        </w:tc>
      </w:tr>
      <w:tr w:rsidR="00110A99" w:rsidRPr="00110A99" w:rsidTr="00907B2B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0A99" w:rsidRPr="00110A99" w:rsidRDefault="00110A99" w:rsidP="00110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Внебюджетные источники,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10A99" w:rsidRPr="00110A99" w:rsidTr="00907B2B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0A99" w:rsidRPr="00110A99" w:rsidRDefault="00110A99" w:rsidP="00110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10A99" w:rsidRPr="00110A99" w:rsidTr="00907B2B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0A99" w:rsidRPr="00110A99" w:rsidRDefault="00110A99" w:rsidP="00110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10A99" w:rsidRPr="00110A99" w:rsidTr="00907B2B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0A99" w:rsidRPr="00110A99" w:rsidRDefault="00110A99" w:rsidP="00110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10A99" w:rsidRPr="00110A99" w:rsidTr="00907B2B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8F02D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70 696,2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12 817,3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8F02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19 </w:t>
            </w:r>
            <w:r w:rsidR="008F02D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611</w:t>
            </w:r>
            <w:r w:rsidRPr="00110A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,</w:t>
            </w:r>
            <w:r w:rsidR="008F02D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8F02D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38 267,3</w:t>
            </w:r>
          </w:p>
        </w:tc>
      </w:tr>
    </w:tbl>
    <w:p w:rsidR="00110A99" w:rsidRDefault="00110A99" w:rsidP="00254734">
      <w:pPr>
        <w:rPr>
          <w:rFonts w:ascii="Times New Roman" w:eastAsia="Times New Roman" w:hAnsi="Times New Roman" w:cs="Times New Roman"/>
          <w:snapToGrid w:val="0"/>
          <w:sz w:val="23"/>
          <w:szCs w:val="23"/>
        </w:rPr>
      </w:pPr>
    </w:p>
    <w:p w:rsidR="00110A99" w:rsidRDefault="00110A99">
      <w:pPr>
        <w:rPr>
          <w:rFonts w:ascii="Times New Roman" w:eastAsia="Times New Roman" w:hAnsi="Times New Roman" w:cs="Times New Roman"/>
          <w:snapToGrid w:val="0"/>
          <w:sz w:val="23"/>
          <w:szCs w:val="23"/>
        </w:rPr>
      </w:pPr>
      <w:r>
        <w:rPr>
          <w:rFonts w:ascii="Times New Roman" w:eastAsia="Times New Roman" w:hAnsi="Times New Roman" w:cs="Times New Roman"/>
          <w:snapToGrid w:val="0"/>
          <w:sz w:val="23"/>
          <w:szCs w:val="23"/>
        </w:rPr>
        <w:br w:type="page"/>
      </w:r>
    </w:p>
    <w:p w:rsidR="006B258D" w:rsidRDefault="006B258D" w:rsidP="00907B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  <w:sectPr w:rsidR="006B258D" w:rsidSect="00907B2B">
          <w:pgSz w:w="11906" w:h="16838"/>
          <w:pgMar w:top="567" w:right="849" w:bottom="1134" w:left="1134" w:header="709" w:footer="709" w:gutter="0"/>
          <w:cols w:space="708"/>
          <w:docGrid w:linePitch="360"/>
        </w:sectPr>
      </w:pPr>
    </w:p>
    <w:tbl>
      <w:tblPr>
        <w:tblpPr w:leftFromText="180" w:rightFromText="180" w:horzAnchor="margin" w:tblpY="-1140"/>
        <w:tblW w:w="14141" w:type="dxa"/>
        <w:tblLayout w:type="fixed"/>
        <w:tblLook w:val="04A0" w:firstRow="1" w:lastRow="0" w:firstColumn="1" w:lastColumn="0" w:noHBand="0" w:noVBand="1"/>
      </w:tblPr>
      <w:tblGrid>
        <w:gridCol w:w="3936"/>
        <w:gridCol w:w="1559"/>
        <w:gridCol w:w="1559"/>
        <w:gridCol w:w="1417"/>
        <w:gridCol w:w="1134"/>
        <w:gridCol w:w="1276"/>
        <w:gridCol w:w="3260"/>
      </w:tblGrid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8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07B2B" w:rsidRPr="00907B2B" w:rsidRDefault="00907B2B" w:rsidP="005F6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</w:rPr>
              <w:t xml:space="preserve">Приложение №2                                                                                                                                       к </w:t>
            </w:r>
            <w:r w:rsidR="00B411B4">
              <w:rPr>
                <w:rFonts w:ascii="Times New Roman" w:eastAsia="Times New Roman" w:hAnsi="Times New Roman" w:cs="Times New Roman"/>
                <w:color w:val="000000"/>
              </w:rPr>
              <w:t>Постановлению</w:t>
            </w:r>
            <w:r w:rsidRPr="00907B2B">
              <w:rPr>
                <w:rFonts w:ascii="Times New Roman" w:eastAsia="Times New Roman" w:hAnsi="Times New Roman" w:cs="Times New Roman"/>
                <w:color w:val="000000"/>
              </w:rPr>
              <w:t xml:space="preserve"> Главы Окружной Администрации ГО "Жатай" </w:t>
            </w:r>
          </w:p>
        </w:tc>
      </w:tr>
      <w:tr w:rsidR="00907B2B" w:rsidRPr="00907B2B" w:rsidTr="006B258D">
        <w:trPr>
          <w:trHeight w:val="699"/>
        </w:trPr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8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7B2B" w:rsidRPr="00907B2B" w:rsidRDefault="00907B2B" w:rsidP="005F6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07B2B" w:rsidRDefault="00907B2B" w:rsidP="005F6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</w:rPr>
              <w:t xml:space="preserve">№ </w:t>
            </w:r>
            <w:r w:rsidR="005F698D">
              <w:rPr>
                <w:rFonts w:ascii="Times New Roman" w:eastAsia="Times New Roman" w:hAnsi="Times New Roman" w:cs="Times New Roman"/>
                <w:color w:val="000000"/>
              </w:rPr>
              <w:t>105-г</w:t>
            </w:r>
            <w:r w:rsidRPr="00907B2B">
              <w:rPr>
                <w:rFonts w:ascii="Times New Roman" w:eastAsia="Times New Roman" w:hAnsi="Times New Roman" w:cs="Times New Roman"/>
                <w:color w:val="000000"/>
              </w:rPr>
              <w:t xml:space="preserve"> от "</w:t>
            </w:r>
            <w:r w:rsidR="005F698D">
              <w:rPr>
                <w:rFonts w:ascii="Times New Roman" w:eastAsia="Times New Roman" w:hAnsi="Times New Roman" w:cs="Times New Roman"/>
                <w:color w:val="000000"/>
              </w:rPr>
              <w:t xml:space="preserve">30" </w:t>
            </w:r>
            <w:bookmarkStart w:id="0" w:name="_GoBack"/>
            <w:bookmarkEnd w:id="0"/>
            <w:r w:rsidR="005F698D">
              <w:rPr>
                <w:rFonts w:ascii="Times New Roman" w:eastAsia="Times New Roman" w:hAnsi="Times New Roman" w:cs="Times New Roman"/>
                <w:color w:val="000000"/>
              </w:rPr>
              <w:t xml:space="preserve">декабря </w:t>
            </w:r>
            <w:r w:rsidRPr="00907B2B">
              <w:rPr>
                <w:rFonts w:ascii="Times New Roman" w:eastAsia="Times New Roman" w:hAnsi="Times New Roman" w:cs="Times New Roman"/>
                <w:color w:val="000000"/>
              </w:rPr>
              <w:t>2021г.</w:t>
            </w:r>
          </w:p>
          <w:p w:rsidR="006B258D" w:rsidRDefault="006B258D" w:rsidP="005F6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6B258D" w:rsidRDefault="006B258D" w:rsidP="005F6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Приложение</w:t>
            </w:r>
            <w:r w:rsidRPr="006B25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  <w:r w:rsidRPr="006B25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к программе</w:t>
            </w:r>
          </w:p>
          <w:p w:rsidR="006B258D" w:rsidRPr="00907B2B" w:rsidRDefault="006B258D" w:rsidP="005F6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07B2B" w:rsidRPr="00907B2B" w:rsidTr="006B258D">
        <w:trPr>
          <w:trHeight w:val="300"/>
        </w:trPr>
        <w:tc>
          <w:tcPr>
            <w:tcW w:w="14141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План реализации муниципальной программы "Социальная поддержка населения Городского округа "Жатай"                                                                        на 2020-2022 годы" </w:t>
            </w:r>
          </w:p>
        </w:tc>
      </w:tr>
      <w:tr w:rsidR="00907B2B" w:rsidRPr="00907B2B" w:rsidTr="006B258D">
        <w:trPr>
          <w:trHeight w:val="300"/>
        </w:trPr>
        <w:tc>
          <w:tcPr>
            <w:tcW w:w="1414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907B2B" w:rsidRPr="00907B2B" w:rsidTr="006B258D">
        <w:trPr>
          <w:trHeight w:val="315"/>
        </w:trPr>
        <w:tc>
          <w:tcPr>
            <w:tcW w:w="393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тысяч рублей</w:t>
            </w: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32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907B2B" w:rsidRPr="00907B2B" w:rsidTr="006B258D">
        <w:trPr>
          <w:trHeight w:val="510"/>
        </w:trPr>
        <w:tc>
          <w:tcPr>
            <w:tcW w:w="393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"Жатай"</w:t>
            </w: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31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907B2B" w:rsidRPr="00907B2B" w:rsidTr="006B258D">
        <w:trPr>
          <w:trHeight w:val="465"/>
        </w:trPr>
        <w:tc>
          <w:tcPr>
            <w:tcW w:w="14141" w:type="dxa"/>
            <w:gridSpan w:val="7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Муниципальная программа "Социальная поддержка населения Городского округа "Жатай" на 2020-2022 годы" </w:t>
            </w:r>
          </w:p>
        </w:tc>
      </w:tr>
      <w:tr w:rsidR="00907B2B" w:rsidRPr="006B258D" w:rsidTr="006B258D">
        <w:trPr>
          <w:trHeight w:val="2062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907B2B" w:rsidRPr="006B258D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B258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Цель муниципальной программы: </w:t>
            </w:r>
            <w:r w:rsidRPr="006B258D">
              <w:rPr>
                <w:rFonts w:ascii="Times New Roman" w:eastAsia="Times New Roman" w:hAnsi="Times New Roman" w:cs="Times New Roman"/>
                <w:color w:val="000000"/>
              </w:rPr>
              <w:t>Повышение доступности социального обслуживания населения; создание условий для роста благосостояния граждан - получателей мер социальной поддержки, проживающих на территории Городского округа «Жатай»;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907B2B" w:rsidRPr="006B258D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B258D">
              <w:rPr>
                <w:rFonts w:ascii="Times New Roman" w:eastAsia="Times New Roman" w:hAnsi="Times New Roman" w:cs="Times New Roman"/>
                <w:color w:val="000000"/>
              </w:rPr>
              <w:t>2020-2022 гг.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907B2B" w:rsidRPr="006B258D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B258D">
              <w:rPr>
                <w:rFonts w:ascii="Times New Roman" w:eastAsia="Times New Roman" w:hAnsi="Times New Roman" w:cs="Times New Roman"/>
                <w:color w:val="000000"/>
              </w:rPr>
              <w:t>70 696,2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907B2B" w:rsidRPr="006B258D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B258D">
              <w:rPr>
                <w:rFonts w:ascii="Times New Roman" w:eastAsia="Times New Roman" w:hAnsi="Times New Roman" w:cs="Times New Roman"/>
                <w:color w:val="000000"/>
              </w:rPr>
              <w:t>361,6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907B2B" w:rsidRPr="006B258D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B258D">
              <w:rPr>
                <w:rFonts w:ascii="Times New Roman" w:eastAsia="Times New Roman" w:hAnsi="Times New Roman" w:cs="Times New Roman"/>
                <w:color w:val="000000"/>
              </w:rPr>
              <w:t>62 945,5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907B2B" w:rsidRPr="006B258D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B258D">
              <w:rPr>
                <w:rFonts w:ascii="Times New Roman" w:eastAsia="Times New Roman" w:hAnsi="Times New Roman" w:cs="Times New Roman"/>
                <w:color w:val="000000"/>
              </w:rPr>
              <w:t>7 389,1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6B258D" w:rsidRPr="006B258D" w:rsidRDefault="006B258D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B258D" w:rsidRPr="006B258D" w:rsidRDefault="006B258D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B258D" w:rsidRPr="006B258D" w:rsidRDefault="006B258D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B258D" w:rsidRDefault="006B258D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B258D" w:rsidRDefault="006B258D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07B2B" w:rsidRPr="006B258D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B258D">
              <w:rPr>
                <w:rFonts w:ascii="Times New Roman" w:eastAsia="Times New Roman" w:hAnsi="Times New Roman" w:cs="Times New Roman"/>
                <w:color w:val="000000"/>
              </w:rPr>
              <w:t>Специалист по социальной политике, Специалист по опеке и попечительству, Отдел Образования Городского округа "Жатай"</w:t>
            </w:r>
          </w:p>
        </w:tc>
      </w:tr>
      <w:tr w:rsidR="00907B2B" w:rsidRPr="00907B2B" w:rsidTr="006B258D">
        <w:trPr>
          <w:trHeight w:val="36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12 817,3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10 248,6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2 417,4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36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19 611,6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16 932,8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2 468,5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4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38 267,3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35 764,1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2 503,2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405"/>
        </w:trPr>
        <w:tc>
          <w:tcPr>
            <w:tcW w:w="14141" w:type="dxa"/>
            <w:gridSpan w:val="7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Задача 1. Поддержка и стимулирование жизненной активности пожилых людей.</w:t>
            </w:r>
          </w:p>
        </w:tc>
      </w:tr>
      <w:tr w:rsidR="00907B2B" w:rsidRPr="00907B2B" w:rsidTr="006B258D">
        <w:trPr>
          <w:trHeight w:val="97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1. Поддержка и стимулирование жизненной активности пожилых людей.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2020-2022гг.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B2B">
              <w:rPr>
                <w:rFonts w:ascii="Times New Roman" w:eastAsia="Times New Roman" w:hAnsi="Times New Roman" w:cs="Times New Roman"/>
              </w:rPr>
              <w:t>Специалист по социальной политике Окружной Администрации Городского округа "Жатай"</w:t>
            </w:r>
          </w:p>
        </w:tc>
      </w:tr>
      <w:tr w:rsidR="00907B2B" w:rsidRPr="00907B2B" w:rsidTr="006B258D">
        <w:trPr>
          <w:trHeight w:val="31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sz w:val="24"/>
                <w:szCs w:val="24"/>
              </w:rPr>
              <w:t>1 642,9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1 642,9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07B2B" w:rsidRPr="00907B2B" w:rsidTr="006B258D">
        <w:trPr>
          <w:trHeight w:val="31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sz w:val="24"/>
                <w:szCs w:val="24"/>
              </w:rPr>
              <w:t>1 565,4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1 565,4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07B2B" w:rsidRPr="00907B2B" w:rsidTr="006B258D">
        <w:trPr>
          <w:trHeight w:val="31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sz w:val="24"/>
                <w:szCs w:val="24"/>
              </w:rPr>
              <w:t>1 558,2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1 558,2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07B2B" w:rsidRPr="00907B2B" w:rsidTr="006B258D">
        <w:trPr>
          <w:trHeight w:val="31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4766,5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4766,5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07B2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907B2B" w:rsidRPr="00907B2B" w:rsidTr="006B258D">
        <w:trPr>
          <w:trHeight w:val="264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1.1.  </w:t>
            </w:r>
            <w:r w:rsidRPr="00907B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Единовременные </w:t>
            </w:r>
            <w:proofErr w:type="gramStart"/>
            <w:r w:rsidRPr="00907B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выплаты:   </w:t>
            </w:r>
            <w:proofErr w:type="gramEnd"/>
            <w:r w:rsidRPr="00907B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-ветеранам ВОВ и тыла на 9 мая и                   которым исполняется 85, 90, 95лет;                          - вдовам, умерших участников ВОВ на косметический ремонт жилья                                   -Гражданам награжденным Почетной грамотой Городского округа "Жатай";                                                    -Почетным гражданам Городского округа "Жатай";                                  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2020-2022гг.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социальной политики Окружной Администрации Городского округа "Жатай"</w:t>
            </w: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165,9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165,9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75,8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75,8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105,0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105,0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346,7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346,7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1.2. </w:t>
            </w:r>
            <w:r w:rsidRPr="00907B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-Денежные выплаты Почетным Гражданам Городского округа "Жатай"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2020-2022гг.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социальной политике Окружной Администрации Городского округа "Жатай"</w:t>
            </w: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330,0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330,0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1.3.</w:t>
            </w:r>
            <w:r w:rsidRPr="00907B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-Оплата мероприятий </w:t>
            </w:r>
            <w:proofErr w:type="gramStart"/>
            <w:r w:rsidRPr="00907B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проводимых  для</w:t>
            </w:r>
            <w:proofErr w:type="gramEnd"/>
            <w:r w:rsidRPr="00907B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ветеранов ВОВ и тыла, пожилых людей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2020-2022гг.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социальной политике Окружной Администрации Городского округа "Жатай"</w:t>
            </w: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81,6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81,6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84,0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70,0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70,0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235,6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235,6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1.4. </w:t>
            </w:r>
            <w:r w:rsidRPr="00907B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         -Доплата к трудовым пенсиям муниципальным служащим по выслуге лет;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2020-2022гг.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Финансово-экономическое управление Окружной Администрации Городского округа </w:t>
            </w: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"Жатай"</w:t>
            </w: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1285,4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1285,4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1295,6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1295,6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1273,2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1273,2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31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3854,2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3854,2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390"/>
        </w:trPr>
        <w:tc>
          <w:tcPr>
            <w:tcW w:w="14141" w:type="dxa"/>
            <w:gridSpan w:val="7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2. Поддержка социально незащищенной категории населения Городского округа "Жатай"</w:t>
            </w:r>
          </w:p>
        </w:tc>
      </w:tr>
      <w:tr w:rsidR="00907B2B" w:rsidRPr="00907B2B" w:rsidTr="006B258D">
        <w:trPr>
          <w:trHeight w:val="126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2. Поддержка социально незащищенной категории населения Городского округа "Жатай"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2020-2022гг.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B2B">
              <w:rPr>
                <w:rFonts w:ascii="Times New Roman" w:eastAsia="Times New Roman" w:hAnsi="Times New Roman" w:cs="Times New Roman"/>
              </w:rPr>
              <w:t>Специалист по социальной политике Окружной Администрации Городского округа "Жатай"</w:t>
            </w:r>
          </w:p>
        </w:tc>
      </w:tr>
      <w:tr w:rsidR="00907B2B" w:rsidRPr="00907B2B" w:rsidTr="006B258D">
        <w:trPr>
          <w:trHeight w:val="31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sz w:val="24"/>
                <w:szCs w:val="24"/>
              </w:rPr>
              <w:t>190,4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sz w:val="24"/>
                <w:szCs w:val="24"/>
              </w:rPr>
              <w:t>82,9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107,5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07B2B" w:rsidRPr="00907B2B" w:rsidTr="006B258D">
        <w:trPr>
          <w:trHeight w:val="31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sz w:val="24"/>
                <w:szCs w:val="24"/>
              </w:rPr>
              <w:t>189,9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sz w:val="24"/>
                <w:szCs w:val="24"/>
              </w:rPr>
              <w:t>74,2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115,7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07B2B" w:rsidRPr="00907B2B" w:rsidTr="006B258D">
        <w:trPr>
          <w:trHeight w:val="31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sz w:val="24"/>
                <w:szCs w:val="24"/>
              </w:rPr>
              <w:t>246,8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sz w:val="24"/>
                <w:szCs w:val="24"/>
              </w:rPr>
              <w:t>106,8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140,0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07B2B" w:rsidRPr="00907B2B" w:rsidTr="006B258D">
        <w:trPr>
          <w:trHeight w:val="31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627,1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263,9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363,2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07B2B" w:rsidRPr="00907B2B" w:rsidTr="006B258D">
        <w:trPr>
          <w:trHeight w:val="109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2.1.</w:t>
            </w:r>
            <w:r w:rsidRPr="00907B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-Оказание единовременной материальной помощи гражданам, оказавшимся в трудной жизненной ситуации;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7B2B">
              <w:rPr>
                <w:rFonts w:ascii="Times New Roman" w:eastAsia="Times New Roman" w:hAnsi="Times New Roman" w:cs="Times New Roman"/>
              </w:rPr>
              <w:t>Специалист по социальной политике Окружной Администрации Городского округа "Жатай"</w:t>
            </w: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</w:rPr>
              <w:t>6,0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</w:rPr>
              <w:t>20,0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26,0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26,0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07B2B" w:rsidRPr="00907B2B" w:rsidTr="006B258D">
        <w:trPr>
          <w:trHeight w:val="105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</w:t>
            </w:r>
            <w:proofErr w:type="gramStart"/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2.2.</w:t>
            </w:r>
            <w:r w:rsidRPr="00907B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-</w:t>
            </w:r>
            <w:proofErr w:type="gramEnd"/>
            <w:r w:rsidRPr="00907B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приобретение новогодних подарков детям из малообеспеченных семей, детям находящихся под опекой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2020-2022гг.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социальной политике Окружной Администрации Городского округа "Жатай"</w:t>
            </w: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41,1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41,1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39,7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39,7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40,0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120,8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120,8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Мероприятие </w:t>
            </w:r>
            <w:proofErr w:type="gramStart"/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2.3.</w:t>
            </w:r>
            <w:r w:rsidRPr="00907B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-</w:t>
            </w:r>
            <w:proofErr w:type="gramEnd"/>
            <w:r w:rsidRPr="00907B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оказание материальной помощи выпускникам 9х и 11х классов из малообеспеченных семей;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2020-2022гг.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Отдел Образования Окружная Администрации Городского округа "Жатай"</w:t>
            </w:r>
          </w:p>
        </w:tc>
      </w:tr>
      <w:tr w:rsidR="00907B2B" w:rsidRPr="00907B2B" w:rsidTr="006B258D">
        <w:trPr>
          <w:trHeight w:val="28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38,0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38,0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43,0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43,0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131,0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131,0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160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2.4.</w:t>
            </w:r>
            <w:r w:rsidRPr="00907B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    -Оплата ритуальных услуг на погребение </w:t>
            </w:r>
            <w:proofErr w:type="gramStart"/>
            <w:r w:rsidRPr="00907B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ветеранов  ВОВ</w:t>
            </w:r>
            <w:proofErr w:type="gramEnd"/>
            <w:r w:rsidRPr="00907B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 одиноких ветеранов тыла, инвалидов, лиц без определенного места жительства и одиноко проживающих граждан ГО "Жатай"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2020-2022гг.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социальной политике Окружной Администрации Городского округа "Жатай"</w:t>
            </w: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22,4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22,4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33,0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33,0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30,0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85,4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85,4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144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</w:t>
            </w:r>
            <w:proofErr w:type="gramStart"/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2.5.</w:t>
            </w:r>
            <w:r w:rsidRPr="00907B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-</w:t>
            </w:r>
            <w:proofErr w:type="gramEnd"/>
            <w:r w:rsidRPr="00907B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выполнение отдельных полномочий     по опеке и попечительству, в отношении лиц, признанных судом недееспособными или ограниченно недееспособными;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2020-2022гг.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социальной политике Окружной Администрации Городского округа "Жатай"</w:t>
            </w: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82,9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74,2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106,8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40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263,9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263,9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420"/>
        </w:trPr>
        <w:tc>
          <w:tcPr>
            <w:tcW w:w="14141" w:type="dxa"/>
            <w:gridSpan w:val="7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3. Защита законных прав и интересов детей-сирот и детей, оставшихся без попечения родителей.</w:t>
            </w:r>
          </w:p>
        </w:tc>
      </w:tr>
      <w:tr w:rsidR="00907B2B" w:rsidRPr="00907B2B" w:rsidTr="006B258D">
        <w:trPr>
          <w:trHeight w:val="126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3.  Защита законных прав и интересов детей-сирот и детей, оставшихся без попечения родителей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2020-2022гг.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опеке и попечительству Окружной Администрации Городского округа "Жатай"</w:t>
            </w:r>
          </w:p>
        </w:tc>
      </w:tr>
      <w:tr w:rsidR="00907B2B" w:rsidRPr="00907B2B" w:rsidTr="006B258D">
        <w:trPr>
          <w:trHeight w:val="31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10 317,00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151,30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10 165,70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31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17 068,90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210,30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16 858,60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31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35 657,30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35 657,30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31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63 043,20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361,60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62 681,60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10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3.1.                                                        - </w:t>
            </w: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Обеспечение детей-сирот и детей, оставшихся без попечения родителей жилыми помещениями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2020-2022гг.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опеке и попечительству Окружной Администрации Городского округа "Жатай"</w:t>
            </w: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2 173,10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2 173,10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6 870,00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6 870,00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26 716,70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26 716,70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35 759,80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35 759,80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10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3.2.                                                    -</w:t>
            </w: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Выплата единовременного пособия при всех формах устройства детей, лишенных родительского попечения, в семью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2020-2022гг.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опеке и попечительству Окружной Администрации Городского округа "Жатай"</w:t>
            </w: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151,30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151,30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210,30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210,30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361,60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361,60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144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3.3.                                                      -</w:t>
            </w: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семейных форм устройства детей-сирот и детей, оставшихся без попечения родителей (дополнительное единовременное пособие)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2020-2022гг.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опеке и попечительству Окружной Администрации Городского округа "Жатай"</w:t>
            </w: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171,60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171,60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405,00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405,00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127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3.4.          </w:t>
            </w: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- Бесплатный проезд детей-сирот и детей, оставшихся без попечения родителей, обучающихся в муниципальных образовательных учреждениях.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2020-2022гг.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опеке и попечительству Окружной Администрации Городского округа "Жатай"</w:t>
            </w: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121,40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121,40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232,60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232,60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10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3.5.                </w:t>
            </w: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- Санаторно-курортное лечение, летний труд и отдых детей-сирот и детей, оставшихся без попечения родителей.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2020-2022гг.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опеке и попечительству Окружной Администрации Городского округа "Жатай"</w:t>
            </w: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1 334,00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1 334,00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10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3.6.                                                      -</w:t>
            </w: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семейных форм устройства детей-сирот и детей, оставшихся без попечения родителей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2020-2022гг.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опеке и попечительству Окружной Администрации Городского округа "Жатай"</w:t>
            </w: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6 230,80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6 230,80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7 058,50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7 058,50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19 489,30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19 489,30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10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3.7.        </w:t>
            </w: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  - Выплата вознаграждения приемным родителям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2020-2022гг.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опеке и попечительству Окружной Администрации Городского округа "Жатай"</w:t>
            </w: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735,20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735,20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760,90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760,90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930,90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930,90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2 427,00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2 427,00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178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3.8.                                                      - </w:t>
            </w: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(ставка специалиста по опеке и попечительству)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2020-2022гг.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Финансово-экономическое управление Окружной Администрации Городского округа "Жатай"</w:t>
            </w: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932,00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932,00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1 142,20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1 142,20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859,70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859,70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2 933,90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2 933,90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76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3.9.                                                      </w:t>
            </w: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Выплата вознаграждения патронатным воспитателям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2020-2022гг.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опеке и попечительству Окружной Администрации Городского округа "Жатай"</w:t>
            </w: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31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315"/>
        </w:trPr>
        <w:tc>
          <w:tcPr>
            <w:tcW w:w="141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4. Управление программой</w:t>
            </w:r>
          </w:p>
        </w:tc>
      </w:tr>
      <w:tr w:rsidR="00907B2B" w:rsidRPr="00907B2B" w:rsidTr="006B258D">
        <w:trPr>
          <w:trHeight w:val="81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4.1.                                                    </w:t>
            </w: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Содержание специалиста по социальной политике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2020-2022гг.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7B2B">
              <w:rPr>
                <w:rFonts w:ascii="Times New Roman" w:eastAsia="Times New Roman" w:hAnsi="Times New Roman" w:cs="Times New Roman"/>
                <w:sz w:val="20"/>
                <w:szCs w:val="20"/>
              </w:rPr>
              <w:t>Финансово-экономическое управление Окружной Администрации Городского округа "Жатай"</w:t>
            </w:r>
          </w:p>
        </w:tc>
      </w:tr>
      <w:tr w:rsidR="00907B2B" w:rsidRPr="00907B2B" w:rsidTr="006B258D">
        <w:trPr>
          <w:trHeight w:val="31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907B2B">
              <w:rPr>
                <w:rFonts w:ascii="Times New Roman" w:eastAsia="Times New Roman" w:hAnsi="Times New Roman" w:cs="Times New Roman"/>
              </w:rPr>
              <w:t>667,0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</w:rPr>
              <w:t>667,0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31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907B2B">
              <w:rPr>
                <w:rFonts w:ascii="Times New Roman" w:eastAsia="Times New Roman" w:hAnsi="Times New Roman" w:cs="Times New Roman"/>
              </w:rPr>
              <w:t>787,4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</w:rPr>
              <w:t>787,4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31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907B2B">
              <w:rPr>
                <w:rFonts w:ascii="Times New Roman" w:eastAsia="Times New Roman" w:hAnsi="Times New Roman" w:cs="Times New Roman"/>
              </w:rPr>
              <w:t>805,0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</w:rPr>
              <w:t>805,0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07B2B" w:rsidRPr="00907B2B" w:rsidTr="006B258D">
        <w:trPr>
          <w:trHeight w:val="31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2259,4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0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2259,4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tbl>
      <w:tblPr>
        <w:tblStyle w:val="a8"/>
        <w:tblW w:w="15184" w:type="dxa"/>
        <w:tblLayout w:type="fixed"/>
        <w:tblLook w:val="04A0" w:firstRow="1" w:lastRow="0" w:firstColumn="1" w:lastColumn="0" w:noHBand="0" w:noVBand="1"/>
      </w:tblPr>
      <w:tblGrid>
        <w:gridCol w:w="383"/>
        <w:gridCol w:w="2277"/>
        <w:gridCol w:w="1003"/>
        <w:gridCol w:w="676"/>
        <w:gridCol w:w="826"/>
        <w:gridCol w:w="663"/>
        <w:gridCol w:w="709"/>
        <w:gridCol w:w="851"/>
        <w:gridCol w:w="730"/>
        <w:gridCol w:w="764"/>
        <w:gridCol w:w="654"/>
        <w:gridCol w:w="708"/>
        <w:gridCol w:w="709"/>
        <w:gridCol w:w="851"/>
        <w:gridCol w:w="764"/>
        <w:gridCol w:w="653"/>
        <w:gridCol w:w="567"/>
        <w:gridCol w:w="567"/>
        <w:gridCol w:w="829"/>
      </w:tblGrid>
      <w:tr w:rsidR="00AC0A1F" w:rsidRPr="00AC0A1F" w:rsidTr="00AC0A1F">
        <w:trPr>
          <w:trHeight w:val="405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4231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:rsidR="006B258D" w:rsidRDefault="006B258D" w:rsidP="00AC0A1F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  <w:p w:rsidR="006B258D" w:rsidRDefault="006B258D" w:rsidP="00AC0A1F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  <w:p w:rsidR="006B258D" w:rsidRDefault="006B258D" w:rsidP="00AC0A1F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  <w:p w:rsidR="006B258D" w:rsidRDefault="006B258D" w:rsidP="00AC0A1F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  <w:p w:rsidR="006B258D" w:rsidRDefault="006B258D" w:rsidP="00AC0A1F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  <w:p w:rsidR="006B258D" w:rsidRDefault="006B258D" w:rsidP="00AC0A1F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  <w:p w:rsidR="006B258D" w:rsidRDefault="006B258D" w:rsidP="00AC0A1F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  <w:p w:rsidR="006B258D" w:rsidRDefault="006B258D" w:rsidP="00AC0A1F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  <w:p w:rsidR="006B258D" w:rsidRDefault="006B258D" w:rsidP="00AC0A1F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  <w:p w:rsidR="00B411B4" w:rsidRDefault="00B411B4" w:rsidP="00AC0A1F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  <w:p w:rsidR="00B411B4" w:rsidRDefault="00B411B4" w:rsidP="00AC0A1F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  <w:p w:rsidR="00B411B4" w:rsidRDefault="00B411B4" w:rsidP="00AC0A1F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  <w:p w:rsidR="00B411B4" w:rsidRDefault="00B411B4" w:rsidP="00AC0A1F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  <w:p w:rsidR="00B411B4" w:rsidRDefault="00B411B4" w:rsidP="00AC0A1F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  <w:p w:rsidR="00B411B4" w:rsidRDefault="00B411B4" w:rsidP="00AC0A1F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  <w:p w:rsidR="00AC0A1F" w:rsidRPr="00AC0A1F" w:rsidRDefault="00AC0A1F" w:rsidP="00B411B4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lastRenderedPageBreak/>
              <w:t xml:space="preserve">Приложение №3                                                                                                                                       к </w:t>
            </w:r>
            <w:r w:rsidR="00B411B4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П</w:t>
            </w: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остановлению Главы Окружной                               Администрации ГО "Жатай" </w:t>
            </w:r>
          </w:p>
        </w:tc>
      </w:tr>
      <w:tr w:rsidR="00AC0A1F" w:rsidRPr="00AC0A1F" w:rsidTr="00AC0A1F">
        <w:trPr>
          <w:trHeight w:val="690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4231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AC0A1F" w:rsidRPr="00AC0A1F" w:rsidRDefault="00AC0A1F" w:rsidP="00AC0A1F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AC0A1F" w:rsidTr="00AC0A1F">
        <w:trPr>
          <w:trHeight w:val="405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4231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:rsidR="00AC0A1F" w:rsidRDefault="00D828FC" w:rsidP="00D828FC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           </w:t>
            </w:r>
            <w:r w:rsidR="00AC0A1F"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№ </w:t>
            </w:r>
            <w:r w:rsidR="005F698D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105-г</w:t>
            </w:r>
            <w:r w:rsidR="00AC0A1F"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от </w:t>
            </w:r>
            <w:r w:rsidR="006B59EB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«</w:t>
            </w:r>
            <w:r w:rsidR="005F698D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30</w:t>
            </w:r>
            <w:r w:rsidR="006B59EB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» </w:t>
            </w:r>
            <w:r w:rsidR="005F698D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декабря</w:t>
            </w:r>
            <w:r w:rsidR="00986395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</w:t>
            </w:r>
            <w:r w:rsid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2021</w:t>
            </w:r>
            <w:r w:rsidR="00AC0A1F"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г.</w:t>
            </w:r>
          </w:p>
          <w:p w:rsidR="006B258D" w:rsidRDefault="006B258D" w:rsidP="00D828FC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  <w:p w:rsidR="006B258D" w:rsidRDefault="006B258D" w:rsidP="006B258D">
            <w:pPr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Приложение</w:t>
            </w:r>
            <w:r w:rsidRPr="006B25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№2</w:t>
            </w:r>
            <w:r w:rsidRPr="006B25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к программе</w:t>
            </w:r>
          </w:p>
          <w:p w:rsidR="006B258D" w:rsidRPr="00AC0A1F" w:rsidRDefault="006B258D" w:rsidP="00D828FC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AC0A1F" w:rsidTr="00AC0A1F">
        <w:trPr>
          <w:trHeight w:val="315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14801" w:type="dxa"/>
            <w:gridSpan w:val="18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:rsidR="00AC0A1F" w:rsidRDefault="00AC0A1F" w:rsidP="00AC0A1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Сведения о показателях (индикаторах) муниципальной программы "Социальная поддержка населения Городского округа "Жатай" на 2020-2022 годы"</w:t>
            </w:r>
          </w:p>
          <w:p w:rsidR="006B258D" w:rsidRPr="00AC0A1F" w:rsidRDefault="006B258D" w:rsidP="00AC0A1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</w:p>
        </w:tc>
      </w:tr>
      <w:tr w:rsidR="00AC0A1F" w:rsidRPr="00AC0A1F" w:rsidTr="00AC0A1F">
        <w:trPr>
          <w:trHeight w:val="262"/>
        </w:trPr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</w:p>
        </w:tc>
        <w:tc>
          <w:tcPr>
            <w:tcW w:w="14801" w:type="dxa"/>
            <w:gridSpan w:val="18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</w:p>
        </w:tc>
      </w:tr>
      <w:tr w:rsidR="00AC0A1F" w:rsidRPr="00AC0A1F" w:rsidTr="00AC0A1F">
        <w:trPr>
          <w:trHeight w:val="342"/>
        </w:trPr>
        <w:tc>
          <w:tcPr>
            <w:tcW w:w="383" w:type="dxa"/>
            <w:vMerge w:val="restart"/>
            <w:tcBorders>
              <w:top w:val="single" w:sz="4" w:space="0" w:color="auto"/>
            </w:tcBorders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N</w:t>
            </w:r>
          </w:p>
        </w:tc>
        <w:tc>
          <w:tcPr>
            <w:tcW w:w="2277" w:type="dxa"/>
            <w:vMerge w:val="restart"/>
            <w:tcBorders>
              <w:top w:val="single" w:sz="4" w:space="0" w:color="auto"/>
            </w:tcBorders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Наименование показателя (индикатора)</w:t>
            </w:r>
          </w:p>
        </w:tc>
        <w:tc>
          <w:tcPr>
            <w:tcW w:w="1003" w:type="dxa"/>
            <w:vMerge w:val="restart"/>
            <w:tcBorders>
              <w:top w:val="single" w:sz="4" w:space="0" w:color="auto"/>
            </w:tcBorders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Единица измерения</w:t>
            </w:r>
          </w:p>
        </w:tc>
        <w:tc>
          <w:tcPr>
            <w:tcW w:w="11521" w:type="dxa"/>
            <w:gridSpan w:val="16"/>
            <w:tcBorders>
              <w:top w:val="single" w:sz="4" w:space="0" w:color="auto"/>
            </w:tcBorders>
            <w:hideMark/>
          </w:tcPr>
          <w:p w:rsidR="00AC0A1F" w:rsidRPr="00AC0A1F" w:rsidRDefault="00AC0A1F" w:rsidP="00AC0A1F">
            <w:pPr>
              <w:jc w:val="center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Значение показателей (индикаторов)</w:t>
            </w:r>
          </w:p>
        </w:tc>
      </w:tr>
      <w:tr w:rsidR="00AC0A1F" w:rsidRPr="00AC0A1F" w:rsidTr="00AC0A1F">
        <w:trPr>
          <w:trHeight w:val="300"/>
        </w:trPr>
        <w:tc>
          <w:tcPr>
            <w:tcW w:w="383" w:type="dxa"/>
            <w:vMerge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2277" w:type="dxa"/>
            <w:vMerge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1003" w:type="dxa"/>
            <w:vMerge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676" w:type="dxa"/>
            <w:vMerge w:val="restart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2019</w:t>
            </w:r>
          </w:p>
        </w:tc>
        <w:tc>
          <w:tcPr>
            <w:tcW w:w="3779" w:type="dxa"/>
            <w:gridSpan w:val="5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1-ый плановый период 2020</w:t>
            </w:r>
          </w:p>
        </w:tc>
        <w:tc>
          <w:tcPr>
            <w:tcW w:w="3686" w:type="dxa"/>
            <w:gridSpan w:val="5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2-ой плановый период 2021</w:t>
            </w:r>
          </w:p>
        </w:tc>
        <w:tc>
          <w:tcPr>
            <w:tcW w:w="3380" w:type="dxa"/>
            <w:gridSpan w:val="5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3-ий плановый период 2022</w:t>
            </w:r>
          </w:p>
        </w:tc>
      </w:tr>
      <w:tr w:rsidR="00AC0A1F" w:rsidRPr="00AC0A1F" w:rsidTr="00AC0A1F">
        <w:trPr>
          <w:trHeight w:val="600"/>
        </w:trPr>
        <w:tc>
          <w:tcPr>
            <w:tcW w:w="383" w:type="dxa"/>
            <w:vMerge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2277" w:type="dxa"/>
            <w:vMerge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1003" w:type="dxa"/>
            <w:vMerge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676" w:type="dxa"/>
            <w:vMerge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</w:p>
        </w:tc>
        <w:tc>
          <w:tcPr>
            <w:tcW w:w="826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всего 2020</w:t>
            </w:r>
          </w:p>
        </w:tc>
        <w:tc>
          <w:tcPr>
            <w:tcW w:w="663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I квартал</w:t>
            </w:r>
          </w:p>
        </w:tc>
        <w:tc>
          <w:tcPr>
            <w:tcW w:w="709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II квартал</w:t>
            </w:r>
          </w:p>
        </w:tc>
        <w:tc>
          <w:tcPr>
            <w:tcW w:w="851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III квартал</w:t>
            </w:r>
          </w:p>
        </w:tc>
        <w:tc>
          <w:tcPr>
            <w:tcW w:w="730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IV квартал</w:t>
            </w:r>
          </w:p>
        </w:tc>
        <w:tc>
          <w:tcPr>
            <w:tcW w:w="764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всего 2021</w:t>
            </w:r>
          </w:p>
        </w:tc>
        <w:tc>
          <w:tcPr>
            <w:tcW w:w="654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I квартал</w:t>
            </w:r>
          </w:p>
        </w:tc>
        <w:tc>
          <w:tcPr>
            <w:tcW w:w="708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II квартал</w:t>
            </w:r>
          </w:p>
        </w:tc>
        <w:tc>
          <w:tcPr>
            <w:tcW w:w="709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III квартал</w:t>
            </w:r>
          </w:p>
        </w:tc>
        <w:tc>
          <w:tcPr>
            <w:tcW w:w="851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IV квартал</w:t>
            </w:r>
          </w:p>
        </w:tc>
        <w:tc>
          <w:tcPr>
            <w:tcW w:w="764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всего 2022</w:t>
            </w:r>
          </w:p>
        </w:tc>
        <w:tc>
          <w:tcPr>
            <w:tcW w:w="653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I квартал</w:t>
            </w:r>
          </w:p>
        </w:tc>
        <w:tc>
          <w:tcPr>
            <w:tcW w:w="567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II квартал</w:t>
            </w:r>
          </w:p>
        </w:tc>
        <w:tc>
          <w:tcPr>
            <w:tcW w:w="567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III квартал</w:t>
            </w:r>
          </w:p>
        </w:tc>
        <w:tc>
          <w:tcPr>
            <w:tcW w:w="829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IV квартал</w:t>
            </w:r>
          </w:p>
        </w:tc>
      </w:tr>
      <w:tr w:rsidR="00AC0A1F" w:rsidRPr="00AC0A1F" w:rsidTr="00AC0A1F">
        <w:trPr>
          <w:trHeight w:val="255"/>
        </w:trPr>
        <w:tc>
          <w:tcPr>
            <w:tcW w:w="383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</w:t>
            </w:r>
          </w:p>
        </w:tc>
        <w:tc>
          <w:tcPr>
            <w:tcW w:w="2277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</w:t>
            </w:r>
          </w:p>
        </w:tc>
        <w:tc>
          <w:tcPr>
            <w:tcW w:w="1003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</w:t>
            </w:r>
          </w:p>
        </w:tc>
        <w:tc>
          <w:tcPr>
            <w:tcW w:w="676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4</w:t>
            </w:r>
          </w:p>
        </w:tc>
        <w:tc>
          <w:tcPr>
            <w:tcW w:w="826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5</w:t>
            </w:r>
          </w:p>
        </w:tc>
        <w:tc>
          <w:tcPr>
            <w:tcW w:w="663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6</w:t>
            </w:r>
          </w:p>
        </w:tc>
        <w:tc>
          <w:tcPr>
            <w:tcW w:w="709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7</w:t>
            </w:r>
          </w:p>
        </w:tc>
        <w:tc>
          <w:tcPr>
            <w:tcW w:w="851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8</w:t>
            </w:r>
          </w:p>
        </w:tc>
        <w:tc>
          <w:tcPr>
            <w:tcW w:w="730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9</w:t>
            </w:r>
          </w:p>
        </w:tc>
        <w:tc>
          <w:tcPr>
            <w:tcW w:w="764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10</w:t>
            </w:r>
          </w:p>
        </w:tc>
        <w:tc>
          <w:tcPr>
            <w:tcW w:w="654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11</w:t>
            </w:r>
          </w:p>
        </w:tc>
        <w:tc>
          <w:tcPr>
            <w:tcW w:w="708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12</w:t>
            </w:r>
          </w:p>
        </w:tc>
        <w:tc>
          <w:tcPr>
            <w:tcW w:w="709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13</w:t>
            </w:r>
          </w:p>
        </w:tc>
        <w:tc>
          <w:tcPr>
            <w:tcW w:w="851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14</w:t>
            </w:r>
          </w:p>
        </w:tc>
        <w:tc>
          <w:tcPr>
            <w:tcW w:w="764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15</w:t>
            </w:r>
          </w:p>
        </w:tc>
        <w:tc>
          <w:tcPr>
            <w:tcW w:w="653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16</w:t>
            </w:r>
          </w:p>
        </w:tc>
        <w:tc>
          <w:tcPr>
            <w:tcW w:w="567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17</w:t>
            </w:r>
          </w:p>
        </w:tc>
        <w:tc>
          <w:tcPr>
            <w:tcW w:w="567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18</w:t>
            </w:r>
          </w:p>
        </w:tc>
        <w:tc>
          <w:tcPr>
            <w:tcW w:w="829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19</w:t>
            </w:r>
          </w:p>
        </w:tc>
      </w:tr>
      <w:tr w:rsidR="00AC0A1F" w:rsidRPr="00AC0A1F" w:rsidTr="00AC0A1F">
        <w:trPr>
          <w:trHeight w:val="1200"/>
        </w:trPr>
        <w:tc>
          <w:tcPr>
            <w:tcW w:w="383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</w:t>
            </w:r>
          </w:p>
        </w:tc>
        <w:tc>
          <w:tcPr>
            <w:tcW w:w="2277" w:type="dxa"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Количество </w:t>
            </w:r>
            <w:proofErr w:type="gramStart"/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ветеранов  посетивших</w:t>
            </w:r>
            <w:proofErr w:type="gramEnd"/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мероприятия проводимые на 9 мая, новый год, день пожилых людей.</w:t>
            </w:r>
          </w:p>
        </w:tc>
        <w:tc>
          <w:tcPr>
            <w:tcW w:w="1003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чел.</w:t>
            </w:r>
          </w:p>
        </w:tc>
        <w:tc>
          <w:tcPr>
            <w:tcW w:w="676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50</w:t>
            </w:r>
          </w:p>
        </w:tc>
        <w:tc>
          <w:tcPr>
            <w:tcW w:w="826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91</w:t>
            </w:r>
          </w:p>
        </w:tc>
        <w:tc>
          <w:tcPr>
            <w:tcW w:w="663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   -</w:t>
            </w:r>
          </w:p>
        </w:tc>
        <w:tc>
          <w:tcPr>
            <w:tcW w:w="709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39</w:t>
            </w:r>
          </w:p>
        </w:tc>
        <w:tc>
          <w:tcPr>
            <w:tcW w:w="851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22</w:t>
            </w:r>
          </w:p>
        </w:tc>
        <w:tc>
          <w:tcPr>
            <w:tcW w:w="730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30</w:t>
            </w:r>
          </w:p>
        </w:tc>
        <w:tc>
          <w:tcPr>
            <w:tcW w:w="764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115</w:t>
            </w:r>
          </w:p>
        </w:tc>
        <w:tc>
          <w:tcPr>
            <w:tcW w:w="654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    -</w:t>
            </w:r>
          </w:p>
        </w:tc>
        <w:tc>
          <w:tcPr>
            <w:tcW w:w="708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30</w:t>
            </w:r>
          </w:p>
        </w:tc>
        <w:tc>
          <w:tcPr>
            <w:tcW w:w="709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30</w:t>
            </w:r>
          </w:p>
        </w:tc>
        <w:tc>
          <w:tcPr>
            <w:tcW w:w="851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55</w:t>
            </w:r>
          </w:p>
        </w:tc>
        <w:tc>
          <w:tcPr>
            <w:tcW w:w="764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105</w:t>
            </w:r>
          </w:p>
        </w:tc>
        <w:tc>
          <w:tcPr>
            <w:tcW w:w="653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    -</w:t>
            </w:r>
          </w:p>
        </w:tc>
        <w:tc>
          <w:tcPr>
            <w:tcW w:w="567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25</w:t>
            </w:r>
          </w:p>
        </w:tc>
        <w:tc>
          <w:tcPr>
            <w:tcW w:w="567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25</w:t>
            </w:r>
          </w:p>
        </w:tc>
        <w:tc>
          <w:tcPr>
            <w:tcW w:w="829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55</w:t>
            </w:r>
          </w:p>
        </w:tc>
      </w:tr>
      <w:tr w:rsidR="00AC0A1F" w:rsidRPr="00AC0A1F" w:rsidTr="00AC0A1F">
        <w:trPr>
          <w:trHeight w:val="1500"/>
        </w:trPr>
        <w:tc>
          <w:tcPr>
            <w:tcW w:w="383" w:type="dxa"/>
            <w:noWrap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</w:t>
            </w:r>
          </w:p>
        </w:tc>
        <w:tc>
          <w:tcPr>
            <w:tcW w:w="2277" w:type="dxa"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Количество детей-сирот и детей, оставшихся без попечения родителей, принятых на воспитание в семьи</w:t>
            </w:r>
          </w:p>
        </w:tc>
        <w:tc>
          <w:tcPr>
            <w:tcW w:w="1003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чел.</w:t>
            </w:r>
          </w:p>
        </w:tc>
        <w:tc>
          <w:tcPr>
            <w:tcW w:w="676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3</w:t>
            </w:r>
          </w:p>
        </w:tc>
        <w:tc>
          <w:tcPr>
            <w:tcW w:w="826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5</w:t>
            </w:r>
          </w:p>
        </w:tc>
        <w:tc>
          <w:tcPr>
            <w:tcW w:w="663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709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</w:t>
            </w:r>
          </w:p>
        </w:tc>
        <w:tc>
          <w:tcPr>
            <w:tcW w:w="851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</w:t>
            </w:r>
          </w:p>
        </w:tc>
        <w:tc>
          <w:tcPr>
            <w:tcW w:w="730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</w:t>
            </w:r>
          </w:p>
        </w:tc>
        <w:tc>
          <w:tcPr>
            <w:tcW w:w="764" w:type="dxa"/>
            <w:hideMark/>
          </w:tcPr>
          <w:p w:rsidR="00AC0A1F" w:rsidRPr="00AC0A1F" w:rsidRDefault="00D828FC" w:rsidP="00AC0A1F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6</w:t>
            </w:r>
          </w:p>
        </w:tc>
        <w:tc>
          <w:tcPr>
            <w:tcW w:w="654" w:type="dxa"/>
            <w:hideMark/>
          </w:tcPr>
          <w:p w:rsidR="00AC0A1F" w:rsidRPr="00AC0A1F" w:rsidRDefault="00D828FC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</w:t>
            </w:r>
          </w:p>
        </w:tc>
        <w:tc>
          <w:tcPr>
            <w:tcW w:w="708" w:type="dxa"/>
            <w:hideMark/>
          </w:tcPr>
          <w:p w:rsidR="00AC0A1F" w:rsidRPr="00AC0A1F" w:rsidRDefault="00D828FC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0</w:t>
            </w:r>
          </w:p>
        </w:tc>
        <w:tc>
          <w:tcPr>
            <w:tcW w:w="709" w:type="dxa"/>
            <w:hideMark/>
          </w:tcPr>
          <w:p w:rsidR="00AC0A1F" w:rsidRPr="00AC0A1F" w:rsidRDefault="00D828FC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</w:t>
            </w:r>
          </w:p>
        </w:tc>
        <w:tc>
          <w:tcPr>
            <w:tcW w:w="851" w:type="dxa"/>
            <w:hideMark/>
          </w:tcPr>
          <w:p w:rsidR="00AC0A1F" w:rsidRPr="00AC0A1F" w:rsidRDefault="00D828FC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0</w:t>
            </w:r>
          </w:p>
        </w:tc>
        <w:tc>
          <w:tcPr>
            <w:tcW w:w="764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4</w:t>
            </w:r>
          </w:p>
        </w:tc>
        <w:tc>
          <w:tcPr>
            <w:tcW w:w="653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</w:t>
            </w:r>
          </w:p>
        </w:tc>
        <w:tc>
          <w:tcPr>
            <w:tcW w:w="567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</w:t>
            </w:r>
          </w:p>
        </w:tc>
        <w:tc>
          <w:tcPr>
            <w:tcW w:w="567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</w:t>
            </w:r>
          </w:p>
        </w:tc>
        <w:tc>
          <w:tcPr>
            <w:tcW w:w="829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</w:t>
            </w:r>
          </w:p>
        </w:tc>
      </w:tr>
      <w:tr w:rsidR="00AC0A1F" w:rsidRPr="00AC0A1F" w:rsidTr="00AC0A1F">
        <w:trPr>
          <w:trHeight w:val="2625"/>
        </w:trPr>
        <w:tc>
          <w:tcPr>
            <w:tcW w:w="383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lastRenderedPageBreak/>
              <w:t>3</w:t>
            </w:r>
          </w:p>
        </w:tc>
        <w:tc>
          <w:tcPr>
            <w:tcW w:w="2277" w:type="dxa"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Количество детей-сирот и детей, оставшихся без попечения родителей, обеспеченных жилыми помещениями, от общего числа детей-сирот, нуждающихся в обеспечении жилым помещением в отчетном году.</w:t>
            </w:r>
          </w:p>
        </w:tc>
        <w:tc>
          <w:tcPr>
            <w:tcW w:w="1003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чел.</w:t>
            </w:r>
          </w:p>
        </w:tc>
        <w:tc>
          <w:tcPr>
            <w:tcW w:w="676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7</w:t>
            </w:r>
          </w:p>
        </w:tc>
        <w:tc>
          <w:tcPr>
            <w:tcW w:w="826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</w:t>
            </w:r>
          </w:p>
        </w:tc>
        <w:tc>
          <w:tcPr>
            <w:tcW w:w="663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709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851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</w:t>
            </w:r>
          </w:p>
        </w:tc>
        <w:tc>
          <w:tcPr>
            <w:tcW w:w="730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764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3</w:t>
            </w:r>
          </w:p>
        </w:tc>
        <w:tc>
          <w:tcPr>
            <w:tcW w:w="654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708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</w:t>
            </w:r>
          </w:p>
        </w:tc>
        <w:tc>
          <w:tcPr>
            <w:tcW w:w="709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0</w:t>
            </w:r>
          </w:p>
        </w:tc>
        <w:tc>
          <w:tcPr>
            <w:tcW w:w="851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</w:t>
            </w:r>
          </w:p>
        </w:tc>
        <w:tc>
          <w:tcPr>
            <w:tcW w:w="764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9</w:t>
            </w:r>
          </w:p>
        </w:tc>
        <w:tc>
          <w:tcPr>
            <w:tcW w:w="653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    -</w:t>
            </w:r>
          </w:p>
        </w:tc>
        <w:tc>
          <w:tcPr>
            <w:tcW w:w="567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0</w:t>
            </w:r>
          </w:p>
        </w:tc>
        <w:tc>
          <w:tcPr>
            <w:tcW w:w="567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5</w:t>
            </w:r>
          </w:p>
        </w:tc>
        <w:tc>
          <w:tcPr>
            <w:tcW w:w="829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4</w:t>
            </w:r>
          </w:p>
        </w:tc>
      </w:tr>
      <w:tr w:rsidR="00AC0A1F" w:rsidRPr="00AC0A1F" w:rsidTr="00AC0A1F">
        <w:trPr>
          <w:trHeight w:val="1245"/>
        </w:trPr>
        <w:tc>
          <w:tcPr>
            <w:tcW w:w="383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4</w:t>
            </w:r>
          </w:p>
        </w:tc>
        <w:tc>
          <w:tcPr>
            <w:tcW w:w="2277" w:type="dxa"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Количество родителей лишенных (ограниченных) родительских прав</w:t>
            </w:r>
          </w:p>
        </w:tc>
        <w:tc>
          <w:tcPr>
            <w:tcW w:w="1003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чел.</w:t>
            </w:r>
          </w:p>
        </w:tc>
        <w:tc>
          <w:tcPr>
            <w:tcW w:w="676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</w:t>
            </w:r>
          </w:p>
        </w:tc>
        <w:tc>
          <w:tcPr>
            <w:tcW w:w="826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</w:t>
            </w:r>
          </w:p>
        </w:tc>
        <w:tc>
          <w:tcPr>
            <w:tcW w:w="663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</w:t>
            </w:r>
          </w:p>
        </w:tc>
        <w:tc>
          <w:tcPr>
            <w:tcW w:w="709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851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730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764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</w:t>
            </w:r>
          </w:p>
        </w:tc>
        <w:tc>
          <w:tcPr>
            <w:tcW w:w="654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</w:t>
            </w:r>
          </w:p>
        </w:tc>
        <w:tc>
          <w:tcPr>
            <w:tcW w:w="708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709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851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764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</w:t>
            </w:r>
          </w:p>
        </w:tc>
        <w:tc>
          <w:tcPr>
            <w:tcW w:w="653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    -</w:t>
            </w:r>
          </w:p>
        </w:tc>
        <w:tc>
          <w:tcPr>
            <w:tcW w:w="567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    -</w:t>
            </w:r>
          </w:p>
        </w:tc>
        <w:tc>
          <w:tcPr>
            <w:tcW w:w="567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</w:t>
            </w:r>
          </w:p>
        </w:tc>
        <w:tc>
          <w:tcPr>
            <w:tcW w:w="829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    -</w:t>
            </w:r>
          </w:p>
        </w:tc>
      </w:tr>
      <w:tr w:rsidR="00AC0A1F" w:rsidRPr="00AC0A1F" w:rsidTr="00AC0A1F">
        <w:trPr>
          <w:trHeight w:val="2445"/>
        </w:trPr>
        <w:tc>
          <w:tcPr>
            <w:tcW w:w="383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5</w:t>
            </w:r>
          </w:p>
        </w:tc>
        <w:tc>
          <w:tcPr>
            <w:tcW w:w="2277" w:type="dxa"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Количество граждан, признанных судом недееспособными (ограниченно недееспособных) в отношении которых установлена опека (попечительство)</w:t>
            </w:r>
          </w:p>
        </w:tc>
        <w:tc>
          <w:tcPr>
            <w:tcW w:w="1003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чел.</w:t>
            </w:r>
          </w:p>
        </w:tc>
        <w:tc>
          <w:tcPr>
            <w:tcW w:w="676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</w:t>
            </w:r>
          </w:p>
        </w:tc>
        <w:tc>
          <w:tcPr>
            <w:tcW w:w="826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2</w:t>
            </w:r>
          </w:p>
        </w:tc>
        <w:tc>
          <w:tcPr>
            <w:tcW w:w="663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709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</w:t>
            </w:r>
          </w:p>
        </w:tc>
        <w:tc>
          <w:tcPr>
            <w:tcW w:w="851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730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</w:t>
            </w:r>
          </w:p>
        </w:tc>
        <w:tc>
          <w:tcPr>
            <w:tcW w:w="764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</w:t>
            </w:r>
          </w:p>
        </w:tc>
        <w:tc>
          <w:tcPr>
            <w:tcW w:w="654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708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709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851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</w:t>
            </w:r>
          </w:p>
        </w:tc>
        <w:tc>
          <w:tcPr>
            <w:tcW w:w="764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</w:t>
            </w:r>
          </w:p>
        </w:tc>
        <w:tc>
          <w:tcPr>
            <w:tcW w:w="653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    -</w:t>
            </w:r>
          </w:p>
        </w:tc>
        <w:tc>
          <w:tcPr>
            <w:tcW w:w="567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</w:t>
            </w:r>
          </w:p>
        </w:tc>
        <w:tc>
          <w:tcPr>
            <w:tcW w:w="567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    -</w:t>
            </w:r>
          </w:p>
        </w:tc>
        <w:tc>
          <w:tcPr>
            <w:tcW w:w="829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    -</w:t>
            </w:r>
          </w:p>
        </w:tc>
      </w:tr>
    </w:tbl>
    <w:p w:rsidR="001B2AC8" w:rsidRDefault="001B2AC8" w:rsidP="00254734">
      <w:pPr>
        <w:rPr>
          <w:rFonts w:ascii="Times New Roman" w:eastAsia="Times New Roman" w:hAnsi="Times New Roman" w:cs="Times New Roman"/>
          <w:snapToGrid w:val="0"/>
          <w:sz w:val="23"/>
          <w:szCs w:val="23"/>
        </w:rPr>
      </w:pPr>
    </w:p>
    <w:sectPr w:rsidR="001B2AC8" w:rsidSect="006B258D">
      <w:pgSz w:w="16838" w:h="11906" w:orient="landscape"/>
      <w:pgMar w:top="1134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7694276"/>
    <w:multiLevelType w:val="multilevel"/>
    <w:tmpl w:val="DD3CD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794113C4"/>
    <w:multiLevelType w:val="hybridMultilevel"/>
    <w:tmpl w:val="9DC65C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91AF4"/>
    <w:rsid w:val="000068F4"/>
    <w:rsid w:val="00030896"/>
    <w:rsid w:val="000A5A50"/>
    <w:rsid w:val="001008A2"/>
    <w:rsid w:val="00110A99"/>
    <w:rsid w:val="001154AB"/>
    <w:rsid w:val="00134D0E"/>
    <w:rsid w:val="001A6971"/>
    <w:rsid w:val="001B2AC8"/>
    <w:rsid w:val="0024498D"/>
    <w:rsid w:val="00254734"/>
    <w:rsid w:val="003F0BA2"/>
    <w:rsid w:val="00422F6D"/>
    <w:rsid w:val="0044068C"/>
    <w:rsid w:val="00477878"/>
    <w:rsid w:val="004F52B5"/>
    <w:rsid w:val="0054308A"/>
    <w:rsid w:val="00552ECA"/>
    <w:rsid w:val="005623AC"/>
    <w:rsid w:val="005F5CB0"/>
    <w:rsid w:val="005F698D"/>
    <w:rsid w:val="00670EF2"/>
    <w:rsid w:val="00691AF4"/>
    <w:rsid w:val="006B258D"/>
    <w:rsid w:val="006B59EB"/>
    <w:rsid w:val="006F5A77"/>
    <w:rsid w:val="0078473A"/>
    <w:rsid w:val="007920A6"/>
    <w:rsid w:val="008873E5"/>
    <w:rsid w:val="00896348"/>
    <w:rsid w:val="008D511C"/>
    <w:rsid w:val="008E6DE7"/>
    <w:rsid w:val="008F02D9"/>
    <w:rsid w:val="00907B2B"/>
    <w:rsid w:val="00986395"/>
    <w:rsid w:val="009B5FCA"/>
    <w:rsid w:val="00AC0A1F"/>
    <w:rsid w:val="00B10E89"/>
    <w:rsid w:val="00B118E4"/>
    <w:rsid w:val="00B32195"/>
    <w:rsid w:val="00B411B4"/>
    <w:rsid w:val="00BF4103"/>
    <w:rsid w:val="00C061BA"/>
    <w:rsid w:val="00C64652"/>
    <w:rsid w:val="00C74F7D"/>
    <w:rsid w:val="00D707FB"/>
    <w:rsid w:val="00D828FC"/>
    <w:rsid w:val="00DD1E98"/>
    <w:rsid w:val="00DD1F4C"/>
    <w:rsid w:val="00DF6F87"/>
    <w:rsid w:val="00E50F97"/>
    <w:rsid w:val="00E56DB3"/>
    <w:rsid w:val="00E56E5F"/>
    <w:rsid w:val="00E808CC"/>
    <w:rsid w:val="00F565DF"/>
    <w:rsid w:val="00F96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95F577-4CDF-4497-8D52-A74E9A4F1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0896"/>
  </w:style>
  <w:style w:type="paragraph" w:styleId="1">
    <w:name w:val="heading 1"/>
    <w:basedOn w:val="a"/>
    <w:next w:val="a"/>
    <w:link w:val="10"/>
    <w:qFormat/>
    <w:rsid w:val="00E808CC"/>
    <w:pPr>
      <w:keepNext/>
      <w:keepLines/>
      <w:spacing w:before="240" w:after="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F4"/>
    <w:rPr>
      <w:rFonts w:ascii="Tahoma" w:hAnsi="Tahoma" w:cs="Tahoma"/>
      <w:sz w:val="16"/>
      <w:szCs w:val="16"/>
    </w:rPr>
  </w:style>
  <w:style w:type="paragraph" w:customStyle="1" w:styleId="110">
    <w:name w:val="Заголовок 11"/>
    <w:basedOn w:val="a"/>
    <w:next w:val="a"/>
    <w:qFormat/>
    <w:rsid w:val="00E808CC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numbering" w:customStyle="1" w:styleId="12">
    <w:name w:val="Нет списка1"/>
    <w:next w:val="a2"/>
    <w:uiPriority w:val="99"/>
    <w:semiHidden/>
    <w:unhideWhenUsed/>
    <w:rsid w:val="00E808CC"/>
  </w:style>
  <w:style w:type="character" w:customStyle="1" w:styleId="10">
    <w:name w:val="Заголовок 1 Знак"/>
    <w:basedOn w:val="a0"/>
    <w:link w:val="1"/>
    <w:rsid w:val="00E808C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2">
    <w:name w:val="Обычный2"/>
    <w:rsid w:val="00E808CC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6">
    <w:name w:val="Hyperlink"/>
    <w:basedOn w:val="a0"/>
    <w:uiPriority w:val="99"/>
    <w:semiHidden/>
    <w:unhideWhenUsed/>
    <w:rsid w:val="00E808CC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E808CC"/>
    <w:rPr>
      <w:color w:val="800080"/>
      <w:u w:val="single"/>
    </w:rPr>
  </w:style>
  <w:style w:type="paragraph" w:customStyle="1" w:styleId="font5">
    <w:name w:val="font5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6">
    <w:name w:val="font6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7">
    <w:name w:val="font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font8">
    <w:name w:val="font8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font9">
    <w:name w:val="font9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font10">
    <w:name w:val="font1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11">
    <w:name w:val="font11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6">
    <w:name w:val="xl6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2">
    <w:name w:val="xl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3">
    <w:name w:val="xl7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4">
    <w:name w:val="xl7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5">
    <w:name w:val="xl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6">
    <w:name w:val="xl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7">
    <w:name w:val="xl7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8">
    <w:name w:val="xl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9">
    <w:name w:val="xl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0">
    <w:name w:val="xl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1">
    <w:name w:val="xl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E808C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2">
    <w:name w:val="xl92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3">
    <w:name w:val="xl93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5">
    <w:name w:val="xl95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6">
    <w:name w:val="xl9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7">
    <w:name w:val="xl9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8">
    <w:name w:val="xl9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9">
    <w:name w:val="xl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0">
    <w:name w:val="xl10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1">
    <w:name w:val="xl10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2">
    <w:name w:val="xl102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3">
    <w:name w:val="xl10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4">
    <w:name w:val="xl10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5">
    <w:name w:val="xl1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7">
    <w:name w:val="xl1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8">
    <w:name w:val="xl108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9">
    <w:name w:val="xl1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1">
    <w:name w:val="xl1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2">
    <w:name w:val="xl112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3">
    <w:name w:val="xl11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4">
    <w:name w:val="xl114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5">
    <w:name w:val="xl115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6">
    <w:name w:val="xl1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7">
    <w:name w:val="xl1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8">
    <w:name w:val="xl11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9">
    <w:name w:val="xl11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0">
    <w:name w:val="xl12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2">
    <w:name w:val="xl12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5">
    <w:name w:val="xl12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6">
    <w:name w:val="xl12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7">
    <w:name w:val="xl12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8">
    <w:name w:val="xl1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9">
    <w:name w:val="xl12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0">
    <w:name w:val="xl13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1">
    <w:name w:val="xl13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35">
    <w:name w:val="xl13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6">
    <w:name w:val="xl13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7">
    <w:name w:val="xl13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8">
    <w:name w:val="xl1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9">
    <w:name w:val="xl1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0">
    <w:name w:val="xl14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1">
    <w:name w:val="xl14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2">
    <w:name w:val="xl14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3">
    <w:name w:val="xl14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4">
    <w:name w:val="xl14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5">
    <w:name w:val="xl14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6">
    <w:name w:val="xl1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7">
    <w:name w:val="xl14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48">
    <w:name w:val="xl14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9">
    <w:name w:val="xl14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0">
    <w:name w:val="xl15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1">
    <w:name w:val="xl15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2">
    <w:name w:val="xl152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3">
    <w:name w:val="xl153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54">
    <w:name w:val="xl15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5">
    <w:name w:val="xl15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56">
    <w:name w:val="xl15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7">
    <w:name w:val="xl15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8">
    <w:name w:val="xl158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9">
    <w:name w:val="xl159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0">
    <w:name w:val="xl16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1">
    <w:name w:val="xl16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2">
    <w:name w:val="xl16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3">
    <w:name w:val="xl163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4">
    <w:name w:val="xl16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65">
    <w:name w:val="xl1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6">
    <w:name w:val="xl166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7">
    <w:name w:val="xl1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8">
    <w:name w:val="xl1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9">
    <w:name w:val="xl1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70">
    <w:name w:val="xl170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1">
    <w:name w:val="xl1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72">
    <w:name w:val="xl1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73">
    <w:name w:val="xl173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44"/>
      <w:szCs w:val="44"/>
    </w:rPr>
  </w:style>
  <w:style w:type="paragraph" w:customStyle="1" w:styleId="xl174">
    <w:name w:val="xl174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5">
    <w:name w:val="xl1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6">
    <w:name w:val="xl1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7">
    <w:name w:val="xl17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8">
    <w:name w:val="xl1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9">
    <w:name w:val="xl1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80">
    <w:name w:val="xl1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1">
    <w:name w:val="xl1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5">
    <w:name w:val="xl1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6">
    <w:name w:val="xl1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7">
    <w:name w:val="xl1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88">
    <w:name w:val="xl1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9">
    <w:name w:val="xl1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0">
    <w:name w:val="xl19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1">
    <w:name w:val="xl19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2">
    <w:name w:val="xl19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3">
    <w:name w:val="xl19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4">
    <w:name w:val="xl19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95">
    <w:name w:val="xl19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7">
    <w:name w:val="xl19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9">
    <w:name w:val="xl1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0">
    <w:name w:val="xl20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1">
    <w:name w:val="xl20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2">
    <w:name w:val="xl20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3">
    <w:name w:val="xl20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7">
    <w:name w:val="xl2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08">
    <w:name w:val="xl20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0">
    <w:name w:val="xl2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2">
    <w:name w:val="xl21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3">
    <w:name w:val="xl21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4">
    <w:name w:val="xl21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5">
    <w:name w:val="xl21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6">
    <w:name w:val="xl2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7">
    <w:name w:val="xl2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8">
    <w:name w:val="xl218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0">
    <w:name w:val="xl220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1">
    <w:name w:val="xl221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2">
    <w:name w:val="xl222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3">
    <w:name w:val="xl223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4">
    <w:name w:val="xl22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5">
    <w:name w:val="xl225"/>
    <w:basedOn w:val="a"/>
    <w:rsid w:val="00E808CC"/>
    <w:pPr>
      <w:pBdr>
        <w:top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6">
    <w:name w:val="xl226"/>
    <w:basedOn w:val="a"/>
    <w:rsid w:val="00E808CC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7">
    <w:name w:val="xl22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8">
    <w:name w:val="xl2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29">
    <w:name w:val="xl229"/>
    <w:basedOn w:val="a"/>
    <w:rsid w:val="00E808CC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30">
    <w:name w:val="xl230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1">
    <w:name w:val="xl23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2">
    <w:name w:val="xl23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3">
    <w:name w:val="xl233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4">
    <w:name w:val="xl2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5">
    <w:name w:val="xl235"/>
    <w:basedOn w:val="a"/>
    <w:rsid w:val="00E808C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6">
    <w:name w:val="xl23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7">
    <w:name w:val="xl237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8">
    <w:name w:val="xl2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9">
    <w:name w:val="xl2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40">
    <w:name w:val="xl24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2">
    <w:name w:val="xl24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3">
    <w:name w:val="xl243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4">
    <w:name w:val="xl24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5">
    <w:name w:val="xl245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6">
    <w:name w:val="xl2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7">
    <w:name w:val="xl24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8">
    <w:name w:val="xl248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9">
    <w:name w:val="xl249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0">
    <w:name w:val="xl250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1">
    <w:name w:val="xl25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1">
    <w:name w:val="Заголовок 1 Знак1"/>
    <w:basedOn w:val="a0"/>
    <w:uiPriority w:val="9"/>
    <w:rsid w:val="00E808C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a8">
    <w:name w:val="Table Grid"/>
    <w:basedOn w:val="a1"/>
    <w:uiPriority w:val="59"/>
    <w:rsid w:val="001B2A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E6DE7"/>
    <w:pPr>
      <w:ind w:left="720"/>
      <w:contextualSpacing/>
    </w:pPr>
  </w:style>
  <w:style w:type="paragraph" w:customStyle="1" w:styleId="3">
    <w:name w:val="Обычный3"/>
    <w:rsid w:val="00552EC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numbering" w:customStyle="1" w:styleId="20">
    <w:name w:val="Нет списка2"/>
    <w:next w:val="a2"/>
    <w:uiPriority w:val="99"/>
    <w:semiHidden/>
    <w:unhideWhenUsed/>
    <w:rsid w:val="00907B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1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1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1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7C299A-834E-4930-B301-F545A6FCD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715</TotalTime>
  <Pages>1</Pages>
  <Words>2662</Words>
  <Characters>15176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В.А Кононова</dc:creator>
  <cp:keywords/>
  <dc:description/>
  <cp:lastModifiedBy>М.В Бузунова</cp:lastModifiedBy>
  <cp:revision>35</cp:revision>
  <cp:lastPrinted>2021-12-30T01:13:00Z</cp:lastPrinted>
  <dcterms:created xsi:type="dcterms:W3CDTF">2020-09-25T01:09:00Z</dcterms:created>
  <dcterms:modified xsi:type="dcterms:W3CDTF">2022-01-12T02:58:00Z</dcterms:modified>
</cp:coreProperties>
</file>