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552ECA" w:rsidRPr="00FD500B" w:rsidTr="00E808CC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552ECA" w:rsidRPr="00012A65" w:rsidRDefault="00552ECA" w:rsidP="00552ECA">
            <w:pPr>
              <w:spacing w:after="0"/>
              <w:jc w:val="center"/>
              <w:rPr>
                <w:rFonts w:ascii="Bookman Old Style" w:eastAsia="Times New Roman" w:hAnsi="Bookman Old Style" w:cs="Times New Roman"/>
                <w:b/>
                <w:lang w:eastAsia="en-US"/>
              </w:rPr>
            </w:pPr>
            <w:r w:rsidRPr="00012A65">
              <w:rPr>
                <w:rFonts w:ascii="Bookman Old Style" w:eastAsia="Times New Roman" w:hAnsi="Bookman Old Style" w:cs="Times New Roman"/>
                <w:b/>
                <w:lang w:eastAsia="en-US"/>
              </w:rPr>
              <w:t>ПОСТАНОВЛЕНИЕ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 wp14:anchorId="4EEF0B09" wp14:editId="43873482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Саха</w:t>
            </w:r>
            <w:r w:rsidRPr="00552EC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θрθсп</w:t>
            </w:r>
            <w:r w:rsidRPr="008D2339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8D2339">
              <w:rPr>
                <w:b/>
                <w:sz w:val="22"/>
                <w:szCs w:val="22"/>
              </w:rPr>
              <w:t>б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r w:rsidRPr="008D2339">
              <w:rPr>
                <w:b/>
                <w:sz w:val="22"/>
                <w:szCs w:val="22"/>
              </w:rPr>
              <w:t>л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8D2339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552ECA">
              <w:rPr>
                <w:b/>
                <w:sz w:val="22"/>
                <w:szCs w:val="22"/>
                <w:lang w:val="en-US"/>
              </w:rPr>
              <w:t>"</w:t>
            </w:r>
            <w:r w:rsidRPr="008D2339">
              <w:rPr>
                <w:b/>
                <w:sz w:val="22"/>
                <w:szCs w:val="22"/>
              </w:rPr>
              <w:t>Жатай</w:t>
            </w:r>
            <w:r w:rsidRPr="00552ECA">
              <w:rPr>
                <w:b/>
                <w:sz w:val="22"/>
                <w:szCs w:val="22"/>
                <w:lang w:val="en-US"/>
              </w:rPr>
              <w:t>"</w:t>
            </w:r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552EC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552EC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552EC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552ECA">
              <w:rPr>
                <w:b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D2339">
              <w:rPr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8D2339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8D2339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552ECA" w:rsidRPr="00552ECA" w:rsidRDefault="00552ECA" w:rsidP="00552ECA">
            <w:pPr>
              <w:pStyle w:val="3"/>
              <w:ind w:right="1"/>
              <w:rPr>
                <w:b/>
                <w:sz w:val="22"/>
                <w:szCs w:val="22"/>
                <w:lang w:val="en-US"/>
              </w:rPr>
            </w:pPr>
          </w:p>
          <w:p w:rsidR="00552ECA" w:rsidRPr="00C061BA" w:rsidRDefault="00552ECA" w:rsidP="00552ECA">
            <w:pPr>
              <w:pStyle w:val="3"/>
              <w:spacing w:after="120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УУРААХ</w:t>
            </w:r>
          </w:p>
        </w:tc>
      </w:tr>
      <w:tr w:rsidR="00552ECA" w:rsidRPr="00691AF4" w:rsidTr="00E808CC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52ECA" w:rsidRPr="00691AF4" w:rsidRDefault="00552ECA" w:rsidP="00552ECA">
            <w:pPr>
              <w:pStyle w:val="a3"/>
              <w:jc w:val="right"/>
              <w:rPr>
                <w:rFonts w:ascii="Times New Roman" w:hAnsi="Times New Roman"/>
              </w:rPr>
            </w:pPr>
            <w:r w:rsidRPr="00691AF4">
              <w:rPr>
                <w:rFonts w:ascii="Times New Roman" w:hAnsi="Times New Roman"/>
              </w:rPr>
              <w:t xml:space="preserve">                                                             </w:t>
            </w:r>
          </w:p>
          <w:p w:rsidR="00552ECA" w:rsidRPr="00691AF4" w:rsidRDefault="00552ECA" w:rsidP="00FD500B">
            <w:pPr>
              <w:pStyle w:val="a3"/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54308A" w:rsidRPr="0054308A">
              <w:rPr>
                <w:rFonts w:ascii="Times New Roman" w:eastAsia="Times New Roman" w:hAnsi="Times New Roman"/>
                <w:color w:val="000000"/>
                <w:lang w:val="ru-RU"/>
              </w:rPr>
              <w:t>«</w:t>
            </w:r>
            <w:r w:rsidR="00FD500B">
              <w:rPr>
                <w:rFonts w:ascii="Times New Roman" w:eastAsia="Times New Roman" w:hAnsi="Times New Roman"/>
                <w:color w:val="000000"/>
                <w:lang w:val="ru-RU"/>
              </w:rPr>
              <w:t>20</w:t>
            </w:r>
            <w:r w:rsidR="0054308A" w:rsidRPr="0054308A">
              <w:rPr>
                <w:rFonts w:ascii="Times New Roman" w:eastAsia="Times New Roman" w:hAnsi="Times New Roman"/>
                <w:color w:val="000000"/>
                <w:lang w:val="ru-RU"/>
              </w:rPr>
              <w:t>»</w:t>
            </w:r>
            <w:r w:rsidR="00986395">
              <w:rPr>
                <w:rFonts w:ascii="Times New Roman" w:eastAsia="Times New Roman" w:hAnsi="Times New Roman"/>
                <w:color w:val="000000"/>
                <w:lang w:val="ru-RU"/>
              </w:rPr>
              <w:t xml:space="preserve"> </w:t>
            </w:r>
            <w:r w:rsidR="00FD500B">
              <w:rPr>
                <w:rFonts w:ascii="Times New Roman" w:eastAsia="Times New Roman" w:hAnsi="Times New Roman"/>
                <w:color w:val="000000"/>
                <w:lang w:val="ru-RU"/>
              </w:rPr>
              <w:t xml:space="preserve">мая </w:t>
            </w:r>
            <w:r w:rsidR="0054308A" w:rsidRPr="0054308A">
              <w:rPr>
                <w:rFonts w:ascii="Times New Roman" w:eastAsia="Times New Roman" w:hAnsi="Times New Roman"/>
                <w:color w:val="000000"/>
                <w:lang w:val="ru-RU"/>
              </w:rPr>
              <w:t>20</w:t>
            </w:r>
            <w:r w:rsidR="006973F0">
              <w:rPr>
                <w:rFonts w:ascii="Times New Roman" w:eastAsia="Times New Roman" w:hAnsi="Times New Roman"/>
                <w:color w:val="000000"/>
                <w:lang w:val="ru-RU"/>
              </w:rPr>
              <w:t>22</w:t>
            </w:r>
            <w:r w:rsidR="0054308A" w:rsidRPr="0054308A">
              <w:rPr>
                <w:rFonts w:ascii="Times New Roman" w:eastAsia="Times New Roman" w:hAnsi="Times New Roman"/>
                <w:color w:val="000000"/>
                <w:lang w:val="ru-RU"/>
              </w:rPr>
              <w:t xml:space="preserve"> г.   №</w:t>
            </w:r>
            <w:r w:rsidR="005F698D">
              <w:rPr>
                <w:rFonts w:ascii="Times New Roman" w:eastAsia="Times New Roman" w:hAnsi="Times New Roman"/>
                <w:color w:val="000000"/>
                <w:lang w:val="ru-RU"/>
              </w:rPr>
              <w:t xml:space="preserve"> </w:t>
            </w:r>
            <w:r w:rsidR="00FD500B">
              <w:rPr>
                <w:rFonts w:ascii="Times New Roman" w:eastAsia="Times New Roman" w:hAnsi="Times New Roman"/>
                <w:color w:val="000000"/>
                <w:lang w:val="ru-RU"/>
              </w:rPr>
              <w:t>21-Г</w:t>
            </w:r>
            <w:bookmarkStart w:id="0" w:name="_GoBack"/>
            <w:bookmarkEnd w:id="0"/>
          </w:p>
        </w:tc>
      </w:tr>
    </w:tbl>
    <w:p w:rsidR="003F0BA2" w:rsidRDefault="003F0BA2" w:rsidP="00030896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О внесении изменений в Муниципальную программу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«Социальная поддержка населения 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Городского округа «Жатай» на 2020-2022 годы»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52ECA" w:rsidRPr="00552ECA" w:rsidRDefault="00E808CC" w:rsidP="00907B2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sz w:val="24"/>
          <w:szCs w:val="24"/>
        </w:rPr>
        <w:tab/>
      </w:r>
      <w:r w:rsidR="000068F4" w:rsidRPr="000068F4">
        <w:rPr>
          <w:rFonts w:ascii="Times New Roman" w:eastAsia="Times New Roman" w:hAnsi="Times New Roman" w:cs="Times New Roman"/>
          <w:sz w:val="24"/>
          <w:szCs w:val="24"/>
        </w:rPr>
        <w:t>В соответствии с Приложением №10 Решения Окружного Совета депутатов ГО «Жатай» № 14-1 от «22» декабря 2020 г. «Об утверждении бюджета Городского округа «Жатай» на 2021 год и плановый период 2022-2023 годов», с Приложением №3 Решения Окружного Совета депутатов ГО «Жатай» № 29-2 от «23» декабря 2021 г. «Об утверждении бюджета Городского округа «Жатай» на 2022 год и плановый период 2023-2024 годов»</w:t>
      </w:r>
      <w:r w:rsidR="000068F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52ECA" w:rsidRPr="00552ECA">
        <w:rPr>
          <w:rFonts w:ascii="Times New Roman" w:eastAsia="Times New Roman" w:hAnsi="Times New Roman" w:cs="Times New Roman"/>
          <w:sz w:val="24"/>
          <w:szCs w:val="24"/>
        </w:rPr>
        <w:t>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:rsidR="00E808CC" w:rsidRPr="00E808CC" w:rsidRDefault="00E808CC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428CB" w:rsidRDefault="00E808CC" w:rsidP="00C3369E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sz w:val="24"/>
          <w:szCs w:val="24"/>
        </w:rPr>
        <w:t xml:space="preserve">Внести изменения в Муниципальную программу «Социальная поддержка населения Городского округа «Жатай» на 2020-2022 годы», утвержденную Постановлением Главы Окружной Администрации Городского округа «Жатай» № 96-г от «13» декабря 2019 г.: </w:t>
      </w:r>
    </w:p>
    <w:p w:rsidR="007428CB" w:rsidRPr="007428CB" w:rsidRDefault="007428CB" w:rsidP="00C3369E">
      <w:pPr>
        <w:tabs>
          <w:tab w:val="left" w:pos="851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28CB">
        <w:rPr>
          <w:rFonts w:ascii="Times New Roman" w:eastAsia="Times New Roman" w:hAnsi="Times New Roman" w:cs="Times New Roman"/>
          <w:sz w:val="24"/>
          <w:szCs w:val="24"/>
        </w:rPr>
        <w:t>1.1.</w:t>
      </w:r>
      <w:r w:rsidRPr="007428CB">
        <w:rPr>
          <w:rFonts w:ascii="Times New Roman" w:eastAsia="Times New Roman" w:hAnsi="Times New Roman" w:cs="Times New Roman"/>
          <w:sz w:val="24"/>
          <w:szCs w:val="24"/>
        </w:rPr>
        <w:tab/>
      </w:r>
      <w:r w:rsidR="00450EFB">
        <w:rPr>
          <w:rFonts w:ascii="Times New Roman" w:eastAsia="Calibri" w:hAnsi="Times New Roman" w:cs="Times New Roman"/>
          <w:sz w:val="24"/>
          <w:szCs w:val="24"/>
          <w:lang w:eastAsia="en-US"/>
        </w:rPr>
        <w:t>Графу</w:t>
      </w:r>
      <w:r w:rsidR="00450EFB" w:rsidRPr="00450EF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 строк</w:t>
      </w:r>
      <w:r w:rsidR="00450EFB">
        <w:rPr>
          <w:rFonts w:ascii="Times New Roman" w:eastAsia="Calibri" w:hAnsi="Times New Roman" w:cs="Times New Roman"/>
          <w:sz w:val="24"/>
          <w:szCs w:val="24"/>
          <w:lang w:eastAsia="en-US"/>
        </w:rPr>
        <w:t>и 6</w:t>
      </w:r>
      <w:r w:rsidR="00450E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50EFB" w:rsidRPr="007428CB">
        <w:rPr>
          <w:rFonts w:ascii="Times New Roman" w:eastAsia="Times New Roman" w:hAnsi="Times New Roman" w:cs="Times New Roman"/>
          <w:sz w:val="24"/>
          <w:szCs w:val="24"/>
        </w:rPr>
        <w:t>«Цель и задачи Программы»</w:t>
      </w:r>
      <w:r w:rsidRPr="007428CB">
        <w:rPr>
          <w:rFonts w:ascii="Times New Roman" w:eastAsia="Times New Roman" w:hAnsi="Times New Roman" w:cs="Times New Roman"/>
          <w:sz w:val="24"/>
          <w:szCs w:val="24"/>
        </w:rPr>
        <w:t xml:space="preserve"> паспорт</w:t>
      </w:r>
      <w:r w:rsidR="00450EFB">
        <w:rPr>
          <w:rFonts w:ascii="Times New Roman" w:eastAsia="Times New Roman" w:hAnsi="Times New Roman" w:cs="Times New Roman"/>
          <w:sz w:val="24"/>
          <w:szCs w:val="24"/>
        </w:rPr>
        <w:t>а</w:t>
      </w:r>
      <w:r w:rsidR="008C61C5">
        <w:rPr>
          <w:rFonts w:ascii="Times New Roman" w:eastAsia="Times New Roman" w:hAnsi="Times New Roman" w:cs="Times New Roman"/>
          <w:sz w:val="24"/>
          <w:szCs w:val="24"/>
        </w:rPr>
        <w:t xml:space="preserve"> программы </w:t>
      </w:r>
      <w:r w:rsidRPr="007428CB">
        <w:rPr>
          <w:rFonts w:ascii="Times New Roman" w:eastAsia="Times New Roman" w:hAnsi="Times New Roman" w:cs="Times New Roman"/>
          <w:sz w:val="24"/>
          <w:szCs w:val="24"/>
        </w:rPr>
        <w:t>изложить в следующей редакции:</w:t>
      </w:r>
    </w:p>
    <w:p w:rsidR="007428CB" w:rsidRPr="007428CB" w:rsidRDefault="007428CB" w:rsidP="008C61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28CB">
        <w:rPr>
          <w:rFonts w:ascii="Times New Roman" w:eastAsia="Times New Roman" w:hAnsi="Times New Roman" w:cs="Times New Roman"/>
          <w:sz w:val="24"/>
          <w:szCs w:val="24"/>
        </w:rPr>
        <w:t>«Цель Муниципальной программы:</w:t>
      </w:r>
    </w:p>
    <w:p w:rsidR="007428CB" w:rsidRPr="007428CB" w:rsidRDefault="007428CB" w:rsidP="008C61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28CB">
        <w:rPr>
          <w:rFonts w:ascii="Times New Roman" w:eastAsia="Times New Roman" w:hAnsi="Times New Roman" w:cs="Times New Roman"/>
          <w:sz w:val="24"/>
          <w:szCs w:val="24"/>
        </w:rPr>
        <w:t>-Повышение доступности социального обслуживания населения; создание условий для роста благосостояния граждан - получателей мер социальной поддержки, проживающих на территории Городского округа «Жатай»;</w:t>
      </w:r>
    </w:p>
    <w:p w:rsidR="007428CB" w:rsidRPr="007428CB" w:rsidRDefault="007428CB" w:rsidP="008C61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28CB">
        <w:rPr>
          <w:rFonts w:ascii="Times New Roman" w:eastAsia="Times New Roman" w:hAnsi="Times New Roman" w:cs="Times New Roman"/>
          <w:sz w:val="24"/>
          <w:szCs w:val="24"/>
        </w:rPr>
        <w:t>Задачи Муниципальной программы:</w:t>
      </w:r>
    </w:p>
    <w:p w:rsidR="007428CB" w:rsidRPr="007428CB" w:rsidRDefault="007428CB" w:rsidP="008C61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28CB">
        <w:rPr>
          <w:rFonts w:ascii="Times New Roman" w:eastAsia="Times New Roman" w:hAnsi="Times New Roman" w:cs="Times New Roman"/>
          <w:sz w:val="24"/>
          <w:szCs w:val="24"/>
        </w:rPr>
        <w:t>- Поддержка и стимулирование жизненной активности пожилых людей (забота о старшем поколении, повышение заинтересованности и привлечение пожилых людей к активной жизни);</w:t>
      </w:r>
    </w:p>
    <w:p w:rsidR="007428CB" w:rsidRPr="007428CB" w:rsidRDefault="007428CB" w:rsidP="008C61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28CB">
        <w:rPr>
          <w:rFonts w:ascii="Times New Roman" w:eastAsia="Times New Roman" w:hAnsi="Times New Roman" w:cs="Times New Roman"/>
          <w:sz w:val="24"/>
          <w:szCs w:val="24"/>
        </w:rPr>
        <w:t>-Поддержка социально незащищенной категории населения Городского округа «Жатай»;</w:t>
      </w:r>
    </w:p>
    <w:p w:rsidR="007428CB" w:rsidRPr="007428CB" w:rsidRDefault="007428CB" w:rsidP="008C61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28CB">
        <w:rPr>
          <w:rFonts w:ascii="Times New Roman" w:eastAsia="Times New Roman" w:hAnsi="Times New Roman" w:cs="Times New Roman"/>
          <w:sz w:val="24"/>
          <w:szCs w:val="24"/>
        </w:rPr>
        <w:t>-Совершенствование деятельности органа опеки и попечительства, включая защиту законных прав и интересов детей-сирот и детей, оставшихся без попечения родителей;</w:t>
      </w:r>
    </w:p>
    <w:p w:rsidR="007428CB" w:rsidRDefault="007428CB" w:rsidP="008C61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28CB">
        <w:rPr>
          <w:rFonts w:ascii="Times New Roman" w:eastAsia="Times New Roman" w:hAnsi="Times New Roman" w:cs="Times New Roman"/>
          <w:sz w:val="24"/>
          <w:szCs w:val="24"/>
        </w:rPr>
        <w:t>- Усиление мер поддержки материнства и детства».</w:t>
      </w:r>
    </w:p>
    <w:p w:rsidR="008C61C5" w:rsidRDefault="007428CB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61C5">
        <w:rPr>
          <w:rFonts w:ascii="Times New Roman" w:eastAsia="Times New Roman" w:hAnsi="Times New Roman" w:cs="Times New Roman"/>
          <w:sz w:val="24"/>
          <w:szCs w:val="24"/>
        </w:rPr>
        <w:t>1.2</w:t>
      </w:r>
      <w:r w:rsidR="00C3369E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C61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369E">
        <w:rPr>
          <w:rFonts w:ascii="Times New Roman" w:eastAsia="Times New Roman" w:hAnsi="Times New Roman" w:cs="Times New Roman"/>
          <w:sz w:val="24"/>
          <w:szCs w:val="24"/>
        </w:rPr>
        <w:t>В</w:t>
      </w:r>
      <w:r w:rsidR="008C61C5" w:rsidRPr="008C61C5">
        <w:rPr>
          <w:rFonts w:ascii="Times New Roman" w:eastAsia="Times New Roman" w:hAnsi="Times New Roman" w:cs="Times New Roman"/>
          <w:sz w:val="24"/>
          <w:szCs w:val="24"/>
        </w:rPr>
        <w:t xml:space="preserve"> графу 2 строки 8 «Объем и источники финансирования, в том числе по годам реализации» паспорт</w:t>
      </w:r>
      <w:r w:rsidR="008C61C5">
        <w:rPr>
          <w:rFonts w:ascii="Times New Roman" w:eastAsia="Times New Roman" w:hAnsi="Times New Roman" w:cs="Times New Roman"/>
          <w:sz w:val="24"/>
          <w:szCs w:val="24"/>
        </w:rPr>
        <w:t>а</w:t>
      </w:r>
      <w:r w:rsidR="008C61C5" w:rsidRPr="008C61C5">
        <w:rPr>
          <w:rFonts w:ascii="Times New Roman" w:eastAsia="Times New Roman" w:hAnsi="Times New Roman" w:cs="Times New Roman"/>
          <w:sz w:val="24"/>
          <w:szCs w:val="24"/>
        </w:rPr>
        <w:t xml:space="preserve"> программы изложить в следующей редакции:</w:t>
      </w:r>
    </w:p>
    <w:p w:rsidR="008C61C5" w:rsidRPr="008C61C5" w:rsidRDefault="008C61C5" w:rsidP="008C61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61C5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Pr="008C61C5">
        <w:rPr>
          <w:rFonts w:ascii="Times New Roman" w:eastAsia="Times New Roman" w:hAnsi="Times New Roman" w:cs="Times New Roman"/>
          <w:b/>
          <w:sz w:val="24"/>
          <w:szCs w:val="24"/>
        </w:rPr>
        <w:t>Объем финансирования муниципальной программы составляет 76 272,5</w:t>
      </w:r>
      <w:r w:rsidRPr="008C61C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C61C5">
        <w:rPr>
          <w:rFonts w:ascii="Times New Roman" w:eastAsia="Times New Roman" w:hAnsi="Times New Roman" w:cs="Times New Roman"/>
          <w:b/>
          <w:sz w:val="24"/>
          <w:szCs w:val="24"/>
        </w:rPr>
        <w:t>тыс. рублей.</w:t>
      </w:r>
    </w:p>
    <w:p w:rsidR="008C61C5" w:rsidRPr="00DD1F4C" w:rsidRDefault="008C61C5" w:rsidP="008C61C5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 Источниками финансирования муниципальной программы являются:</w:t>
      </w:r>
    </w:p>
    <w:p w:rsidR="008C61C5" w:rsidRPr="00DD1F4C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    - Средства бюджета ГО «Жатай» составляют </w:t>
      </w:r>
      <w:r w:rsidRPr="00012A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7 989,1</w:t>
      </w: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>тыс. рублей, в том числе по годам:</w:t>
      </w:r>
    </w:p>
    <w:p w:rsidR="008C61C5" w:rsidRPr="00DD1F4C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>2020 год   2 417,4 тыс. рублей;</w:t>
      </w:r>
    </w:p>
    <w:p w:rsidR="008C61C5" w:rsidRPr="00DD1F4C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>2021 год   2 46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8C61C5" w:rsidRPr="00DD1F4C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2022 год  </w:t>
      </w:r>
      <w:r w:rsidRPr="00DB5875">
        <w:rPr>
          <w:rFonts w:ascii="Times New Roman" w:eastAsia="Times New Roman" w:hAnsi="Times New Roman" w:cs="Times New Roman"/>
          <w:sz w:val="24"/>
          <w:szCs w:val="24"/>
        </w:rPr>
        <w:t>3 103,2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 тыс. рублей.</w:t>
      </w:r>
    </w:p>
    <w:p w:rsidR="008C61C5" w:rsidRDefault="008C61C5" w:rsidP="008C61C5">
      <w:pPr>
        <w:spacing w:after="0" w:line="240" w:lineRule="auto"/>
        <w:ind w:left="142"/>
        <w:jc w:val="both"/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    - Средства государственного бюджета РС (Я) составляют </w:t>
      </w:r>
      <w:r w:rsidRPr="00DB58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67 974,7</w:t>
      </w: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>тыс. рублей, в том числе по годам:</w:t>
      </w:r>
      <w:r w:rsidRPr="00DB5875">
        <w:t xml:space="preserve"> </w:t>
      </w:r>
    </w:p>
    <w:p w:rsidR="008C61C5" w:rsidRPr="00DD1F4C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>2020 год    10 248,6 тыс. рублей;</w:t>
      </w:r>
    </w:p>
    <w:p w:rsidR="008C61C5" w:rsidRPr="00DD1F4C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2021 год    </w:t>
      </w:r>
      <w:r>
        <w:rPr>
          <w:rFonts w:ascii="Times New Roman" w:eastAsia="Times New Roman" w:hAnsi="Times New Roman" w:cs="Times New Roman"/>
          <w:sz w:val="24"/>
          <w:szCs w:val="24"/>
        </w:rPr>
        <w:t>16 932,8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8C61C5" w:rsidRPr="00DD1F4C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2022 год    </w:t>
      </w:r>
      <w:r>
        <w:rPr>
          <w:rFonts w:ascii="Times New Roman" w:eastAsia="Times New Roman" w:hAnsi="Times New Roman" w:cs="Times New Roman"/>
          <w:sz w:val="24"/>
          <w:szCs w:val="24"/>
        </w:rPr>
        <w:t>40793,3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 тыс. рублей</w:t>
      </w:r>
    </w:p>
    <w:p w:rsidR="008C61C5" w:rsidRPr="00DD1F4C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- Средства федерального бюджета составляют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361,6</w:t>
      </w:r>
      <w:r w:rsidRPr="00DD1F4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>тыс. рублей, в том числе по годам:</w:t>
      </w:r>
    </w:p>
    <w:p w:rsidR="008C61C5" w:rsidRPr="00DD1F4C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>2020 год 151,3 тыс. рублей.</w:t>
      </w:r>
    </w:p>
    <w:p w:rsidR="008C61C5" w:rsidRPr="00DD1F4C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2021 год  </w:t>
      </w:r>
      <w:r w:rsidRPr="00DB5875">
        <w:rPr>
          <w:rFonts w:ascii="Times New Roman" w:eastAsia="Times New Roman" w:hAnsi="Times New Roman" w:cs="Times New Roman"/>
          <w:sz w:val="24"/>
          <w:szCs w:val="24"/>
        </w:rPr>
        <w:t>157,4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>тыс. рублей;</w:t>
      </w:r>
    </w:p>
    <w:p w:rsidR="008C61C5" w:rsidRPr="00DD1F4C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>2022 год 0,0 тыс. рублей.</w:t>
      </w:r>
    </w:p>
    <w:p w:rsidR="008C61C5" w:rsidRPr="00DD1F4C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бюджета Городского округа «Жатай».</w:t>
      </w:r>
    </w:p>
    <w:p w:rsidR="007428CB" w:rsidRPr="007428CB" w:rsidRDefault="008C61C5" w:rsidP="008C61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1.3</w:t>
      </w:r>
      <w:r w:rsidR="00C3369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428CB" w:rsidRPr="007428CB">
        <w:rPr>
          <w:rFonts w:ascii="Times New Roman" w:eastAsia="Times New Roman" w:hAnsi="Times New Roman" w:cs="Times New Roman"/>
          <w:sz w:val="24"/>
          <w:szCs w:val="24"/>
        </w:rPr>
        <w:t>Раздел 1. «Нормативно-правовое обеспечение Программы» дополнить:</w:t>
      </w:r>
    </w:p>
    <w:p w:rsidR="007428CB" w:rsidRPr="007428CB" w:rsidRDefault="007428CB" w:rsidP="008C61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28CB">
        <w:rPr>
          <w:rFonts w:ascii="Times New Roman" w:eastAsia="Times New Roman" w:hAnsi="Times New Roman" w:cs="Times New Roman"/>
          <w:sz w:val="24"/>
          <w:szCs w:val="24"/>
        </w:rPr>
        <w:t>« -Указ</w:t>
      </w:r>
      <w:r w:rsidR="00090697">
        <w:rPr>
          <w:rFonts w:ascii="Times New Roman" w:eastAsia="Times New Roman" w:hAnsi="Times New Roman" w:cs="Times New Roman"/>
          <w:sz w:val="24"/>
          <w:szCs w:val="24"/>
        </w:rPr>
        <w:t>ом</w:t>
      </w:r>
      <w:r w:rsidRPr="007428CB">
        <w:rPr>
          <w:rFonts w:ascii="Times New Roman" w:eastAsia="Times New Roman" w:hAnsi="Times New Roman" w:cs="Times New Roman"/>
          <w:sz w:val="24"/>
          <w:szCs w:val="24"/>
        </w:rPr>
        <w:t xml:space="preserve"> Главы Республики Саха (Якутия) от 12 января 2022 г № 2263 «О проведении в Республике Саха (Якутия) Года Матери»;</w:t>
      </w:r>
    </w:p>
    <w:p w:rsidR="007428CB" w:rsidRPr="007428CB" w:rsidRDefault="007428CB" w:rsidP="008C61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28CB">
        <w:rPr>
          <w:rFonts w:ascii="Times New Roman" w:eastAsia="Times New Roman" w:hAnsi="Times New Roman" w:cs="Times New Roman"/>
          <w:sz w:val="24"/>
          <w:szCs w:val="24"/>
        </w:rPr>
        <w:t>- Распоряжение</w:t>
      </w:r>
      <w:r w:rsidR="00090697"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7428CB">
        <w:rPr>
          <w:rFonts w:ascii="Times New Roman" w:eastAsia="Times New Roman" w:hAnsi="Times New Roman" w:cs="Times New Roman"/>
          <w:sz w:val="24"/>
          <w:szCs w:val="24"/>
        </w:rPr>
        <w:t xml:space="preserve"> Правительства Республики Саха (Якутия) от 24 февраля 2022 г № 143-рт «О плане проведения Года Матери в Республике Саха (Якутия)»;</w:t>
      </w:r>
    </w:p>
    <w:p w:rsidR="007428CB" w:rsidRPr="007428CB" w:rsidRDefault="007428CB" w:rsidP="008C61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28CB">
        <w:rPr>
          <w:rFonts w:ascii="Times New Roman" w:eastAsia="Times New Roman" w:hAnsi="Times New Roman" w:cs="Times New Roman"/>
          <w:sz w:val="24"/>
          <w:szCs w:val="24"/>
        </w:rPr>
        <w:t>- Постановление</w:t>
      </w:r>
      <w:r w:rsidR="00090697"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7428CB">
        <w:rPr>
          <w:rFonts w:ascii="Times New Roman" w:eastAsia="Times New Roman" w:hAnsi="Times New Roman" w:cs="Times New Roman"/>
          <w:sz w:val="24"/>
          <w:szCs w:val="24"/>
        </w:rPr>
        <w:t xml:space="preserve"> Главы Окружной Администрации ГО «Жатай» от 31 марта 2022 г.   </w:t>
      </w:r>
      <w:r w:rsidR="00012A65">
        <w:rPr>
          <w:rFonts w:ascii="Times New Roman" w:eastAsia="Times New Roman" w:hAnsi="Times New Roman" w:cs="Times New Roman"/>
          <w:sz w:val="24"/>
          <w:szCs w:val="24"/>
        </w:rPr>
        <w:t xml:space="preserve">№16-Г «Об утверждении Порядка </w:t>
      </w:r>
      <w:r w:rsidRPr="007428CB">
        <w:rPr>
          <w:rFonts w:ascii="Times New Roman" w:eastAsia="Times New Roman" w:hAnsi="Times New Roman" w:cs="Times New Roman"/>
          <w:sz w:val="24"/>
          <w:szCs w:val="24"/>
        </w:rPr>
        <w:t xml:space="preserve">Окружной Администрации Городского округа «Жатай» по предоставлению единовременной   социальной  выплаты матерям при рождении ребенка  в 2022 году»». </w:t>
      </w:r>
    </w:p>
    <w:p w:rsidR="00B27D0D" w:rsidRDefault="009F0A97" w:rsidP="008C61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 w:rsidR="008C61C5">
        <w:rPr>
          <w:rFonts w:ascii="Times New Roman" w:eastAsia="Times New Roman" w:hAnsi="Times New Roman" w:cs="Times New Roman"/>
          <w:sz w:val="24"/>
          <w:szCs w:val="24"/>
        </w:rPr>
        <w:t>4</w:t>
      </w:r>
      <w:r w:rsidR="007428CB" w:rsidRPr="007428C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C3369E">
        <w:rPr>
          <w:rFonts w:ascii="Times New Roman" w:eastAsia="Times New Roman" w:hAnsi="Times New Roman" w:cs="Times New Roman"/>
          <w:sz w:val="24"/>
          <w:szCs w:val="24"/>
        </w:rPr>
        <w:t xml:space="preserve">В Разделе </w:t>
      </w:r>
      <w:r w:rsidR="007428CB" w:rsidRPr="007428CB">
        <w:rPr>
          <w:rFonts w:ascii="Times New Roman" w:eastAsia="Times New Roman" w:hAnsi="Times New Roman" w:cs="Times New Roman"/>
          <w:sz w:val="24"/>
          <w:szCs w:val="24"/>
        </w:rPr>
        <w:t>2. «Характеристика текущего состояния социальной сферы Городского округа «Жатай», для решения задач которой разработана муниципальная программа»</w:t>
      </w:r>
      <w:r w:rsidR="00B27D0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428CB" w:rsidRPr="007428CB" w:rsidRDefault="00B27D0D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 w:rsidR="00C3369E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.1. </w:t>
      </w:r>
      <w:r w:rsidR="007428CB" w:rsidRPr="007428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Первый  </w:t>
      </w:r>
      <w:r w:rsidR="00957FA3">
        <w:rPr>
          <w:rFonts w:ascii="Times New Roman" w:eastAsia="Times New Roman" w:hAnsi="Times New Roman" w:cs="Times New Roman"/>
          <w:sz w:val="24"/>
          <w:szCs w:val="24"/>
        </w:rPr>
        <w:t>абзац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изложить в следующей редакции</w:t>
      </w:r>
      <w:r w:rsidR="007428CB" w:rsidRPr="007428CB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428CB" w:rsidRDefault="00B27D0D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B27D0D">
        <w:rPr>
          <w:rFonts w:ascii="Times New Roman" w:eastAsia="Times New Roman" w:hAnsi="Times New Roman" w:cs="Times New Roman"/>
          <w:sz w:val="24"/>
          <w:szCs w:val="24"/>
        </w:rPr>
        <w:t>Разработка муниципальной программы «Социальная поддержка населения Городского округа «Жатай» на 2020-2022 годы» является частью социальной политики, которая призвана обеспечить реализацию дополнительных мер по социальной поддержке населения, находящихся в наиболее тяжелом со</w:t>
      </w:r>
      <w:r>
        <w:rPr>
          <w:rFonts w:ascii="Times New Roman" w:eastAsia="Times New Roman" w:hAnsi="Times New Roman" w:cs="Times New Roman"/>
          <w:sz w:val="24"/>
          <w:szCs w:val="24"/>
        </w:rPr>
        <w:t>циально-экономическом положении,</w:t>
      </w:r>
      <w:r w:rsidRPr="00B27D0D">
        <w:rPr>
          <w:rFonts w:ascii="Times New Roman" w:eastAsia="Times New Roman" w:hAnsi="Times New Roman" w:cs="Times New Roman"/>
          <w:sz w:val="24"/>
          <w:szCs w:val="24"/>
        </w:rPr>
        <w:t xml:space="preserve"> проведение общественно значимых с</w:t>
      </w:r>
      <w:r>
        <w:rPr>
          <w:rFonts w:ascii="Times New Roman" w:eastAsia="Times New Roman" w:hAnsi="Times New Roman" w:cs="Times New Roman"/>
          <w:sz w:val="24"/>
          <w:szCs w:val="24"/>
        </w:rPr>
        <w:t>оциальных мероприятий,</w:t>
      </w:r>
      <w:r w:rsidRPr="00B27D0D">
        <w:rPr>
          <w:rFonts w:ascii="Times New Roman" w:eastAsia="Times New Roman" w:hAnsi="Times New Roman" w:cs="Times New Roman"/>
          <w:sz w:val="24"/>
          <w:szCs w:val="24"/>
        </w:rPr>
        <w:t xml:space="preserve"> создание условий для жизнедеяте</w:t>
      </w:r>
      <w:r w:rsidR="00AA57C1">
        <w:rPr>
          <w:rFonts w:ascii="Times New Roman" w:eastAsia="Times New Roman" w:hAnsi="Times New Roman" w:cs="Times New Roman"/>
          <w:sz w:val="24"/>
          <w:szCs w:val="24"/>
        </w:rPr>
        <w:t>льности инвалидов и детей-сирот,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у</w:t>
      </w:r>
      <w:r w:rsidRPr="00B27D0D">
        <w:rPr>
          <w:rFonts w:ascii="Times New Roman" w:eastAsia="Times New Roman" w:hAnsi="Times New Roman" w:cs="Times New Roman"/>
          <w:sz w:val="24"/>
          <w:szCs w:val="24"/>
        </w:rPr>
        <w:t>силение мер поддержки материнства и детства</w:t>
      </w:r>
      <w:r w:rsidR="007428CB" w:rsidRPr="007428CB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B27D0D" w:rsidRDefault="00B27D0D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 w:rsidR="00C3369E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.2.  Второй </w:t>
      </w:r>
      <w:r w:rsidR="00957FA3">
        <w:rPr>
          <w:rFonts w:ascii="Times New Roman" w:eastAsia="Times New Roman" w:hAnsi="Times New Roman" w:cs="Times New Roman"/>
          <w:sz w:val="24"/>
          <w:szCs w:val="24"/>
        </w:rPr>
        <w:t>абзац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дополнить </w:t>
      </w:r>
      <w:r w:rsidR="00090697">
        <w:rPr>
          <w:rFonts w:ascii="Times New Roman" w:eastAsia="Times New Roman" w:hAnsi="Times New Roman" w:cs="Times New Roman"/>
          <w:sz w:val="24"/>
          <w:szCs w:val="24"/>
        </w:rPr>
        <w:t>пунктом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90697" w:rsidRDefault="00B27D0D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="00090697">
        <w:rPr>
          <w:rFonts w:ascii="Times New Roman" w:eastAsia="Times New Roman" w:hAnsi="Times New Roman" w:cs="Times New Roman"/>
          <w:sz w:val="24"/>
          <w:szCs w:val="24"/>
        </w:rPr>
        <w:t>- вдовы</w:t>
      </w:r>
      <w:r w:rsidR="00090697" w:rsidRPr="00090697">
        <w:rPr>
          <w:rFonts w:ascii="Times New Roman" w:eastAsia="Times New Roman" w:hAnsi="Times New Roman" w:cs="Times New Roman"/>
          <w:sz w:val="24"/>
          <w:szCs w:val="24"/>
        </w:rPr>
        <w:t xml:space="preserve">, умерших участников </w:t>
      </w:r>
      <w:r w:rsidR="00090697">
        <w:rPr>
          <w:rFonts w:ascii="Times New Roman" w:hAnsi="Times New Roman" w:cs="Times New Roman"/>
        </w:rPr>
        <w:t>Великой Отечественной войны;</w:t>
      </w:r>
    </w:p>
    <w:p w:rsidR="00B27D0D" w:rsidRDefault="002A3247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матери, родившие ребенка в 2022 году».</w:t>
      </w:r>
    </w:p>
    <w:p w:rsidR="007428CB" w:rsidRPr="007428CB" w:rsidRDefault="00C3369E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1.5</w:t>
      </w:r>
      <w:r w:rsidR="007428CB" w:rsidRPr="007428CB">
        <w:rPr>
          <w:rFonts w:ascii="Times New Roman" w:eastAsia="Times New Roman" w:hAnsi="Times New Roman" w:cs="Times New Roman"/>
          <w:sz w:val="24"/>
          <w:szCs w:val="24"/>
        </w:rPr>
        <w:t>. Раздел 3. «Основные цели и задачи Программы» дополнить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пунктом</w:t>
      </w:r>
      <w:r w:rsidR="007428CB" w:rsidRPr="007428CB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428CB" w:rsidRPr="007428CB" w:rsidRDefault="007428CB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28CB">
        <w:rPr>
          <w:rFonts w:ascii="Times New Roman" w:eastAsia="Times New Roman" w:hAnsi="Times New Roman" w:cs="Times New Roman"/>
          <w:sz w:val="24"/>
          <w:szCs w:val="24"/>
        </w:rPr>
        <w:t>«-усиления мер поддержки материнства и детства»</w:t>
      </w:r>
      <w:r w:rsidR="0009069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7428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428CB" w:rsidRPr="007428CB" w:rsidRDefault="009F0A97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 w:rsidR="00C3369E">
        <w:rPr>
          <w:rFonts w:ascii="Times New Roman" w:eastAsia="Times New Roman" w:hAnsi="Times New Roman" w:cs="Times New Roman"/>
          <w:sz w:val="24"/>
          <w:szCs w:val="24"/>
        </w:rPr>
        <w:t>6</w:t>
      </w:r>
      <w:r w:rsidR="007428CB" w:rsidRPr="007428CB">
        <w:rPr>
          <w:rFonts w:ascii="Times New Roman" w:eastAsia="Times New Roman" w:hAnsi="Times New Roman" w:cs="Times New Roman"/>
          <w:sz w:val="24"/>
          <w:szCs w:val="24"/>
        </w:rPr>
        <w:t>. Раздел 4. «Система программных мероприятий» изложить в следующей редакции:</w:t>
      </w:r>
    </w:p>
    <w:p w:rsidR="002A3247" w:rsidRDefault="007428CB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28CB">
        <w:rPr>
          <w:rFonts w:ascii="Times New Roman" w:eastAsia="Times New Roman" w:hAnsi="Times New Roman" w:cs="Times New Roman"/>
          <w:sz w:val="24"/>
          <w:szCs w:val="24"/>
        </w:rPr>
        <w:t>«Программные мероприятия определены исходя из целей Программы и задач, необходимых для решения поставленных целей. Программные мероприятия –это комплекс взаимоувязанных по целям, срокам осуществления и ресурсам мероприятий, обеспечивающих в рамках решения вопросов местного значения достижение стратегических целей и приоритетов развития малого и среднего предпринимательства Городского округа и стр</w:t>
      </w:r>
      <w:r w:rsidR="002A3247">
        <w:rPr>
          <w:rFonts w:ascii="Times New Roman" w:eastAsia="Times New Roman" w:hAnsi="Times New Roman" w:cs="Times New Roman"/>
          <w:sz w:val="24"/>
          <w:szCs w:val="24"/>
        </w:rPr>
        <w:t xml:space="preserve">уктурированы следующим образом: </w:t>
      </w:r>
    </w:p>
    <w:p w:rsidR="007428CB" w:rsidRPr="007428CB" w:rsidRDefault="009F0A97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="007428CB" w:rsidRPr="007428CB">
        <w:rPr>
          <w:rFonts w:ascii="Times New Roman" w:eastAsia="Times New Roman" w:hAnsi="Times New Roman" w:cs="Times New Roman"/>
          <w:sz w:val="24"/>
          <w:szCs w:val="24"/>
        </w:rPr>
        <w:t>дресная единовременная материальная помощь гражданам, оказавшимся в труд</w:t>
      </w:r>
      <w:r w:rsidR="00ED7E32">
        <w:rPr>
          <w:rFonts w:ascii="Times New Roman" w:eastAsia="Times New Roman" w:hAnsi="Times New Roman" w:cs="Times New Roman"/>
          <w:sz w:val="24"/>
          <w:szCs w:val="24"/>
        </w:rPr>
        <w:t>ной         жизненной ситуации;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428CB" w:rsidRPr="007428CB">
        <w:rPr>
          <w:rFonts w:ascii="Times New Roman" w:eastAsia="Times New Roman" w:hAnsi="Times New Roman" w:cs="Times New Roman"/>
          <w:sz w:val="24"/>
          <w:szCs w:val="24"/>
        </w:rPr>
        <w:t xml:space="preserve"> оказание материальной помощи выпускникам 9-х и 11-х классов из малообеспеченных семей</w:t>
      </w:r>
      <w:r w:rsidR="00ED7E32">
        <w:rPr>
          <w:rFonts w:ascii="Times New Roman" w:eastAsia="Times New Roman" w:hAnsi="Times New Roman" w:cs="Times New Roman"/>
          <w:sz w:val="24"/>
          <w:szCs w:val="24"/>
        </w:rPr>
        <w:t>;</w:t>
      </w:r>
      <w:r w:rsidR="00ED7E32" w:rsidRPr="00ED7E32">
        <w:t xml:space="preserve"> </w:t>
      </w:r>
      <w:r w:rsidR="00ED7E32" w:rsidRPr="00ED7E32">
        <w:rPr>
          <w:rFonts w:ascii="Times New Roman" w:eastAsia="Times New Roman" w:hAnsi="Times New Roman" w:cs="Times New Roman"/>
          <w:sz w:val="24"/>
          <w:szCs w:val="24"/>
        </w:rPr>
        <w:t xml:space="preserve">выплаты Почетным Гражданам Городского округа </w:t>
      </w:r>
      <w:r w:rsidR="00ED7E32">
        <w:rPr>
          <w:rFonts w:ascii="Times New Roman" w:eastAsia="Times New Roman" w:hAnsi="Times New Roman" w:cs="Times New Roman"/>
          <w:sz w:val="24"/>
          <w:szCs w:val="24"/>
        </w:rPr>
        <w:t>«</w:t>
      </w:r>
      <w:r w:rsidR="00ED7E32" w:rsidRPr="00ED7E32">
        <w:rPr>
          <w:rFonts w:ascii="Times New Roman" w:eastAsia="Times New Roman" w:hAnsi="Times New Roman" w:cs="Times New Roman"/>
          <w:sz w:val="24"/>
          <w:szCs w:val="24"/>
        </w:rPr>
        <w:t>Жатай</w:t>
      </w:r>
      <w:r w:rsidR="00ED7E32">
        <w:rPr>
          <w:rFonts w:ascii="Times New Roman" w:eastAsia="Times New Roman" w:hAnsi="Times New Roman" w:cs="Times New Roman"/>
          <w:sz w:val="24"/>
          <w:szCs w:val="24"/>
        </w:rPr>
        <w:t>»;</w:t>
      </w:r>
      <w:r w:rsidR="007428CB" w:rsidRPr="007428CB">
        <w:rPr>
          <w:rFonts w:ascii="Times New Roman" w:eastAsia="Times New Roman" w:hAnsi="Times New Roman" w:cs="Times New Roman"/>
          <w:sz w:val="24"/>
          <w:szCs w:val="24"/>
        </w:rPr>
        <w:t xml:space="preserve"> оплата ритуальных услуг ветеранам ВОВ,</w:t>
      </w:r>
      <w:r w:rsidR="00ED7E32" w:rsidRPr="00ED7E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D7E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428CB" w:rsidRPr="007428CB">
        <w:rPr>
          <w:rFonts w:ascii="Times New Roman" w:eastAsia="Times New Roman" w:hAnsi="Times New Roman" w:cs="Times New Roman"/>
          <w:sz w:val="24"/>
          <w:szCs w:val="24"/>
        </w:rPr>
        <w:t>одиноким ветеранам тыла и инвалидам, лицам без определенного места жительства</w:t>
      </w:r>
      <w:r w:rsidR="00ED7E32">
        <w:rPr>
          <w:rFonts w:ascii="Times New Roman" w:eastAsia="Times New Roman" w:hAnsi="Times New Roman" w:cs="Times New Roman"/>
          <w:sz w:val="24"/>
          <w:szCs w:val="24"/>
        </w:rPr>
        <w:t>;</w:t>
      </w:r>
      <w:r w:rsidR="00ED7E32" w:rsidRPr="00ED7E32">
        <w:rPr>
          <w:rFonts w:ascii="Times New Roman" w:eastAsia="Times New Roman" w:hAnsi="Times New Roman" w:cs="Times New Roman"/>
          <w:sz w:val="24"/>
          <w:szCs w:val="24"/>
        </w:rPr>
        <w:t xml:space="preserve"> вдовам, умерших участников ВОВ на космет</w:t>
      </w:r>
      <w:r w:rsidR="00ED7E32">
        <w:rPr>
          <w:rFonts w:ascii="Times New Roman" w:eastAsia="Times New Roman" w:hAnsi="Times New Roman" w:cs="Times New Roman"/>
          <w:sz w:val="24"/>
          <w:szCs w:val="24"/>
        </w:rPr>
        <w:t>ический ремонт жилья;</w:t>
      </w:r>
      <w:r w:rsidR="007428CB" w:rsidRPr="007428CB">
        <w:rPr>
          <w:rFonts w:ascii="Times New Roman" w:eastAsia="Times New Roman" w:hAnsi="Times New Roman" w:cs="Times New Roman"/>
          <w:sz w:val="24"/>
          <w:szCs w:val="24"/>
        </w:rPr>
        <w:t xml:space="preserve"> приобретение новогодних подарков детям-инвалидам, детям находящихся под опекой, </w:t>
      </w:r>
      <w:r w:rsidR="00ED7E32">
        <w:rPr>
          <w:rFonts w:ascii="Times New Roman" w:eastAsia="Times New Roman" w:hAnsi="Times New Roman" w:cs="Times New Roman"/>
          <w:sz w:val="24"/>
          <w:szCs w:val="24"/>
        </w:rPr>
        <w:t>детям из малообеспеченных семей;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428CB" w:rsidRPr="007428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единовременная социальная выплата </w:t>
      </w:r>
      <w:r w:rsidR="007428CB" w:rsidRPr="007428CB">
        <w:rPr>
          <w:rFonts w:ascii="Times New Roman" w:eastAsia="Times New Roman" w:hAnsi="Times New Roman" w:cs="Times New Roman"/>
          <w:sz w:val="24"/>
          <w:szCs w:val="24"/>
        </w:rPr>
        <w:t>матерям, при рождении ребенка  в 2022 году</w:t>
      </w:r>
      <w:r w:rsidR="0009069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428CB" w:rsidRPr="007428CB" w:rsidRDefault="007428CB" w:rsidP="00C336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28CB">
        <w:rPr>
          <w:rFonts w:ascii="Times New Roman" w:eastAsia="Times New Roman" w:hAnsi="Times New Roman" w:cs="Times New Roman"/>
          <w:sz w:val="24"/>
          <w:szCs w:val="24"/>
        </w:rPr>
        <w:t>Единовременные выплаты:</w:t>
      </w:r>
    </w:p>
    <w:p w:rsidR="007428CB" w:rsidRDefault="0047712F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-В</w:t>
      </w:r>
      <w:r w:rsidR="007428CB" w:rsidRPr="007428CB">
        <w:rPr>
          <w:rFonts w:ascii="Times New Roman" w:eastAsia="Times New Roman" w:hAnsi="Times New Roman" w:cs="Times New Roman"/>
          <w:sz w:val="24"/>
          <w:szCs w:val="24"/>
        </w:rPr>
        <w:t>етеранам Великой Отечественной войны и труженикам тыла на День Победы</w:t>
      </w:r>
      <w:r w:rsidR="00ED7E32">
        <w:rPr>
          <w:rFonts w:ascii="Times New Roman" w:eastAsia="Times New Roman" w:hAnsi="Times New Roman" w:cs="Times New Roman"/>
          <w:sz w:val="24"/>
          <w:szCs w:val="24"/>
        </w:rPr>
        <w:t>, Новы год</w:t>
      </w:r>
      <w:r w:rsidR="007428CB" w:rsidRPr="007428CB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ED7E32" w:rsidRPr="007428CB" w:rsidRDefault="00ED7E32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7E32">
        <w:rPr>
          <w:rFonts w:ascii="Times New Roman" w:eastAsia="Times New Roman" w:hAnsi="Times New Roman" w:cs="Times New Roman"/>
          <w:sz w:val="24"/>
          <w:szCs w:val="24"/>
        </w:rPr>
        <w:t xml:space="preserve">- вдовам, умерших участников ВОВ на косметический ремонт жилья           </w:t>
      </w:r>
    </w:p>
    <w:p w:rsidR="007428CB" w:rsidRPr="007428CB" w:rsidRDefault="007428CB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28CB">
        <w:rPr>
          <w:rFonts w:ascii="Times New Roman" w:eastAsia="Times New Roman" w:hAnsi="Times New Roman" w:cs="Times New Roman"/>
          <w:sz w:val="24"/>
          <w:szCs w:val="24"/>
        </w:rPr>
        <w:t>-выплаты ветеранам Великой Отечественной войны и труженикам тыла, которым исполняется 85, 90 и 95 лет;</w:t>
      </w:r>
    </w:p>
    <w:p w:rsidR="007428CB" w:rsidRPr="007428CB" w:rsidRDefault="0047712F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-Г</w:t>
      </w:r>
      <w:r w:rsidR="007428CB" w:rsidRPr="007428CB">
        <w:rPr>
          <w:rFonts w:ascii="Times New Roman" w:eastAsia="Times New Roman" w:hAnsi="Times New Roman" w:cs="Times New Roman"/>
          <w:sz w:val="24"/>
          <w:szCs w:val="24"/>
        </w:rPr>
        <w:t>ражданам, которым присвоено звание «Почетный гражданин Городского округа «Жатай»;</w:t>
      </w:r>
    </w:p>
    <w:p w:rsidR="007428CB" w:rsidRPr="007428CB" w:rsidRDefault="0047712F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-Г</w:t>
      </w:r>
      <w:r w:rsidR="007428CB" w:rsidRPr="007428CB">
        <w:rPr>
          <w:rFonts w:ascii="Times New Roman" w:eastAsia="Times New Roman" w:hAnsi="Times New Roman" w:cs="Times New Roman"/>
          <w:sz w:val="24"/>
          <w:szCs w:val="24"/>
        </w:rPr>
        <w:t>ражданам награжденным Грамотой Городского округа «Жатай»;</w:t>
      </w:r>
    </w:p>
    <w:p w:rsidR="007428CB" w:rsidRPr="007428CB" w:rsidRDefault="007428CB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28CB">
        <w:rPr>
          <w:rFonts w:ascii="Times New Roman" w:eastAsia="Times New Roman" w:hAnsi="Times New Roman" w:cs="Times New Roman"/>
          <w:sz w:val="24"/>
          <w:szCs w:val="24"/>
        </w:rPr>
        <w:t xml:space="preserve"> -денежные выплаты «Почетным гражданам Городского округа «Жатай», согласно Положения;</w:t>
      </w:r>
    </w:p>
    <w:p w:rsidR="007428CB" w:rsidRPr="007428CB" w:rsidRDefault="0047712F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О</w:t>
      </w:r>
      <w:r w:rsidR="007428CB" w:rsidRPr="007428CB">
        <w:rPr>
          <w:rFonts w:ascii="Times New Roman" w:eastAsia="Times New Roman" w:hAnsi="Times New Roman" w:cs="Times New Roman"/>
          <w:sz w:val="24"/>
          <w:szCs w:val="24"/>
        </w:rPr>
        <w:t>казание единовременной материальной помощи гражданам, оказавшимся в трудной жизненной ситуации;</w:t>
      </w:r>
    </w:p>
    <w:p w:rsidR="007428CB" w:rsidRPr="007428CB" w:rsidRDefault="0047712F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- В</w:t>
      </w:r>
      <w:r w:rsidR="007428CB" w:rsidRPr="007428CB">
        <w:rPr>
          <w:rFonts w:ascii="Times New Roman" w:eastAsia="Times New Roman" w:hAnsi="Times New Roman" w:cs="Times New Roman"/>
          <w:sz w:val="24"/>
          <w:szCs w:val="24"/>
        </w:rPr>
        <w:t>ыплата единовременного пособия при всех формах устройства детей, лишенных родительского попечения, в семью;</w:t>
      </w:r>
    </w:p>
    <w:p w:rsidR="007428CB" w:rsidRPr="007428CB" w:rsidRDefault="0047712F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-О</w:t>
      </w:r>
      <w:r w:rsidR="007428CB" w:rsidRPr="007428CB">
        <w:rPr>
          <w:rFonts w:ascii="Times New Roman" w:eastAsia="Times New Roman" w:hAnsi="Times New Roman" w:cs="Times New Roman"/>
          <w:sz w:val="24"/>
          <w:szCs w:val="24"/>
        </w:rPr>
        <w:t>беспечение семейных форм устройства детей-сирот и детей, оставшихся без попечения родителей (дополнительное единовременное пособие);</w:t>
      </w:r>
    </w:p>
    <w:p w:rsidR="007428CB" w:rsidRPr="007428CB" w:rsidRDefault="00023A1B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Е</w:t>
      </w:r>
      <w:r w:rsidR="007428CB" w:rsidRPr="007428CB">
        <w:rPr>
          <w:rFonts w:ascii="Times New Roman" w:eastAsia="Times New Roman" w:hAnsi="Times New Roman" w:cs="Times New Roman"/>
          <w:sz w:val="24"/>
          <w:szCs w:val="24"/>
        </w:rPr>
        <w:t>диновременная социальная  выплата матерям при рождении ребенка  в 2022 году.</w:t>
      </w:r>
    </w:p>
    <w:p w:rsidR="007428CB" w:rsidRPr="007428CB" w:rsidRDefault="007428CB" w:rsidP="007428C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28CB">
        <w:rPr>
          <w:rFonts w:ascii="Times New Roman" w:eastAsia="Times New Roman" w:hAnsi="Times New Roman" w:cs="Times New Roman"/>
          <w:sz w:val="24"/>
          <w:szCs w:val="24"/>
        </w:rPr>
        <w:t>Финансирование мероприятий:</w:t>
      </w:r>
    </w:p>
    <w:p w:rsidR="007428CB" w:rsidRPr="007428CB" w:rsidRDefault="007428CB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28CB">
        <w:rPr>
          <w:rFonts w:ascii="Times New Roman" w:eastAsia="Times New Roman" w:hAnsi="Times New Roman" w:cs="Times New Roman"/>
          <w:sz w:val="24"/>
          <w:szCs w:val="24"/>
        </w:rPr>
        <w:t>-Финансирование мероприятий на День пожилых людей;</w:t>
      </w:r>
    </w:p>
    <w:p w:rsidR="007428CB" w:rsidRPr="007428CB" w:rsidRDefault="007428CB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28CB">
        <w:rPr>
          <w:rFonts w:ascii="Times New Roman" w:eastAsia="Times New Roman" w:hAnsi="Times New Roman" w:cs="Times New Roman"/>
          <w:sz w:val="24"/>
          <w:szCs w:val="24"/>
        </w:rPr>
        <w:t xml:space="preserve"> -Оплата транспортных услуг ветеранам Великой Отечественной войны и труженикам тыла для поездки на проводимые   республиканские мероприятия;</w:t>
      </w:r>
    </w:p>
    <w:p w:rsidR="007428CB" w:rsidRPr="007428CB" w:rsidRDefault="007428CB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28CB">
        <w:rPr>
          <w:rFonts w:ascii="Times New Roman" w:eastAsia="Times New Roman" w:hAnsi="Times New Roman" w:cs="Times New Roman"/>
          <w:sz w:val="24"/>
          <w:szCs w:val="24"/>
        </w:rPr>
        <w:t>-Приобретение поздравительных открыток для ветеранов Великой Отечественной войны и труженикам тыла;</w:t>
      </w:r>
    </w:p>
    <w:p w:rsidR="007428CB" w:rsidRPr="007428CB" w:rsidRDefault="007428CB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28CB">
        <w:rPr>
          <w:rFonts w:ascii="Times New Roman" w:eastAsia="Times New Roman" w:hAnsi="Times New Roman" w:cs="Times New Roman"/>
          <w:sz w:val="24"/>
          <w:szCs w:val="24"/>
        </w:rPr>
        <w:t xml:space="preserve">  -Доплата к трудовой пенсии за выслугу лет лицам, замещавшим муниципальные должности и должности муниципальной службы;</w:t>
      </w:r>
    </w:p>
    <w:p w:rsidR="007428CB" w:rsidRPr="007428CB" w:rsidRDefault="007428CB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28CB">
        <w:rPr>
          <w:rFonts w:ascii="Times New Roman" w:eastAsia="Times New Roman" w:hAnsi="Times New Roman" w:cs="Times New Roman"/>
          <w:sz w:val="24"/>
          <w:szCs w:val="24"/>
        </w:rPr>
        <w:t>- Обеспечение жилыми помещениями детей-сирот и детей, оставшихся без попечения родителей, лиц из числа детей-сирот и детей, оставшихся без попечения родителей;</w:t>
      </w:r>
    </w:p>
    <w:p w:rsidR="007428CB" w:rsidRPr="007428CB" w:rsidRDefault="007428CB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28CB">
        <w:rPr>
          <w:rFonts w:ascii="Times New Roman" w:eastAsia="Times New Roman" w:hAnsi="Times New Roman" w:cs="Times New Roman"/>
          <w:sz w:val="24"/>
          <w:szCs w:val="24"/>
        </w:rPr>
        <w:t>- Бесплатный проезд детей-сирот и детей, оставшихся без попечения родителей, обучающихся в муниципальных образовательных учреждениях;</w:t>
      </w:r>
    </w:p>
    <w:p w:rsidR="007428CB" w:rsidRPr="007428CB" w:rsidRDefault="007428CB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28CB">
        <w:rPr>
          <w:rFonts w:ascii="Times New Roman" w:eastAsia="Times New Roman" w:hAnsi="Times New Roman" w:cs="Times New Roman"/>
          <w:sz w:val="24"/>
          <w:szCs w:val="24"/>
        </w:rPr>
        <w:t>- Санаторно-курортное лечение, летний труд и отдых детей-сирот и детей, оставшихся без попечения родителей;</w:t>
      </w:r>
    </w:p>
    <w:p w:rsidR="007428CB" w:rsidRPr="007428CB" w:rsidRDefault="007428CB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28CB">
        <w:rPr>
          <w:rFonts w:ascii="Times New Roman" w:eastAsia="Times New Roman" w:hAnsi="Times New Roman" w:cs="Times New Roman"/>
          <w:sz w:val="24"/>
          <w:szCs w:val="24"/>
        </w:rPr>
        <w:t>- Обеспечение семейных форм устройства детей-сирот и детей, оставшихся без попечения родителей;</w:t>
      </w:r>
    </w:p>
    <w:p w:rsidR="007428CB" w:rsidRPr="007428CB" w:rsidRDefault="007428CB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28CB">
        <w:rPr>
          <w:rFonts w:ascii="Times New Roman" w:eastAsia="Times New Roman" w:hAnsi="Times New Roman" w:cs="Times New Roman"/>
          <w:sz w:val="24"/>
          <w:szCs w:val="24"/>
        </w:rPr>
        <w:t>- Выплата вознаграждения приемным родителям (опекунам, патронатным воспитателям);</w:t>
      </w:r>
    </w:p>
    <w:p w:rsidR="007428CB" w:rsidRPr="007428CB" w:rsidRDefault="00C3369E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7428CB" w:rsidRPr="007428CB">
        <w:rPr>
          <w:rFonts w:ascii="Times New Roman" w:eastAsia="Times New Roman" w:hAnsi="Times New Roman" w:cs="Times New Roman"/>
          <w:sz w:val="24"/>
          <w:szCs w:val="24"/>
        </w:rPr>
        <w:t xml:space="preserve"> Единовременная социальная выплата матерям при рождении ребенка  в 2022 году.</w:t>
      </w:r>
    </w:p>
    <w:p w:rsidR="00E808CC" w:rsidRDefault="007428CB" w:rsidP="00C336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28CB">
        <w:rPr>
          <w:rFonts w:ascii="Times New Roman" w:eastAsia="Times New Roman" w:hAnsi="Times New Roman" w:cs="Times New Roman"/>
          <w:sz w:val="24"/>
          <w:szCs w:val="24"/>
        </w:rPr>
        <w:t>Перечень программных мероприятий с указанием задач, источников финансирования, объемов финансирования по годам реализации программы, ответственных исполнителей программных мероприятий предоставлен в приложении № 1 к программе.</w:t>
      </w:r>
      <w:r w:rsidR="00C3369E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E808CC" w:rsidRPr="00C3369E" w:rsidRDefault="00E808CC" w:rsidP="001E77CA">
      <w:pPr>
        <w:pStyle w:val="a9"/>
        <w:numPr>
          <w:ilvl w:val="1"/>
          <w:numId w:val="8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369E">
        <w:rPr>
          <w:rFonts w:ascii="Times New Roman" w:eastAsia="Times New Roman" w:hAnsi="Times New Roman" w:cs="Times New Roman"/>
          <w:sz w:val="24"/>
          <w:szCs w:val="24"/>
        </w:rPr>
        <w:t>В разделе 5 «Ресурсное обеспечение программы» цифры «</w:t>
      </w:r>
      <w:r w:rsidR="00DF5D43" w:rsidRPr="00C3369E">
        <w:rPr>
          <w:rFonts w:ascii="Times New Roman" w:eastAsia="Times New Roman" w:hAnsi="Times New Roman" w:cs="Times New Roman"/>
          <w:b/>
          <w:bCs/>
          <w:sz w:val="24"/>
          <w:szCs w:val="24"/>
        </w:rPr>
        <w:t>70 696,2</w:t>
      </w:r>
      <w:r w:rsidRPr="00C3369E">
        <w:rPr>
          <w:rFonts w:ascii="Times New Roman" w:eastAsia="Times New Roman" w:hAnsi="Times New Roman" w:cs="Times New Roman"/>
          <w:sz w:val="24"/>
          <w:szCs w:val="24"/>
        </w:rPr>
        <w:t>» заменить на</w:t>
      </w:r>
      <w:r w:rsidR="00C3369E">
        <w:rPr>
          <w:rFonts w:ascii="Times New Roman" w:eastAsia="Times New Roman" w:hAnsi="Times New Roman" w:cs="Times New Roman"/>
          <w:sz w:val="24"/>
          <w:szCs w:val="24"/>
        </w:rPr>
        <w:t xml:space="preserve">              </w:t>
      </w:r>
      <w:r w:rsidR="00DB5875" w:rsidRPr="00C3369E">
        <w:rPr>
          <w:rFonts w:ascii="Times New Roman" w:eastAsia="Times New Roman" w:hAnsi="Times New Roman" w:cs="Times New Roman"/>
          <w:sz w:val="24"/>
          <w:szCs w:val="24"/>
        </w:rPr>
        <w:t>«</w:t>
      </w:r>
      <w:r w:rsidR="00DB5875" w:rsidRPr="00C3369E">
        <w:rPr>
          <w:rFonts w:ascii="Times New Roman" w:eastAsia="Times New Roman" w:hAnsi="Times New Roman" w:cs="Times New Roman"/>
          <w:b/>
          <w:sz w:val="24"/>
          <w:szCs w:val="24"/>
        </w:rPr>
        <w:t>76 272,5</w:t>
      </w:r>
      <w:r w:rsidR="00DB5875" w:rsidRPr="00C3369E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E808CC" w:rsidRPr="00C3369E" w:rsidRDefault="00C3369E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1.8. </w:t>
      </w:r>
      <w:r w:rsidR="00E808CC" w:rsidRPr="00C3369E">
        <w:rPr>
          <w:rFonts w:ascii="Times New Roman" w:eastAsia="Times New Roman" w:hAnsi="Times New Roman" w:cs="Times New Roman"/>
          <w:bCs/>
          <w:sz w:val="24"/>
          <w:szCs w:val="24"/>
        </w:rPr>
        <w:t>Приложение Программы – Таблица 1 «Объем финансирования муниципальной программы «Социальная поддержка населения Городского округа «Жатай» на 2020-2022 годы»» изложить в редакции, согласно приложению № 1 к данному Постановлению.</w:t>
      </w:r>
    </w:p>
    <w:p w:rsidR="0047712F" w:rsidRDefault="00C3369E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1.9.</w:t>
      </w:r>
      <w:r w:rsidR="00B118E4" w:rsidRPr="00DD1F4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E808CC" w:rsidRPr="00DD1F4C">
        <w:rPr>
          <w:rFonts w:ascii="Times New Roman" w:eastAsia="Times New Roman" w:hAnsi="Times New Roman" w:cs="Times New Roman"/>
          <w:bCs/>
          <w:sz w:val="24"/>
          <w:szCs w:val="24"/>
        </w:rPr>
        <w:t>Приложение № 1</w:t>
      </w:r>
      <w:r w:rsidR="00E808CC" w:rsidRPr="00DD1F4C">
        <w:rPr>
          <w:rFonts w:ascii="Times New Roman" w:eastAsia="Times New Roman" w:hAnsi="Times New Roman" w:cs="Times New Roman"/>
          <w:sz w:val="20"/>
          <w:szCs w:val="20"/>
        </w:rPr>
        <w:t xml:space="preserve"> «</w:t>
      </w:r>
      <w:r w:rsidR="00E808CC" w:rsidRPr="00DD1F4C">
        <w:rPr>
          <w:rFonts w:ascii="Times New Roman" w:eastAsia="Times New Roman" w:hAnsi="Times New Roman" w:cs="Times New Roman"/>
          <w:bCs/>
          <w:sz w:val="24"/>
          <w:szCs w:val="24"/>
        </w:rPr>
        <w:t>План реализации муниципальной программы «Социальная поддержка населения Городского округа «Жатай» на 2020-2022 годы»» изложить в редакции, согласно приложению №2 к данному Постановлению.</w:t>
      </w:r>
    </w:p>
    <w:p w:rsidR="008E6DE7" w:rsidRPr="00C3369E" w:rsidRDefault="00C3369E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1.10</w:t>
      </w:r>
      <w:r w:rsidR="00B118E4" w:rsidRPr="00C336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6DE7" w:rsidRPr="00C3369E">
        <w:rPr>
          <w:rFonts w:ascii="Times New Roman" w:eastAsia="Times New Roman" w:hAnsi="Times New Roman" w:cs="Times New Roman"/>
          <w:sz w:val="24"/>
          <w:szCs w:val="24"/>
        </w:rPr>
        <w:t xml:space="preserve">Приложение № 2 «Сведения о показателях (индикаторах) муниципальной программы «Социальная поддержка населения Городского округа «Жатай» на 2020-2022 годы»» изложить в редакции, согласно приложению №3 к данному </w:t>
      </w:r>
      <w:r w:rsidR="006F5A77" w:rsidRPr="00C3369E">
        <w:rPr>
          <w:rFonts w:ascii="Times New Roman" w:eastAsia="Times New Roman" w:hAnsi="Times New Roman" w:cs="Times New Roman"/>
          <w:sz w:val="24"/>
          <w:szCs w:val="24"/>
        </w:rPr>
        <w:t>п</w:t>
      </w:r>
      <w:r w:rsidR="008E6DE7" w:rsidRPr="00C3369E">
        <w:rPr>
          <w:rFonts w:ascii="Times New Roman" w:eastAsia="Times New Roman" w:hAnsi="Times New Roman" w:cs="Times New Roman"/>
          <w:sz w:val="24"/>
          <w:szCs w:val="24"/>
        </w:rPr>
        <w:t>остановлению.</w:t>
      </w:r>
    </w:p>
    <w:p w:rsidR="00E808CC" w:rsidRPr="00DD1F4C" w:rsidRDefault="009F0A97" w:rsidP="00C33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369E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E808CC" w:rsidRPr="00DD1F4C">
        <w:rPr>
          <w:rFonts w:ascii="Times New Roman" w:eastAsia="Times New Roman" w:hAnsi="Times New Roman" w:cs="Times New Roman"/>
          <w:sz w:val="24"/>
          <w:szCs w:val="24"/>
        </w:rPr>
        <w:t>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E808CC" w:rsidRPr="009F0A97" w:rsidRDefault="00C3369E" w:rsidP="00C33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9F0A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F0A97" w:rsidRPr="009F0A97">
        <w:rPr>
          <w:rFonts w:ascii="Times New Roman" w:eastAsia="Times New Roman" w:hAnsi="Times New Roman" w:cs="Times New Roman"/>
          <w:sz w:val="24"/>
          <w:szCs w:val="24"/>
        </w:rPr>
        <w:t xml:space="preserve">3.  </w:t>
      </w:r>
      <w:r w:rsidR="00E808CC" w:rsidRPr="009F0A97">
        <w:rPr>
          <w:rFonts w:ascii="Times New Roman" w:eastAsia="Times New Roman" w:hAnsi="Times New Roman" w:cs="Times New Roman"/>
          <w:sz w:val="24"/>
          <w:szCs w:val="24"/>
        </w:rPr>
        <w:t xml:space="preserve">Настоящее </w:t>
      </w:r>
      <w:r w:rsidR="00E808CC" w:rsidRPr="009F0A97">
        <w:rPr>
          <w:rFonts w:ascii="Times New Roman" w:eastAsia="Times New Roman" w:hAnsi="Times New Roman" w:cs="Times New Roman"/>
          <w:bCs/>
          <w:sz w:val="24"/>
          <w:szCs w:val="24"/>
        </w:rPr>
        <w:t>Постановление</w:t>
      </w:r>
      <w:r w:rsidR="00E808CC" w:rsidRPr="009F0A97">
        <w:rPr>
          <w:rFonts w:ascii="Times New Roman" w:eastAsia="Times New Roman" w:hAnsi="Times New Roman" w:cs="Times New Roman"/>
          <w:sz w:val="24"/>
          <w:szCs w:val="24"/>
        </w:rPr>
        <w:t xml:space="preserve"> вступает в силу со дня его официального опубликования.</w:t>
      </w:r>
    </w:p>
    <w:p w:rsidR="00E808CC" w:rsidRPr="009F0A97" w:rsidRDefault="00C3369E" w:rsidP="00C33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9F0A97">
        <w:rPr>
          <w:rFonts w:ascii="Times New Roman" w:eastAsia="Times New Roman" w:hAnsi="Times New Roman" w:cs="Times New Roman"/>
          <w:sz w:val="24"/>
          <w:szCs w:val="24"/>
        </w:rPr>
        <w:t xml:space="preserve"> 4.</w:t>
      </w:r>
      <w:r w:rsidR="009F0A97" w:rsidRPr="009F0A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808CC" w:rsidRPr="009F0A97">
        <w:rPr>
          <w:rFonts w:ascii="Times New Roman" w:eastAsia="Times New Roman" w:hAnsi="Times New Roman" w:cs="Times New Roman"/>
          <w:sz w:val="24"/>
          <w:szCs w:val="24"/>
        </w:rPr>
        <w:t xml:space="preserve">Контроль над исполнением данного </w:t>
      </w:r>
      <w:r w:rsidR="00E808CC" w:rsidRPr="009F0A97">
        <w:rPr>
          <w:rFonts w:ascii="Times New Roman" w:eastAsia="Times New Roman" w:hAnsi="Times New Roman" w:cs="Times New Roman"/>
          <w:bCs/>
          <w:sz w:val="24"/>
          <w:szCs w:val="24"/>
        </w:rPr>
        <w:t>Постановления</w:t>
      </w:r>
      <w:r w:rsidR="00E808CC" w:rsidRPr="009F0A97">
        <w:rPr>
          <w:rFonts w:ascii="Times New Roman" w:eastAsia="Times New Roman" w:hAnsi="Times New Roman" w:cs="Times New Roman"/>
          <w:sz w:val="24"/>
          <w:szCs w:val="24"/>
        </w:rPr>
        <w:t xml:space="preserve"> возложить на заместителя Главы по социальным вопросам </w:t>
      </w:r>
      <w:r w:rsidR="00D707FB" w:rsidRPr="009F0A97">
        <w:rPr>
          <w:rFonts w:ascii="Times New Roman" w:eastAsia="Times New Roman" w:hAnsi="Times New Roman" w:cs="Times New Roman"/>
          <w:sz w:val="24"/>
          <w:szCs w:val="24"/>
        </w:rPr>
        <w:t>Морозову А.А.</w:t>
      </w:r>
      <w:r w:rsidR="00E808CC" w:rsidRPr="009F0A97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E808CC" w:rsidRDefault="00E808CC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3369E" w:rsidRDefault="00C3369E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3369E" w:rsidRDefault="00C3369E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3369E" w:rsidRDefault="00C3369E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3369E" w:rsidRPr="00DD1F4C" w:rsidRDefault="00C3369E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808CC" w:rsidRPr="00E808CC" w:rsidRDefault="0047712F" w:rsidP="009F0A9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</w:t>
      </w:r>
      <w:r w:rsidR="00E808CC" w:rsidRPr="00DD1F4C">
        <w:rPr>
          <w:rFonts w:ascii="Times New Roman" w:eastAsia="Times New Roman" w:hAnsi="Times New Roman" w:cs="Times New Roman"/>
          <w:sz w:val="24"/>
          <w:szCs w:val="24"/>
        </w:rPr>
        <w:t>лав</w:t>
      </w:r>
      <w:r w:rsidR="008D511C">
        <w:rPr>
          <w:rFonts w:ascii="Times New Roman" w:eastAsia="Times New Roman" w:hAnsi="Times New Roman" w:cs="Times New Roman"/>
          <w:sz w:val="24"/>
          <w:szCs w:val="24"/>
        </w:rPr>
        <w:t>а</w:t>
      </w:r>
      <w:r w:rsidR="00E808CC" w:rsidRPr="00DD1F4C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E808CC" w:rsidRPr="00DD1F4C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DD1F4C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DD1F4C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DD1F4C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DD1F4C">
        <w:rPr>
          <w:rFonts w:ascii="Times New Roman" w:eastAsia="Times New Roman" w:hAnsi="Times New Roman" w:cs="Times New Roman"/>
          <w:sz w:val="24"/>
          <w:szCs w:val="24"/>
        </w:rPr>
        <w:tab/>
      </w:r>
      <w:r w:rsidR="00D707FB" w:rsidRPr="00DD1F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D511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Е.Н. Исаева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12C36" w:rsidRDefault="00112C36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12C36" w:rsidRDefault="00112C36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12C36" w:rsidRPr="00E808CC" w:rsidRDefault="00112C36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11105" w:type="dxa"/>
        <w:tblInd w:w="-601" w:type="dxa"/>
        <w:tblLook w:val="04A0" w:firstRow="1" w:lastRow="0" w:firstColumn="1" w:lastColumn="0" w:noHBand="0" w:noVBand="1"/>
      </w:tblPr>
      <w:tblGrid>
        <w:gridCol w:w="694"/>
        <w:gridCol w:w="2709"/>
        <w:gridCol w:w="850"/>
        <w:gridCol w:w="1122"/>
        <w:gridCol w:w="1660"/>
        <w:gridCol w:w="1620"/>
        <w:gridCol w:w="1600"/>
        <w:gridCol w:w="850"/>
      </w:tblGrid>
      <w:tr w:rsidR="00110A99" w:rsidRPr="00110A99" w:rsidTr="00E32DC8">
        <w:trPr>
          <w:trHeight w:val="945"/>
        </w:trPr>
        <w:tc>
          <w:tcPr>
            <w:tcW w:w="42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A99" w:rsidRDefault="00110A99" w:rsidP="00110A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12C36" w:rsidRDefault="00112C36" w:rsidP="00110A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12C36" w:rsidRDefault="00112C36" w:rsidP="00110A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12C36" w:rsidRDefault="00112C36" w:rsidP="00110A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12C36" w:rsidRPr="00110A99" w:rsidRDefault="00112C36" w:rsidP="00110A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4498D" w:rsidRDefault="00110A99" w:rsidP="00110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</w:rPr>
              <w:t xml:space="preserve">Приложение №1                                                                                                                                       к </w:t>
            </w:r>
            <w:r w:rsidR="0024498D">
              <w:rPr>
                <w:rFonts w:ascii="Times New Roman" w:eastAsia="Times New Roman" w:hAnsi="Times New Roman" w:cs="Times New Roman"/>
                <w:color w:val="000000"/>
              </w:rPr>
              <w:t>Постановлению</w:t>
            </w:r>
            <w:r w:rsidRPr="00110A99">
              <w:rPr>
                <w:rFonts w:ascii="Times New Roman" w:eastAsia="Times New Roman" w:hAnsi="Times New Roman" w:cs="Times New Roman"/>
                <w:color w:val="000000"/>
              </w:rPr>
              <w:t xml:space="preserve"> Главы Окружной Администрации ГО "Жатай" </w:t>
            </w:r>
          </w:p>
          <w:p w:rsidR="00110A99" w:rsidRDefault="00110A99" w:rsidP="00B411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B258D">
              <w:rPr>
                <w:rFonts w:ascii="Times New Roman" w:eastAsia="Times New Roman" w:hAnsi="Times New Roman" w:cs="Times New Roman"/>
                <w:color w:val="000000"/>
              </w:rPr>
              <w:t xml:space="preserve">№ </w:t>
            </w:r>
            <w:r w:rsidR="006E647E">
              <w:rPr>
                <w:rFonts w:ascii="Times New Roman" w:eastAsia="Times New Roman" w:hAnsi="Times New Roman" w:cs="Times New Roman"/>
                <w:color w:val="000000"/>
              </w:rPr>
              <w:t>_______</w:t>
            </w:r>
            <w:r w:rsidRPr="006B258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24498D" w:rsidRPr="006B258D">
              <w:rPr>
                <w:rFonts w:ascii="Times New Roman" w:eastAsia="Times New Roman" w:hAnsi="Times New Roman" w:cs="Times New Roman"/>
                <w:color w:val="000000"/>
              </w:rPr>
              <w:t>"</w:t>
            </w:r>
            <w:r w:rsidR="006E647E">
              <w:rPr>
                <w:rFonts w:ascii="Times New Roman" w:eastAsia="Times New Roman" w:hAnsi="Times New Roman" w:cs="Times New Roman"/>
                <w:color w:val="000000"/>
              </w:rPr>
              <w:t>_____</w:t>
            </w:r>
            <w:r w:rsidR="00986395" w:rsidRPr="006B258D">
              <w:rPr>
                <w:rFonts w:ascii="Times New Roman" w:eastAsia="Times New Roman" w:hAnsi="Times New Roman" w:cs="Times New Roman"/>
                <w:color w:val="000000"/>
              </w:rPr>
              <w:t xml:space="preserve">" </w:t>
            </w:r>
            <w:r w:rsidR="006E647E">
              <w:rPr>
                <w:rFonts w:ascii="Times New Roman" w:eastAsia="Times New Roman" w:hAnsi="Times New Roman" w:cs="Times New Roman"/>
                <w:color w:val="000000"/>
              </w:rPr>
              <w:t>__________</w:t>
            </w:r>
            <w:r w:rsidR="00986395" w:rsidRPr="006B258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6E647E">
              <w:rPr>
                <w:rFonts w:ascii="Times New Roman" w:eastAsia="Times New Roman" w:hAnsi="Times New Roman" w:cs="Times New Roman"/>
                <w:color w:val="000000"/>
              </w:rPr>
              <w:t>2022</w:t>
            </w:r>
            <w:r w:rsidRPr="006B258D">
              <w:rPr>
                <w:rFonts w:ascii="Times New Roman" w:eastAsia="Times New Roman" w:hAnsi="Times New Roman" w:cs="Times New Roman"/>
                <w:color w:val="000000"/>
              </w:rPr>
              <w:t>г</w:t>
            </w:r>
            <w:r w:rsidR="00B411B4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:rsidR="00112C36" w:rsidRDefault="00112C36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6B258D" w:rsidRPr="006B258D" w:rsidRDefault="006B258D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B25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Таблица 1 к программе </w:t>
            </w:r>
          </w:p>
        </w:tc>
      </w:tr>
      <w:tr w:rsidR="00110A99" w:rsidRPr="00110A99" w:rsidTr="00E32DC8">
        <w:trPr>
          <w:trHeight w:val="795"/>
        </w:trPr>
        <w:tc>
          <w:tcPr>
            <w:tcW w:w="1110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2C36" w:rsidRDefault="00112C36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Default="00110A99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  "Социальная поддержка населения Городского округа "Жатай" на 2020-2022 годы"</w:t>
            </w:r>
          </w:p>
          <w:p w:rsidR="00E32DC8" w:rsidRPr="00110A99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</w:tr>
      <w:tr w:rsidR="00E32DC8" w:rsidRPr="00E32DC8" w:rsidTr="00E32DC8">
        <w:trPr>
          <w:gridBefore w:val="1"/>
          <w:gridAfter w:val="1"/>
          <w:wBefore w:w="694" w:type="dxa"/>
          <w:wAfter w:w="850" w:type="dxa"/>
          <w:trHeight w:val="115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DC8" w:rsidRPr="00E32DC8" w:rsidRDefault="00110A99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br w:type="page"/>
            </w:r>
            <w:r w:rsidR="00E32DC8" w:rsidRPr="00E32DC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9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32DC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 за период 2020-2022гг.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32DC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1-ый плановый период 2020 г.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32DC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2-ый плановый период 2021 г.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32DC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2022 г.</w:t>
            </w:r>
          </w:p>
        </w:tc>
      </w:tr>
      <w:tr w:rsidR="00E32DC8" w:rsidRPr="00E32DC8" w:rsidTr="00E32DC8">
        <w:trPr>
          <w:gridBefore w:val="1"/>
          <w:gridAfter w:val="1"/>
          <w:wBefore w:w="694" w:type="dxa"/>
          <w:wAfter w:w="850" w:type="dxa"/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308,7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151,3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157,4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32DC8" w:rsidRPr="00E32DC8" w:rsidTr="00E32DC8">
        <w:trPr>
          <w:gridBefore w:val="1"/>
          <w:gridAfter w:val="1"/>
          <w:wBefore w:w="694" w:type="dxa"/>
          <w:wAfter w:w="850" w:type="dxa"/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DC8" w:rsidRPr="00E32DC8" w:rsidRDefault="00E32DC8" w:rsidP="00E32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32DC8" w:rsidRPr="00E32DC8" w:rsidTr="00E32DC8">
        <w:trPr>
          <w:gridBefore w:val="1"/>
          <w:gridAfter w:val="1"/>
          <w:wBefore w:w="694" w:type="dxa"/>
          <w:wAfter w:w="850" w:type="dxa"/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DC8" w:rsidRPr="00E32DC8" w:rsidRDefault="00E32DC8" w:rsidP="00E32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32DC8" w:rsidRPr="00E32DC8" w:rsidTr="00E32DC8">
        <w:trPr>
          <w:gridBefore w:val="1"/>
          <w:gridAfter w:val="1"/>
          <w:wBefore w:w="694" w:type="dxa"/>
          <w:wAfter w:w="850" w:type="dxa"/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DC8" w:rsidRPr="00E32DC8" w:rsidRDefault="00E32DC8" w:rsidP="00E32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308,7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151,3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157,4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32DC8" w:rsidRPr="00E32DC8" w:rsidTr="00E32DC8">
        <w:trPr>
          <w:gridBefore w:val="1"/>
          <w:gridAfter w:val="1"/>
          <w:wBefore w:w="694" w:type="dxa"/>
          <w:wAfter w:w="850" w:type="dxa"/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DC8" w:rsidRPr="00E32DC8" w:rsidRDefault="00E32DC8" w:rsidP="00E32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32DC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Республиканский бюджет, в том числе: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67 974,7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10 248,6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16 932,8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40 793,3</w:t>
            </w:r>
          </w:p>
        </w:tc>
      </w:tr>
      <w:tr w:rsidR="00E32DC8" w:rsidRPr="00E32DC8" w:rsidTr="00E32DC8">
        <w:trPr>
          <w:gridBefore w:val="1"/>
          <w:gridAfter w:val="1"/>
          <w:wBefore w:w="694" w:type="dxa"/>
          <w:wAfter w:w="850" w:type="dxa"/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DC8" w:rsidRPr="00E32DC8" w:rsidRDefault="00E32DC8" w:rsidP="00E32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32DC8" w:rsidRPr="00E32DC8" w:rsidTr="00E32DC8">
        <w:trPr>
          <w:gridBefore w:val="1"/>
          <w:gridAfter w:val="1"/>
          <w:wBefore w:w="694" w:type="dxa"/>
          <w:wAfter w:w="850" w:type="dxa"/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DC8" w:rsidRPr="00E32DC8" w:rsidRDefault="00E32DC8" w:rsidP="00E32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32DC8" w:rsidRPr="00E32DC8" w:rsidTr="00E32DC8">
        <w:trPr>
          <w:gridBefore w:val="1"/>
          <w:gridAfter w:val="1"/>
          <w:wBefore w:w="694" w:type="dxa"/>
          <w:wAfter w:w="850" w:type="dxa"/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DC8" w:rsidRPr="00E32DC8" w:rsidRDefault="00E32DC8" w:rsidP="00E32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67 974,7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10 248,6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16 932,8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40 793,3</w:t>
            </w:r>
          </w:p>
        </w:tc>
      </w:tr>
      <w:tr w:rsidR="00E32DC8" w:rsidRPr="00E32DC8" w:rsidTr="00E32DC8">
        <w:trPr>
          <w:gridBefore w:val="1"/>
          <w:gridAfter w:val="1"/>
          <w:wBefore w:w="694" w:type="dxa"/>
          <w:wAfter w:w="850" w:type="dxa"/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32DC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Местный бюджет, в том числе: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7 989,1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2 417,4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2 468,5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3 103,2</w:t>
            </w:r>
          </w:p>
        </w:tc>
      </w:tr>
      <w:tr w:rsidR="00E32DC8" w:rsidRPr="00E32DC8" w:rsidTr="00E32DC8">
        <w:trPr>
          <w:gridBefore w:val="1"/>
          <w:gridAfter w:val="1"/>
          <w:wBefore w:w="694" w:type="dxa"/>
          <w:wAfter w:w="850" w:type="dxa"/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DC8" w:rsidRPr="00E32DC8" w:rsidRDefault="00E32DC8" w:rsidP="00E32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32DC8" w:rsidRPr="00E32DC8" w:rsidTr="00E32DC8">
        <w:trPr>
          <w:gridBefore w:val="1"/>
          <w:gridAfter w:val="1"/>
          <w:wBefore w:w="694" w:type="dxa"/>
          <w:wAfter w:w="850" w:type="dxa"/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DC8" w:rsidRPr="00E32DC8" w:rsidRDefault="00E32DC8" w:rsidP="00E32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32DC8" w:rsidRPr="00E32DC8" w:rsidTr="00E32DC8">
        <w:trPr>
          <w:gridBefore w:val="1"/>
          <w:gridAfter w:val="1"/>
          <w:wBefore w:w="694" w:type="dxa"/>
          <w:wAfter w:w="850" w:type="dxa"/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DC8" w:rsidRPr="00E32DC8" w:rsidRDefault="00E32DC8" w:rsidP="00E32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7 989,1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2 417,4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2 468,5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3 103,2</w:t>
            </w:r>
          </w:p>
        </w:tc>
      </w:tr>
      <w:tr w:rsidR="00E32DC8" w:rsidRPr="00E32DC8" w:rsidTr="00E32DC8">
        <w:trPr>
          <w:gridBefore w:val="1"/>
          <w:gridAfter w:val="1"/>
          <w:wBefore w:w="694" w:type="dxa"/>
          <w:wAfter w:w="850" w:type="dxa"/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DC8" w:rsidRPr="00E32DC8" w:rsidRDefault="00E32DC8" w:rsidP="00E32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32DC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Внебюджетные источники, в том числе: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32DC8" w:rsidRPr="00E32DC8" w:rsidTr="00E32DC8">
        <w:trPr>
          <w:gridBefore w:val="1"/>
          <w:gridAfter w:val="1"/>
          <w:wBefore w:w="694" w:type="dxa"/>
          <w:wAfter w:w="850" w:type="dxa"/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DC8" w:rsidRPr="00E32DC8" w:rsidRDefault="00E32DC8" w:rsidP="00E32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32DC8" w:rsidRPr="00E32DC8" w:rsidTr="00E32DC8">
        <w:trPr>
          <w:gridBefore w:val="1"/>
          <w:gridAfter w:val="1"/>
          <w:wBefore w:w="694" w:type="dxa"/>
          <w:wAfter w:w="850" w:type="dxa"/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DC8" w:rsidRPr="00E32DC8" w:rsidRDefault="00E32DC8" w:rsidP="00E32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32DC8" w:rsidRPr="00E32DC8" w:rsidTr="00E32DC8">
        <w:trPr>
          <w:gridBefore w:val="1"/>
          <w:gridAfter w:val="1"/>
          <w:wBefore w:w="694" w:type="dxa"/>
          <w:wAfter w:w="850" w:type="dxa"/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DC8" w:rsidRPr="00E32DC8" w:rsidRDefault="00E32DC8" w:rsidP="00E32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32DC8" w:rsidRPr="00E32DC8" w:rsidTr="00E32DC8">
        <w:trPr>
          <w:gridBefore w:val="1"/>
          <w:gridAfter w:val="1"/>
          <w:wBefore w:w="694" w:type="dxa"/>
          <w:wAfter w:w="850" w:type="dxa"/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32DC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76 272,5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12 817,3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19 558,7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DC8" w:rsidRP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32DC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43 896,5</w:t>
            </w:r>
          </w:p>
        </w:tc>
      </w:tr>
      <w:tr w:rsidR="00E32DC8" w:rsidRPr="00E32DC8" w:rsidTr="00E32DC8">
        <w:trPr>
          <w:gridBefore w:val="1"/>
          <w:gridAfter w:val="1"/>
          <w:wBefore w:w="694" w:type="dxa"/>
          <w:wAfter w:w="850" w:type="dxa"/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C8" w:rsidRPr="00E32DC8" w:rsidRDefault="00E32DC8" w:rsidP="00E32D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C8" w:rsidRPr="00E32DC8" w:rsidRDefault="00E32DC8" w:rsidP="00E32D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C8" w:rsidRPr="00E32DC8" w:rsidRDefault="00E32DC8" w:rsidP="00E32D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C8" w:rsidRPr="00E32DC8" w:rsidRDefault="00E32DC8" w:rsidP="00E32D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C8" w:rsidRPr="00E32DC8" w:rsidRDefault="00E32DC8" w:rsidP="00E32D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012A65" w:rsidRDefault="00012A65" w:rsidP="00907B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2A65" w:rsidRPr="00012A65" w:rsidRDefault="00012A65" w:rsidP="00012A6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012A65" w:rsidRPr="00012A65" w:rsidRDefault="00012A65" w:rsidP="00012A6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012A65" w:rsidRDefault="00012A65" w:rsidP="00012A6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012A65" w:rsidRPr="00012A65" w:rsidRDefault="00012A65" w:rsidP="00012A6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012A65" w:rsidRDefault="00012A65" w:rsidP="00012A65">
      <w:pPr>
        <w:tabs>
          <w:tab w:val="left" w:pos="427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6B258D" w:rsidRPr="00012A65" w:rsidRDefault="00012A65" w:rsidP="00012A65">
      <w:pPr>
        <w:tabs>
          <w:tab w:val="left" w:pos="4275"/>
        </w:tabs>
        <w:rPr>
          <w:rFonts w:ascii="Times New Roman" w:eastAsia="Times New Roman" w:hAnsi="Times New Roman" w:cs="Times New Roman"/>
          <w:sz w:val="24"/>
          <w:szCs w:val="24"/>
        </w:rPr>
        <w:sectPr w:rsidR="006B258D" w:rsidRPr="00012A65" w:rsidSect="00907B2B">
          <w:pgSz w:w="11906" w:h="16838"/>
          <w:pgMar w:top="567" w:right="849" w:bottom="1134" w:left="1134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tbl>
      <w:tblPr>
        <w:tblpPr w:leftFromText="180" w:rightFromText="180" w:horzAnchor="margin" w:tblpY="-1140"/>
        <w:tblW w:w="14141" w:type="dxa"/>
        <w:tblLayout w:type="fixed"/>
        <w:tblLook w:val="04A0" w:firstRow="1" w:lastRow="0" w:firstColumn="1" w:lastColumn="0" w:noHBand="0" w:noVBand="1"/>
      </w:tblPr>
      <w:tblGrid>
        <w:gridCol w:w="3936"/>
        <w:gridCol w:w="1559"/>
        <w:gridCol w:w="1559"/>
        <w:gridCol w:w="1417"/>
        <w:gridCol w:w="1134"/>
        <w:gridCol w:w="1276"/>
        <w:gridCol w:w="3260"/>
      </w:tblGrid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07B2B" w:rsidRPr="00907B2B" w:rsidRDefault="00907B2B" w:rsidP="005F6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 xml:space="preserve">Приложение №2                                                                                                                                       к </w:t>
            </w:r>
            <w:r w:rsidR="00B411B4">
              <w:rPr>
                <w:rFonts w:ascii="Times New Roman" w:eastAsia="Times New Roman" w:hAnsi="Times New Roman" w:cs="Times New Roman"/>
                <w:color w:val="000000"/>
              </w:rPr>
              <w:t>Постановлению</w:t>
            </w:r>
            <w:r w:rsidRPr="00907B2B">
              <w:rPr>
                <w:rFonts w:ascii="Times New Roman" w:eastAsia="Times New Roman" w:hAnsi="Times New Roman" w:cs="Times New Roman"/>
                <w:color w:val="000000"/>
              </w:rPr>
              <w:t xml:space="preserve"> Главы Окружной Администрации ГО "Жатай" </w:t>
            </w:r>
          </w:p>
        </w:tc>
      </w:tr>
      <w:tr w:rsidR="00907B2B" w:rsidRPr="00907B2B" w:rsidTr="006B258D">
        <w:trPr>
          <w:trHeight w:val="699"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7B2B" w:rsidRPr="00907B2B" w:rsidRDefault="00907B2B" w:rsidP="005F6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733" w:rsidRDefault="00E25733" w:rsidP="00E25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B258D">
              <w:rPr>
                <w:rFonts w:ascii="Times New Roman" w:eastAsia="Times New Roman" w:hAnsi="Times New Roman" w:cs="Times New Roman"/>
                <w:color w:val="000000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_______</w:t>
            </w:r>
            <w:r w:rsidRPr="006B258D">
              <w:rPr>
                <w:rFonts w:ascii="Times New Roman" w:eastAsia="Times New Roman" w:hAnsi="Times New Roman" w:cs="Times New Roman"/>
                <w:color w:val="000000"/>
              </w:rPr>
              <w:t xml:space="preserve"> "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_____</w:t>
            </w:r>
            <w:r w:rsidRPr="006B258D">
              <w:rPr>
                <w:rFonts w:ascii="Times New Roman" w:eastAsia="Times New Roman" w:hAnsi="Times New Roman" w:cs="Times New Roman"/>
                <w:color w:val="000000"/>
              </w:rPr>
              <w:t xml:space="preserve">"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__________</w:t>
            </w:r>
            <w:r w:rsidRPr="006B258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2022</w:t>
            </w:r>
            <w:r w:rsidRPr="006B258D">
              <w:rPr>
                <w:rFonts w:ascii="Times New Roman" w:eastAsia="Times New Roman" w:hAnsi="Times New Roman" w:cs="Times New Roman"/>
                <w:color w:val="000000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:rsidR="006B258D" w:rsidRDefault="006B258D" w:rsidP="005F6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6B258D" w:rsidRDefault="006B258D" w:rsidP="005F6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Приложение</w:t>
            </w:r>
            <w:r w:rsidRPr="006B25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  <w:r w:rsidRPr="006B25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к программе</w:t>
            </w:r>
          </w:p>
          <w:p w:rsidR="006B258D" w:rsidRPr="00907B2B" w:rsidRDefault="006B258D" w:rsidP="005F6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1414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7B2B" w:rsidRDefault="00907B2B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 "Социальная поддержка населения Городского округа "Жатай"                                                                        на 2020-2022 годы"</w:t>
            </w: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tbl>
            <w:tblPr>
              <w:tblW w:w="14169" w:type="dxa"/>
              <w:tblLayout w:type="fixed"/>
              <w:tblLook w:val="04A0" w:firstRow="1" w:lastRow="0" w:firstColumn="1" w:lastColumn="0" w:noHBand="0" w:noVBand="1"/>
            </w:tblPr>
            <w:tblGrid>
              <w:gridCol w:w="3969"/>
              <w:gridCol w:w="1600"/>
              <w:gridCol w:w="1820"/>
              <w:gridCol w:w="1680"/>
              <w:gridCol w:w="1460"/>
              <w:gridCol w:w="1440"/>
              <w:gridCol w:w="2200"/>
            </w:tblGrid>
            <w:tr w:rsidR="00E32DC8" w:rsidRPr="00E32DC8" w:rsidTr="00DE0078">
              <w:trPr>
                <w:trHeight w:val="315"/>
              </w:trPr>
              <w:tc>
                <w:tcPr>
                  <w:tcW w:w="3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тысяч рублей</w:t>
                  </w: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Наименование мероприятий</w:t>
                  </w:r>
                </w:p>
              </w:tc>
              <w:tc>
                <w:tcPr>
                  <w:tcW w:w="1600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Сроки реализации</w:t>
                  </w:r>
                </w:p>
              </w:tc>
              <w:tc>
                <w:tcPr>
                  <w:tcW w:w="1820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Всего финансовых средств</w:t>
                  </w:r>
                </w:p>
              </w:tc>
              <w:tc>
                <w:tcPr>
                  <w:tcW w:w="4580" w:type="dxa"/>
                  <w:gridSpan w:val="3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в том числе по источникам финансирования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Ответственный исполнитель</w:t>
                  </w:r>
                </w:p>
              </w:tc>
            </w:tr>
            <w:tr w:rsidR="00E32DC8" w:rsidRPr="00E32DC8" w:rsidTr="00DE0078">
              <w:trPr>
                <w:trHeight w:val="510"/>
              </w:trPr>
              <w:tc>
                <w:tcPr>
                  <w:tcW w:w="3969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00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820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Федеральный бюджет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Бюджет РС(Я)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Бюджет                             ГО "Жатай"</w:t>
                  </w:r>
                </w:p>
              </w:tc>
              <w:tc>
                <w:tcPr>
                  <w:tcW w:w="2200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15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</w:tr>
            <w:tr w:rsidR="00E32DC8" w:rsidRPr="00E32DC8" w:rsidTr="00DE0078">
              <w:trPr>
                <w:trHeight w:val="465"/>
              </w:trPr>
              <w:tc>
                <w:tcPr>
                  <w:tcW w:w="14169" w:type="dxa"/>
                  <w:gridSpan w:val="7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Муниципальная программа "Социальная поддержка населения Городского округа "Жатай" на 2020-2022 годы"</w:t>
                  </w:r>
                </w:p>
              </w:tc>
            </w:tr>
            <w:tr w:rsidR="00E32DC8" w:rsidRPr="00E32DC8" w:rsidTr="00012A65">
              <w:trPr>
                <w:trHeight w:val="2072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 xml:space="preserve">Цель муниципальной программы: </w:t>
                  </w: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</w:rPr>
                    <w:t>Повышение доступности социального обслуживания населения; создание условий для роста благосостояния граждан - получателей мер социальной поддержки, проживающих на территории Городского округа «Жатай»;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2020-2022 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76 272,5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308,7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67 974,7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7 989,1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Специалист по социальной политике, Специалист по опеке и попечительству, Отдел Образования Городского округа "Жатай"</w:t>
                  </w:r>
                </w:p>
              </w:tc>
            </w:tr>
            <w:tr w:rsidR="00E32DC8" w:rsidRPr="00E32DC8" w:rsidTr="00DE0078">
              <w:trPr>
                <w:trHeight w:val="36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12 817,3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151,3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10 248,6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2 417,4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6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19 558,7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157,4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16 932,8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2 468,5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42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43 896,5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40 793,3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3 103,2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405"/>
              </w:trPr>
              <w:tc>
                <w:tcPr>
                  <w:tcW w:w="14169" w:type="dxa"/>
                  <w:gridSpan w:val="7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1. Поддержка и стимулирование жизненной активности пожилых людей.</w:t>
                  </w:r>
                </w:p>
              </w:tc>
            </w:tr>
            <w:tr w:rsidR="00E32DC8" w:rsidRPr="00E32DC8" w:rsidTr="00DE0078">
              <w:trPr>
                <w:trHeight w:val="975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1. Поддержка и стимулирование жизненной активности пожилых людей.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</w:rPr>
                    <w:t xml:space="preserve">Специалист по социальной политике Окружной Администрации Городского округа </w:t>
                  </w:r>
                  <w:r w:rsidRPr="00E32DC8">
                    <w:rPr>
                      <w:rFonts w:ascii="Times New Roman" w:eastAsia="Times New Roman" w:hAnsi="Times New Roman" w:cs="Times New Roman"/>
                    </w:rPr>
                    <w:lastRenderedPageBreak/>
                    <w:t>"Жатай"</w:t>
                  </w:r>
                </w:p>
              </w:tc>
            </w:tr>
            <w:tr w:rsidR="00E32DC8" w:rsidRPr="00E32DC8" w:rsidTr="00DE0078">
              <w:trPr>
                <w:trHeight w:val="315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1 642,9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1 642,9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E32DC8" w:rsidRPr="00E32DC8" w:rsidTr="00DE0078">
              <w:trPr>
                <w:trHeight w:val="315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1 565,4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1 565,4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E32DC8" w:rsidRPr="00E32DC8" w:rsidTr="00DE0078">
              <w:trPr>
                <w:trHeight w:val="315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1 558,2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1 558,2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E32DC8" w:rsidRPr="00E32DC8" w:rsidTr="00DE0078">
              <w:trPr>
                <w:trHeight w:val="315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4766,5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4766,5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</w:tr>
            <w:tr w:rsidR="00E32DC8" w:rsidRPr="00E32DC8" w:rsidTr="00012A65">
              <w:trPr>
                <w:trHeight w:val="2088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Мероприятие 1.1.  </w:t>
                  </w: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                            Единовременные выплаты:                                                </w:t>
                  </w:r>
                  <w:proofErr w:type="gramStart"/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-в</w:t>
                  </w:r>
                  <w:proofErr w:type="gramEnd"/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етеранам ВОВ и тыла на 9 мая и пенсионерам,                которым исполняется 85, 90, 95 лет;                          - вдовам, умерших участников ВОВ на косметический ремонт жилья;                                   - Гражданам награжденным Почетной грамотой Городского округа "Жатай";                                                    - Почетным гражданам Городского округа "Жатай";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социальной политики Окружной Администрации Городского округа "Жатай"</w:t>
                  </w: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165,9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165,9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75,8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75,8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105,0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346,7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346,7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72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Мероприятие 1.2. </w:t>
                  </w: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                         -Денежные выплаты Почетным Гражданам Городского округа "Жатай"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социальной политике Окружной Администрации Городского округа "Жатай"</w:t>
                  </w: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110,0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110,0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110,0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330,0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330,0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81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Мероприятие 1.3.</w:t>
                  </w: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                          </w:t>
                  </w:r>
                  <w:r w:rsidR="00A80038">
                    <w:t xml:space="preserve"> </w:t>
                  </w:r>
                  <w:r w:rsidR="00A80038" w:rsidRPr="00A8003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-Оплата мероприятий проводимых  для ветеранов ВОВ и </w:t>
                  </w:r>
                  <w:proofErr w:type="spellStart"/>
                  <w:r w:rsidR="00A80038" w:rsidRPr="00A8003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тыла</w:t>
                  </w:r>
                  <w:proofErr w:type="gramStart"/>
                  <w:r w:rsidR="00A80038" w:rsidRPr="00A8003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,д</w:t>
                  </w:r>
                  <w:proofErr w:type="gramEnd"/>
                  <w:r w:rsidR="00A80038" w:rsidRPr="00A8003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овам</w:t>
                  </w:r>
                  <w:proofErr w:type="spellEnd"/>
                  <w:r w:rsidR="00A80038" w:rsidRPr="00A8003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, умерших участников ВОВ и пожилых людей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социальной политике Окружной Администрации Городского округа "Жатай"</w:t>
                  </w: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81,6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81,6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84,0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84,0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235,6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235,6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012A65">
              <w:trPr>
                <w:trHeight w:val="701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Мероприятие 1.4. </w:t>
                  </w: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                                     -Доплата к трудовым пенсиям муниципальным служащим по выслуге лет;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Финансово-экономическое управление Окружной Администрации </w:t>
                  </w: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lastRenderedPageBreak/>
                    <w:t>Городского округа "Жатай"</w:t>
                  </w: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1285,4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1285,4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lastRenderedPageBreak/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1295,6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1295,6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lastRenderedPageBreak/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1273,2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1273,2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15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3854,2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3854,2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90"/>
              </w:trPr>
              <w:tc>
                <w:tcPr>
                  <w:tcW w:w="14169" w:type="dxa"/>
                  <w:gridSpan w:val="7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2. Поддержка социально незащищенной категории населения Городского округа "Жатай"</w:t>
                  </w:r>
                </w:p>
              </w:tc>
            </w:tr>
            <w:tr w:rsidR="00E32DC8" w:rsidRPr="00E32DC8" w:rsidTr="00DE0078">
              <w:trPr>
                <w:trHeight w:val="126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2. Поддержка социально незащищенной категории населения Городского округа "Жатай"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</w:rPr>
                    <w:t>Специалист по социальной политике Окружной Администрации Городского округа "Жатай"</w:t>
                  </w:r>
                </w:p>
              </w:tc>
            </w:tr>
            <w:tr w:rsidR="00E32DC8" w:rsidRPr="00E32DC8" w:rsidTr="00DE0078">
              <w:trPr>
                <w:trHeight w:val="315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190,4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82,9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107,5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E32DC8" w:rsidRPr="00E32DC8" w:rsidTr="00DE0078">
              <w:trPr>
                <w:trHeight w:val="315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189,9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74,2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115,7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E32DC8" w:rsidRPr="00E32DC8" w:rsidTr="00DE0078">
              <w:trPr>
                <w:trHeight w:val="315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246,8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106,8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140,0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E32DC8" w:rsidRPr="00E32DC8" w:rsidTr="00DE0078">
              <w:trPr>
                <w:trHeight w:val="315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627,1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263,9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363,2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E32DC8" w:rsidRPr="00E32DC8" w:rsidTr="00DE0078">
              <w:trPr>
                <w:trHeight w:val="829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DE007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Мероприятие 2.1.</w:t>
                  </w: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</w:t>
                  </w:r>
                </w:p>
                <w:p w:rsidR="00E32DC8" w:rsidRPr="00E32DC8" w:rsidRDefault="00DE007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- </w:t>
                  </w:r>
                  <w:r w:rsidR="00E32DC8" w:rsidRPr="00E32DC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Оказание единовременной материальной помощи гражданам, оказавшимся в трудной жизненной ситуации;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</w:rPr>
                    <w:t>Специалист по социальной политике Окружной Администрации Городского округа "Жатай"</w:t>
                  </w: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</w:rPr>
                    <w:t>6,0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</w:rPr>
                    <w:t>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</w:rPr>
                    <w:t>20,0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E32DC8" w:rsidRPr="00E32DC8" w:rsidTr="00DE0078">
              <w:trPr>
                <w:trHeight w:val="877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Мероприятие 2.2.</w:t>
                  </w: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br/>
                    <w:t>-приобретение новогодних подарков детям из малообеспеченных семей, детям находящихся под опекой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социальной политике Окружной Администрации Городского округа "Жатай"</w:t>
                  </w: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41,1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41,1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39,7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39,7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120,8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120,8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516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Мероприятие 2.3.</w:t>
                  </w: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br/>
                    <w:t>-оказание материальной помощи выпускникам 9х и 11х классов из малообеспеченных семей;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Отдел Образования Окружная Администрации Городского округа "Жатай"</w:t>
                  </w:r>
                </w:p>
              </w:tc>
            </w:tr>
            <w:tr w:rsidR="00E32DC8" w:rsidRPr="00E32DC8" w:rsidTr="00DE0078">
              <w:trPr>
                <w:trHeight w:val="285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38,0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38,0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43,0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43,0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50,0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131,0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131,0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1338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Мероприятие 2.4.</w:t>
                  </w: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                                -Оплата ритуальных услуг на погребение ветеранов  ВОВ, одиноких ветеранов тыла, инвалидов, лиц без определенного места жительства и одиноко проживающих граждан ГО "Жатай"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социальной политике Окружной Администрации Городского округа "Жатай"</w:t>
                  </w: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22,4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22,4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33,0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33,0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30,0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85,4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85,4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118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Мероприятие 2.5.</w:t>
                  </w: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br/>
                    <w:t>-выполнение отдельных полномочий     по опеке и попечительству, в отношении лиц, признанных судом недееспособными или ограниченно недееспособными;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социальной политике Окружной Администрации Городского округа "Жатай"</w:t>
                  </w: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82,9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82,9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74,2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74,2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106,8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106,8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405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263,9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263,9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420"/>
              </w:trPr>
              <w:tc>
                <w:tcPr>
                  <w:tcW w:w="14169" w:type="dxa"/>
                  <w:gridSpan w:val="7"/>
                  <w:tcBorders>
                    <w:top w:val="single" w:sz="8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BFBFB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Задача 3. Защита законных прав и интересов детей-сирот и детей, оставшихся без попечения родителей.</w:t>
                  </w:r>
                </w:p>
              </w:tc>
            </w:tr>
            <w:tr w:rsidR="00E32DC8" w:rsidRPr="00E32DC8" w:rsidTr="00DE0078">
              <w:trPr>
                <w:trHeight w:val="126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3.  Защита законных прав и интересов детей-сирот и детей, оставшихся без попечения родителей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E32DC8" w:rsidRPr="00E32DC8" w:rsidTr="00DE0078">
              <w:trPr>
                <w:trHeight w:val="315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10 317,00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151,30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10 165,70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15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17 016,00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157,40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16 858,60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15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40 986,50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40 686,50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300,00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15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68 319,50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308,70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67 710,80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300,00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102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Мероприятие 3.1.                                                        - </w:t>
                  </w: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Обеспечение детей-сирот и детей, оставшихся без попечения родителей жилыми помещениями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Специалист по опеке и попечительству Окружной Администрации Городского округа </w:t>
                  </w: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lastRenderedPageBreak/>
                    <w:t>"Жатай"</w:t>
                  </w: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2 173,10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2 173,10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lastRenderedPageBreak/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6 870,00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6 870,00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lastRenderedPageBreak/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30 452,30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30 452,30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39 495,40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39 495,40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102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Мероприятие 3.2.                                                    -</w:t>
                  </w: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Выплата единовременного пособия при всех формах устройства детей, лишенных родительского попечения, в семью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151,30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151,30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157,40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157,40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308,70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308,70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1118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Мероприятие 3.3.                                                      -</w:t>
                  </w: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83,40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83,40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171,60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171,60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150,00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150,00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405,00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405,00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1275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Мероприятие 3.4.          </w:t>
                  </w: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                                           - Бесплатный проезд детей-сирот и детей, оставшихся без попечения родителей, обучающихся в муниципальных образовательных учреждениях.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11,20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11,20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121,40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121,40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232,60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232,60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102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Мероприятие 3.5.                </w:t>
                  </w: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                                     - Санаторно-курортное лечение, летний труд и отдых детей-сирот и детей, оставшихся без попечения родителей.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734,00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734,00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lastRenderedPageBreak/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600,00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600,00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1 334,00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1 334,00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102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Мероприятие 3.6.                                                      -</w:t>
                  </w: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Обеспечение семейных форм устройства детей-сирот и детей, оставшихся без попечения родителей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6 230,80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6 230,80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7 058,50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7 058,50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7 165,60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7 165,60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20 454,90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20 454,90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593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Мероприятие 3.7.        </w:t>
                  </w: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                                             - Выплата вознаграждения приемным родителям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735,20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735,20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760,90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760,90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1 130,90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1 130,90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2 627,00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2 627,00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1556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Мероприятие 3.8.                                                      - </w:t>
                  </w: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опеке и попечительству)</w:t>
                  </w:r>
                  <w:proofErr w:type="gramEnd"/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Финансово-экономическое управление и 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932,00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932,00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1 142,20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1 142,20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987,70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987,70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3 061,90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3 061,90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649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Мероприятие 3.9.                                                      </w:t>
                  </w: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- Выплата вознаграждения патронатным воспитателям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15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15"/>
              </w:trPr>
              <w:tc>
                <w:tcPr>
                  <w:tcW w:w="14169" w:type="dxa"/>
                  <w:gridSpan w:val="7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lastRenderedPageBreak/>
                    <w:t>Задача 4. Управление программой</w:t>
                  </w:r>
                </w:p>
              </w:tc>
            </w:tr>
            <w:tr w:rsidR="00E32DC8" w:rsidRPr="00E32DC8" w:rsidTr="00DE0078">
              <w:trPr>
                <w:trHeight w:val="810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Мероприятие 4.1.                                                    </w:t>
                  </w: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Содержание специалиста по социальной политике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Финансово-экономическое управление и Специалист по социальной политике Окружной Администрации Городского округа "Жатай"</w:t>
                  </w:r>
                </w:p>
              </w:tc>
            </w:tr>
            <w:tr w:rsidR="00E32DC8" w:rsidRPr="00E32DC8" w:rsidTr="00DE0078">
              <w:trPr>
                <w:trHeight w:val="315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</w:rPr>
                    <w:t>667,0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</w:rPr>
                    <w:t>667,0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15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</w:rPr>
                    <w:t>787,4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</w:rPr>
                    <w:t>787,4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15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</w:rPr>
                    <w:t>805,0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</w:rPr>
                    <w:t>805,0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15"/>
              </w:trPr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2259,4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2259,4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495"/>
              </w:trPr>
              <w:tc>
                <w:tcPr>
                  <w:tcW w:w="14169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5.   Усиление мер поддержки материнства и детства</w:t>
                  </w: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vMerge w:val="restart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Мероприятие 5.1.  </w:t>
                  </w: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Предоставление единовременной социальной  выплаты матерям при рождении ребенка в 2022 году</w:t>
                  </w:r>
                </w:p>
              </w:tc>
              <w:tc>
                <w:tcPr>
                  <w:tcW w:w="16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</w:t>
                  </w:r>
                </w:p>
              </w:tc>
              <w:tc>
                <w:tcPr>
                  <w:tcW w:w="182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социальной политике Окружной Администрации Городского округа «Жатай»</w:t>
                  </w:r>
                </w:p>
              </w:tc>
            </w:tr>
            <w:tr w:rsidR="00E32DC8" w:rsidRPr="00E32DC8" w:rsidTr="00DE0078">
              <w:trPr>
                <w:trHeight w:val="207"/>
              </w:trPr>
              <w:tc>
                <w:tcPr>
                  <w:tcW w:w="3969" w:type="dxa"/>
                  <w:vMerge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82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15"/>
              </w:trPr>
              <w:tc>
                <w:tcPr>
                  <w:tcW w:w="39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</w:rPr>
                    <w:t>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15"/>
              </w:trPr>
              <w:tc>
                <w:tcPr>
                  <w:tcW w:w="39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</w:rPr>
                    <w:t>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30"/>
              </w:trPr>
              <w:tc>
                <w:tcPr>
                  <w:tcW w:w="39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</w:rPr>
                    <w:t>300,00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color w:val="000000"/>
                    </w:rPr>
                    <w:t>300,00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30"/>
              </w:trPr>
              <w:tc>
                <w:tcPr>
                  <w:tcW w:w="39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A6A6A6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300,00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A6A6A6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A6A6A6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A6A6A6"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E32D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300,00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32DC8" w:rsidRPr="00E32DC8" w:rsidTr="00DE0078">
              <w:trPr>
                <w:trHeight w:val="300"/>
              </w:trPr>
              <w:tc>
                <w:tcPr>
                  <w:tcW w:w="3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E32DC8" w:rsidRDefault="00E32DC8" w:rsidP="00FD500B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</w:tbl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32DC8" w:rsidRPr="00907B2B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07B2B" w:rsidRPr="00907B2B" w:rsidTr="00012A65">
        <w:trPr>
          <w:trHeight w:val="300"/>
        </w:trPr>
        <w:tc>
          <w:tcPr>
            <w:tcW w:w="14141" w:type="dxa"/>
            <w:gridSpan w:val="7"/>
            <w:vMerge/>
            <w:tcBorders>
              <w:top w:val="nil"/>
              <w:left w:val="nil"/>
              <w:right w:val="nil"/>
            </w:tcBorders>
            <w:vAlign w:val="center"/>
            <w:hideMark/>
          </w:tcPr>
          <w:p w:rsidR="00907B2B" w:rsidRPr="00907B2B" w:rsidRDefault="00907B2B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07B2B" w:rsidRPr="00907B2B" w:rsidTr="00012A65">
        <w:trPr>
          <w:trHeight w:val="315"/>
        </w:trPr>
        <w:tc>
          <w:tcPr>
            <w:tcW w:w="39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07B2B" w:rsidRPr="00907B2B" w:rsidRDefault="00907B2B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907B2B" w:rsidRPr="00907B2B" w:rsidRDefault="00907B2B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</w:tcPr>
          <w:p w:rsidR="00907B2B" w:rsidRPr="00907B2B" w:rsidRDefault="00907B2B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tbl>
      <w:tblPr>
        <w:tblStyle w:val="a8"/>
        <w:tblpPr w:leftFromText="180" w:rightFromText="180" w:horzAnchor="margin" w:tblpXSpec="center" w:tblpY="-5880"/>
        <w:tblW w:w="15276" w:type="dxa"/>
        <w:tblLayout w:type="fixed"/>
        <w:tblLook w:val="04A0" w:firstRow="1" w:lastRow="0" w:firstColumn="1" w:lastColumn="0" w:noHBand="0" w:noVBand="1"/>
      </w:tblPr>
      <w:tblGrid>
        <w:gridCol w:w="383"/>
        <w:gridCol w:w="2702"/>
        <w:gridCol w:w="850"/>
        <w:gridCol w:w="676"/>
        <w:gridCol w:w="826"/>
        <w:gridCol w:w="663"/>
        <w:gridCol w:w="709"/>
        <w:gridCol w:w="851"/>
        <w:gridCol w:w="730"/>
        <w:gridCol w:w="764"/>
        <w:gridCol w:w="654"/>
        <w:gridCol w:w="708"/>
        <w:gridCol w:w="709"/>
        <w:gridCol w:w="851"/>
        <w:gridCol w:w="764"/>
        <w:gridCol w:w="653"/>
        <w:gridCol w:w="567"/>
        <w:gridCol w:w="567"/>
        <w:gridCol w:w="649"/>
      </w:tblGrid>
      <w:tr w:rsidR="00AC0A1F" w:rsidRPr="00AC0A1F" w:rsidTr="00012A65">
        <w:trPr>
          <w:trHeight w:val="40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4051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6B258D" w:rsidRDefault="006B258D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6B258D" w:rsidRDefault="006B258D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6B258D" w:rsidRDefault="006B258D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AC0A1F" w:rsidRPr="00AC0A1F" w:rsidRDefault="00AC0A1F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Приложение №3                                                                                                                                       к </w:t>
            </w:r>
            <w:r w:rsidR="00B411B4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П</w:t>
            </w: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остановлению Главы Окружной                               Администрации ГО "Жатай" </w:t>
            </w:r>
          </w:p>
        </w:tc>
      </w:tr>
      <w:tr w:rsidR="00AC0A1F" w:rsidRPr="00AC0A1F" w:rsidTr="00012A65">
        <w:trPr>
          <w:trHeight w:val="690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4051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AC0A1F" w:rsidRPr="00AC0A1F" w:rsidRDefault="00AC0A1F" w:rsidP="00012A6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AC0A1F" w:rsidTr="00012A65">
        <w:trPr>
          <w:trHeight w:val="40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4051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6B258D" w:rsidRDefault="00E25733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E25733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№ _______ "_____" __________ 2022г.</w:t>
            </w:r>
          </w:p>
          <w:p w:rsidR="00012A65" w:rsidRDefault="00012A65" w:rsidP="00012A6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6B258D" w:rsidRDefault="006B258D" w:rsidP="00012A65">
            <w:pPr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Приложение</w:t>
            </w:r>
            <w:r w:rsidRPr="006B25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№2</w:t>
            </w:r>
            <w:r w:rsidRPr="006B25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к программе</w:t>
            </w:r>
          </w:p>
          <w:p w:rsidR="006B258D" w:rsidRPr="00AC0A1F" w:rsidRDefault="006B258D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AC0A1F" w:rsidTr="00012A65">
        <w:trPr>
          <w:trHeight w:val="31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14893" w:type="dxa"/>
            <w:gridSpan w:val="18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AC0A1F" w:rsidRDefault="00AC0A1F" w:rsidP="00012A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Сведения о показателях (индикаторах) муниципальной программы "Социальная поддержка населения Городского округа "Жатай" на 2020-2022 годы"</w:t>
            </w:r>
          </w:p>
          <w:p w:rsidR="006B258D" w:rsidRPr="00AC0A1F" w:rsidRDefault="006B258D" w:rsidP="00012A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</w:p>
        </w:tc>
      </w:tr>
      <w:tr w:rsidR="00AC0A1F" w:rsidRPr="00AC0A1F" w:rsidTr="00012A65">
        <w:trPr>
          <w:trHeight w:val="262"/>
        </w:trPr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</w:p>
        </w:tc>
        <w:tc>
          <w:tcPr>
            <w:tcW w:w="14893" w:type="dxa"/>
            <w:gridSpan w:val="18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</w:p>
        </w:tc>
      </w:tr>
      <w:tr w:rsidR="00AC0A1F" w:rsidRPr="00AC0A1F" w:rsidTr="00012A65">
        <w:trPr>
          <w:trHeight w:val="342"/>
        </w:trPr>
        <w:tc>
          <w:tcPr>
            <w:tcW w:w="383" w:type="dxa"/>
            <w:vMerge w:val="restart"/>
            <w:tcBorders>
              <w:top w:val="single" w:sz="4" w:space="0" w:color="auto"/>
            </w:tcBorders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N</w:t>
            </w:r>
          </w:p>
        </w:tc>
        <w:tc>
          <w:tcPr>
            <w:tcW w:w="2702" w:type="dxa"/>
            <w:vMerge w:val="restart"/>
            <w:tcBorders>
              <w:top w:val="single" w:sz="4" w:space="0" w:color="auto"/>
            </w:tcBorders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Наименование показателя (индикатора)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Единица измерения</w:t>
            </w:r>
          </w:p>
        </w:tc>
        <w:tc>
          <w:tcPr>
            <w:tcW w:w="11341" w:type="dxa"/>
            <w:gridSpan w:val="16"/>
            <w:tcBorders>
              <w:top w:val="single" w:sz="4" w:space="0" w:color="auto"/>
            </w:tcBorders>
            <w:hideMark/>
          </w:tcPr>
          <w:p w:rsidR="00AC0A1F" w:rsidRPr="00AC0A1F" w:rsidRDefault="00AC0A1F" w:rsidP="00012A65">
            <w:pPr>
              <w:jc w:val="center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Значение показателей (индикаторов)</w:t>
            </w:r>
          </w:p>
        </w:tc>
      </w:tr>
      <w:tr w:rsidR="00AC0A1F" w:rsidRPr="00AC0A1F" w:rsidTr="00012A65">
        <w:trPr>
          <w:trHeight w:val="300"/>
        </w:trPr>
        <w:tc>
          <w:tcPr>
            <w:tcW w:w="383" w:type="dxa"/>
            <w:vMerge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2702" w:type="dxa"/>
            <w:vMerge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850" w:type="dxa"/>
            <w:vMerge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76" w:type="dxa"/>
            <w:vMerge w:val="restart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2019</w:t>
            </w:r>
          </w:p>
        </w:tc>
        <w:tc>
          <w:tcPr>
            <w:tcW w:w="3779" w:type="dxa"/>
            <w:gridSpan w:val="5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1-ый плановый период 2020</w:t>
            </w:r>
          </w:p>
        </w:tc>
        <w:tc>
          <w:tcPr>
            <w:tcW w:w="3686" w:type="dxa"/>
            <w:gridSpan w:val="5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2-ой плановый период 2021</w:t>
            </w:r>
          </w:p>
        </w:tc>
        <w:tc>
          <w:tcPr>
            <w:tcW w:w="3200" w:type="dxa"/>
            <w:gridSpan w:val="5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3-ий плановый период 2022</w:t>
            </w:r>
          </w:p>
        </w:tc>
      </w:tr>
      <w:tr w:rsidR="00AC0A1F" w:rsidRPr="00AC0A1F" w:rsidTr="00012A65">
        <w:trPr>
          <w:trHeight w:val="600"/>
        </w:trPr>
        <w:tc>
          <w:tcPr>
            <w:tcW w:w="383" w:type="dxa"/>
            <w:vMerge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2702" w:type="dxa"/>
            <w:vMerge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850" w:type="dxa"/>
            <w:vMerge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76" w:type="dxa"/>
            <w:vMerge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</w:p>
        </w:tc>
        <w:tc>
          <w:tcPr>
            <w:tcW w:w="826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всего 2020</w:t>
            </w:r>
          </w:p>
        </w:tc>
        <w:tc>
          <w:tcPr>
            <w:tcW w:w="663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 квартал</w:t>
            </w:r>
          </w:p>
        </w:tc>
        <w:tc>
          <w:tcPr>
            <w:tcW w:w="709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II квартал</w:t>
            </w:r>
          </w:p>
        </w:tc>
        <w:tc>
          <w:tcPr>
            <w:tcW w:w="851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III квартал</w:t>
            </w:r>
          </w:p>
        </w:tc>
        <w:tc>
          <w:tcPr>
            <w:tcW w:w="730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IV квартал</w:t>
            </w:r>
          </w:p>
        </w:tc>
        <w:tc>
          <w:tcPr>
            <w:tcW w:w="764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всего 2021</w:t>
            </w:r>
          </w:p>
        </w:tc>
        <w:tc>
          <w:tcPr>
            <w:tcW w:w="654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 квартал</w:t>
            </w:r>
          </w:p>
        </w:tc>
        <w:tc>
          <w:tcPr>
            <w:tcW w:w="708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II квартал</w:t>
            </w:r>
          </w:p>
        </w:tc>
        <w:tc>
          <w:tcPr>
            <w:tcW w:w="709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III квартал</w:t>
            </w:r>
          </w:p>
        </w:tc>
        <w:tc>
          <w:tcPr>
            <w:tcW w:w="851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IV квартал</w:t>
            </w:r>
          </w:p>
        </w:tc>
        <w:tc>
          <w:tcPr>
            <w:tcW w:w="764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всего 2022</w:t>
            </w:r>
          </w:p>
        </w:tc>
        <w:tc>
          <w:tcPr>
            <w:tcW w:w="653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 квартал</w:t>
            </w:r>
          </w:p>
        </w:tc>
        <w:tc>
          <w:tcPr>
            <w:tcW w:w="567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II квартал</w:t>
            </w:r>
          </w:p>
        </w:tc>
        <w:tc>
          <w:tcPr>
            <w:tcW w:w="567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III квартал</w:t>
            </w:r>
          </w:p>
        </w:tc>
        <w:tc>
          <w:tcPr>
            <w:tcW w:w="649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IV квартал</w:t>
            </w:r>
          </w:p>
        </w:tc>
      </w:tr>
      <w:tr w:rsidR="00AC0A1F" w:rsidRPr="00AC0A1F" w:rsidTr="00012A65">
        <w:trPr>
          <w:trHeight w:val="255"/>
        </w:trPr>
        <w:tc>
          <w:tcPr>
            <w:tcW w:w="383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2702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</w:t>
            </w:r>
          </w:p>
        </w:tc>
        <w:tc>
          <w:tcPr>
            <w:tcW w:w="850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</w:t>
            </w:r>
          </w:p>
        </w:tc>
        <w:tc>
          <w:tcPr>
            <w:tcW w:w="676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4</w:t>
            </w:r>
          </w:p>
        </w:tc>
        <w:tc>
          <w:tcPr>
            <w:tcW w:w="826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5</w:t>
            </w:r>
          </w:p>
        </w:tc>
        <w:tc>
          <w:tcPr>
            <w:tcW w:w="663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6</w:t>
            </w:r>
          </w:p>
        </w:tc>
        <w:tc>
          <w:tcPr>
            <w:tcW w:w="709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7</w:t>
            </w:r>
          </w:p>
        </w:tc>
        <w:tc>
          <w:tcPr>
            <w:tcW w:w="851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8</w:t>
            </w:r>
          </w:p>
        </w:tc>
        <w:tc>
          <w:tcPr>
            <w:tcW w:w="730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9</w:t>
            </w:r>
          </w:p>
        </w:tc>
        <w:tc>
          <w:tcPr>
            <w:tcW w:w="764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10</w:t>
            </w:r>
          </w:p>
        </w:tc>
        <w:tc>
          <w:tcPr>
            <w:tcW w:w="654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11</w:t>
            </w:r>
          </w:p>
        </w:tc>
        <w:tc>
          <w:tcPr>
            <w:tcW w:w="708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12</w:t>
            </w:r>
          </w:p>
        </w:tc>
        <w:tc>
          <w:tcPr>
            <w:tcW w:w="709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13</w:t>
            </w:r>
          </w:p>
        </w:tc>
        <w:tc>
          <w:tcPr>
            <w:tcW w:w="851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14</w:t>
            </w:r>
          </w:p>
        </w:tc>
        <w:tc>
          <w:tcPr>
            <w:tcW w:w="764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15</w:t>
            </w:r>
          </w:p>
        </w:tc>
        <w:tc>
          <w:tcPr>
            <w:tcW w:w="653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16</w:t>
            </w:r>
          </w:p>
        </w:tc>
        <w:tc>
          <w:tcPr>
            <w:tcW w:w="567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17</w:t>
            </w:r>
          </w:p>
        </w:tc>
        <w:tc>
          <w:tcPr>
            <w:tcW w:w="567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18</w:t>
            </w:r>
          </w:p>
        </w:tc>
        <w:tc>
          <w:tcPr>
            <w:tcW w:w="649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19</w:t>
            </w:r>
          </w:p>
        </w:tc>
      </w:tr>
      <w:tr w:rsidR="00AC0A1F" w:rsidRPr="00AC0A1F" w:rsidTr="00012A65">
        <w:trPr>
          <w:trHeight w:val="1200"/>
        </w:trPr>
        <w:tc>
          <w:tcPr>
            <w:tcW w:w="383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2702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Количество ветеранов  посетивших </w:t>
            </w:r>
            <w:proofErr w:type="gramStart"/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мероприятия</w:t>
            </w:r>
            <w:proofErr w:type="gramEnd"/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проводимые на 9 мая, новый год, день пожилых людей.</w:t>
            </w:r>
          </w:p>
        </w:tc>
        <w:tc>
          <w:tcPr>
            <w:tcW w:w="850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чел.</w:t>
            </w:r>
          </w:p>
        </w:tc>
        <w:tc>
          <w:tcPr>
            <w:tcW w:w="676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50</w:t>
            </w:r>
          </w:p>
        </w:tc>
        <w:tc>
          <w:tcPr>
            <w:tcW w:w="826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91</w:t>
            </w:r>
          </w:p>
        </w:tc>
        <w:tc>
          <w:tcPr>
            <w:tcW w:w="663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-</w:t>
            </w:r>
          </w:p>
        </w:tc>
        <w:tc>
          <w:tcPr>
            <w:tcW w:w="709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39</w:t>
            </w:r>
          </w:p>
        </w:tc>
        <w:tc>
          <w:tcPr>
            <w:tcW w:w="851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22</w:t>
            </w:r>
          </w:p>
        </w:tc>
        <w:tc>
          <w:tcPr>
            <w:tcW w:w="730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30</w:t>
            </w:r>
          </w:p>
        </w:tc>
        <w:tc>
          <w:tcPr>
            <w:tcW w:w="764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115</w:t>
            </w:r>
          </w:p>
        </w:tc>
        <w:tc>
          <w:tcPr>
            <w:tcW w:w="654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-</w:t>
            </w:r>
          </w:p>
        </w:tc>
        <w:tc>
          <w:tcPr>
            <w:tcW w:w="708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30</w:t>
            </w:r>
          </w:p>
        </w:tc>
        <w:tc>
          <w:tcPr>
            <w:tcW w:w="709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30</w:t>
            </w:r>
          </w:p>
        </w:tc>
        <w:tc>
          <w:tcPr>
            <w:tcW w:w="851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55</w:t>
            </w:r>
          </w:p>
        </w:tc>
        <w:tc>
          <w:tcPr>
            <w:tcW w:w="764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105</w:t>
            </w:r>
          </w:p>
        </w:tc>
        <w:tc>
          <w:tcPr>
            <w:tcW w:w="653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-</w:t>
            </w:r>
          </w:p>
        </w:tc>
        <w:tc>
          <w:tcPr>
            <w:tcW w:w="567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25</w:t>
            </w:r>
          </w:p>
        </w:tc>
        <w:tc>
          <w:tcPr>
            <w:tcW w:w="567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25</w:t>
            </w:r>
          </w:p>
        </w:tc>
        <w:tc>
          <w:tcPr>
            <w:tcW w:w="649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55</w:t>
            </w:r>
          </w:p>
        </w:tc>
      </w:tr>
      <w:tr w:rsidR="00AC0A1F" w:rsidRPr="00AC0A1F" w:rsidTr="00012A65">
        <w:trPr>
          <w:trHeight w:val="1324"/>
        </w:trPr>
        <w:tc>
          <w:tcPr>
            <w:tcW w:w="383" w:type="dxa"/>
            <w:noWrap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</w:t>
            </w:r>
          </w:p>
        </w:tc>
        <w:tc>
          <w:tcPr>
            <w:tcW w:w="2702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Количество детей-сирот и детей, оставшихся без попечения родителей, принятых на воспитание в семьи</w:t>
            </w:r>
          </w:p>
        </w:tc>
        <w:tc>
          <w:tcPr>
            <w:tcW w:w="850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чел.</w:t>
            </w:r>
          </w:p>
        </w:tc>
        <w:tc>
          <w:tcPr>
            <w:tcW w:w="676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3</w:t>
            </w:r>
          </w:p>
        </w:tc>
        <w:tc>
          <w:tcPr>
            <w:tcW w:w="826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5</w:t>
            </w:r>
          </w:p>
        </w:tc>
        <w:tc>
          <w:tcPr>
            <w:tcW w:w="663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09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</w:t>
            </w:r>
          </w:p>
        </w:tc>
        <w:tc>
          <w:tcPr>
            <w:tcW w:w="851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730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</w:t>
            </w:r>
          </w:p>
        </w:tc>
        <w:tc>
          <w:tcPr>
            <w:tcW w:w="764" w:type="dxa"/>
            <w:hideMark/>
          </w:tcPr>
          <w:p w:rsidR="00AC0A1F" w:rsidRPr="00AC0A1F" w:rsidRDefault="00D828FC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6</w:t>
            </w:r>
          </w:p>
        </w:tc>
        <w:tc>
          <w:tcPr>
            <w:tcW w:w="654" w:type="dxa"/>
            <w:hideMark/>
          </w:tcPr>
          <w:p w:rsidR="00AC0A1F" w:rsidRPr="00AC0A1F" w:rsidRDefault="00D828FC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</w:t>
            </w:r>
          </w:p>
        </w:tc>
        <w:tc>
          <w:tcPr>
            <w:tcW w:w="708" w:type="dxa"/>
            <w:hideMark/>
          </w:tcPr>
          <w:p w:rsidR="00AC0A1F" w:rsidRPr="00AC0A1F" w:rsidRDefault="00D828FC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</w:t>
            </w:r>
          </w:p>
        </w:tc>
        <w:tc>
          <w:tcPr>
            <w:tcW w:w="709" w:type="dxa"/>
            <w:hideMark/>
          </w:tcPr>
          <w:p w:rsidR="00AC0A1F" w:rsidRPr="00AC0A1F" w:rsidRDefault="00D828FC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</w:t>
            </w:r>
          </w:p>
        </w:tc>
        <w:tc>
          <w:tcPr>
            <w:tcW w:w="851" w:type="dxa"/>
            <w:hideMark/>
          </w:tcPr>
          <w:p w:rsidR="00AC0A1F" w:rsidRPr="00AC0A1F" w:rsidRDefault="00D828FC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</w:t>
            </w:r>
          </w:p>
        </w:tc>
        <w:tc>
          <w:tcPr>
            <w:tcW w:w="764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4</w:t>
            </w:r>
          </w:p>
        </w:tc>
        <w:tc>
          <w:tcPr>
            <w:tcW w:w="653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567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567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649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</w:tr>
      <w:tr w:rsidR="00AC0A1F" w:rsidRPr="00AC0A1F" w:rsidTr="00012A65">
        <w:trPr>
          <w:trHeight w:val="2625"/>
        </w:trPr>
        <w:tc>
          <w:tcPr>
            <w:tcW w:w="383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lastRenderedPageBreak/>
              <w:t>3</w:t>
            </w:r>
          </w:p>
        </w:tc>
        <w:tc>
          <w:tcPr>
            <w:tcW w:w="2702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Количество детей-сирот и детей, оставшихся без попечения родителей, обеспеченных жилыми помещениями, от общего числа детей-сирот, нуждающихся в обеспечении жилым помещением в отчетном году.</w:t>
            </w:r>
          </w:p>
        </w:tc>
        <w:tc>
          <w:tcPr>
            <w:tcW w:w="850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чел.</w:t>
            </w:r>
          </w:p>
        </w:tc>
        <w:tc>
          <w:tcPr>
            <w:tcW w:w="676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7</w:t>
            </w:r>
          </w:p>
        </w:tc>
        <w:tc>
          <w:tcPr>
            <w:tcW w:w="826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</w:t>
            </w:r>
          </w:p>
        </w:tc>
        <w:tc>
          <w:tcPr>
            <w:tcW w:w="663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09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851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730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64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3</w:t>
            </w:r>
          </w:p>
        </w:tc>
        <w:tc>
          <w:tcPr>
            <w:tcW w:w="654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08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</w:t>
            </w:r>
          </w:p>
        </w:tc>
        <w:tc>
          <w:tcPr>
            <w:tcW w:w="709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</w:t>
            </w:r>
          </w:p>
        </w:tc>
        <w:tc>
          <w:tcPr>
            <w:tcW w:w="851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764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9</w:t>
            </w:r>
          </w:p>
        </w:tc>
        <w:tc>
          <w:tcPr>
            <w:tcW w:w="653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-</w:t>
            </w:r>
          </w:p>
        </w:tc>
        <w:tc>
          <w:tcPr>
            <w:tcW w:w="567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</w:t>
            </w:r>
          </w:p>
        </w:tc>
        <w:tc>
          <w:tcPr>
            <w:tcW w:w="567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5</w:t>
            </w:r>
          </w:p>
        </w:tc>
        <w:tc>
          <w:tcPr>
            <w:tcW w:w="649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4</w:t>
            </w:r>
          </w:p>
        </w:tc>
      </w:tr>
      <w:tr w:rsidR="00AC0A1F" w:rsidRPr="00AC0A1F" w:rsidTr="00012A65">
        <w:trPr>
          <w:trHeight w:val="1245"/>
        </w:trPr>
        <w:tc>
          <w:tcPr>
            <w:tcW w:w="383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4</w:t>
            </w:r>
          </w:p>
        </w:tc>
        <w:tc>
          <w:tcPr>
            <w:tcW w:w="2702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Количество родителей лишенных (ограниченных) родительских прав</w:t>
            </w:r>
          </w:p>
        </w:tc>
        <w:tc>
          <w:tcPr>
            <w:tcW w:w="850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чел.</w:t>
            </w:r>
          </w:p>
        </w:tc>
        <w:tc>
          <w:tcPr>
            <w:tcW w:w="676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</w:t>
            </w:r>
          </w:p>
        </w:tc>
        <w:tc>
          <w:tcPr>
            <w:tcW w:w="826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</w:t>
            </w:r>
          </w:p>
        </w:tc>
        <w:tc>
          <w:tcPr>
            <w:tcW w:w="663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709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851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30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64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</w:t>
            </w:r>
          </w:p>
        </w:tc>
        <w:tc>
          <w:tcPr>
            <w:tcW w:w="654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708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09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851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64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</w:t>
            </w:r>
          </w:p>
        </w:tc>
        <w:tc>
          <w:tcPr>
            <w:tcW w:w="653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-</w:t>
            </w:r>
          </w:p>
        </w:tc>
        <w:tc>
          <w:tcPr>
            <w:tcW w:w="567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-</w:t>
            </w:r>
          </w:p>
        </w:tc>
        <w:tc>
          <w:tcPr>
            <w:tcW w:w="567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649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-</w:t>
            </w:r>
          </w:p>
        </w:tc>
      </w:tr>
      <w:tr w:rsidR="00AC0A1F" w:rsidRPr="00AC0A1F" w:rsidTr="00012A65">
        <w:trPr>
          <w:trHeight w:val="2445"/>
        </w:trPr>
        <w:tc>
          <w:tcPr>
            <w:tcW w:w="383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5</w:t>
            </w:r>
          </w:p>
        </w:tc>
        <w:tc>
          <w:tcPr>
            <w:tcW w:w="2702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Количество граждан, признанных судом недееспособными (ограниченно недееспособных) в отношении которых установлена опека (попечительство)</w:t>
            </w:r>
          </w:p>
        </w:tc>
        <w:tc>
          <w:tcPr>
            <w:tcW w:w="850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чел.</w:t>
            </w:r>
          </w:p>
        </w:tc>
        <w:tc>
          <w:tcPr>
            <w:tcW w:w="676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</w:t>
            </w:r>
          </w:p>
        </w:tc>
        <w:tc>
          <w:tcPr>
            <w:tcW w:w="826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</w:t>
            </w:r>
          </w:p>
        </w:tc>
        <w:tc>
          <w:tcPr>
            <w:tcW w:w="663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09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851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30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764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</w:t>
            </w:r>
          </w:p>
        </w:tc>
        <w:tc>
          <w:tcPr>
            <w:tcW w:w="654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08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09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851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764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</w:t>
            </w:r>
          </w:p>
        </w:tc>
        <w:tc>
          <w:tcPr>
            <w:tcW w:w="653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-</w:t>
            </w:r>
          </w:p>
        </w:tc>
        <w:tc>
          <w:tcPr>
            <w:tcW w:w="567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567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-</w:t>
            </w:r>
          </w:p>
        </w:tc>
        <w:tc>
          <w:tcPr>
            <w:tcW w:w="649" w:type="dxa"/>
            <w:hideMark/>
          </w:tcPr>
          <w:p w:rsidR="00AC0A1F" w:rsidRPr="00AC0A1F" w:rsidRDefault="00AC0A1F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-</w:t>
            </w:r>
          </w:p>
        </w:tc>
      </w:tr>
      <w:tr w:rsidR="00EC46C4" w:rsidRPr="00AC0A1F" w:rsidTr="00012A65">
        <w:trPr>
          <w:trHeight w:val="1420"/>
        </w:trPr>
        <w:tc>
          <w:tcPr>
            <w:tcW w:w="383" w:type="dxa"/>
          </w:tcPr>
          <w:p w:rsidR="00EC46C4" w:rsidRPr="00AC0A1F" w:rsidRDefault="00EC46C4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6</w:t>
            </w:r>
          </w:p>
        </w:tc>
        <w:tc>
          <w:tcPr>
            <w:tcW w:w="2702" w:type="dxa"/>
          </w:tcPr>
          <w:p w:rsidR="00EC46C4" w:rsidRPr="00AC0A1F" w:rsidRDefault="00EC46C4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Количество матерей</w:t>
            </w:r>
            <w:proofErr w:type="gramStart"/>
            <w:r w:rsidR="00696FB1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,</w:t>
            </w:r>
            <w:proofErr w:type="gramEnd"/>
            <w:r w:rsidR="00696FB1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родивших ребенка в 2022 году, </w:t>
            </w: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получивших единовременную социальную выплату </w:t>
            </w:r>
          </w:p>
        </w:tc>
        <w:tc>
          <w:tcPr>
            <w:tcW w:w="850" w:type="dxa"/>
          </w:tcPr>
          <w:p w:rsidR="00EC46C4" w:rsidRPr="00AC0A1F" w:rsidRDefault="00EC46C4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чел</w:t>
            </w:r>
          </w:p>
        </w:tc>
        <w:tc>
          <w:tcPr>
            <w:tcW w:w="676" w:type="dxa"/>
          </w:tcPr>
          <w:p w:rsidR="00EC46C4" w:rsidRPr="00AC0A1F" w:rsidRDefault="00EC46C4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-</w:t>
            </w:r>
          </w:p>
        </w:tc>
        <w:tc>
          <w:tcPr>
            <w:tcW w:w="826" w:type="dxa"/>
          </w:tcPr>
          <w:p w:rsidR="00EC46C4" w:rsidRPr="00AC0A1F" w:rsidRDefault="00EC46C4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-</w:t>
            </w:r>
          </w:p>
        </w:tc>
        <w:tc>
          <w:tcPr>
            <w:tcW w:w="663" w:type="dxa"/>
          </w:tcPr>
          <w:p w:rsidR="00EC46C4" w:rsidRPr="00AC0A1F" w:rsidRDefault="00EC46C4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09" w:type="dxa"/>
          </w:tcPr>
          <w:p w:rsidR="00EC46C4" w:rsidRPr="00AC0A1F" w:rsidRDefault="00EC46C4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851" w:type="dxa"/>
          </w:tcPr>
          <w:p w:rsidR="00EC46C4" w:rsidRPr="00AC0A1F" w:rsidRDefault="00EC46C4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30" w:type="dxa"/>
          </w:tcPr>
          <w:p w:rsidR="00EC46C4" w:rsidRPr="00AC0A1F" w:rsidRDefault="00EC46C4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64" w:type="dxa"/>
          </w:tcPr>
          <w:p w:rsidR="00EC46C4" w:rsidRPr="00AC0A1F" w:rsidRDefault="00EC46C4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-</w:t>
            </w:r>
          </w:p>
        </w:tc>
        <w:tc>
          <w:tcPr>
            <w:tcW w:w="654" w:type="dxa"/>
          </w:tcPr>
          <w:p w:rsidR="00EC46C4" w:rsidRPr="00AC0A1F" w:rsidRDefault="00EC46C4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08" w:type="dxa"/>
          </w:tcPr>
          <w:p w:rsidR="00EC46C4" w:rsidRPr="00AC0A1F" w:rsidRDefault="00EC46C4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--</w:t>
            </w:r>
          </w:p>
        </w:tc>
        <w:tc>
          <w:tcPr>
            <w:tcW w:w="709" w:type="dxa"/>
          </w:tcPr>
          <w:p w:rsidR="00EC46C4" w:rsidRPr="00AC0A1F" w:rsidRDefault="00EC46C4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851" w:type="dxa"/>
          </w:tcPr>
          <w:p w:rsidR="00EC46C4" w:rsidRPr="00AC0A1F" w:rsidRDefault="00EC46C4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64" w:type="dxa"/>
          </w:tcPr>
          <w:p w:rsidR="00EC46C4" w:rsidRPr="00AC0A1F" w:rsidRDefault="00EC46C4" w:rsidP="00012A65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75</w:t>
            </w:r>
          </w:p>
        </w:tc>
        <w:tc>
          <w:tcPr>
            <w:tcW w:w="653" w:type="dxa"/>
          </w:tcPr>
          <w:p w:rsidR="00EC46C4" w:rsidRPr="00AC0A1F" w:rsidRDefault="00EC46C4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18</w:t>
            </w:r>
          </w:p>
        </w:tc>
        <w:tc>
          <w:tcPr>
            <w:tcW w:w="567" w:type="dxa"/>
          </w:tcPr>
          <w:p w:rsidR="00EC46C4" w:rsidRPr="00AC0A1F" w:rsidRDefault="00EC46C4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19</w:t>
            </w:r>
          </w:p>
        </w:tc>
        <w:tc>
          <w:tcPr>
            <w:tcW w:w="567" w:type="dxa"/>
          </w:tcPr>
          <w:p w:rsidR="00EC46C4" w:rsidRPr="00AC0A1F" w:rsidRDefault="00EC46C4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18</w:t>
            </w:r>
          </w:p>
        </w:tc>
        <w:tc>
          <w:tcPr>
            <w:tcW w:w="649" w:type="dxa"/>
          </w:tcPr>
          <w:p w:rsidR="00EC46C4" w:rsidRPr="00AC0A1F" w:rsidRDefault="00EC46C4" w:rsidP="00012A6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</w:t>
            </w:r>
          </w:p>
        </w:tc>
      </w:tr>
    </w:tbl>
    <w:p w:rsidR="001B2AC8" w:rsidRDefault="001B2AC8" w:rsidP="00254734">
      <w:pPr>
        <w:rPr>
          <w:rFonts w:ascii="Times New Roman" w:eastAsia="Times New Roman" w:hAnsi="Times New Roman" w:cs="Times New Roman"/>
          <w:snapToGrid w:val="0"/>
          <w:sz w:val="23"/>
          <w:szCs w:val="23"/>
        </w:rPr>
      </w:pPr>
    </w:p>
    <w:sectPr w:rsidR="001B2AC8" w:rsidSect="006B258D">
      <w:pgSz w:w="16838" w:h="11906" w:orient="landscape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F35C2"/>
    <w:multiLevelType w:val="multilevel"/>
    <w:tmpl w:val="325C7C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abstractNum w:abstractNumId="1">
    <w:nsid w:val="10DF6E8B"/>
    <w:multiLevelType w:val="hybridMultilevel"/>
    <w:tmpl w:val="73E0E7F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7172BC"/>
    <w:multiLevelType w:val="multilevel"/>
    <w:tmpl w:val="ACCA4D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372C4CD0"/>
    <w:multiLevelType w:val="multilevel"/>
    <w:tmpl w:val="2E5AB5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">
    <w:nsid w:val="5895219B"/>
    <w:multiLevelType w:val="hybridMultilevel"/>
    <w:tmpl w:val="9BA0E4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694276"/>
    <w:multiLevelType w:val="multilevel"/>
    <w:tmpl w:val="DD3CD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794113C4"/>
    <w:multiLevelType w:val="hybridMultilevel"/>
    <w:tmpl w:val="9DC65C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9C3724D"/>
    <w:multiLevelType w:val="multilevel"/>
    <w:tmpl w:val="8B862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0"/>
  </w:num>
  <w:num w:numId="6">
    <w:abstractNumId w:val="1"/>
  </w:num>
  <w:num w:numId="7">
    <w:abstractNumId w:val="4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AF4"/>
    <w:rsid w:val="000068F4"/>
    <w:rsid w:val="00012A65"/>
    <w:rsid w:val="00023A1B"/>
    <w:rsid w:val="00030896"/>
    <w:rsid w:val="000879D4"/>
    <w:rsid w:val="00090697"/>
    <w:rsid w:val="000A5A50"/>
    <w:rsid w:val="001008A2"/>
    <w:rsid w:val="00110A99"/>
    <w:rsid w:val="00112C36"/>
    <w:rsid w:val="001154AB"/>
    <w:rsid w:val="00134D0E"/>
    <w:rsid w:val="001807E9"/>
    <w:rsid w:val="001A6971"/>
    <w:rsid w:val="001B2AC8"/>
    <w:rsid w:val="001E77CA"/>
    <w:rsid w:val="0024498D"/>
    <w:rsid w:val="00254734"/>
    <w:rsid w:val="00274AE5"/>
    <w:rsid w:val="002A3247"/>
    <w:rsid w:val="003F0BA2"/>
    <w:rsid w:val="00422F6D"/>
    <w:rsid w:val="0044068C"/>
    <w:rsid w:val="00450EFB"/>
    <w:rsid w:val="0047712F"/>
    <w:rsid w:val="00477878"/>
    <w:rsid w:val="004F52B5"/>
    <w:rsid w:val="0054308A"/>
    <w:rsid w:val="00552ECA"/>
    <w:rsid w:val="005623AC"/>
    <w:rsid w:val="005E21D1"/>
    <w:rsid w:val="005F5CB0"/>
    <w:rsid w:val="005F698D"/>
    <w:rsid w:val="00670EF2"/>
    <w:rsid w:val="00691AF4"/>
    <w:rsid w:val="00696FB1"/>
    <w:rsid w:val="006973F0"/>
    <w:rsid w:val="006B258D"/>
    <w:rsid w:val="006B59EB"/>
    <w:rsid w:val="006E647E"/>
    <w:rsid w:val="006F5A77"/>
    <w:rsid w:val="007428CB"/>
    <w:rsid w:val="0078473A"/>
    <w:rsid w:val="007920A6"/>
    <w:rsid w:val="00850BCD"/>
    <w:rsid w:val="008873E5"/>
    <w:rsid w:val="00896348"/>
    <w:rsid w:val="008C61C5"/>
    <w:rsid w:val="008D511C"/>
    <w:rsid w:val="008E6DE7"/>
    <w:rsid w:val="008F02D9"/>
    <w:rsid w:val="00907B2B"/>
    <w:rsid w:val="00957FA3"/>
    <w:rsid w:val="00986395"/>
    <w:rsid w:val="009B5FCA"/>
    <w:rsid w:val="009F0A97"/>
    <w:rsid w:val="00A80038"/>
    <w:rsid w:val="00AA57C1"/>
    <w:rsid w:val="00AC0A1F"/>
    <w:rsid w:val="00AD2F68"/>
    <w:rsid w:val="00B10E89"/>
    <w:rsid w:val="00B118E4"/>
    <w:rsid w:val="00B27D0D"/>
    <w:rsid w:val="00B32195"/>
    <w:rsid w:val="00B411B4"/>
    <w:rsid w:val="00BF4103"/>
    <w:rsid w:val="00C061BA"/>
    <w:rsid w:val="00C3369E"/>
    <w:rsid w:val="00C5459A"/>
    <w:rsid w:val="00C64652"/>
    <w:rsid w:val="00C74F7D"/>
    <w:rsid w:val="00D707FB"/>
    <w:rsid w:val="00D828FC"/>
    <w:rsid w:val="00DB5875"/>
    <w:rsid w:val="00DD1E98"/>
    <w:rsid w:val="00DD1F4C"/>
    <w:rsid w:val="00DE0078"/>
    <w:rsid w:val="00DF5D43"/>
    <w:rsid w:val="00DF6F87"/>
    <w:rsid w:val="00E25733"/>
    <w:rsid w:val="00E32DC8"/>
    <w:rsid w:val="00E50F97"/>
    <w:rsid w:val="00E56DB3"/>
    <w:rsid w:val="00E56E5F"/>
    <w:rsid w:val="00E808CC"/>
    <w:rsid w:val="00EC46C4"/>
    <w:rsid w:val="00ED3FCC"/>
    <w:rsid w:val="00ED7E32"/>
    <w:rsid w:val="00F565DF"/>
    <w:rsid w:val="00F96AD3"/>
    <w:rsid w:val="00FD5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808CC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customStyle="1" w:styleId="110">
    <w:name w:val="Заголовок 11"/>
    <w:basedOn w:val="a"/>
    <w:next w:val="a"/>
    <w:qFormat/>
    <w:rsid w:val="00E808C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2">
    <w:name w:val="Нет списка1"/>
    <w:next w:val="a2"/>
    <w:uiPriority w:val="99"/>
    <w:semiHidden/>
    <w:unhideWhenUsed/>
    <w:rsid w:val="00E808CC"/>
  </w:style>
  <w:style w:type="character" w:customStyle="1" w:styleId="10">
    <w:name w:val="Заголовок 1 Знак"/>
    <w:basedOn w:val="a0"/>
    <w:link w:val="1"/>
    <w:rsid w:val="00E808C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2">
    <w:name w:val="Обычный2"/>
    <w:rsid w:val="00E808C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E808C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808CC"/>
    <w:rPr>
      <w:color w:val="800080"/>
      <w:u w:val="single"/>
    </w:rPr>
  </w:style>
  <w:style w:type="paragraph" w:customStyle="1" w:styleId="font5">
    <w:name w:val="font5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7">
    <w:name w:val="font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font8">
    <w:name w:val="font8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font9">
    <w:name w:val="font9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11">
    <w:name w:val="font11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6">
    <w:name w:val="xl6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3">
    <w:name w:val="xl7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4">
    <w:name w:val="xl7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5">
    <w:name w:val="xl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6">
    <w:name w:val="xl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7">
    <w:name w:val="xl7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8">
    <w:name w:val="xl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0">
    <w:name w:val="xl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1">
    <w:name w:val="xl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E808C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7">
    <w:name w:val="xl9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9">
    <w:name w:val="xl1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3">
    <w:name w:val="xl11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7">
    <w:name w:val="xl1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8">
    <w:name w:val="xl11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7">
    <w:name w:val="xl12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9">
    <w:name w:val="xl12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1">
    <w:name w:val="xl13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35">
    <w:name w:val="xl13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6">
    <w:name w:val="xl13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7">
    <w:name w:val="xl13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8">
    <w:name w:val="xl1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2">
    <w:name w:val="xl14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3">
    <w:name w:val="xl14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4">
    <w:name w:val="xl14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5">
    <w:name w:val="xl14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6">
    <w:name w:val="xl1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7">
    <w:name w:val="xl14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8">
    <w:name w:val="xl14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9">
    <w:name w:val="xl14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0">
    <w:name w:val="xl15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1">
    <w:name w:val="xl15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2">
    <w:name w:val="xl152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3">
    <w:name w:val="xl153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4">
    <w:name w:val="xl15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5">
    <w:name w:val="xl15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56">
    <w:name w:val="xl15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7">
    <w:name w:val="xl15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8">
    <w:name w:val="xl158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9">
    <w:name w:val="xl159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0">
    <w:name w:val="xl16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1">
    <w:name w:val="xl16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2">
    <w:name w:val="xl16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3">
    <w:name w:val="xl163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4">
    <w:name w:val="xl16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65">
    <w:name w:val="xl1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6">
    <w:name w:val="xl166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7">
    <w:name w:val="xl1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8">
    <w:name w:val="xl1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9">
    <w:name w:val="xl1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70">
    <w:name w:val="xl170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1">
    <w:name w:val="xl1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72">
    <w:name w:val="xl1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3">
    <w:name w:val="xl173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44"/>
      <w:szCs w:val="44"/>
    </w:rPr>
  </w:style>
  <w:style w:type="paragraph" w:customStyle="1" w:styleId="xl174">
    <w:name w:val="xl174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5">
    <w:name w:val="xl1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6">
    <w:name w:val="xl1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7">
    <w:name w:val="xl17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8">
    <w:name w:val="xl1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9">
    <w:name w:val="xl1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0">
    <w:name w:val="xl1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1">
    <w:name w:val="xl1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5">
    <w:name w:val="xl1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6">
    <w:name w:val="xl1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7">
    <w:name w:val="xl1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88">
    <w:name w:val="xl1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9">
    <w:name w:val="xl1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0">
    <w:name w:val="xl19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1">
    <w:name w:val="xl19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2">
    <w:name w:val="xl19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3">
    <w:name w:val="xl19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4">
    <w:name w:val="xl19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5">
    <w:name w:val="xl19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7">
    <w:name w:val="xl19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9">
    <w:name w:val="xl1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0">
    <w:name w:val="xl20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1">
    <w:name w:val="xl20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3">
    <w:name w:val="xl20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7">
    <w:name w:val="xl2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08">
    <w:name w:val="xl20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0">
    <w:name w:val="xl2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2">
    <w:name w:val="xl21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3">
    <w:name w:val="xl21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4">
    <w:name w:val="xl21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5">
    <w:name w:val="xl21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6">
    <w:name w:val="xl2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7">
    <w:name w:val="xl2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8">
    <w:name w:val="xl218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0">
    <w:name w:val="xl220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1">
    <w:name w:val="xl221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2">
    <w:name w:val="xl222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3">
    <w:name w:val="xl223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4">
    <w:name w:val="xl22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5">
    <w:name w:val="xl225"/>
    <w:basedOn w:val="a"/>
    <w:rsid w:val="00E808CC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6">
    <w:name w:val="xl226"/>
    <w:basedOn w:val="a"/>
    <w:rsid w:val="00E808CC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7">
    <w:name w:val="xl22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8">
    <w:name w:val="xl2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29">
    <w:name w:val="xl229"/>
    <w:basedOn w:val="a"/>
    <w:rsid w:val="00E808C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30">
    <w:name w:val="xl230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1">
    <w:name w:val="xl23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2">
    <w:name w:val="xl23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3">
    <w:name w:val="xl233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4">
    <w:name w:val="xl2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5">
    <w:name w:val="xl235"/>
    <w:basedOn w:val="a"/>
    <w:rsid w:val="00E808C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6">
    <w:name w:val="xl23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7">
    <w:name w:val="xl237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8">
    <w:name w:val="xl2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9">
    <w:name w:val="xl2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40">
    <w:name w:val="xl24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2">
    <w:name w:val="xl24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4">
    <w:name w:val="xl24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6">
    <w:name w:val="xl2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7">
    <w:name w:val="xl24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8">
    <w:name w:val="xl248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9">
    <w:name w:val="xl249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0">
    <w:name w:val="xl250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1">
    <w:name w:val="xl25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1">
    <w:name w:val="Заголовок 1 Знак1"/>
    <w:basedOn w:val="a0"/>
    <w:uiPriority w:val="9"/>
    <w:rsid w:val="00E808C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8">
    <w:name w:val="Table Grid"/>
    <w:basedOn w:val="a1"/>
    <w:uiPriority w:val="59"/>
    <w:rsid w:val="001B2A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8E6DE7"/>
    <w:pPr>
      <w:ind w:left="720"/>
      <w:contextualSpacing/>
    </w:pPr>
  </w:style>
  <w:style w:type="paragraph" w:customStyle="1" w:styleId="3">
    <w:name w:val="Обычный3"/>
    <w:rsid w:val="00552EC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numbering" w:customStyle="1" w:styleId="20">
    <w:name w:val="Нет списка2"/>
    <w:next w:val="a2"/>
    <w:uiPriority w:val="99"/>
    <w:semiHidden/>
    <w:unhideWhenUsed/>
    <w:rsid w:val="00907B2B"/>
  </w:style>
  <w:style w:type="paragraph" w:customStyle="1" w:styleId="font12">
    <w:name w:val="font12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3">
    <w:name w:val="font13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52">
    <w:name w:val="xl252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3">
    <w:name w:val="xl253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4">
    <w:name w:val="xl254"/>
    <w:basedOn w:val="a"/>
    <w:rsid w:val="00E32D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5">
    <w:name w:val="xl255"/>
    <w:basedOn w:val="a"/>
    <w:rsid w:val="00E32D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6">
    <w:name w:val="xl256"/>
    <w:basedOn w:val="a"/>
    <w:rsid w:val="00E32D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7">
    <w:name w:val="xl257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8">
    <w:name w:val="xl258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9">
    <w:name w:val="xl259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60">
    <w:name w:val="xl260"/>
    <w:basedOn w:val="a"/>
    <w:rsid w:val="00E32DC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2">
    <w:name w:val="xl262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3">
    <w:name w:val="xl263"/>
    <w:basedOn w:val="a"/>
    <w:rsid w:val="00E32DC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4">
    <w:name w:val="xl264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808CC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customStyle="1" w:styleId="110">
    <w:name w:val="Заголовок 11"/>
    <w:basedOn w:val="a"/>
    <w:next w:val="a"/>
    <w:qFormat/>
    <w:rsid w:val="00E808C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2">
    <w:name w:val="Нет списка1"/>
    <w:next w:val="a2"/>
    <w:uiPriority w:val="99"/>
    <w:semiHidden/>
    <w:unhideWhenUsed/>
    <w:rsid w:val="00E808CC"/>
  </w:style>
  <w:style w:type="character" w:customStyle="1" w:styleId="10">
    <w:name w:val="Заголовок 1 Знак"/>
    <w:basedOn w:val="a0"/>
    <w:link w:val="1"/>
    <w:rsid w:val="00E808C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2">
    <w:name w:val="Обычный2"/>
    <w:rsid w:val="00E808C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E808C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808CC"/>
    <w:rPr>
      <w:color w:val="800080"/>
      <w:u w:val="single"/>
    </w:rPr>
  </w:style>
  <w:style w:type="paragraph" w:customStyle="1" w:styleId="font5">
    <w:name w:val="font5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7">
    <w:name w:val="font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font8">
    <w:name w:val="font8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font9">
    <w:name w:val="font9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11">
    <w:name w:val="font11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6">
    <w:name w:val="xl6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3">
    <w:name w:val="xl7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4">
    <w:name w:val="xl7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5">
    <w:name w:val="xl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6">
    <w:name w:val="xl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7">
    <w:name w:val="xl7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8">
    <w:name w:val="xl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0">
    <w:name w:val="xl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1">
    <w:name w:val="xl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E808C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7">
    <w:name w:val="xl9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9">
    <w:name w:val="xl1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3">
    <w:name w:val="xl11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7">
    <w:name w:val="xl1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8">
    <w:name w:val="xl11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7">
    <w:name w:val="xl12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9">
    <w:name w:val="xl12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1">
    <w:name w:val="xl13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35">
    <w:name w:val="xl13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6">
    <w:name w:val="xl13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7">
    <w:name w:val="xl13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8">
    <w:name w:val="xl1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2">
    <w:name w:val="xl14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3">
    <w:name w:val="xl14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4">
    <w:name w:val="xl14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5">
    <w:name w:val="xl14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6">
    <w:name w:val="xl1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7">
    <w:name w:val="xl14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8">
    <w:name w:val="xl14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9">
    <w:name w:val="xl14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0">
    <w:name w:val="xl15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1">
    <w:name w:val="xl15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2">
    <w:name w:val="xl152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3">
    <w:name w:val="xl153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4">
    <w:name w:val="xl15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5">
    <w:name w:val="xl15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56">
    <w:name w:val="xl15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7">
    <w:name w:val="xl15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8">
    <w:name w:val="xl158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9">
    <w:name w:val="xl159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0">
    <w:name w:val="xl16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1">
    <w:name w:val="xl16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2">
    <w:name w:val="xl16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3">
    <w:name w:val="xl163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4">
    <w:name w:val="xl16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65">
    <w:name w:val="xl1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6">
    <w:name w:val="xl166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7">
    <w:name w:val="xl1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8">
    <w:name w:val="xl1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9">
    <w:name w:val="xl1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70">
    <w:name w:val="xl170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1">
    <w:name w:val="xl1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72">
    <w:name w:val="xl1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3">
    <w:name w:val="xl173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44"/>
      <w:szCs w:val="44"/>
    </w:rPr>
  </w:style>
  <w:style w:type="paragraph" w:customStyle="1" w:styleId="xl174">
    <w:name w:val="xl174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5">
    <w:name w:val="xl1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6">
    <w:name w:val="xl1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7">
    <w:name w:val="xl17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8">
    <w:name w:val="xl1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9">
    <w:name w:val="xl1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0">
    <w:name w:val="xl1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1">
    <w:name w:val="xl1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5">
    <w:name w:val="xl1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6">
    <w:name w:val="xl1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7">
    <w:name w:val="xl1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88">
    <w:name w:val="xl1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9">
    <w:name w:val="xl1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0">
    <w:name w:val="xl19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1">
    <w:name w:val="xl19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2">
    <w:name w:val="xl19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3">
    <w:name w:val="xl19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4">
    <w:name w:val="xl19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5">
    <w:name w:val="xl19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7">
    <w:name w:val="xl19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9">
    <w:name w:val="xl1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0">
    <w:name w:val="xl20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1">
    <w:name w:val="xl20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3">
    <w:name w:val="xl20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7">
    <w:name w:val="xl2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08">
    <w:name w:val="xl20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0">
    <w:name w:val="xl2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2">
    <w:name w:val="xl21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3">
    <w:name w:val="xl21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4">
    <w:name w:val="xl21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5">
    <w:name w:val="xl21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6">
    <w:name w:val="xl2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7">
    <w:name w:val="xl2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8">
    <w:name w:val="xl218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0">
    <w:name w:val="xl220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1">
    <w:name w:val="xl221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2">
    <w:name w:val="xl222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3">
    <w:name w:val="xl223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4">
    <w:name w:val="xl22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5">
    <w:name w:val="xl225"/>
    <w:basedOn w:val="a"/>
    <w:rsid w:val="00E808CC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6">
    <w:name w:val="xl226"/>
    <w:basedOn w:val="a"/>
    <w:rsid w:val="00E808CC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7">
    <w:name w:val="xl22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8">
    <w:name w:val="xl2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29">
    <w:name w:val="xl229"/>
    <w:basedOn w:val="a"/>
    <w:rsid w:val="00E808C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30">
    <w:name w:val="xl230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1">
    <w:name w:val="xl23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2">
    <w:name w:val="xl23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3">
    <w:name w:val="xl233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4">
    <w:name w:val="xl2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5">
    <w:name w:val="xl235"/>
    <w:basedOn w:val="a"/>
    <w:rsid w:val="00E808C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6">
    <w:name w:val="xl23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7">
    <w:name w:val="xl237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8">
    <w:name w:val="xl2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9">
    <w:name w:val="xl2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40">
    <w:name w:val="xl24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2">
    <w:name w:val="xl24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4">
    <w:name w:val="xl24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6">
    <w:name w:val="xl2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7">
    <w:name w:val="xl24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8">
    <w:name w:val="xl248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9">
    <w:name w:val="xl249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0">
    <w:name w:val="xl250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1">
    <w:name w:val="xl25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1">
    <w:name w:val="Заголовок 1 Знак1"/>
    <w:basedOn w:val="a0"/>
    <w:uiPriority w:val="9"/>
    <w:rsid w:val="00E808C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8">
    <w:name w:val="Table Grid"/>
    <w:basedOn w:val="a1"/>
    <w:uiPriority w:val="59"/>
    <w:rsid w:val="001B2A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8E6DE7"/>
    <w:pPr>
      <w:ind w:left="720"/>
      <w:contextualSpacing/>
    </w:pPr>
  </w:style>
  <w:style w:type="paragraph" w:customStyle="1" w:styleId="3">
    <w:name w:val="Обычный3"/>
    <w:rsid w:val="00552EC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numbering" w:customStyle="1" w:styleId="20">
    <w:name w:val="Нет списка2"/>
    <w:next w:val="a2"/>
    <w:uiPriority w:val="99"/>
    <w:semiHidden/>
    <w:unhideWhenUsed/>
    <w:rsid w:val="00907B2B"/>
  </w:style>
  <w:style w:type="paragraph" w:customStyle="1" w:styleId="font12">
    <w:name w:val="font12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3">
    <w:name w:val="font13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52">
    <w:name w:val="xl252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3">
    <w:name w:val="xl253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4">
    <w:name w:val="xl254"/>
    <w:basedOn w:val="a"/>
    <w:rsid w:val="00E32D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5">
    <w:name w:val="xl255"/>
    <w:basedOn w:val="a"/>
    <w:rsid w:val="00E32D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6">
    <w:name w:val="xl256"/>
    <w:basedOn w:val="a"/>
    <w:rsid w:val="00E32D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7">
    <w:name w:val="xl257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8">
    <w:name w:val="xl258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9">
    <w:name w:val="xl259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60">
    <w:name w:val="xl260"/>
    <w:basedOn w:val="a"/>
    <w:rsid w:val="00E32DC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2">
    <w:name w:val="xl262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3">
    <w:name w:val="xl263"/>
    <w:basedOn w:val="a"/>
    <w:rsid w:val="00E32DC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4">
    <w:name w:val="xl264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D9110-9772-41D1-AB5A-B188E2021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13</Pages>
  <Words>3600</Words>
  <Characters>20526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В.А Кононова</dc:creator>
  <cp:lastModifiedBy>Владислав</cp:lastModifiedBy>
  <cp:revision>20</cp:revision>
  <cp:lastPrinted>2021-12-30T01:13:00Z</cp:lastPrinted>
  <dcterms:created xsi:type="dcterms:W3CDTF">2022-05-11T07:58:00Z</dcterms:created>
  <dcterms:modified xsi:type="dcterms:W3CDTF">2022-05-20T07:26:00Z</dcterms:modified>
</cp:coreProperties>
</file>