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2A702C" w:rsidRPr="002A702C" w:rsidTr="0068079E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702C">
              <w:rPr>
                <w:b/>
                <w:sz w:val="24"/>
                <w:szCs w:val="24"/>
              </w:rPr>
              <w:t>Республика Саха (Якутия)</w:t>
            </w:r>
          </w:p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702C">
              <w:rPr>
                <w:b/>
                <w:sz w:val="24"/>
                <w:szCs w:val="24"/>
              </w:rPr>
              <w:t>Окружная Администрация</w:t>
            </w:r>
          </w:p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702C">
              <w:rPr>
                <w:b/>
                <w:sz w:val="24"/>
                <w:szCs w:val="24"/>
              </w:rPr>
              <w:t>Городского округа</w:t>
            </w:r>
          </w:p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702C">
              <w:rPr>
                <w:b/>
                <w:sz w:val="24"/>
                <w:szCs w:val="24"/>
              </w:rPr>
              <w:t>«Жатай»</w:t>
            </w:r>
          </w:p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702C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A702C" w:rsidRPr="002A702C" w:rsidRDefault="00B70D35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rect id="Прямоугольник 1" o:spid="_x0000_s1026" style="position:absolute;left:0;text-align:left;margin-left:0;margin-top:0;width:50pt;height:50pt;z-index:251658240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2A702C" w:rsidRPr="002A702C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702C">
              <w:rPr>
                <w:b/>
                <w:sz w:val="24"/>
                <w:szCs w:val="24"/>
              </w:rPr>
              <w:t>Саха θ</w:t>
            </w:r>
            <w:proofErr w:type="gramStart"/>
            <w:r w:rsidRPr="002A702C">
              <w:rPr>
                <w:b/>
                <w:sz w:val="24"/>
                <w:szCs w:val="24"/>
              </w:rPr>
              <w:t>р</w:t>
            </w:r>
            <w:proofErr w:type="gramEnd"/>
            <w:r w:rsidRPr="002A702C">
              <w:rPr>
                <w:b/>
                <w:sz w:val="24"/>
                <w:szCs w:val="24"/>
              </w:rPr>
              <w:t>өспyyбyлyкэтэ</w:t>
            </w:r>
          </w:p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702C">
              <w:rPr>
                <w:b/>
                <w:sz w:val="24"/>
                <w:szCs w:val="24"/>
              </w:rPr>
              <w:t>«Жатай»</w:t>
            </w:r>
          </w:p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A702C">
              <w:rPr>
                <w:b/>
                <w:sz w:val="24"/>
                <w:szCs w:val="24"/>
              </w:rPr>
              <w:t>КуораттаађыуокуругунУокуруктаађыДьа</w:t>
            </w:r>
            <w:proofErr w:type="gramStart"/>
            <w:r w:rsidRPr="002A702C">
              <w:rPr>
                <w:b/>
                <w:sz w:val="24"/>
                <w:szCs w:val="24"/>
              </w:rPr>
              <w:t>h</w:t>
            </w:r>
            <w:proofErr w:type="gramEnd"/>
            <w:r w:rsidRPr="002A702C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702C">
              <w:rPr>
                <w:b/>
                <w:sz w:val="24"/>
                <w:szCs w:val="24"/>
              </w:rPr>
              <w:t>УУРААХ</w:t>
            </w:r>
          </w:p>
          <w:p w:rsidR="002A702C" w:rsidRPr="002A702C" w:rsidRDefault="002A702C" w:rsidP="0068079E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2A702C" w:rsidRPr="002A702C" w:rsidTr="0068079E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A702C" w:rsidRPr="002A702C" w:rsidRDefault="002A702C" w:rsidP="0068079E">
            <w:pPr>
              <w:pStyle w:val="a4"/>
              <w:jc w:val="right"/>
              <w:rPr>
                <w:sz w:val="24"/>
                <w:szCs w:val="24"/>
              </w:rPr>
            </w:pPr>
          </w:p>
          <w:p w:rsidR="002A702C" w:rsidRPr="002A702C" w:rsidRDefault="002A702C" w:rsidP="0068079E">
            <w:pPr>
              <w:pStyle w:val="a4"/>
              <w:rPr>
                <w:sz w:val="24"/>
                <w:szCs w:val="24"/>
              </w:rPr>
            </w:pPr>
            <w:r w:rsidRPr="002A702C">
              <w:rPr>
                <w:sz w:val="24"/>
                <w:szCs w:val="24"/>
              </w:rPr>
              <w:t xml:space="preserve">п. Жатай                                          </w:t>
            </w:r>
            <w:r>
              <w:rPr>
                <w:sz w:val="24"/>
                <w:szCs w:val="24"/>
              </w:rPr>
              <w:t xml:space="preserve">                         </w:t>
            </w:r>
            <w:r w:rsidR="001E54E4">
              <w:rPr>
                <w:sz w:val="24"/>
                <w:szCs w:val="24"/>
              </w:rPr>
              <w:t xml:space="preserve">                        " 22 " февраля</w:t>
            </w:r>
            <w:r w:rsidRPr="002A702C">
              <w:rPr>
                <w:sz w:val="24"/>
                <w:szCs w:val="24"/>
              </w:rPr>
              <w:t xml:space="preserve"> 2023 г. №  </w:t>
            </w:r>
            <w:r w:rsidR="001E54E4">
              <w:rPr>
                <w:sz w:val="24"/>
                <w:szCs w:val="24"/>
              </w:rPr>
              <w:t>25-Г</w:t>
            </w:r>
          </w:p>
        </w:tc>
      </w:tr>
    </w:tbl>
    <w:p w:rsidR="002A702C" w:rsidRPr="002A702C" w:rsidRDefault="002A702C" w:rsidP="00374DE9">
      <w:pPr>
        <w:pStyle w:val="a4"/>
        <w:ind w:right="-113"/>
        <w:jc w:val="right"/>
        <w:rPr>
          <w:sz w:val="24"/>
          <w:szCs w:val="24"/>
        </w:rPr>
      </w:pPr>
    </w:p>
    <w:p w:rsidR="002A702C" w:rsidRPr="002A702C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702C">
        <w:rPr>
          <w:rFonts w:ascii="Times New Roman" w:hAnsi="Times New Roman" w:cs="Times New Roman"/>
          <w:b/>
          <w:sz w:val="24"/>
          <w:szCs w:val="24"/>
        </w:rPr>
        <w:t xml:space="preserve">О внесении </w:t>
      </w:r>
      <w:r w:rsidR="002A702C" w:rsidRPr="002A702C">
        <w:rPr>
          <w:rFonts w:ascii="Times New Roman" w:hAnsi="Times New Roman" w:cs="Times New Roman"/>
          <w:b/>
          <w:sz w:val="24"/>
          <w:szCs w:val="24"/>
        </w:rPr>
        <w:t xml:space="preserve">дополнений </w:t>
      </w:r>
      <w:r w:rsidRPr="002A702C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2A702C" w:rsidRPr="002A702C">
        <w:rPr>
          <w:rFonts w:ascii="Times New Roman" w:hAnsi="Times New Roman" w:cs="Times New Roman"/>
          <w:b/>
          <w:sz w:val="24"/>
          <w:szCs w:val="24"/>
        </w:rPr>
        <w:t>постановление от 28 декабря 2022 г. № 77-Г</w:t>
      </w:r>
    </w:p>
    <w:p w:rsidR="00035FAB" w:rsidRPr="002A702C" w:rsidRDefault="002A702C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702C">
        <w:rPr>
          <w:rFonts w:ascii="Times New Roman" w:hAnsi="Times New Roman" w:cs="Times New Roman"/>
          <w:b/>
          <w:sz w:val="24"/>
          <w:szCs w:val="24"/>
        </w:rPr>
        <w:t xml:space="preserve">«О внесении изменений в </w:t>
      </w:r>
      <w:r w:rsidR="00035FAB" w:rsidRPr="002A702C">
        <w:rPr>
          <w:rFonts w:ascii="Times New Roman" w:hAnsi="Times New Roman" w:cs="Times New Roman"/>
          <w:b/>
          <w:sz w:val="24"/>
          <w:szCs w:val="24"/>
        </w:rPr>
        <w:t>Муниципальную программу</w:t>
      </w:r>
    </w:p>
    <w:p w:rsidR="006B7A8C" w:rsidRPr="002A702C" w:rsidRDefault="006B7A8C" w:rsidP="00035F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02C">
        <w:rPr>
          <w:rFonts w:ascii="Times New Roman" w:hAnsi="Times New Roman" w:cs="Times New Roman"/>
          <w:b/>
          <w:sz w:val="24"/>
          <w:szCs w:val="24"/>
        </w:rPr>
        <w:t>«Поддержка и развитие институтов общества на 2022 - 2024 годы»</w:t>
      </w:r>
    </w:p>
    <w:p w:rsidR="00D669E4" w:rsidRPr="002A702C" w:rsidRDefault="007A61DB" w:rsidP="006B7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02C">
        <w:rPr>
          <w:rFonts w:ascii="Times New Roman" w:hAnsi="Times New Roman" w:cs="Times New Roman"/>
          <w:sz w:val="24"/>
          <w:szCs w:val="24"/>
        </w:rPr>
        <w:tab/>
      </w:r>
      <w:r w:rsidR="00285598" w:rsidRPr="002A702C">
        <w:rPr>
          <w:rFonts w:ascii="Times New Roman" w:hAnsi="Times New Roman" w:cs="Times New Roman"/>
          <w:sz w:val="24"/>
          <w:szCs w:val="24"/>
        </w:rPr>
        <w:tab/>
      </w:r>
    </w:p>
    <w:p w:rsidR="006B7A8C" w:rsidRPr="002A702C" w:rsidRDefault="007A61DB" w:rsidP="00D669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02C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6B7A8C" w:rsidRPr="002A702C">
        <w:rPr>
          <w:rFonts w:ascii="Times New Roman" w:hAnsi="Times New Roman" w:cs="Times New Roman"/>
          <w:sz w:val="24"/>
          <w:szCs w:val="24"/>
        </w:rPr>
        <w:t xml:space="preserve">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и на основании </w:t>
      </w:r>
      <w:proofErr w:type="spellStart"/>
      <w:proofErr w:type="gramStart"/>
      <w:r w:rsidR="006B7A8C" w:rsidRPr="002A702C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="006B7A8C" w:rsidRPr="002A702C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</w:t>
      </w:r>
      <w:r w:rsidR="009E69BF" w:rsidRPr="002A702C">
        <w:rPr>
          <w:rFonts w:ascii="Times New Roman" w:hAnsi="Times New Roman" w:cs="Times New Roman"/>
          <w:sz w:val="24"/>
          <w:szCs w:val="24"/>
        </w:rPr>
        <w:t xml:space="preserve">рации ГО «Жатай» № 170 от 16 сентября </w:t>
      </w:r>
      <w:r w:rsidR="00894DEB" w:rsidRPr="002A702C">
        <w:rPr>
          <w:rFonts w:ascii="Times New Roman" w:hAnsi="Times New Roman" w:cs="Times New Roman"/>
          <w:sz w:val="24"/>
          <w:szCs w:val="24"/>
        </w:rPr>
        <w:t>2016 г.</w:t>
      </w:r>
      <w:r w:rsidR="006B7A8C" w:rsidRPr="002A702C">
        <w:rPr>
          <w:rFonts w:ascii="Times New Roman" w:hAnsi="Times New Roman" w:cs="Times New Roman"/>
          <w:sz w:val="24"/>
          <w:szCs w:val="24"/>
        </w:rPr>
        <w:t>:</w:t>
      </w:r>
    </w:p>
    <w:p w:rsidR="00F03FBB" w:rsidRPr="008C1030" w:rsidRDefault="008C1030" w:rsidP="008C10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П</w:t>
      </w:r>
      <w:r w:rsidR="002A702C">
        <w:rPr>
          <w:rFonts w:ascii="Times New Roman" w:hAnsi="Times New Roman" w:cs="Times New Roman"/>
          <w:sz w:val="24"/>
          <w:szCs w:val="24"/>
        </w:rPr>
        <w:t xml:space="preserve">остановление от 28 декабря 2022 г. № 77-Г «О внесении изменений в </w:t>
      </w:r>
      <w:r w:rsidR="00035FAB" w:rsidRPr="002A702C">
        <w:rPr>
          <w:rFonts w:ascii="Times New Roman" w:hAnsi="Times New Roman" w:cs="Times New Roman"/>
          <w:sz w:val="24"/>
          <w:szCs w:val="24"/>
        </w:rPr>
        <w:t xml:space="preserve">Муниципальную программу </w:t>
      </w:r>
      <w:r w:rsidR="006B7A8C" w:rsidRPr="002A702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="00035FAB" w:rsidRPr="002A702C">
        <w:rPr>
          <w:rFonts w:ascii="Times New Roman" w:hAnsi="Times New Roman" w:cs="Times New Roman"/>
          <w:sz w:val="24"/>
          <w:szCs w:val="24"/>
        </w:rPr>
        <w:t>, утвержденн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F06936" w:rsidRPr="002A702C">
        <w:rPr>
          <w:rFonts w:ascii="Times New Roman" w:hAnsi="Times New Roman" w:cs="Times New Roman"/>
          <w:sz w:val="24"/>
          <w:szCs w:val="24"/>
        </w:rPr>
        <w:t xml:space="preserve"> Постановлением Главы Городского округа</w:t>
      </w:r>
      <w:r w:rsidR="009E69BF" w:rsidRPr="002A702C">
        <w:rPr>
          <w:rFonts w:ascii="Times New Roman" w:hAnsi="Times New Roman" w:cs="Times New Roman"/>
          <w:sz w:val="24"/>
          <w:szCs w:val="24"/>
        </w:rPr>
        <w:t xml:space="preserve"> «Жатай» №93-Г от 28 декабря </w:t>
      </w:r>
      <w:r w:rsidR="006B7A8C" w:rsidRPr="002A702C">
        <w:rPr>
          <w:rFonts w:ascii="Times New Roman" w:hAnsi="Times New Roman" w:cs="Times New Roman"/>
          <w:sz w:val="24"/>
          <w:szCs w:val="24"/>
        </w:rPr>
        <w:t xml:space="preserve">2021 </w:t>
      </w:r>
      <w:r w:rsidR="00035FAB" w:rsidRPr="002A702C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>, дополнить Приложением №2 в</w:t>
      </w:r>
      <w:r w:rsidR="007F67E4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F03FBB" w:rsidRPr="002A702C" w:rsidRDefault="002A702C" w:rsidP="00F03F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02C">
        <w:rPr>
          <w:rFonts w:ascii="Times New Roman" w:hAnsi="Times New Roman" w:cs="Times New Roman"/>
          <w:sz w:val="24"/>
          <w:szCs w:val="24"/>
        </w:rPr>
        <w:tab/>
        <w:t>2</w:t>
      </w:r>
      <w:r w:rsidR="00F03FBB" w:rsidRPr="002A702C">
        <w:rPr>
          <w:rFonts w:ascii="Times New Roman" w:hAnsi="Times New Roman" w:cs="Times New Roman"/>
          <w:sz w:val="24"/>
          <w:szCs w:val="24"/>
        </w:rPr>
        <w:t>.Контроль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Морозову А.А.</w:t>
      </w:r>
    </w:p>
    <w:p w:rsidR="00F03FBB" w:rsidRPr="002A702C" w:rsidRDefault="00F03FBB" w:rsidP="00F03F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3FBB" w:rsidRPr="002A702C" w:rsidRDefault="00F03FBB" w:rsidP="00F03F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3FBB" w:rsidRPr="002A702C" w:rsidRDefault="00F03FBB" w:rsidP="00F03F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3FBB" w:rsidRPr="002A702C" w:rsidRDefault="00F03FBB" w:rsidP="00F03F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3FBB" w:rsidRPr="002A702C" w:rsidRDefault="00F03FBB" w:rsidP="00F03FBB">
      <w:pPr>
        <w:tabs>
          <w:tab w:val="left" w:pos="912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02C">
        <w:rPr>
          <w:rFonts w:ascii="Times New Roman" w:hAnsi="Times New Roman" w:cs="Times New Roman"/>
          <w:sz w:val="24"/>
          <w:szCs w:val="24"/>
        </w:rPr>
        <w:t xml:space="preserve">          Глава                                                                                                             Е.Н. Исаева</w:t>
      </w:r>
    </w:p>
    <w:p w:rsidR="00C70B82" w:rsidRPr="002A702C" w:rsidRDefault="00C70B82" w:rsidP="00035FAB">
      <w:pPr>
        <w:tabs>
          <w:tab w:val="left" w:pos="9127"/>
        </w:tabs>
        <w:rPr>
          <w:rFonts w:ascii="Times New Roman" w:hAnsi="Times New Roman" w:cs="Times New Roman"/>
          <w:sz w:val="24"/>
          <w:szCs w:val="24"/>
        </w:rPr>
      </w:pPr>
    </w:p>
    <w:p w:rsidR="002A702C" w:rsidRPr="002A702C" w:rsidRDefault="002A702C" w:rsidP="00035FAB">
      <w:pPr>
        <w:tabs>
          <w:tab w:val="left" w:pos="9127"/>
        </w:tabs>
        <w:rPr>
          <w:rFonts w:ascii="Times New Roman" w:hAnsi="Times New Roman" w:cs="Times New Roman"/>
          <w:sz w:val="24"/>
          <w:szCs w:val="24"/>
        </w:rPr>
        <w:sectPr w:rsidR="002A702C" w:rsidRPr="002A702C" w:rsidSect="0077718B">
          <w:footerReference w:type="default" r:id="rId8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7F67E4" w:rsidRDefault="007F67E4" w:rsidP="002A702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 к Постановлению</w:t>
      </w:r>
    </w:p>
    <w:p w:rsidR="007F67E4" w:rsidRPr="007F67E4" w:rsidRDefault="007F67E4" w:rsidP="007F67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F67E4">
        <w:rPr>
          <w:rFonts w:ascii="Times New Roman" w:hAnsi="Times New Roman" w:cs="Times New Roman"/>
          <w:sz w:val="24"/>
          <w:szCs w:val="24"/>
        </w:rPr>
        <w:t xml:space="preserve"> внесении дополнений в постановление от 28 декабря 2022 г. № 77-Г</w:t>
      </w:r>
    </w:p>
    <w:p w:rsidR="007F67E4" w:rsidRPr="007F67E4" w:rsidRDefault="007F67E4" w:rsidP="007F67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67E4">
        <w:rPr>
          <w:rFonts w:ascii="Times New Roman" w:hAnsi="Times New Roman" w:cs="Times New Roman"/>
          <w:sz w:val="24"/>
          <w:szCs w:val="24"/>
        </w:rPr>
        <w:t>«О внесении изменений в Муниципальную программу</w:t>
      </w:r>
    </w:p>
    <w:p w:rsidR="007F67E4" w:rsidRPr="007F67E4" w:rsidRDefault="007F67E4" w:rsidP="007F67E4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67E4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</w:p>
    <w:p w:rsidR="00F008F5" w:rsidRPr="00F008F5" w:rsidRDefault="00F008F5" w:rsidP="002A702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08F5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F008F5" w:rsidRPr="00F008F5" w:rsidRDefault="00F008F5" w:rsidP="00F008F5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08F5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F008F5" w:rsidRPr="00F008F5" w:rsidRDefault="00F008F5" w:rsidP="00F008F5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08F5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годы»,</w:t>
      </w:r>
    </w:p>
    <w:p w:rsidR="00F008F5" w:rsidRPr="00F008F5" w:rsidRDefault="00F008F5" w:rsidP="00F008F5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08F5">
        <w:rPr>
          <w:rFonts w:ascii="Times New Roman" w:hAnsi="Times New Roman" w:cs="Times New Roman"/>
          <w:sz w:val="24"/>
          <w:szCs w:val="24"/>
        </w:rPr>
        <w:t>утвержденной постановлением Окружной администрации ГО «Жатай»</w:t>
      </w:r>
    </w:p>
    <w:p w:rsidR="00F008F5" w:rsidRDefault="001E54E4" w:rsidP="00F008F5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22 » февраля </w:t>
      </w:r>
      <w:r w:rsidR="002A702C">
        <w:rPr>
          <w:rFonts w:ascii="Times New Roman" w:hAnsi="Times New Roman" w:cs="Times New Roman"/>
          <w:sz w:val="24"/>
          <w:szCs w:val="24"/>
        </w:rPr>
        <w:t>2023</w:t>
      </w:r>
      <w:r w:rsidR="00F008F5">
        <w:rPr>
          <w:rFonts w:ascii="Times New Roman" w:hAnsi="Times New Roman" w:cs="Times New Roman"/>
          <w:sz w:val="24"/>
          <w:szCs w:val="24"/>
        </w:rPr>
        <w:t xml:space="preserve"> </w:t>
      </w:r>
      <w:r w:rsidR="00F008F5" w:rsidRPr="00F008F5">
        <w:rPr>
          <w:rFonts w:ascii="Times New Roman" w:hAnsi="Times New Roman" w:cs="Times New Roman"/>
          <w:sz w:val="24"/>
          <w:szCs w:val="24"/>
        </w:rPr>
        <w:t>г. №</w:t>
      </w:r>
      <w:r>
        <w:rPr>
          <w:rFonts w:ascii="Times New Roman" w:hAnsi="Times New Roman" w:cs="Times New Roman"/>
          <w:sz w:val="24"/>
          <w:szCs w:val="24"/>
        </w:rPr>
        <w:t xml:space="preserve"> 25-Г </w:t>
      </w:r>
    </w:p>
    <w:p w:rsidR="00F008F5" w:rsidRDefault="00F008F5" w:rsidP="00F008F5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08F5" w:rsidRPr="00F008F5" w:rsidRDefault="00F008F5" w:rsidP="00F008F5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8F5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p w:rsidR="00F008F5" w:rsidRPr="00F008F5" w:rsidRDefault="00F008F5" w:rsidP="00F008F5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8F5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:rsidR="00F008F5" w:rsidRDefault="00F008F5" w:rsidP="00F008F5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8F5">
        <w:rPr>
          <w:rFonts w:ascii="Times New Roman" w:hAnsi="Times New Roman" w:cs="Times New Roman"/>
          <w:b/>
          <w:sz w:val="24"/>
          <w:szCs w:val="24"/>
        </w:rPr>
        <w:t>«Поддержка и развитие институтов общества на 2022 - 2024 годы»</w:t>
      </w:r>
    </w:p>
    <w:p w:rsidR="00F008F5" w:rsidRDefault="00F008F5" w:rsidP="00F008F5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Look w:val="04A0"/>
      </w:tblPr>
      <w:tblGrid>
        <w:gridCol w:w="636"/>
        <w:gridCol w:w="2221"/>
        <w:gridCol w:w="1315"/>
        <w:gridCol w:w="1470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</w:tblGrid>
      <w:tr w:rsidR="00F008F5" w:rsidRPr="00F008F5" w:rsidTr="00F008F5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9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Расчет</w:t>
            </w:r>
          </w:p>
        </w:tc>
        <w:tc>
          <w:tcPr>
            <w:tcW w:w="29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F008F5" w:rsidRPr="00F008F5" w:rsidTr="00F008F5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 2022 год</w:t>
            </w:r>
          </w:p>
        </w:tc>
        <w:tc>
          <w:tcPr>
            <w:tcW w:w="9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 2023 год</w:t>
            </w:r>
          </w:p>
        </w:tc>
        <w:tc>
          <w:tcPr>
            <w:tcW w:w="9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2024 год</w:t>
            </w:r>
          </w:p>
        </w:tc>
      </w:tr>
      <w:tr w:rsidR="00F008F5" w:rsidRPr="00F008F5" w:rsidTr="00F008F5">
        <w:trPr>
          <w:trHeight w:val="6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F008F5" w:rsidRPr="00F008F5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F008F5" w:rsidRPr="00F008F5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Подпрограмма "Создание условий для развития потенциала подрастающего поколения, молодежи"</w:t>
            </w:r>
          </w:p>
        </w:tc>
      </w:tr>
      <w:tr w:rsidR="00F008F5" w:rsidRPr="00F008F5" w:rsidTr="00F008F5">
        <w:trPr>
          <w:trHeight w:val="115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Цель N 1 "Содействие выработки активной жизненной позиции и личностной самореализации молодежи"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08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1.1.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71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Доля молодых граждан (14 - 35 лет), приявших участие в реализации молодежных социальных проектов и мероприятий, от общей численности населения соответствующего возраста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Заявки ан поддержку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</w:tr>
      <w:tr w:rsidR="00F008F5" w:rsidRPr="00F008F5" w:rsidTr="00F008F5">
        <w:trPr>
          <w:trHeight w:val="139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конкурсных мероприятий по выявлению и поддержке талантливой молодежи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F008F5" w:rsidRPr="00F008F5" w:rsidTr="00F008F5">
        <w:trPr>
          <w:trHeight w:val="132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мероприятий по профилактике правонарушений среди несовершеннолетних 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F008F5" w:rsidRPr="00F008F5" w:rsidTr="00F008F5">
        <w:trPr>
          <w:trHeight w:val="144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Задача 1.2. Развитие эффективной системы патриотического воспитания и профилактики экстремизма.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21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1070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1035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1085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135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1055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1270</w:t>
            </w:r>
          </w:p>
        </w:tc>
      </w:tr>
      <w:tr w:rsidR="00F008F5" w:rsidRPr="00F008F5" w:rsidTr="00F008F5">
        <w:trPr>
          <w:trHeight w:val="118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1.2.2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по военно-патриотическому воспитанию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F008F5" w:rsidRPr="00F008F5" w:rsidTr="00F008F5">
        <w:trPr>
          <w:trHeight w:val="10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 xml:space="preserve">Задача N1.3 Руководство и управление в сфере молодежной политики.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008F5" w:rsidRPr="00F008F5" w:rsidTr="00F008F5">
        <w:trPr>
          <w:trHeight w:val="138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13.1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F008F5">
              <w:rPr>
                <w:rFonts w:ascii="Times New Roman" w:eastAsia="Times New Roman" w:hAnsi="Times New Roman" w:cs="Times New Roman"/>
              </w:rPr>
              <w:t>УКСМиСП</w:t>
            </w:r>
            <w:proofErr w:type="spellEnd"/>
            <w:r w:rsidRPr="00F008F5">
              <w:rPr>
                <w:rFonts w:ascii="Times New Roman" w:eastAsia="Times New Roman" w:hAnsi="Times New Roman" w:cs="Times New Roman"/>
              </w:rPr>
              <w:t xml:space="preserve"> ОА ГО «Жатай»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Единица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Постоянный показатель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F008F5" w:rsidRPr="00F008F5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Подпрограмма «Поддержка семьи и брака»</w:t>
            </w:r>
          </w:p>
        </w:tc>
      </w:tr>
      <w:tr w:rsidR="00F008F5" w:rsidRPr="00F008F5" w:rsidTr="00F008F5">
        <w:trPr>
          <w:trHeight w:val="91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Цель N2 Содействие укреплению института семьи и брака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88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2.1.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N2.1 Профилактика семейного неблагополучия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3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2.1.1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Количество детей из многодетных, малообеспеченных семей, семей ТЖС, получивших муниципальную поддержку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Протокол комиссии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130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155</w:t>
            </w:r>
          </w:p>
        </w:tc>
      </w:tr>
      <w:tr w:rsidR="00F008F5" w:rsidRPr="00F008F5" w:rsidTr="00F008F5">
        <w:trPr>
          <w:trHeight w:val="144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2.2.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2.2 Организация и проведение мероприятий    по укреплению и популяризации семейно-брачных отношений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2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Количество проведенных муниципальных мероприятий семейной направленности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F008F5" w:rsidRPr="00F008F5" w:rsidTr="00F008F5">
        <w:trPr>
          <w:trHeight w:val="129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F008F5" w:rsidRPr="00F008F5" w:rsidTr="00F008F5">
        <w:trPr>
          <w:trHeight w:val="106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сфере семейной политики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008F5" w:rsidRPr="00F008F5" w:rsidTr="00F008F5">
        <w:trPr>
          <w:trHeight w:val="139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2.3.1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</w:t>
            </w: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органов в отношении </w:t>
            </w:r>
            <w:proofErr w:type="spellStart"/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УКСМиСП</w:t>
            </w:r>
            <w:proofErr w:type="spellEnd"/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 ОА ГО «Жатай»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F008F5" w:rsidRPr="00F008F5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Подпрограмма «Физическая культура и массовый спорт»</w:t>
            </w:r>
          </w:p>
        </w:tc>
      </w:tr>
      <w:tr w:rsidR="00F008F5" w:rsidRPr="00F008F5" w:rsidTr="00F008F5">
        <w:trPr>
          <w:trHeight w:val="10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23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3.1.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30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3.1.1.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Доля граждан, систематически занимающихся физической культурой и спортом, от общей численности населения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Форма 1 </w:t>
            </w:r>
            <w:proofErr w:type="spellStart"/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фк</w:t>
            </w:r>
            <w:proofErr w:type="spellEnd"/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40,5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40,6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40,8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41,5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42,5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43,5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44,5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F008F5" w:rsidRPr="00F008F5" w:rsidTr="00F008F5">
        <w:trPr>
          <w:trHeight w:val="219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3.1.2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</w:t>
            </w: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"Жатай"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F008F5" w:rsidRPr="00F008F5" w:rsidTr="00F008F5">
        <w:trPr>
          <w:trHeight w:val="76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Задача 3.2. Развитие детско-юношеского спорта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24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3.2.1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Количество учащихся, принявших участие в первенстве ГО «Жатай» среди учащихся по видам спорта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</w:tr>
      <w:tr w:rsidR="00F008F5" w:rsidRPr="00F008F5" w:rsidTr="00F008F5">
        <w:trPr>
          <w:trHeight w:val="21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3.2.2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F008F5" w:rsidRPr="00F008F5" w:rsidTr="00F008F5">
        <w:trPr>
          <w:trHeight w:val="181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3.2.3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воспитанников детско-юношеской спортивной школы ставших призерами спортивных мероприятий </w:t>
            </w: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Дальневосточного Федерального округа, России, Республики Саха (Якутия)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Единица 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Протокол результатов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</w:tr>
      <w:tr w:rsidR="00F008F5" w:rsidRPr="00F008F5" w:rsidTr="00F008F5">
        <w:trPr>
          <w:trHeight w:val="13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lastRenderedPageBreak/>
              <w:t>3.3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Задача 3.3 Руководство и управление в сфере физической культуры и спорта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008F5" w:rsidRPr="00F008F5" w:rsidTr="00F008F5">
        <w:trPr>
          <w:trHeight w:val="142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УКСМиСП</w:t>
            </w:r>
            <w:proofErr w:type="spellEnd"/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 ОА ГО «Жатай»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F008F5" w:rsidRPr="00F008F5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Подпрограмма «Укрепление общественного здоровья»</w:t>
            </w:r>
          </w:p>
        </w:tc>
      </w:tr>
      <w:tr w:rsidR="00F008F5" w:rsidRPr="00F008F5" w:rsidTr="00F008F5">
        <w:trPr>
          <w:trHeight w:val="141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2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4.1 Профилактика факторов риска неинфекционных заболеваний населения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2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Снижение случаев смертности от всех причин на 1000 человек населения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 xml:space="preserve">Справки ЗАГС и </w:t>
            </w:r>
            <w:proofErr w:type="spellStart"/>
            <w:proofErr w:type="gramStart"/>
            <w:r w:rsidRPr="00F008F5">
              <w:rPr>
                <w:rFonts w:ascii="Times New Roman" w:eastAsia="Times New Roman" w:hAnsi="Times New Roman" w:cs="Times New Roman"/>
              </w:rPr>
              <w:t>др</w:t>
            </w:r>
            <w:proofErr w:type="spellEnd"/>
            <w:proofErr w:type="gramEnd"/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6,4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6,5</w:t>
            </w:r>
          </w:p>
        </w:tc>
      </w:tr>
      <w:tr w:rsidR="00F008F5" w:rsidRPr="00F008F5" w:rsidTr="00F008F5">
        <w:trPr>
          <w:trHeight w:val="118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99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4.2.1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учреждений и предприятий с организацией проведения производственных зарядок и иных физкультурных мероприятий/количество печатных информационных материалов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Единица/ единица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4/1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5/2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6/3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7/5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</w:tr>
      <w:tr w:rsidR="00F008F5" w:rsidRPr="00F008F5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Подпрограмма «Содействие развитию гражданского общества и добровольчества» </w:t>
            </w:r>
          </w:p>
        </w:tc>
      </w:tr>
      <w:tr w:rsidR="00F008F5" w:rsidRPr="00F008F5" w:rsidTr="00F008F5">
        <w:trPr>
          <w:trHeight w:val="12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24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2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5.1.1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протоколу конкурсной комиссии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F008F5" w:rsidRPr="00F008F5" w:rsidTr="00F008F5">
        <w:trPr>
          <w:trHeight w:val="115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5.2 Поддержка добровольчества (волонтерства)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:rsidTr="00F008F5">
        <w:trPr>
          <w:trHeight w:val="160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5.2.1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Количество реализованных добровольческих (волонтерских) инициатив и проектов/доля граждан, занимающихся добровольческой деятельностью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Единица /%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По утвержденному календарному плану </w:t>
            </w:r>
            <w:proofErr w:type="spellStart"/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ЦПДИиД</w:t>
            </w:r>
            <w:proofErr w:type="spellEnd"/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3/0.55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8/0.77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10/1.0</w:t>
            </w:r>
          </w:p>
        </w:tc>
      </w:tr>
    </w:tbl>
    <w:p w:rsidR="00F008F5" w:rsidRPr="00F008F5" w:rsidRDefault="00F008F5" w:rsidP="00F008F5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F008F5" w:rsidRPr="00F008F5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BCF" w:rsidRDefault="00832BCF" w:rsidP="00285598">
      <w:pPr>
        <w:spacing w:after="0" w:line="240" w:lineRule="auto"/>
      </w:pPr>
      <w:r>
        <w:separator/>
      </w:r>
    </w:p>
  </w:endnote>
  <w:endnote w:type="continuationSeparator" w:id="0">
    <w:p w:rsidR="00832BCF" w:rsidRDefault="00832BCF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DEB" w:rsidRDefault="00894DE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BCF" w:rsidRDefault="00832BCF" w:rsidP="00285598">
      <w:pPr>
        <w:spacing w:after="0" w:line="240" w:lineRule="auto"/>
      </w:pPr>
      <w:r>
        <w:separator/>
      </w:r>
    </w:p>
  </w:footnote>
  <w:footnote w:type="continuationSeparator" w:id="0">
    <w:p w:rsidR="00832BCF" w:rsidRDefault="00832BCF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5FAB"/>
    <w:rsid w:val="000675C8"/>
    <w:rsid w:val="00085D94"/>
    <w:rsid w:val="000A0015"/>
    <w:rsid w:val="000A10F7"/>
    <w:rsid w:val="000C57BC"/>
    <w:rsid w:val="000D7322"/>
    <w:rsid w:val="0011774F"/>
    <w:rsid w:val="00126246"/>
    <w:rsid w:val="001325AF"/>
    <w:rsid w:val="00135FFB"/>
    <w:rsid w:val="00147D32"/>
    <w:rsid w:val="00153586"/>
    <w:rsid w:val="00157FE1"/>
    <w:rsid w:val="00185B42"/>
    <w:rsid w:val="001954D2"/>
    <w:rsid w:val="001B5D63"/>
    <w:rsid w:val="001C31F4"/>
    <w:rsid w:val="001E2463"/>
    <w:rsid w:val="001E54E4"/>
    <w:rsid w:val="001E7ECB"/>
    <w:rsid w:val="001F4E7A"/>
    <w:rsid w:val="001F57A7"/>
    <w:rsid w:val="002053D5"/>
    <w:rsid w:val="00237F51"/>
    <w:rsid w:val="00241583"/>
    <w:rsid w:val="00246EDF"/>
    <w:rsid w:val="002507AC"/>
    <w:rsid w:val="00285598"/>
    <w:rsid w:val="00295F4E"/>
    <w:rsid w:val="002A036C"/>
    <w:rsid w:val="002A0A3A"/>
    <w:rsid w:val="002A702C"/>
    <w:rsid w:val="002C6F6D"/>
    <w:rsid w:val="002D7DB2"/>
    <w:rsid w:val="002E576D"/>
    <w:rsid w:val="003338A5"/>
    <w:rsid w:val="003600C8"/>
    <w:rsid w:val="00374DE9"/>
    <w:rsid w:val="003B733D"/>
    <w:rsid w:val="003D11AF"/>
    <w:rsid w:val="003E5067"/>
    <w:rsid w:val="003F0B35"/>
    <w:rsid w:val="003F34C9"/>
    <w:rsid w:val="00433FEE"/>
    <w:rsid w:val="00486899"/>
    <w:rsid w:val="004D2F15"/>
    <w:rsid w:val="004E0543"/>
    <w:rsid w:val="00510D61"/>
    <w:rsid w:val="005124CF"/>
    <w:rsid w:val="005562EB"/>
    <w:rsid w:val="00583ACC"/>
    <w:rsid w:val="00592028"/>
    <w:rsid w:val="00592B08"/>
    <w:rsid w:val="005931B2"/>
    <w:rsid w:val="005B2DA2"/>
    <w:rsid w:val="005C2574"/>
    <w:rsid w:val="005D7C06"/>
    <w:rsid w:val="005D7F37"/>
    <w:rsid w:val="006155EF"/>
    <w:rsid w:val="00624E17"/>
    <w:rsid w:val="0063587F"/>
    <w:rsid w:val="006445B4"/>
    <w:rsid w:val="00652722"/>
    <w:rsid w:val="00676C48"/>
    <w:rsid w:val="006857E1"/>
    <w:rsid w:val="006908D2"/>
    <w:rsid w:val="006B7A8C"/>
    <w:rsid w:val="006C5092"/>
    <w:rsid w:val="006D35D0"/>
    <w:rsid w:val="006D7914"/>
    <w:rsid w:val="007026D6"/>
    <w:rsid w:val="00716123"/>
    <w:rsid w:val="00737487"/>
    <w:rsid w:val="00753357"/>
    <w:rsid w:val="007639C3"/>
    <w:rsid w:val="0077718B"/>
    <w:rsid w:val="007A61DB"/>
    <w:rsid w:val="007B1D94"/>
    <w:rsid w:val="007D09E1"/>
    <w:rsid w:val="007E1AB0"/>
    <w:rsid w:val="007E2716"/>
    <w:rsid w:val="007E6CAA"/>
    <w:rsid w:val="007F67E4"/>
    <w:rsid w:val="008018C0"/>
    <w:rsid w:val="0081261E"/>
    <w:rsid w:val="00822998"/>
    <w:rsid w:val="00832BCF"/>
    <w:rsid w:val="00894DEB"/>
    <w:rsid w:val="008A648C"/>
    <w:rsid w:val="008C1030"/>
    <w:rsid w:val="008F459E"/>
    <w:rsid w:val="00931343"/>
    <w:rsid w:val="00936446"/>
    <w:rsid w:val="00951983"/>
    <w:rsid w:val="009522E2"/>
    <w:rsid w:val="00954542"/>
    <w:rsid w:val="00966BDF"/>
    <w:rsid w:val="009851DC"/>
    <w:rsid w:val="00997C05"/>
    <w:rsid w:val="009A1DDB"/>
    <w:rsid w:val="009D65ED"/>
    <w:rsid w:val="009E69BF"/>
    <w:rsid w:val="009F3BC4"/>
    <w:rsid w:val="00A05169"/>
    <w:rsid w:val="00A1293D"/>
    <w:rsid w:val="00A16B68"/>
    <w:rsid w:val="00A420F9"/>
    <w:rsid w:val="00A61D86"/>
    <w:rsid w:val="00A67E50"/>
    <w:rsid w:val="00A7335D"/>
    <w:rsid w:val="00A82D6A"/>
    <w:rsid w:val="00A93670"/>
    <w:rsid w:val="00AB3093"/>
    <w:rsid w:val="00AD1E2A"/>
    <w:rsid w:val="00AF3B14"/>
    <w:rsid w:val="00AF4CF8"/>
    <w:rsid w:val="00B43C19"/>
    <w:rsid w:val="00B70D35"/>
    <w:rsid w:val="00B86C6D"/>
    <w:rsid w:val="00B87AC0"/>
    <w:rsid w:val="00BA462E"/>
    <w:rsid w:val="00BA4D37"/>
    <w:rsid w:val="00BD037A"/>
    <w:rsid w:val="00BD4FC3"/>
    <w:rsid w:val="00BE3403"/>
    <w:rsid w:val="00BF4B65"/>
    <w:rsid w:val="00C0097A"/>
    <w:rsid w:val="00C16E56"/>
    <w:rsid w:val="00C204DC"/>
    <w:rsid w:val="00C70B82"/>
    <w:rsid w:val="00C713C7"/>
    <w:rsid w:val="00C81F9C"/>
    <w:rsid w:val="00CA477B"/>
    <w:rsid w:val="00CA68E6"/>
    <w:rsid w:val="00CC7DE0"/>
    <w:rsid w:val="00CD3728"/>
    <w:rsid w:val="00D174E4"/>
    <w:rsid w:val="00D20FF8"/>
    <w:rsid w:val="00D35250"/>
    <w:rsid w:val="00D46666"/>
    <w:rsid w:val="00D528A2"/>
    <w:rsid w:val="00D669E4"/>
    <w:rsid w:val="00D93190"/>
    <w:rsid w:val="00D94ABD"/>
    <w:rsid w:val="00D94DB3"/>
    <w:rsid w:val="00DB3488"/>
    <w:rsid w:val="00DB5D5E"/>
    <w:rsid w:val="00E02F2B"/>
    <w:rsid w:val="00E278E7"/>
    <w:rsid w:val="00E43FB0"/>
    <w:rsid w:val="00E535CA"/>
    <w:rsid w:val="00E6410A"/>
    <w:rsid w:val="00E65698"/>
    <w:rsid w:val="00E84F21"/>
    <w:rsid w:val="00EB299C"/>
    <w:rsid w:val="00EB5AC1"/>
    <w:rsid w:val="00EE485B"/>
    <w:rsid w:val="00EF1062"/>
    <w:rsid w:val="00F008F5"/>
    <w:rsid w:val="00F03FBB"/>
    <w:rsid w:val="00F056A4"/>
    <w:rsid w:val="00F06936"/>
    <w:rsid w:val="00F112C0"/>
    <w:rsid w:val="00F143D0"/>
    <w:rsid w:val="00F17FE4"/>
    <w:rsid w:val="00F229E5"/>
    <w:rsid w:val="00F70BF2"/>
    <w:rsid w:val="00F75059"/>
    <w:rsid w:val="00F8531D"/>
    <w:rsid w:val="00FA5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2A702C"/>
    <w:rPr>
      <w:rFonts w:ascii="Times New Roman" w:eastAsia="Calibri" w:hAnsi="Times New Roman" w:cs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10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85</cp:revision>
  <cp:lastPrinted>2023-02-21T06:37:00Z</cp:lastPrinted>
  <dcterms:created xsi:type="dcterms:W3CDTF">2021-01-14T01:46:00Z</dcterms:created>
  <dcterms:modified xsi:type="dcterms:W3CDTF">2023-02-22T01:44:00Z</dcterms:modified>
</cp:coreProperties>
</file>