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8EF" w:rsidRDefault="009648EF" w:rsidP="00AC3E45">
      <w:pPr>
        <w:jc w:val="right"/>
      </w:pPr>
    </w:p>
    <w:tbl>
      <w:tblPr>
        <w:tblW w:w="9495" w:type="dxa"/>
        <w:tblInd w:w="8" w:type="dxa"/>
        <w:tblLayout w:type="fixed"/>
        <w:tblCellMar>
          <w:left w:w="0" w:type="dxa"/>
          <w:right w:w="0" w:type="dxa"/>
        </w:tblCellMar>
        <w:tblLook w:val="04A0"/>
      </w:tblPr>
      <w:tblGrid>
        <w:gridCol w:w="4109"/>
        <w:gridCol w:w="1276"/>
        <w:gridCol w:w="4110"/>
      </w:tblGrid>
      <w:tr w:rsidR="009648EF" w:rsidRPr="009648EF" w:rsidTr="009648EF">
        <w:trPr>
          <w:cantSplit/>
          <w:trHeight w:val="1843"/>
        </w:trPr>
        <w:tc>
          <w:tcPr>
            <w:tcW w:w="4111" w:type="dxa"/>
            <w:tcBorders>
              <w:top w:val="nil"/>
              <w:left w:val="nil"/>
              <w:bottom w:val="single" w:sz="6" w:space="0" w:color="auto"/>
              <w:right w:val="nil"/>
            </w:tcBorders>
            <w:vAlign w:val="center"/>
          </w:tcPr>
          <w:p w:rsidR="009648EF" w:rsidRPr="009648EF" w:rsidRDefault="009648EF" w:rsidP="00FF1BFA">
            <w:pPr>
              <w:pStyle w:val="4"/>
              <w:spacing w:line="276" w:lineRule="auto"/>
              <w:jc w:val="center"/>
              <w:rPr>
                <w:b/>
                <w:sz w:val="24"/>
                <w:szCs w:val="24"/>
                <w:lang w:eastAsia="en-US"/>
              </w:rPr>
            </w:pPr>
          </w:p>
          <w:p w:rsidR="009648EF" w:rsidRPr="009648EF" w:rsidRDefault="009648EF" w:rsidP="00FF1BFA">
            <w:pPr>
              <w:pStyle w:val="4"/>
              <w:spacing w:line="276" w:lineRule="auto"/>
              <w:jc w:val="center"/>
              <w:rPr>
                <w:b/>
                <w:sz w:val="24"/>
                <w:szCs w:val="24"/>
                <w:lang w:eastAsia="en-US"/>
              </w:rPr>
            </w:pPr>
            <w:r w:rsidRPr="009648EF">
              <w:rPr>
                <w:b/>
                <w:sz w:val="24"/>
                <w:szCs w:val="24"/>
                <w:lang w:eastAsia="en-US"/>
              </w:rPr>
              <w:t>Республика Саха (Якутия)</w:t>
            </w:r>
          </w:p>
          <w:p w:rsidR="009648EF" w:rsidRPr="009648EF" w:rsidRDefault="009648EF" w:rsidP="00FF1BFA">
            <w:pPr>
              <w:pStyle w:val="4"/>
              <w:spacing w:line="276" w:lineRule="auto"/>
              <w:jc w:val="center"/>
              <w:rPr>
                <w:b/>
                <w:sz w:val="24"/>
                <w:szCs w:val="24"/>
                <w:lang w:eastAsia="en-US"/>
              </w:rPr>
            </w:pPr>
            <w:r w:rsidRPr="009648EF">
              <w:rPr>
                <w:b/>
                <w:sz w:val="24"/>
                <w:szCs w:val="24"/>
                <w:lang w:eastAsia="en-US"/>
              </w:rPr>
              <w:t>Окружная Администрация</w:t>
            </w:r>
          </w:p>
          <w:p w:rsidR="009648EF" w:rsidRPr="009648EF" w:rsidRDefault="009648EF" w:rsidP="00FF1BFA">
            <w:pPr>
              <w:pStyle w:val="4"/>
              <w:spacing w:line="276" w:lineRule="auto"/>
              <w:jc w:val="center"/>
              <w:rPr>
                <w:b/>
                <w:sz w:val="24"/>
                <w:szCs w:val="24"/>
                <w:lang w:eastAsia="en-US"/>
              </w:rPr>
            </w:pPr>
            <w:r w:rsidRPr="009648EF">
              <w:rPr>
                <w:b/>
                <w:sz w:val="24"/>
                <w:szCs w:val="24"/>
                <w:lang w:eastAsia="en-US"/>
              </w:rPr>
              <w:t>Городского округа</w:t>
            </w:r>
          </w:p>
          <w:p w:rsidR="009648EF" w:rsidRPr="009648EF" w:rsidRDefault="009648EF" w:rsidP="00FF1BFA">
            <w:pPr>
              <w:pStyle w:val="4"/>
              <w:spacing w:line="276" w:lineRule="auto"/>
              <w:ind w:left="144" w:right="1" w:firstLine="1"/>
              <w:jc w:val="center"/>
              <w:rPr>
                <w:b/>
                <w:sz w:val="24"/>
                <w:szCs w:val="24"/>
                <w:lang w:eastAsia="en-US"/>
              </w:rPr>
            </w:pPr>
            <w:r w:rsidRPr="009648EF">
              <w:rPr>
                <w:b/>
                <w:sz w:val="24"/>
                <w:szCs w:val="24"/>
                <w:lang w:eastAsia="en-US"/>
              </w:rPr>
              <w:t>"Жатай"</w:t>
            </w:r>
          </w:p>
          <w:p w:rsidR="009648EF" w:rsidRPr="009648EF" w:rsidRDefault="009648EF" w:rsidP="00FF1BFA">
            <w:pPr>
              <w:pStyle w:val="4"/>
              <w:spacing w:line="276" w:lineRule="auto"/>
              <w:ind w:left="144" w:right="1" w:firstLine="1"/>
              <w:jc w:val="center"/>
              <w:rPr>
                <w:b/>
                <w:sz w:val="24"/>
                <w:szCs w:val="24"/>
                <w:lang w:eastAsia="en-US"/>
              </w:rPr>
            </w:pPr>
          </w:p>
          <w:p w:rsidR="009648EF" w:rsidRPr="009648EF" w:rsidRDefault="009648EF" w:rsidP="00FF1BFA">
            <w:pPr>
              <w:jc w:val="center"/>
              <w:rPr>
                <w:rFonts w:ascii="Times New Roman" w:hAnsi="Times New Roman" w:cs="Times New Roman"/>
                <w:sz w:val="24"/>
                <w:szCs w:val="24"/>
                <w:lang w:eastAsia="en-US"/>
              </w:rPr>
            </w:pPr>
            <w:r w:rsidRPr="009648EF">
              <w:rPr>
                <w:rFonts w:ascii="Times New Roman" w:hAnsi="Times New Roman" w:cs="Times New Roman"/>
                <w:b/>
                <w:sz w:val="24"/>
                <w:szCs w:val="24"/>
                <w:lang w:eastAsia="en-US"/>
              </w:rPr>
              <w:t>ПОСТАНОВЛЕНИЕ</w:t>
            </w:r>
          </w:p>
          <w:p w:rsidR="009648EF" w:rsidRPr="009648EF" w:rsidRDefault="009648EF" w:rsidP="00FF1BFA">
            <w:pPr>
              <w:pStyle w:val="4"/>
              <w:spacing w:line="276" w:lineRule="auto"/>
              <w:ind w:left="1" w:right="1" w:firstLine="1"/>
              <w:jc w:val="center"/>
              <w:rPr>
                <w:b/>
                <w:sz w:val="24"/>
                <w:szCs w:val="24"/>
                <w:lang w:eastAsia="en-US"/>
              </w:rPr>
            </w:pPr>
          </w:p>
        </w:tc>
        <w:tc>
          <w:tcPr>
            <w:tcW w:w="1276" w:type="dxa"/>
            <w:tcBorders>
              <w:top w:val="nil"/>
              <w:left w:val="nil"/>
              <w:bottom w:val="single" w:sz="6" w:space="0" w:color="auto"/>
              <w:right w:val="nil"/>
            </w:tcBorders>
            <w:vAlign w:val="center"/>
            <w:hideMark/>
          </w:tcPr>
          <w:p w:rsidR="009648EF" w:rsidRPr="009648EF" w:rsidRDefault="009648EF" w:rsidP="00FF1BFA">
            <w:pPr>
              <w:pStyle w:val="4"/>
              <w:spacing w:line="276" w:lineRule="auto"/>
              <w:ind w:left="1" w:right="1" w:firstLine="1"/>
              <w:jc w:val="center"/>
              <w:rPr>
                <w:sz w:val="24"/>
                <w:szCs w:val="24"/>
                <w:lang w:eastAsia="en-US"/>
              </w:rPr>
            </w:pPr>
            <w:r w:rsidRPr="009648EF">
              <w:rPr>
                <w:noProof/>
                <w:sz w:val="24"/>
                <w:szCs w:val="24"/>
              </w:rPr>
              <w:drawing>
                <wp:inline distT="0" distB="0" distL="0" distR="0">
                  <wp:extent cx="600075" cy="790575"/>
                  <wp:effectExtent l="19050" t="0" r="9525" b="0"/>
                  <wp:docPr id="1" name="Рисунок 3"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age1"/>
                          <pic:cNvPicPr>
                            <a:picLocks noChangeAspect="1" noChangeArrowheads="1"/>
                          </pic:cNvPicPr>
                        </pic:nvPicPr>
                        <pic:blipFill>
                          <a:blip r:embed="rId8"/>
                          <a:srcRect/>
                          <a:stretch>
                            <a:fillRect/>
                          </a:stretch>
                        </pic:blipFill>
                        <pic:spPr bwMode="auto">
                          <a:xfrm>
                            <a:off x="0" y="0"/>
                            <a:ext cx="600075" cy="790575"/>
                          </a:xfrm>
                          <a:prstGeom prst="rect">
                            <a:avLst/>
                          </a:prstGeom>
                          <a:noFill/>
                          <a:ln w="9525">
                            <a:noFill/>
                            <a:miter lim="800000"/>
                            <a:headEnd/>
                            <a:tailEnd/>
                          </a:ln>
                        </pic:spPr>
                      </pic:pic>
                    </a:graphicData>
                  </a:graphic>
                </wp:inline>
              </w:drawing>
            </w:r>
          </w:p>
        </w:tc>
        <w:tc>
          <w:tcPr>
            <w:tcW w:w="4111" w:type="dxa"/>
            <w:tcBorders>
              <w:top w:val="nil"/>
              <w:left w:val="nil"/>
              <w:bottom w:val="single" w:sz="6" w:space="0" w:color="auto"/>
              <w:right w:val="nil"/>
            </w:tcBorders>
            <w:vAlign w:val="center"/>
          </w:tcPr>
          <w:p w:rsidR="009648EF" w:rsidRPr="009648EF" w:rsidRDefault="009648EF" w:rsidP="00FF1BFA">
            <w:pPr>
              <w:pStyle w:val="4"/>
              <w:spacing w:line="276" w:lineRule="auto"/>
              <w:ind w:left="1" w:right="1" w:firstLine="1"/>
              <w:jc w:val="center"/>
              <w:rPr>
                <w:b/>
                <w:sz w:val="24"/>
                <w:szCs w:val="24"/>
                <w:lang w:eastAsia="en-US"/>
              </w:rPr>
            </w:pPr>
            <w:r w:rsidRPr="009648EF">
              <w:rPr>
                <w:b/>
                <w:sz w:val="24"/>
                <w:szCs w:val="24"/>
                <w:lang w:eastAsia="en-US"/>
              </w:rPr>
              <w:t>Саха θрθсп</w:t>
            </w:r>
            <w:r w:rsidRPr="009648EF">
              <w:rPr>
                <w:b/>
                <w:sz w:val="24"/>
                <w:szCs w:val="24"/>
                <w:lang w:val="en-US" w:eastAsia="en-US"/>
              </w:rPr>
              <w:t>yy</w:t>
            </w:r>
            <w:r w:rsidRPr="009648EF">
              <w:rPr>
                <w:b/>
                <w:sz w:val="24"/>
                <w:szCs w:val="24"/>
                <w:lang w:eastAsia="en-US"/>
              </w:rPr>
              <w:t>б</w:t>
            </w:r>
            <w:r w:rsidRPr="009648EF">
              <w:rPr>
                <w:b/>
                <w:sz w:val="24"/>
                <w:szCs w:val="24"/>
                <w:lang w:val="en-US" w:eastAsia="en-US"/>
              </w:rPr>
              <w:t>y</w:t>
            </w:r>
            <w:r w:rsidRPr="009648EF">
              <w:rPr>
                <w:b/>
                <w:sz w:val="24"/>
                <w:szCs w:val="24"/>
                <w:lang w:eastAsia="en-US"/>
              </w:rPr>
              <w:t>л</w:t>
            </w:r>
            <w:r w:rsidRPr="009648EF">
              <w:rPr>
                <w:b/>
                <w:sz w:val="24"/>
                <w:szCs w:val="24"/>
                <w:lang w:val="en-US" w:eastAsia="en-US"/>
              </w:rPr>
              <w:t>y</w:t>
            </w:r>
            <w:r w:rsidRPr="009648EF">
              <w:rPr>
                <w:b/>
                <w:sz w:val="24"/>
                <w:szCs w:val="24"/>
                <w:lang w:eastAsia="en-US"/>
              </w:rPr>
              <w:t>кэтэ</w:t>
            </w:r>
          </w:p>
          <w:p w:rsidR="009648EF" w:rsidRPr="009648EF" w:rsidRDefault="009648EF" w:rsidP="00FF1BFA">
            <w:pPr>
              <w:pStyle w:val="4"/>
              <w:spacing w:line="276" w:lineRule="auto"/>
              <w:ind w:left="1" w:right="1" w:firstLine="1"/>
              <w:jc w:val="center"/>
              <w:rPr>
                <w:b/>
                <w:sz w:val="24"/>
                <w:szCs w:val="24"/>
                <w:lang w:eastAsia="en-US"/>
              </w:rPr>
            </w:pPr>
            <w:r w:rsidRPr="009648EF">
              <w:rPr>
                <w:b/>
                <w:sz w:val="24"/>
                <w:szCs w:val="24"/>
                <w:lang w:eastAsia="en-US"/>
              </w:rPr>
              <w:t>"Жатай"</w:t>
            </w:r>
          </w:p>
          <w:p w:rsidR="009648EF" w:rsidRPr="009648EF" w:rsidRDefault="009648EF" w:rsidP="00FF1BFA">
            <w:pPr>
              <w:pStyle w:val="4"/>
              <w:spacing w:line="276" w:lineRule="auto"/>
              <w:ind w:left="1" w:right="1" w:firstLine="1"/>
              <w:jc w:val="center"/>
              <w:rPr>
                <w:b/>
                <w:sz w:val="24"/>
                <w:szCs w:val="24"/>
                <w:lang w:eastAsia="en-US"/>
              </w:rPr>
            </w:pPr>
            <w:r w:rsidRPr="009648EF">
              <w:rPr>
                <w:b/>
                <w:sz w:val="24"/>
                <w:szCs w:val="24"/>
                <w:lang w:eastAsia="en-US"/>
              </w:rPr>
              <w:t>Куораттаађы уокуругун Уокуруктаађы  Дьа</w:t>
            </w:r>
            <w:r w:rsidRPr="009648EF">
              <w:rPr>
                <w:b/>
                <w:sz w:val="24"/>
                <w:szCs w:val="24"/>
                <w:lang w:val="en-US" w:eastAsia="en-US"/>
              </w:rPr>
              <w:t>h</w:t>
            </w:r>
            <w:r w:rsidRPr="009648EF">
              <w:rPr>
                <w:b/>
                <w:sz w:val="24"/>
                <w:szCs w:val="24"/>
                <w:lang w:eastAsia="en-US"/>
              </w:rPr>
              <w:t>алтата</w:t>
            </w:r>
          </w:p>
          <w:p w:rsidR="009648EF" w:rsidRPr="009648EF" w:rsidRDefault="009648EF" w:rsidP="00FF1BFA">
            <w:pPr>
              <w:pStyle w:val="4"/>
              <w:spacing w:line="276" w:lineRule="auto"/>
              <w:ind w:right="1"/>
              <w:jc w:val="center"/>
              <w:rPr>
                <w:b/>
                <w:sz w:val="24"/>
                <w:szCs w:val="24"/>
                <w:lang w:eastAsia="en-US"/>
              </w:rPr>
            </w:pPr>
          </w:p>
          <w:p w:rsidR="009648EF" w:rsidRPr="009648EF" w:rsidRDefault="009648EF" w:rsidP="00FF1BFA">
            <w:pPr>
              <w:pStyle w:val="4"/>
              <w:spacing w:after="120" w:line="276" w:lineRule="auto"/>
              <w:jc w:val="center"/>
              <w:rPr>
                <w:b/>
                <w:sz w:val="24"/>
                <w:szCs w:val="24"/>
                <w:lang w:eastAsia="en-US"/>
              </w:rPr>
            </w:pPr>
            <w:r w:rsidRPr="009648EF">
              <w:rPr>
                <w:b/>
                <w:sz w:val="24"/>
                <w:szCs w:val="24"/>
                <w:lang w:eastAsia="en-US"/>
              </w:rPr>
              <w:t>УУРААХ</w:t>
            </w:r>
          </w:p>
        </w:tc>
      </w:tr>
      <w:tr w:rsidR="009648EF" w:rsidRPr="009648EF" w:rsidTr="009648EF">
        <w:trPr>
          <w:cantSplit/>
          <w:trHeight w:val="87"/>
        </w:trPr>
        <w:tc>
          <w:tcPr>
            <w:tcW w:w="9498" w:type="dxa"/>
            <w:gridSpan w:val="3"/>
            <w:vAlign w:val="center"/>
            <w:hideMark/>
          </w:tcPr>
          <w:p w:rsidR="009648EF" w:rsidRPr="009648EF" w:rsidRDefault="009648EF">
            <w:pPr>
              <w:pStyle w:val="4"/>
              <w:pBdr>
                <w:top w:val="single" w:sz="4" w:space="1" w:color="auto"/>
              </w:pBdr>
              <w:spacing w:line="276" w:lineRule="auto"/>
              <w:ind w:left="1" w:right="1" w:firstLine="1"/>
              <w:jc w:val="right"/>
              <w:rPr>
                <w:sz w:val="24"/>
                <w:szCs w:val="24"/>
                <w:lang w:eastAsia="en-US"/>
              </w:rPr>
            </w:pPr>
          </w:p>
          <w:p w:rsidR="009648EF" w:rsidRPr="009648EF" w:rsidRDefault="009C0347" w:rsidP="00D34A2C">
            <w:pPr>
              <w:pStyle w:val="4"/>
              <w:pBdr>
                <w:top w:val="single" w:sz="4" w:space="1" w:color="auto"/>
              </w:pBdr>
              <w:spacing w:line="276" w:lineRule="auto"/>
              <w:ind w:left="1" w:right="1" w:firstLine="1"/>
              <w:jc w:val="right"/>
              <w:rPr>
                <w:sz w:val="24"/>
                <w:szCs w:val="24"/>
                <w:lang w:eastAsia="en-US"/>
              </w:rPr>
            </w:pPr>
            <w:r>
              <w:rPr>
                <w:sz w:val="24"/>
                <w:szCs w:val="24"/>
                <w:lang w:eastAsia="en-US"/>
              </w:rPr>
              <w:t xml:space="preserve">п. Жатай                                  </w:t>
            </w:r>
            <w:r w:rsidR="00D34A2C">
              <w:rPr>
                <w:sz w:val="24"/>
                <w:szCs w:val="24"/>
                <w:lang w:eastAsia="en-US"/>
              </w:rPr>
              <w:t xml:space="preserve">                            </w:t>
            </w:r>
            <w:r>
              <w:rPr>
                <w:sz w:val="24"/>
                <w:szCs w:val="24"/>
                <w:lang w:eastAsia="en-US"/>
              </w:rPr>
              <w:t xml:space="preserve">                               </w:t>
            </w:r>
            <w:r w:rsidR="009648EF" w:rsidRPr="009648EF">
              <w:rPr>
                <w:sz w:val="24"/>
                <w:szCs w:val="24"/>
                <w:lang w:eastAsia="en-US"/>
              </w:rPr>
              <w:t xml:space="preserve"> «</w:t>
            </w:r>
            <w:r w:rsidR="00597B97" w:rsidRPr="00597B97">
              <w:rPr>
                <w:sz w:val="24"/>
                <w:szCs w:val="24"/>
                <w:lang w:eastAsia="en-US"/>
              </w:rPr>
              <w:t>10</w:t>
            </w:r>
            <w:r w:rsidR="009648EF" w:rsidRPr="009648EF">
              <w:rPr>
                <w:sz w:val="24"/>
                <w:szCs w:val="24"/>
                <w:lang w:eastAsia="en-US"/>
              </w:rPr>
              <w:t>»</w:t>
            </w:r>
            <w:r w:rsidR="00597B97" w:rsidRPr="00597B97">
              <w:rPr>
                <w:sz w:val="24"/>
                <w:szCs w:val="24"/>
                <w:lang w:eastAsia="en-US"/>
              </w:rPr>
              <w:t xml:space="preserve"> </w:t>
            </w:r>
            <w:r w:rsidR="00597B97">
              <w:rPr>
                <w:sz w:val="24"/>
                <w:szCs w:val="24"/>
                <w:lang w:eastAsia="en-US"/>
              </w:rPr>
              <w:t xml:space="preserve">ноября </w:t>
            </w:r>
            <w:r w:rsidR="009648EF" w:rsidRPr="009648EF">
              <w:rPr>
                <w:sz w:val="24"/>
                <w:szCs w:val="24"/>
                <w:lang w:eastAsia="en-US"/>
              </w:rPr>
              <w:t>20</w:t>
            </w:r>
            <w:r w:rsidR="00597B97">
              <w:rPr>
                <w:sz w:val="24"/>
                <w:szCs w:val="24"/>
                <w:lang w:eastAsia="en-US"/>
              </w:rPr>
              <w:t>23</w:t>
            </w:r>
            <w:r w:rsidR="009648EF" w:rsidRPr="009648EF">
              <w:rPr>
                <w:sz w:val="24"/>
                <w:szCs w:val="24"/>
                <w:lang w:eastAsia="en-US"/>
              </w:rPr>
              <w:t xml:space="preserve"> г.   №</w:t>
            </w:r>
            <w:r w:rsidR="00597B97">
              <w:rPr>
                <w:sz w:val="24"/>
                <w:szCs w:val="24"/>
                <w:lang w:eastAsia="en-US"/>
              </w:rPr>
              <w:t xml:space="preserve"> 98-г</w:t>
            </w:r>
          </w:p>
        </w:tc>
      </w:tr>
    </w:tbl>
    <w:p w:rsidR="009648EF" w:rsidRPr="009648EF" w:rsidRDefault="009648EF" w:rsidP="009648EF">
      <w:pPr>
        <w:rPr>
          <w:rFonts w:ascii="Times New Roman" w:eastAsia="Times New Roman" w:hAnsi="Times New Roman" w:cs="Times New Roman"/>
          <w:sz w:val="24"/>
          <w:szCs w:val="24"/>
        </w:rPr>
      </w:pPr>
    </w:p>
    <w:p w:rsidR="009648EF" w:rsidRPr="009648EF" w:rsidRDefault="009648EF" w:rsidP="00F068B8">
      <w:pPr>
        <w:spacing w:after="0" w:line="240" w:lineRule="auto"/>
        <w:rPr>
          <w:rFonts w:ascii="Times New Roman" w:hAnsi="Times New Roman" w:cs="Times New Roman"/>
          <w:b/>
          <w:sz w:val="24"/>
          <w:szCs w:val="24"/>
        </w:rPr>
      </w:pPr>
      <w:r w:rsidRPr="009648EF">
        <w:rPr>
          <w:rFonts w:ascii="Times New Roman" w:hAnsi="Times New Roman" w:cs="Times New Roman"/>
          <w:b/>
          <w:sz w:val="24"/>
          <w:szCs w:val="24"/>
        </w:rPr>
        <w:t>Об утверждении муниципальной программы</w:t>
      </w:r>
    </w:p>
    <w:p w:rsidR="009648EF" w:rsidRPr="009648EF" w:rsidRDefault="009648EF" w:rsidP="00F068B8">
      <w:pPr>
        <w:spacing w:after="0" w:line="240" w:lineRule="auto"/>
        <w:rPr>
          <w:rFonts w:ascii="Times New Roman" w:hAnsi="Times New Roman" w:cs="Times New Roman"/>
          <w:b/>
          <w:sz w:val="24"/>
          <w:szCs w:val="24"/>
        </w:rPr>
      </w:pPr>
      <w:r w:rsidRPr="009648EF">
        <w:rPr>
          <w:rFonts w:ascii="Times New Roman" w:hAnsi="Times New Roman" w:cs="Times New Roman"/>
          <w:b/>
          <w:sz w:val="24"/>
          <w:szCs w:val="24"/>
        </w:rPr>
        <w:t>«Улучшение условий и охраны труда</w:t>
      </w:r>
    </w:p>
    <w:p w:rsidR="009648EF" w:rsidRPr="009648EF" w:rsidRDefault="009648EF" w:rsidP="00F068B8">
      <w:pPr>
        <w:spacing w:after="0" w:line="240" w:lineRule="auto"/>
        <w:rPr>
          <w:rFonts w:ascii="Times New Roman" w:hAnsi="Times New Roman" w:cs="Times New Roman"/>
          <w:b/>
          <w:sz w:val="24"/>
          <w:szCs w:val="24"/>
        </w:rPr>
      </w:pPr>
      <w:r w:rsidRPr="009648EF">
        <w:rPr>
          <w:rFonts w:ascii="Times New Roman" w:hAnsi="Times New Roman" w:cs="Times New Roman"/>
          <w:b/>
          <w:sz w:val="24"/>
          <w:szCs w:val="24"/>
        </w:rPr>
        <w:t>в Городском округе «Жатай» на 202</w:t>
      </w:r>
      <w:r w:rsidR="00A84626">
        <w:rPr>
          <w:rFonts w:ascii="Times New Roman" w:hAnsi="Times New Roman" w:cs="Times New Roman"/>
          <w:b/>
          <w:sz w:val="24"/>
          <w:szCs w:val="24"/>
        </w:rPr>
        <w:t>4</w:t>
      </w:r>
      <w:r w:rsidRPr="009648EF">
        <w:rPr>
          <w:rFonts w:ascii="Times New Roman" w:hAnsi="Times New Roman" w:cs="Times New Roman"/>
          <w:b/>
          <w:sz w:val="24"/>
          <w:szCs w:val="24"/>
        </w:rPr>
        <w:t>-202</w:t>
      </w:r>
      <w:r w:rsidR="00A84626">
        <w:rPr>
          <w:rFonts w:ascii="Times New Roman" w:hAnsi="Times New Roman" w:cs="Times New Roman"/>
          <w:b/>
          <w:sz w:val="24"/>
          <w:szCs w:val="24"/>
        </w:rPr>
        <w:t>8</w:t>
      </w:r>
      <w:r w:rsidRPr="009648EF">
        <w:rPr>
          <w:rFonts w:ascii="Times New Roman" w:hAnsi="Times New Roman" w:cs="Times New Roman"/>
          <w:b/>
          <w:sz w:val="24"/>
          <w:szCs w:val="24"/>
        </w:rPr>
        <w:t xml:space="preserve"> годы»</w:t>
      </w:r>
    </w:p>
    <w:p w:rsidR="009648EF" w:rsidRPr="009648EF" w:rsidRDefault="009648EF" w:rsidP="00C9271A">
      <w:pPr>
        <w:spacing w:after="0"/>
        <w:rPr>
          <w:rFonts w:ascii="Times New Roman" w:hAnsi="Times New Roman" w:cs="Times New Roman"/>
          <w:b/>
          <w:sz w:val="24"/>
          <w:szCs w:val="24"/>
        </w:rPr>
      </w:pPr>
    </w:p>
    <w:p w:rsidR="009648EF" w:rsidRPr="009648EF" w:rsidRDefault="009648EF" w:rsidP="009648EF">
      <w:pPr>
        <w:jc w:val="both"/>
        <w:rPr>
          <w:rFonts w:ascii="Times New Roman" w:hAnsi="Times New Roman" w:cs="Times New Roman"/>
          <w:b/>
          <w:sz w:val="24"/>
          <w:szCs w:val="24"/>
        </w:rPr>
      </w:pPr>
    </w:p>
    <w:p w:rsidR="009648EF" w:rsidRPr="009648EF" w:rsidRDefault="008C4346" w:rsidP="006B5F6D">
      <w:pPr>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0072599D">
        <w:rPr>
          <w:rFonts w:ascii="Times New Roman" w:hAnsi="Times New Roman" w:cs="Times New Roman"/>
          <w:sz w:val="24"/>
          <w:szCs w:val="24"/>
        </w:rPr>
        <w:t xml:space="preserve"> В соответствии со </w:t>
      </w:r>
      <w:r w:rsidR="009648EF" w:rsidRPr="009648EF">
        <w:rPr>
          <w:rFonts w:ascii="Times New Roman" w:hAnsi="Times New Roman" w:cs="Times New Roman"/>
          <w:sz w:val="24"/>
          <w:szCs w:val="24"/>
        </w:rPr>
        <w:t xml:space="preserve">ст. 210, </w:t>
      </w:r>
      <w:r w:rsidR="0072599D">
        <w:rPr>
          <w:rFonts w:ascii="Times New Roman" w:hAnsi="Times New Roman" w:cs="Times New Roman"/>
          <w:sz w:val="24"/>
          <w:szCs w:val="24"/>
        </w:rPr>
        <w:t xml:space="preserve">ст. </w:t>
      </w:r>
      <w:r w:rsidR="009648EF" w:rsidRPr="009648EF">
        <w:rPr>
          <w:rFonts w:ascii="Times New Roman" w:hAnsi="Times New Roman" w:cs="Times New Roman"/>
          <w:sz w:val="24"/>
          <w:szCs w:val="24"/>
        </w:rPr>
        <w:t>216 Трудового кодекса Рос</w:t>
      </w:r>
      <w:r w:rsidR="0072599D">
        <w:rPr>
          <w:rFonts w:ascii="Times New Roman" w:hAnsi="Times New Roman" w:cs="Times New Roman"/>
          <w:sz w:val="24"/>
          <w:szCs w:val="24"/>
        </w:rPr>
        <w:t>сийской Федерации от 30.12.2001</w:t>
      </w:r>
      <w:r w:rsidR="009648EF" w:rsidRPr="009648EF">
        <w:rPr>
          <w:rFonts w:ascii="Times New Roman" w:hAnsi="Times New Roman" w:cs="Times New Roman"/>
          <w:sz w:val="24"/>
          <w:szCs w:val="24"/>
        </w:rPr>
        <w:t>г. № 197-ФЗ, Концепции демографической политики Российской Федерации на период до 2025 года, утвержденн</w:t>
      </w:r>
      <w:r w:rsidR="0072599D">
        <w:rPr>
          <w:rFonts w:ascii="Times New Roman" w:hAnsi="Times New Roman" w:cs="Times New Roman"/>
          <w:sz w:val="24"/>
          <w:szCs w:val="24"/>
        </w:rPr>
        <w:t>ой</w:t>
      </w:r>
      <w:r w:rsidR="009648EF" w:rsidRPr="009648EF">
        <w:rPr>
          <w:rFonts w:ascii="Times New Roman" w:hAnsi="Times New Roman" w:cs="Times New Roman"/>
          <w:sz w:val="24"/>
          <w:szCs w:val="24"/>
        </w:rPr>
        <w:t xml:space="preserve"> Указом Президента Российской Федерации от 09.10.2007 г. № 1351,</w:t>
      </w:r>
      <w:r w:rsidR="004D6A5D" w:rsidRPr="007356B8">
        <w:rPr>
          <w:rFonts w:ascii="Times New Roman" w:eastAsia="Times New Roman" w:hAnsi="Times New Roman" w:cs="Times New Roman"/>
          <w:sz w:val="24"/>
          <w:szCs w:val="24"/>
        </w:rPr>
        <w:t>Распоряжением Правительства РС(Я) от 26.10.2022 N 1016-р «Об утверждении комплексной программы мероприятий по улучшению условий и охраны труда в Республике Саха (Якутия) на 2023 - 2025 годы»»</w:t>
      </w:r>
      <w:r w:rsidR="00024D1B">
        <w:rPr>
          <w:rFonts w:ascii="Times New Roman" w:hAnsi="Times New Roman" w:cs="Times New Roman"/>
          <w:sz w:val="24"/>
          <w:szCs w:val="24"/>
        </w:rPr>
        <w:t>,</w:t>
      </w:r>
      <w:r w:rsidR="009648EF" w:rsidRPr="009648EF">
        <w:rPr>
          <w:rFonts w:ascii="Times New Roman" w:hAnsi="Times New Roman" w:cs="Times New Roman"/>
          <w:sz w:val="24"/>
          <w:szCs w:val="24"/>
        </w:rPr>
        <w:t xml:space="preserve"> и в целях дальнейшего совершенствования работы по улучшению условий и охраны труда на предприятиях и учреждениях Городского округа «Жатай»:</w:t>
      </w:r>
    </w:p>
    <w:p w:rsidR="009648EF" w:rsidRPr="009648EF" w:rsidRDefault="009648EF" w:rsidP="006B5F6D">
      <w:pPr>
        <w:pStyle w:val="a9"/>
        <w:numPr>
          <w:ilvl w:val="0"/>
          <w:numId w:val="4"/>
        </w:numPr>
        <w:jc w:val="both"/>
        <w:rPr>
          <w:sz w:val="24"/>
          <w:szCs w:val="24"/>
        </w:rPr>
      </w:pPr>
      <w:r w:rsidRPr="009648EF">
        <w:rPr>
          <w:sz w:val="24"/>
          <w:szCs w:val="24"/>
        </w:rPr>
        <w:t xml:space="preserve">Утвердить </w:t>
      </w:r>
      <w:r w:rsidR="00A84626">
        <w:rPr>
          <w:sz w:val="24"/>
          <w:szCs w:val="24"/>
        </w:rPr>
        <w:t>м</w:t>
      </w:r>
      <w:r w:rsidRPr="009648EF">
        <w:rPr>
          <w:sz w:val="24"/>
          <w:szCs w:val="24"/>
        </w:rPr>
        <w:t>униципальную программу «Улучшение условий и охраны труда в Городском округе «Жатай» на 202</w:t>
      </w:r>
      <w:r w:rsidR="00A84626">
        <w:rPr>
          <w:sz w:val="24"/>
          <w:szCs w:val="24"/>
        </w:rPr>
        <w:t>4</w:t>
      </w:r>
      <w:r w:rsidRPr="009648EF">
        <w:rPr>
          <w:sz w:val="24"/>
          <w:szCs w:val="24"/>
        </w:rPr>
        <w:t>-202</w:t>
      </w:r>
      <w:r w:rsidR="00A84626">
        <w:rPr>
          <w:sz w:val="24"/>
          <w:szCs w:val="24"/>
        </w:rPr>
        <w:t>8</w:t>
      </w:r>
      <w:r w:rsidRPr="009648EF">
        <w:rPr>
          <w:sz w:val="24"/>
          <w:szCs w:val="24"/>
        </w:rPr>
        <w:t xml:space="preserve"> годы»</w:t>
      </w:r>
      <w:r w:rsidR="00A84626">
        <w:rPr>
          <w:sz w:val="24"/>
          <w:szCs w:val="24"/>
        </w:rPr>
        <w:t xml:space="preserve">, согласно </w:t>
      </w:r>
      <w:r w:rsidR="00E8410B">
        <w:rPr>
          <w:sz w:val="24"/>
          <w:szCs w:val="24"/>
        </w:rPr>
        <w:t>приложению</w:t>
      </w:r>
      <w:r w:rsidR="00A84626">
        <w:rPr>
          <w:sz w:val="24"/>
          <w:szCs w:val="24"/>
        </w:rPr>
        <w:t xml:space="preserve"> к настоящему постановлению</w:t>
      </w:r>
      <w:r w:rsidRPr="009648EF">
        <w:rPr>
          <w:sz w:val="24"/>
          <w:szCs w:val="24"/>
        </w:rPr>
        <w:t>.</w:t>
      </w:r>
    </w:p>
    <w:p w:rsidR="009648EF" w:rsidRPr="009648EF" w:rsidRDefault="00A84626" w:rsidP="006B5F6D">
      <w:pPr>
        <w:pStyle w:val="a9"/>
        <w:numPr>
          <w:ilvl w:val="0"/>
          <w:numId w:val="4"/>
        </w:numPr>
        <w:jc w:val="both"/>
        <w:rPr>
          <w:sz w:val="24"/>
          <w:szCs w:val="24"/>
        </w:rPr>
      </w:pPr>
      <w:r>
        <w:rPr>
          <w:sz w:val="24"/>
          <w:szCs w:val="24"/>
        </w:rPr>
        <w:t xml:space="preserve">Главному специалисту по охране труда Городского округа «Жатай </w:t>
      </w:r>
      <w:r w:rsidRPr="00E06669">
        <w:rPr>
          <w:sz w:val="24"/>
          <w:szCs w:val="24"/>
        </w:rPr>
        <w:t xml:space="preserve">обеспечить </w:t>
      </w:r>
      <w:r w:rsidRPr="00E8410B">
        <w:rPr>
          <w:sz w:val="24"/>
          <w:szCs w:val="24"/>
        </w:rPr>
        <w:t>контроль,</w:t>
      </w:r>
      <w:r>
        <w:rPr>
          <w:sz w:val="24"/>
          <w:szCs w:val="24"/>
        </w:rPr>
        <w:t xml:space="preserve"> отчетность и реализацию муниципальной программы</w:t>
      </w:r>
      <w:r w:rsidR="009648EF" w:rsidRPr="009648EF">
        <w:rPr>
          <w:sz w:val="24"/>
          <w:szCs w:val="24"/>
        </w:rPr>
        <w:t>.</w:t>
      </w:r>
    </w:p>
    <w:p w:rsidR="00A84626" w:rsidRDefault="00A84626" w:rsidP="006B5F6D">
      <w:pPr>
        <w:pStyle w:val="a9"/>
        <w:numPr>
          <w:ilvl w:val="0"/>
          <w:numId w:val="4"/>
        </w:numPr>
        <w:jc w:val="both"/>
        <w:rPr>
          <w:sz w:val="24"/>
          <w:szCs w:val="24"/>
        </w:rPr>
      </w:pPr>
      <w:r>
        <w:rPr>
          <w:sz w:val="24"/>
          <w:szCs w:val="24"/>
        </w:rPr>
        <w:t xml:space="preserve">Финансово-экономическому управлению Окружной Администрации Городского округа «Жатай» обеспечить финансирование программных мероприятий, в пределах бюджетных ассигнований, предусмотренных на их реализацию. </w:t>
      </w:r>
    </w:p>
    <w:p w:rsidR="009648EF" w:rsidRDefault="009648EF" w:rsidP="006B5F6D">
      <w:pPr>
        <w:pStyle w:val="a9"/>
        <w:numPr>
          <w:ilvl w:val="0"/>
          <w:numId w:val="4"/>
        </w:numPr>
        <w:jc w:val="both"/>
        <w:rPr>
          <w:sz w:val="24"/>
          <w:szCs w:val="24"/>
        </w:rPr>
      </w:pPr>
      <w:r w:rsidRPr="009648EF">
        <w:rPr>
          <w:sz w:val="24"/>
          <w:szCs w:val="24"/>
        </w:rPr>
        <w:t xml:space="preserve">Контроль за </w:t>
      </w:r>
      <w:r w:rsidR="00A84626">
        <w:rPr>
          <w:sz w:val="24"/>
          <w:szCs w:val="24"/>
        </w:rPr>
        <w:t xml:space="preserve">исполнением </w:t>
      </w:r>
      <w:r w:rsidRPr="009648EF">
        <w:rPr>
          <w:sz w:val="24"/>
          <w:szCs w:val="24"/>
        </w:rPr>
        <w:t>настоящ</w:t>
      </w:r>
      <w:r w:rsidR="00A84626">
        <w:rPr>
          <w:sz w:val="24"/>
          <w:szCs w:val="24"/>
        </w:rPr>
        <w:t>его</w:t>
      </w:r>
      <w:r w:rsidRPr="009648EF">
        <w:rPr>
          <w:sz w:val="24"/>
          <w:szCs w:val="24"/>
        </w:rPr>
        <w:t xml:space="preserve"> постановлени</w:t>
      </w:r>
      <w:r w:rsidR="00A84626">
        <w:rPr>
          <w:sz w:val="24"/>
          <w:szCs w:val="24"/>
        </w:rPr>
        <w:t>я</w:t>
      </w:r>
      <w:r w:rsidR="008C4346">
        <w:rPr>
          <w:sz w:val="24"/>
          <w:szCs w:val="24"/>
        </w:rPr>
        <w:t xml:space="preserve"> возложить на </w:t>
      </w:r>
      <w:r w:rsidR="00C9105D">
        <w:rPr>
          <w:sz w:val="24"/>
          <w:szCs w:val="24"/>
        </w:rPr>
        <w:t>и</w:t>
      </w:r>
      <w:r w:rsidRPr="009648EF">
        <w:rPr>
          <w:sz w:val="24"/>
          <w:szCs w:val="24"/>
        </w:rPr>
        <w:t xml:space="preserve">.о.заместителя Главы </w:t>
      </w:r>
      <w:r w:rsidR="000654DE">
        <w:rPr>
          <w:sz w:val="24"/>
          <w:szCs w:val="24"/>
        </w:rPr>
        <w:t xml:space="preserve">по </w:t>
      </w:r>
      <w:r w:rsidR="00F068B8">
        <w:rPr>
          <w:sz w:val="24"/>
          <w:szCs w:val="24"/>
        </w:rPr>
        <w:t xml:space="preserve">вопросам ЖКХ и энергоресурсосбережения </w:t>
      </w:r>
      <w:r w:rsidR="000654DE">
        <w:rPr>
          <w:sz w:val="24"/>
          <w:szCs w:val="24"/>
        </w:rPr>
        <w:t xml:space="preserve"> Крече</w:t>
      </w:r>
      <w:r w:rsidRPr="009648EF">
        <w:rPr>
          <w:sz w:val="24"/>
          <w:szCs w:val="24"/>
        </w:rPr>
        <w:t>това Р.Г.</w:t>
      </w:r>
    </w:p>
    <w:p w:rsidR="00A84626" w:rsidRPr="00227F24" w:rsidRDefault="00A84626" w:rsidP="001F4537">
      <w:pPr>
        <w:pStyle w:val="a9"/>
        <w:numPr>
          <w:ilvl w:val="0"/>
          <w:numId w:val="4"/>
        </w:numPr>
        <w:jc w:val="both"/>
        <w:rPr>
          <w:sz w:val="24"/>
          <w:szCs w:val="24"/>
        </w:rPr>
      </w:pPr>
      <w:r w:rsidRPr="00FC5876">
        <w:rPr>
          <w:sz w:val="24"/>
          <w:szCs w:val="24"/>
        </w:rPr>
        <w:t>Настоящее постановление вступает в силу с</w:t>
      </w:r>
      <w:r w:rsidR="001D4D2A">
        <w:rPr>
          <w:sz w:val="24"/>
          <w:szCs w:val="24"/>
        </w:rPr>
        <w:t xml:space="preserve"> </w:t>
      </w:r>
      <w:r w:rsidR="00FC5876" w:rsidRPr="00227F24">
        <w:rPr>
          <w:sz w:val="24"/>
          <w:szCs w:val="24"/>
        </w:rPr>
        <w:t>01.01.2024 г.</w:t>
      </w:r>
    </w:p>
    <w:p w:rsidR="009648EF" w:rsidRDefault="000654DE" w:rsidP="001F4537">
      <w:pPr>
        <w:pStyle w:val="a9"/>
        <w:numPr>
          <w:ilvl w:val="0"/>
          <w:numId w:val="4"/>
        </w:numPr>
        <w:jc w:val="both"/>
        <w:rPr>
          <w:sz w:val="24"/>
          <w:szCs w:val="24"/>
        </w:rPr>
      </w:pPr>
      <w:r>
        <w:rPr>
          <w:sz w:val="24"/>
          <w:szCs w:val="24"/>
        </w:rPr>
        <w:t>О</w:t>
      </w:r>
      <w:r w:rsidR="009648EF" w:rsidRPr="009648EF">
        <w:rPr>
          <w:sz w:val="24"/>
          <w:szCs w:val="24"/>
        </w:rPr>
        <w:t>публиковать данное постановление на сайте Городского округа «Жатай».</w:t>
      </w:r>
    </w:p>
    <w:p w:rsidR="00AB3820" w:rsidRDefault="00AB3820" w:rsidP="00AB3820">
      <w:pPr>
        <w:pStyle w:val="a9"/>
        <w:ind w:left="510"/>
        <w:jc w:val="both"/>
        <w:rPr>
          <w:sz w:val="24"/>
          <w:szCs w:val="24"/>
        </w:rPr>
      </w:pPr>
    </w:p>
    <w:p w:rsidR="00AB3820" w:rsidRDefault="00AB3820" w:rsidP="00AB3820">
      <w:pPr>
        <w:pStyle w:val="a9"/>
        <w:ind w:left="510"/>
        <w:jc w:val="both"/>
        <w:rPr>
          <w:sz w:val="24"/>
          <w:szCs w:val="24"/>
        </w:rPr>
      </w:pPr>
    </w:p>
    <w:p w:rsidR="009648EF" w:rsidRDefault="009648EF" w:rsidP="009648EF">
      <w:pPr>
        <w:pStyle w:val="a9"/>
        <w:ind w:left="510"/>
        <w:rPr>
          <w:sz w:val="24"/>
          <w:szCs w:val="24"/>
        </w:rPr>
      </w:pPr>
    </w:p>
    <w:p w:rsidR="00AB3820" w:rsidRDefault="00AB3820" w:rsidP="009648EF">
      <w:pPr>
        <w:pStyle w:val="a9"/>
        <w:ind w:left="510"/>
        <w:rPr>
          <w:sz w:val="24"/>
          <w:szCs w:val="24"/>
        </w:rPr>
      </w:pPr>
    </w:p>
    <w:p w:rsidR="00AB3820" w:rsidRPr="009648EF" w:rsidRDefault="00AB3820" w:rsidP="009648EF">
      <w:pPr>
        <w:pStyle w:val="a9"/>
        <w:ind w:left="510"/>
        <w:rPr>
          <w:sz w:val="24"/>
          <w:szCs w:val="24"/>
        </w:rPr>
      </w:pPr>
    </w:p>
    <w:p w:rsidR="009648EF" w:rsidRPr="009648EF" w:rsidRDefault="009648EF" w:rsidP="009648EF">
      <w:pPr>
        <w:pStyle w:val="a9"/>
        <w:ind w:left="510"/>
        <w:jc w:val="center"/>
        <w:rPr>
          <w:sz w:val="24"/>
          <w:szCs w:val="24"/>
        </w:rPr>
      </w:pPr>
      <w:r w:rsidRPr="009648EF">
        <w:rPr>
          <w:sz w:val="24"/>
          <w:szCs w:val="24"/>
        </w:rPr>
        <w:t xml:space="preserve">Глава                                            </w:t>
      </w:r>
      <w:r w:rsidR="008C4346">
        <w:rPr>
          <w:sz w:val="24"/>
          <w:szCs w:val="24"/>
        </w:rPr>
        <w:tab/>
      </w:r>
      <w:r w:rsidRPr="009648EF">
        <w:rPr>
          <w:sz w:val="24"/>
          <w:szCs w:val="24"/>
        </w:rPr>
        <w:t xml:space="preserve">       Е.Н. Исаева</w:t>
      </w:r>
    </w:p>
    <w:p w:rsidR="006929D9" w:rsidRDefault="006929D9" w:rsidP="0095690E">
      <w:pPr>
        <w:rPr>
          <w:rFonts w:ascii="Times New Roman" w:hAnsi="Times New Roman" w:cs="Times New Roman"/>
          <w:sz w:val="20"/>
          <w:szCs w:val="20"/>
        </w:rPr>
      </w:pPr>
    </w:p>
    <w:p w:rsidR="00810097" w:rsidRDefault="00810097" w:rsidP="0095690E">
      <w:pPr>
        <w:rPr>
          <w:rFonts w:ascii="Times New Roman" w:hAnsi="Times New Roman" w:cs="Times New Roman"/>
          <w:sz w:val="20"/>
          <w:szCs w:val="20"/>
        </w:rPr>
      </w:pPr>
    </w:p>
    <w:p w:rsidR="00810097" w:rsidRDefault="00810097" w:rsidP="0095690E">
      <w:pPr>
        <w:rPr>
          <w:rFonts w:ascii="Times New Roman" w:hAnsi="Times New Roman" w:cs="Times New Roman"/>
          <w:sz w:val="20"/>
          <w:szCs w:val="20"/>
        </w:rPr>
      </w:pPr>
    </w:p>
    <w:p w:rsidR="00810097" w:rsidRDefault="00810097" w:rsidP="0095690E">
      <w:pPr>
        <w:rPr>
          <w:rFonts w:ascii="Times New Roman" w:hAnsi="Times New Roman" w:cs="Times New Roman"/>
          <w:sz w:val="20"/>
          <w:szCs w:val="20"/>
        </w:rPr>
      </w:pPr>
    </w:p>
    <w:p w:rsidR="00CB70CA" w:rsidRDefault="00CB70CA" w:rsidP="008C4346">
      <w:pPr>
        <w:spacing w:after="0" w:line="240" w:lineRule="auto"/>
        <w:rPr>
          <w:rFonts w:ascii="Times New Roman" w:hAnsi="Times New Roman" w:cs="Times New Roman"/>
          <w:sz w:val="20"/>
          <w:szCs w:val="20"/>
        </w:rPr>
      </w:pPr>
    </w:p>
    <w:p w:rsidR="0095690E" w:rsidRPr="0061266A" w:rsidRDefault="0095690E" w:rsidP="00F068B8">
      <w:pPr>
        <w:spacing w:after="0" w:line="240" w:lineRule="auto"/>
        <w:jc w:val="right"/>
        <w:rPr>
          <w:rFonts w:ascii="Times New Roman" w:hAnsi="Times New Roman" w:cs="Times New Roman"/>
          <w:sz w:val="20"/>
          <w:szCs w:val="20"/>
        </w:rPr>
      </w:pPr>
      <w:r w:rsidRPr="0061266A">
        <w:rPr>
          <w:rFonts w:ascii="Times New Roman" w:hAnsi="Times New Roman" w:cs="Times New Roman"/>
          <w:sz w:val="20"/>
          <w:szCs w:val="20"/>
        </w:rPr>
        <w:t>Приложение к Постановлению</w:t>
      </w:r>
    </w:p>
    <w:p w:rsidR="0095690E" w:rsidRPr="0061266A" w:rsidRDefault="0095690E" w:rsidP="00F068B8">
      <w:pPr>
        <w:spacing w:after="0" w:line="240" w:lineRule="auto"/>
        <w:jc w:val="right"/>
        <w:rPr>
          <w:rFonts w:ascii="Times New Roman" w:hAnsi="Times New Roman" w:cs="Times New Roman"/>
          <w:sz w:val="20"/>
          <w:szCs w:val="20"/>
        </w:rPr>
      </w:pPr>
      <w:r w:rsidRPr="0061266A">
        <w:rPr>
          <w:rFonts w:ascii="Times New Roman" w:hAnsi="Times New Roman" w:cs="Times New Roman"/>
          <w:sz w:val="20"/>
          <w:szCs w:val="20"/>
        </w:rPr>
        <w:t xml:space="preserve">                                                                                                                                Главы Окружной Администрации</w:t>
      </w:r>
    </w:p>
    <w:p w:rsidR="0095690E" w:rsidRPr="0061266A" w:rsidRDefault="0095690E" w:rsidP="00F068B8">
      <w:pPr>
        <w:spacing w:after="0" w:line="240" w:lineRule="auto"/>
        <w:jc w:val="right"/>
        <w:rPr>
          <w:rFonts w:ascii="Times New Roman" w:hAnsi="Times New Roman" w:cs="Times New Roman"/>
          <w:sz w:val="20"/>
          <w:szCs w:val="20"/>
        </w:rPr>
      </w:pPr>
      <w:r w:rsidRPr="0061266A">
        <w:rPr>
          <w:rFonts w:ascii="Times New Roman" w:hAnsi="Times New Roman" w:cs="Times New Roman"/>
          <w:sz w:val="20"/>
          <w:szCs w:val="20"/>
        </w:rPr>
        <w:t xml:space="preserve">                                                                                                                                Городского округа «Жатай»</w:t>
      </w:r>
    </w:p>
    <w:p w:rsidR="0095690E" w:rsidRPr="0061266A" w:rsidRDefault="0095690E" w:rsidP="00F068B8">
      <w:pPr>
        <w:spacing w:after="0" w:line="240" w:lineRule="auto"/>
        <w:jc w:val="right"/>
        <w:rPr>
          <w:rFonts w:ascii="Times New Roman" w:hAnsi="Times New Roman" w:cs="Times New Roman"/>
          <w:sz w:val="20"/>
          <w:szCs w:val="20"/>
        </w:rPr>
      </w:pPr>
      <w:r w:rsidRPr="0061266A">
        <w:rPr>
          <w:rFonts w:ascii="Times New Roman" w:hAnsi="Times New Roman" w:cs="Times New Roman"/>
          <w:sz w:val="20"/>
          <w:szCs w:val="20"/>
        </w:rPr>
        <w:t xml:space="preserve">                                                                                                                                от «</w:t>
      </w:r>
      <w:r w:rsidR="00CD4625">
        <w:rPr>
          <w:rFonts w:ascii="Times New Roman" w:hAnsi="Times New Roman" w:cs="Times New Roman"/>
          <w:sz w:val="20"/>
          <w:szCs w:val="20"/>
        </w:rPr>
        <w:t>10</w:t>
      </w:r>
      <w:r w:rsidRPr="0061266A">
        <w:rPr>
          <w:rFonts w:ascii="Times New Roman" w:hAnsi="Times New Roman" w:cs="Times New Roman"/>
          <w:sz w:val="20"/>
          <w:szCs w:val="20"/>
        </w:rPr>
        <w:t>»</w:t>
      </w:r>
      <w:r w:rsidR="00CD4625">
        <w:rPr>
          <w:rFonts w:ascii="Times New Roman" w:hAnsi="Times New Roman" w:cs="Times New Roman"/>
          <w:sz w:val="20"/>
          <w:szCs w:val="20"/>
        </w:rPr>
        <w:t xml:space="preserve">ноября </w:t>
      </w:r>
      <w:r w:rsidRPr="0061266A">
        <w:rPr>
          <w:rFonts w:ascii="Times New Roman" w:hAnsi="Times New Roman" w:cs="Times New Roman"/>
          <w:sz w:val="20"/>
          <w:szCs w:val="20"/>
        </w:rPr>
        <w:t>202</w:t>
      </w:r>
      <w:r w:rsidR="00C9271A">
        <w:rPr>
          <w:rFonts w:ascii="Times New Roman" w:hAnsi="Times New Roman" w:cs="Times New Roman"/>
          <w:sz w:val="20"/>
          <w:szCs w:val="20"/>
        </w:rPr>
        <w:t>3</w:t>
      </w:r>
      <w:r w:rsidRPr="0061266A">
        <w:rPr>
          <w:rFonts w:ascii="Times New Roman" w:hAnsi="Times New Roman" w:cs="Times New Roman"/>
          <w:sz w:val="20"/>
          <w:szCs w:val="20"/>
        </w:rPr>
        <w:t xml:space="preserve"> г.№</w:t>
      </w:r>
      <w:r w:rsidR="00CD4625">
        <w:rPr>
          <w:rFonts w:ascii="Times New Roman" w:hAnsi="Times New Roman" w:cs="Times New Roman"/>
          <w:sz w:val="20"/>
          <w:szCs w:val="20"/>
        </w:rPr>
        <w:t xml:space="preserve"> 98-г</w:t>
      </w:r>
    </w:p>
    <w:p w:rsidR="0095690E" w:rsidRPr="0061266A" w:rsidRDefault="0095690E" w:rsidP="00F068B8">
      <w:pPr>
        <w:jc w:val="right"/>
        <w:rPr>
          <w:rFonts w:ascii="Times New Roman" w:hAnsi="Times New Roman" w:cs="Times New Roman"/>
          <w:sz w:val="20"/>
          <w:szCs w:val="20"/>
        </w:rPr>
      </w:pPr>
    </w:p>
    <w:p w:rsidR="0095690E" w:rsidRPr="0061266A" w:rsidRDefault="0095690E" w:rsidP="0095690E">
      <w:pPr>
        <w:rPr>
          <w:rFonts w:ascii="Times New Roman" w:hAnsi="Times New Roman" w:cs="Times New Roman"/>
          <w:sz w:val="20"/>
          <w:szCs w:val="20"/>
        </w:rPr>
      </w:pPr>
    </w:p>
    <w:p w:rsidR="0095690E" w:rsidRPr="0061266A" w:rsidRDefault="0095690E" w:rsidP="0095690E">
      <w:pPr>
        <w:rPr>
          <w:rFonts w:ascii="Times New Roman" w:hAnsi="Times New Roman" w:cs="Times New Roman"/>
          <w:sz w:val="20"/>
          <w:szCs w:val="20"/>
        </w:rPr>
      </w:pPr>
    </w:p>
    <w:p w:rsidR="0095690E" w:rsidRPr="0061266A" w:rsidRDefault="0095690E" w:rsidP="0095690E">
      <w:pPr>
        <w:rPr>
          <w:rFonts w:ascii="Times New Roman" w:hAnsi="Times New Roman" w:cs="Times New Roman"/>
          <w:sz w:val="20"/>
          <w:szCs w:val="20"/>
        </w:rPr>
      </w:pPr>
    </w:p>
    <w:p w:rsidR="0095690E" w:rsidRPr="0061266A" w:rsidRDefault="0095690E" w:rsidP="0095690E">
      <w:pPr>
        <w:rPr>
          <w:rFonts w:ascii="Times New Roman" w:hAnsi="Times New Roman" w:cs="Times New Roman"/>
          <w:sz w:val="20"/>
          <w:szCs w:val="20"/>
        </w:rPr>
      </w:pPr>
    </w:p>
    <w:p w:rsidR="0095690E" w:rsidRPr="0061266A" w:rsidRDefault="0095690E" w:rsidP="0095690E">
      <w:pPr>
        <w:rPr>
          <w:rFonts w:ascii="Times New Roman" w:hAnsi="Times New Roman" w:cs="Times New Roman"/>
          <w:sz w:val="20"/>
          <w:szCs w:val="20"/>
        </w:rPr>
      </w:pPr>
    </w:p>
    <w:p w:rsidR="0095690E" w:rsidRPr="008C4346" w:rsidRDefault="0095690E" w:rsidP="0095690E">
      <w:pPr>
        <w:jc w:val="center"/>
        <w:rPr>
          <w:rFonts w:ascii="Times New Roman" w:hAnsi="Times New Roman" w:cs="Times New Roman"/>
          <w:b/>
          <w:sz w:val="24"/>
          <w:szCs w:val="24"/>
        </w:rPr>
      </w:pPr>
      <w:r w:rsidRPr="008C4346">
        <w:rPr>
          <w:rFonts w:ascii="Times New Roman" w:hAnsi="Times New Roman" w:cs="Times New Roman"/>
          <w:b/>
          <w:sz w:val="24"/>
          <w:szCs w:val="24"/>
        </w:rPr>
        <w:t>МУНИЦИПАЛЬНАЯ  ПРОГРАММА</w:t>
      </w:r>
    </w:p>
    <w:p w:rsidR="0095690E" w:rsidRPr="008C4346" w:rsidRDefault="0095690E" w:rsidP="0095690E">
      <w:pPr>
        <w:jc w:val="center"/>
        <w:rPr>
          <w:rFonts w:ascii="Times New Roman" w:hAnsi="Times New Roman" w:cs="Times New Roman"/>
          <w:b/>
          <w:sz w:val="24"/>
          <w:szCs w:val="24"/>
        </w:rPr>
      </w:pPr>
    </w:p>
    <w:p w:rsidR="0095690E" w:rsidRPr="008C4346" w:rsidRDefault="0095690E" w:rsidP="0095690E">
      <w:pPr>
        <w:jc w:val="center"/>
        <w:rPr>
          <w:rFonts w:ascii="Times New Roman" w:hAnsi="Times New Roman" w:cs="Times New Roman"/>
          <w:b/>
          <w:sz w:val="24"/>
          <w:szCs w:val="24"/>
        </w:rPr>
      </w:pPr>
    </w:p>
    <w:p w:rsidR="0095690E" w:rsidRPr="008C4346" w:rsidRDefault="0095690E" w:rsidP="0095690E">
      <w:pPr>
        <w:jc w:val="center"/>
        <w:rPr>
          <w:rFonts w:ascii="Times New Roman" w:hAnsi="Times New Roman" w:cs="Times New Roman"/>
          <w:b/>
          <w:sz w:val="24"/>
          <w:szCs w:val="24"/>
        </w:rPr>
      </w:pPr>
      <w:r w:rsidRPr="008C4346">
        <w:rPr>
          <w:rFonts w:ascii="Times New Roman" w:hAnsi="Times New Roman" w:cs="Times New Roman"/>
          <w:b/>
          <w:sz w:val="24"/>
          <w:szCs w:val="24"/>
        </w:rPr>
        <w:t>«Улучшение условий и охраны труда в Городском округе «Жатай»</w:t>
      </w:r>
    </w:p>
    <w:p w:rsidR="0095690E" w:rsidRPr="008C4346" w:rsidRDefault="0095690E" w:rsidP="0095690E">
      <w:pPr>
        <w:jc w:val="center"/>
        <w:rPr>
          <w:rFonts w:ascii="Times New Roman" w:hAnsi="Times New Roman" w:cs="Times New Roman"/>
          <w:b/>
          <w:sz w:val="24"/>
          <w:szCs w:val="24"/>
        </w:rPr>
      </w:pPr>
      <w:r w:rsidRPr="008C4346">
        <w:rPr>
          <w:rFonts w:ascii="Times New Roman" w:hAnsi="Times New Roman" w:cs="Times New Roman"/>
          <w:b/>
          <w:sz w:val="24"/>
          <w:szCs w:val="24"/>
        </w:rPr>
        <w:t xml:space="preserve"> на 202</w:t>
      </w:r>
      <w:r w:rsidR="00451243" w:rsidRPr="008C4346">
        <w:rPr>
          <w:rFonts w:ascii="Times New Roman" w:hAnsi="Times New Roman" w:cs="Times New Roman"/>
          <w:b/>
          <w:sz w:val="24"/>
          <w:szCs w:val="24"/>
        </w:rPr>
        <w:t>4</w:t>
      </w:r>
      <w:r w:rsidRPr="008C4346">
        <w:rPr>
          <w:rFonts w:ascii="Times New Roman" w:hAnsi="Times New Roman" w:cs="Times New Roman"/>
          <w:b/>
          <w:sz w:val="24"/>
          <w:szCs w:val="24"/>
        </w:rPr>
        <w:t>-202</w:t>
      </w:r>
      <w:r w:rsidR="00451243" w:rsidRPr="008C4346">
        <w:rPr>
          <w:rFonts w:ascii="Times New Roman" w:hAnsi="Times New Roman" w:cs="Times New Roman"/>
          <w:b/>
          <w:sz w:val="24"/>
          <w:szCs w:val="24"/>
        </w:rPr>
        <w:t>8</w:t>
      </w:r>
      <w:r w:rsidRPr="008C4346">
        <w:rPr>
          <w:rFonts w:ascii="Times New Roman" w:hAnsi="Times New Roman" w:cs="Times New Roman"/>
          <w:b/>
          <w:sz w:val="24"/>
          <w:szCs w:val="24"/>
        </w:rPr>
        <w:t xml:space="preserve"> годы»</w:t>
      </w:r>
    </w:p>
    <w:p w:rsidR="0095690E" w:rsidRPr="008C4346" w:rsidRDefault="0095690E" w:rsidP="0095690E">
      <w:pPr>
        <w:rPr>
          <w:rFonts w:ascii="Times New Roman" w:hAnsi="Times New Roman" w:cs="Times New Roman"/>
          <w:sz w:val="24"/>
          <w:szCs w:val="24"/>
        </w:rPr>
      </w:pPr>
    </w:p>
    <w:p w:rsidR="0095690E" w:rsidRPr="008C4346" w:rsidRDefault="0095690E" w:rsidP="0095690E">
      <w:pPr>
        <w:rPr>
          <w:rFonts w:ascii="Times New Roman" w:hAnsi="Times New Roman" w:cs="Times New Roman"/>
          <w:sz w:val="24"/>
          <w:szCs w:val="24"/>
        </w:rPr>
      </w:pPr>
    </w:p>
    <w:p w:rsidR="0095690E" w:rsidRPr="0061266A" w:rsidRDefault="0095690E" w:rsidP="0095690E">
      <w:pPr>
        <w:rPr>
          <w:rFonts w:ascii="Times New Roman" w:hAnsi="Times New Roman" w:cs="Times New Roman"/>
          <w:sz w:val="20"/>
          <w:szCs w:val="20"/>
        </w:rPr>
      </w:pPr>
    </w:p>
    <w:p w:rsidR="0095690E" w:rsidRPr="0061266A" w:rsidRDefault="0095690E" w:rsidP="0095690E">
      <w:pPr>
        <w:rPr>
          <w:rFonts w:ascii="Times New Roman" w:hAnsi="Times New Roman" w:cs="Times New Roman"/>
          <w:sz w:val="20"/>
          <w:szCs w:val="20"/>
        </w:rPr>
      </w:pPr>
    </w:p>
    <w:p w:rsidR="0095690E" w:rsidRPr="0061266A" w:rsidRDefault="0095690E" w:rsidP="0095690E">
      <w:pPr>
        <w:rPr>
          <w:rFonts w:ascii="Times New Roman" w:hAnsi="Times New Roman" w:cs="Times New Roman"/>
          <w:sz w:val="20"/>
          <w:szCs w:val="20"/>
        </w:rPr>
      </w:pPr>
    </w:p>
    <w:p w:rsidR="0095690E" w:rsidRPr="0061266A" w:rsidRDefault="0095690E" w:rsidP="0095690E">
      <w:pPr>
        <w:rPr>
          <w:rFonts w:ascii="Times New Roman" w:hAnsi="Times New Roman" w:cs="Times New Roman"/>
          <w:sz w:val="20"/>
          <w:szCs w:val="20"/>
        </w:rPr>
      </w:pPr>
    </w:p>
    <w:p w:rsidR="0095690E" w:rsidRPr="0061266A" w:rsidRDefault="0095690E" w:rsidP="0095690E">
      <w:pPr>
        <w:rPr>
          <w:rFonts w:ascii="Times New Roman" w:hAnsi="Times New Roman" w:cs="Times New Roman"/>
          <w:sz w:val="20"/>
          <w:szCs w:val="20"/>
        </w:rPr>
      </w:pPr>
    </w:p>
    <w:p w:rsidR="0095690E" w:rsidRPr="0061266A" w:rsidRDefault="0095690E" w:rsidP="0095690E">
      <w:pPr>
        <w:rPr>
          <w:rFonts w:ascii="Times New Roman" w:hAnsi="Times New Roman" w:cs="Times New Roman"/>
          <w:sz w:val="20"/>
          <w:szCs w:val="20"/>
        </w:rPr>
      </w:pPr>
    </w:p>
    <w:p w:rsidR="0095690E" w:rsidRPr="0061266A" w:rsidRDefault="0095690E" w:rsidP="0095690E">
      <w:pPr>
        <w:rPr>
          <w:rFonts w:ascii="Times New Roman" w:hAnsi="Times New Roman" w:cs="Times New Roman"/>
          <w:sz w:val="20"/>
          <w:szCs w:val="20"/>
        </w:rPr>
      </w:pPr>
    </w:p>
    <w:p w:rsidR="0095690E" w:rsidRPr="0061266A" w:rsidRDefault="0095690E" w:rsidP="0095690E">
      <w:pPr>
        <w:rPr>
          <w:rFonts w:ascii="Times New Roman" w:hAnsi="Times New Roman" w:cs="Times New Roman"/>
          <w:sz w:val="20"/>
          <w:szCs w:val="20"/>
        </w:rPr>
      </w:pPr>
    </w:p>
    <w:p w:rsidR="0095690E" w:rsidRPr="0061266A" w:rsidRDefault="0095690E" w:rsidP="0095690E">
      <w:pPr>
        <w:rPr>
          <w:rFonts w:ascii="Times New Roman" w:hAnsi="Times New Roman" w:cs="Times New Roman"/>
          <w:sz w:val="20"/>
          <w:szCs w:val="20"/>
        </w:rPr>
      </w:pPr>
    </w:p>
    <w:p w:rsidR="0095690E" w:rsidRPr="0061266A" w:rsidRDefault="0095690E" w:rsidP="0095690E">
      <w:pPr>
        <w:rPr>
          <w:rFonts w:ascii="Times New Roman" w:hAnsi="Times New Roman" w:cs="Times New Roman"/>
          <w:sz w:val="20"/>
          <w:szCs w:val="20"/>
        </w:rPr>
      </w:pPr>
    </w:p>
    <w:p w:rsidR="0095690E" w:rsidRPr="0061266A" w:rsidRDefault="0095690E" w:rsidP="0095690E">
      <w:pPr>
        <w:rPr>
          <w:rFonts w:ascii="Times New Roman" w:hAnsi="Times New Roman" w:cs="Times New Roman"/>
          <w:sz w:val="20"/>
          <w:szCs w:val="20"/>
        </w:rPr>
      </w:pPr>
    </w:p>
    <w:p w:rsidR="0095690E" w:rsidRDefault="0095690E" w:rsidP="0095690E">
      <w:pPr>
        <w:rPr>
          <w:rFonts w:ascii="Times New Roman" w:hAnsi="Times New Roman" w:cs="Times New Roman"/>
          <w:sz w:val="20"/>
          <w:szCs w:val="20"/>
        </w:rPr>
      </w:pPr>
    </w:p>
    <w:p w:rsidR="00C76FCF" w:rsidRDefault="00C76FCF" w:rsidP="0095690E">
      <w:pPr>
        <w:rPr>
          <w:rFonts w:ascii="Times New Roman" w:hAnsi="Times New Roman" w:cs="Times New Roman"/>
          <w:sz w:val="20"/>
          <w:szCs w:val="20"/>
        </w:rPr>
      </w:pPr>
    </w:p>
    <w:p w:rsidR="00C76FCF" w:rsidRPr="0061266A" w:rsidRDefault="00C76FCF" w:rsidP="0095690E">
      <w:pPr>
        <w:rPr>
          <w:rFonts w:ascii="Times New Roman" w:hAnsi="Times New Roman" w:cs="Times New Roman"/>
          <w:sz w:val="20"/>
          <w:szCs w:val="20"/>
        </w:rPr>
      </w:pPr>
    </w:p>
    <w:p w:rsidR="0095690E" w:rsidRPr="008C4346" w:rsidRDefault="0095690E" w:rsidP="0095690E">
      <w:pPr>
        <w:tabs>
          <w:tab w:val="left" w:pos="4080"/>
        </w:tabs>
        <w:jc w:val="center"/>
        <w:rPr>
          <w:rFonts w:ascii="Times New Roman" w:hAnsi="Times New Roman" w:cs="Times New Roman"/>
          <w:sz w:val="24"/>
          <w:szCs w:val="24"/>
        </w:rPr>
      </w:pPr>
      <w:r w:rsidRPr="008C4346">
        <w:rPr>
          <w:rFonts w:ascii="Times New Roman" w:hAnsi="Times New Roman" w:cs="Times New Roman"/>
          <w:sz w:val="24"/>
          <w:szCs w:val="24"/>
        </w:rPr>
        <w:t>Жатай-202</w:t>
      </w:r>
      <w:r w:rsidR="00C9271A" w:rsidRPr="008C4346">
        <w:rPr>
          <w:rFonts w:ascii="Times New Roman" w:hAnsi="Times New Roman" w:cs="Times New Roman"/>
          <w:sz w:val="24"/>
          <w:szCs w:val="24"/>
        </w:rPr>
        <w:t>3</w:t>
      </w:r>
      <w:r w:rsidRPr="008C4346">
        <w:rPr>
          <w:rFonts w:ascii="Times New Roman" w:hAnsi="Times New Roman" w:cs="Times New Roman"/>
          <w:sz w:val="24"/>
          <w:szCs w:val="24"/>
        </w:rPr>
        <w:t xml:space="preserve"> г.</w:t>
      </w:r>
    </w:p>
    <w:p w:rsidR="0072599D" w:rsidRDefault="0072599D" w:rsidP="003021B8">
      <w:pPr>
        <w:tabs>
          <w:tab w:val="left" w:pos="3990"/>
          <w:tab w:val="left" w:pos="4080"/>
          <w:tab w:val="center" w:pos="4819"/>
        </w:tabs>
        <w:jc w:val="center"/>
        <w:rPr>
          <w:rFonts w:ascii="Times New Roman" w:hAnsi="Times New Roman" w:cs="Times New Roman"/>
          <w:b/>
          <w:sz w:val="24"/>
          <w:szCs w:val="24"/>
        </w:rPr>
      </w:pPr>
    </w:p>
    <w:p w:rsidR="0072599D" w:rsidRDefault="0072599D" w:rsidP="003021B8">
      <w:pPr>
        <w:tabs>
          <w:tab w:val="left" w:pos="3990"/>
          <w:tab w:val="left" w:pos="4080"/>
          <w:tab w:val="center" w:pos="4819"/>
        </w:tabs>
        <w:jc w:val="center"/>
        <w:rPr>
          <w:rFonts w:ascii="Times New Roman" w:hAnsi="Times New Roman" w:cs="Times New Roman"/>
          <w:b/>
          <w:sz w:val="24"/>
          <w:szCs w:val="24"/>
        </w:rPr>
      </w:pPr>
    </w:p>
    <w:p w:rsidR="00100100" w:rsidRDefault="00100100" w:rsidP="008C4346">
      <w:pPr>
        <w:tabs>
          <w:tab w:val="left" w:pos="3990"/>
          <w:tab w:val="left" w:pos="4080"/>
          <w:tab w:val="center" w:pos="4819"/>
        </w:tabs>
        <w:spacing w:after="0" w:line="240" w:lineRule="auto"/>
        <w:jc w:val="center"/>
        <w:rPr>
          <w:rFonts w:ascii="Times New Roman" w:hAnsi="Times New Roman" w:cs="Times New Roman"/>
          <w:b/>
          <w:sz w:val="24"/>
          <w:szCs w:val="24"/>
        </w:rPr>
      </w:pPr>
    </w:p>
    <w:p w:rsidR="003021B8" w:rsidRPr="003021B8" w:rsidRDefault="003021B8" w:rsidP="008C4346">
      <w:pPr>
        <w:tabs>
          <w:tab w:val="left" w:pos="3990"/>
          <w:tab w:val="left" w:pos="4080"/>
          <w:tab w:val="center" w:pos="4819"/>
        </w:tabs>
        <w:spacing w:after="0" w:line="240" w:lineRule="auto"/>
        <w:jc w:val="center"/>
        <w:rPr>
          <w:rFonts w:ascii="Times New Roman" w:hAnsi="Times New Roman" w:cs="Times New Roman"/>
          <w:b/>
          <w:sz w:val="24"/>
          <w:szCs w:val="24"/>
        </w:rPr>
      </w:pPr>
      <w:r w:rsidRPr="003021B8">
        <w:rPr>
          <w:rFonts w:ascii="Times New Roman" w:hAnsi="Times New Roman" w:cs="Times New Roman"/>
          <w:b/>
          <w:sz w:val="24"/>
          <w:szCs w:val="24"/>
        </w:rPr>
        <w:t>ПАСПОРТ</w:t>
      </w:r>
    </w:p>
    <w:p w:rsidR="003021B8" w:rsidRPr="003021B8" w:rsidRDefault="003021B8" w:rsidP="008C4346">
      <w:pPr>
        <w:tabs>
          <w:tab w:val="left" w:pos="4080"/>
        </w:tabs>
        <w:spacing w:after="0" w:line="240" w:lineRule="auto"/>
        <w:jc w:val="center"/>
        <w:rPr>
          <w:rFonts w:ascii="Times New Roman" w:hAnsi="Times New Roman" w:cs="Times New Roman"/>
          <w:b/>
          <w:sz w:val="24"/>
          <w:szCs w:val="24"/>
        </w:rPr>
      </w:pPr>
      <w:r w:rsidRPr="003021B8">
        <w:rPr>
          <w:rFonts w:ascii="Times New Roman" w:hAnsi="Times New Roman" w:cs="Times New Roman"/>
          <w:b/>
          <w:sz w:val="24"/>
          <w:szCs w:val="24"/>
        </w:rPr>
        <w:t>муниципальной программы</w:t>
      </w:r>
    </w:p>
    <w:p w:rsidR="003021B8" w:rsidRPr="003021B8" w:rsidRDefault="003021B8" w:rsidP="008C4346">
      <w:pPr>
        <w:tabs>
          <w:tab w:val="left" w:pos="4080"/>
        </w:tabs>
        <w:spacing w:after="0" w:line="240" w:lineRule="auto"/>
        <w:jc w:val="center"/>
        <w:rPr>
          <w:rFonts w:ascii="Times New Roman" w:hAnsi="Times New Roman" w:cs="Times New Roman"/>
          <w:b/>
          <w:sz w:val="24"/>
          <w:szCs w:val="24"/>
        </w:rPr>
      </w:pPr>
      <w:r w:rsidRPr="003021B8">
        <w:rPr>
          <w:rFonts w:ascii="Times New Roman" w:hAnsi="Times New Roman" w:cs="Times New Roman"/>
          <w:b/>
          <w:sz w:val="24"/>
          <w:szCs w:val="24"/>
        </w:rPr>
        <w:t xml:space="preserve">«Улучшение условий и охраны труда в Городском округе «Жатай» </w:t>
      </w:r>
    </w:p>
    <w:p w:rsidR="003021B8" w:rsidRDefault="003021B8" w:rsidP="008C4346">
      <w:pPr>
        <w:tabs>
          <w:tab w:val="left" w:pos="4080"/>
        </w:tabs>
        <w:spacing w:after="0" w:line="240" w:lineRule="auto"/>
        <w:jc w:val="center"/>
        <w:rPr>
          <w:rFonts w:ascii="Times New Roman" w:hAnsi="Times New Roman" w:cs="Times New Roman"/>
          <w:b/>
          <w:sz w:val="24"/>
          <w:szCs w:val="24"/>
        </w:rPr>
      </w:pPr>
      <w:r w:rsidRPr="003021B8">
        <w:rPr>
          <w:rFonts w:ascii="Times New Roman" w:hAnsi="Times New Roman" w:cs="Times New Roman"/>
          <w:b/>
          <w:sz w:val="24"/>
          <w:szCs w:val="24"/>
        </w:rPr>
        <w:t>на 202</w:t>
      </w:r>
      <w:r w:rsidR="00B70679">
        <w:rPr>
          <w:rFonts w:ascii="Times New Roman" w:hAnsi="Times New Roman" w:cs="Times New Roman"/>
          <w:b/>
          <w:sz w:val="24"/>
          <w:szCs w:val="24"/>
        </w:rPr>
        <w:t>4</w:t>
      </w:r>
      <w:r w:rsidRPr="003021B8">
        <w:rPr>
          <w:rFonts w:ascii="Times New Roman" w:hAnsi="Times New Roman" w:cs="Times New Roman"/>
          <w:b/>
          <w:sz w:val="24"/>
          <w:szCs w:val="24"/>
        </w:rPr>
        <w:t>-202</w:t>
      </w:r>
      <w:r w:rsidR="00B70679">
        <w:rPr>
          <w:rFonts w:ascii="Times New Roman" w:hAnsi="Times New Roman" w:cs="Times New Roman"/>
          <w:b/>
          <w:sz w:val="24"/>
          <w:szCs w:val="24"/>
        </w:rPr>
        <w:t>8</w:t>
      </w:r>
      <w:r w:rsidRPr="003021B8">
        <w:rPr>
          <w:rFonts w:ascii="Times New Roman" w:hAnsi="Times New Roman" w:cs="Times New Roman"/>
          <w:b/>
          <w:sz w:val="24"/>
          <w:szCs w:val="24"/>
        </w:rPr>
        <w:t xml:space="preserve"> годы»</w:t>
      </w:r>
    </w:p>
    <w:p w:rsidR="008C4346" w:rsidRPr="003021B8" w:rsidRDefault="008C4346" w:rsidP="008C4346">
      <w:pPr>
        <w:tabs>
          <w:tab w:val="left" w:pos="4080"/>
        </w:tabs>
        <w:spacing w:after="0" w:line="240" w:lineRule="auto"/>
        <w:jc w:val="center"/>
        <w:rPr>
          <w:rFonts w:ascii="Times New Roman" w:hAnsi="Times New Roman" w:cs="Times New Roman"/>
          <w:b/>
          <w:sz w:val="24"/>
          <w:szCs w:val="24"/>
        </w:rPr>
      </w:pPr>
    </w:p>
    <w:tbl>
      <w:tblPr>
        <w:tblStyle w:val="aa"/>
        <w:tblW w:w="10314" w:type="dxa"/>
        <w:tblLook w:val="04A0"/>
      </w:tblPr>
      <w:tblGrid>
        <w:gridCol w:w="4219"/>
        <w:gridCol w:w="6095"/>
      </w:tblGrid>
      <w:tr w:rsidR="00B70679" w:rsidRPr="003021B8" w:rsidTr="00021F78">
        <w:tc>
          <w:tcPr>
            <w:tcW w:w="4219" w:type="dxa"/>
          </w:tcPr>
          <w:p w:rsidR="00B70679" w:rsidRPr="003021B8" w:rsidRDefault="00B70679" w:rsidP="008911DD">
            <w:pPr>
              <w:tabs>
                <w:tab w:val="left" w:pos="4080"/>
              </w:tabs>
              <w:rPr>
                <w:rFonts w:ascii="Times New Roman" w:hAnsi="Times New Roman" w:cs="Times New Roman"/>
                <w:sz w:val="24"/>
                <w:szCs w:val="24"/>
              </w:rPr>
            </w:pPr>
          </w:p>
          <w:p w:rsidR="00B70679" w:rsidRPr="003021B8" w:rsidRDefault="00B70679" w:rsidP="00B70679">
            <w:pPr>
              <w:tabs>
                <w:tab w:val="left" w:pos="4080"/>
              </w:tabs>
              <w:rPr>
                <w:rFonts w:ascii="Times New Roman" w:hAnsi="Times New Roman" w:cs="Times New Roman"/>
                <w:sz w:val="24"/>
                <w:szCs w:val="24"/>
              </w:rPr>
            </w:pPr>
            <w:r>
              <w:rPr>
                <w:rFonts w:ascii="Times New Roman" w:hAnsi="Times New Roman" w:cs="Times New Roman"/>
                <w:sz w:val="24"/>
                <w:szCs w:val="24"/>
              </w:rPr>
              <w:t>Полное н</w:t>
            </w:r>
            <w:r w:rsidRPr="003021B8">
              <w:rPr>
                <w:rFonts w:ascii="Times New Roman" w:hAnsi="Times New Roman" w:cs="Times New Roman"/>
                <w:sz w:val="24"/>
                <w:szCs w:val="24"/>
              </w:rPr>
              <w:t>аименование программы</w:t>
            </w:r>
          </w:p>
        </w:tc>
        <w:tc>
          <w:tcPr>
            <w:tcW w:w="6095" w:type="dxa"/>
          </w:tcPr>
          <w:p w:rsidR="00B70679" w:rsidRPr="003021B8" w:rsidRDefault="00B70679" w:rsidP="008911DD">
            <w:pPr>
              <w:tabs>
                <w:tab w:val="left" w:pos="4080"/>
              </w:tabs>
              <w:rPr>
                <w:rFonts w:ascii="Times New Roman" w:hAnsi="Times New Roman" w:cs="Times New Roman"/>
                <w:sz w:val="24"/>
                <w:szCs w:val="24"/>
              </w:rPr>
            </w:pPr>
          </w:p>
          <w:p w:rsidR="00B70679" w:rsidRPr="003021B8" w:rsidRDefault="00B70679" w:rsidP="008911DD">
            <w:pPr>
              <w:tabs>
                <w:tab w:val="left" w:pos="4080"/>
              </w:tabs>
              <w:jc w:val="both"/>
              <w:rPr>
                <w:rFonts w:ascii="Times New Roman" w:hAnsi="Times New Roman" w:cs="Times New Roman"/>
                <w:sz w:val="24"/>
                <w:szCs w:val="24"/>
              </w:rPr>
            </w:pPr>
            <w:r w:rsidRPr="003021B8">
              <w:rPr>
                <w:rFonts w:ascii="Times New Roman" w:hAnsi="Times New Roman" w:cs="Times New Roman"/>
                <w:sz w:val="24"/>
                <w:szCs w:val="24"/>
              </w:rPr>
              <w:t>Муниципальная программа «Улучшение условий и охраны труда (далее-Программа) в Городском округе «Жатай» (далее ГО «Жатай») на 202</w:t>
            </w:r>
            <w:r>
              <w:rPr>
                <w:rFonts w:ascii="Times New Roman" w:hAnsi="Times New Roman" w:cs="Times New Roman"/>
                <w:sz w:val="24"/>
                <w:szCs w:val="24"/>
              </w:rPr>
              <w:t>4</w:t>
            </w:r>
            <w:r w:rsidRPr="003021B8">
              <w:rPr>
                <w:rFonts w:ascii="Times New Roman" w:hAnsi="Times New Roman" w:cs="Times New Roman"/>
                <w:sz w:val="24"/>
                <w:szCs w:val="24"/>
              </w:rPr>
              <w:t>-202</w:t>
            </w:r>
            <w:r>
              <w:rPr>
                <w:rFonts w:ascii="Times New Roman" w:hAnsi="Times New Roman" w:cs="Times New Roman"/>
                <w:sz w:val="24"/>
                <w:szCs w:val="24"/>
              </w:rPr>
              <w:t>8</w:t>
            </w:r>
            <w:r w:rsidRPr="003021B8">
              <w:rPr>
                <w:rFonts w:ascii="Times New Roman" w:hAnsi="Times New Roman" w:cs="Times New Roman"/>
                <w:sz w:val="24"/>
                <w:szCs w:val="24"/>
              </w:rPr>
              <w:t xml:space="preserve"> годы»</w:t>
            </w:r>
          </w:p>
          <w:p w:rsidR="00B70679" w:rsidRPr="003021B8" w:rsidRDefault="00B70679" w:rsidP="008911DD">
            <w:pPr>
              <w:tabs>
                <w:tab w:val="left" w:pos="4080"/>
              </w:tabs>
              <w:rPr>
                <w:rFonts w:ascii="Times New Roman" w:hAnsi="Times New Roman" w:cs="Times New Roman"/>
                <w:sz w:val="24"/>
                <w:szCs w:val="24"/>
              </w:rPr>
            </w:pPr>
          </w:p>
        </w:tc>
      </w:tr>
      <w:tr w:rsidR="00B70679" w:rsidRPr="003021B8" w:rsidTr="00021F78">
        <w:tc>
          <w:tcPr>
            <w:tcW w:w="4219" w:type="dxa"/>
          </w:tcPr>
          <w:p w:rsidR="00B70679" w:rsidRPr="003021B8" w:rsidRDefault="00B70679" w:rsidP="008911DD">
            <w:pPr>
              <w:tabs>
                <w:tab w:val="left" w:pos="4080"/>
              </w:tabs>
              <w:rPr>
                <w:rFonts w:ascii="Times New Roman" w:hAnsi="Times New Roman" w:cs="Times New Roman"/>
                <w:sz w:val="24"/>
                <w:szCs w:val="24"/>
              </w:rPr>
            </w:pPr>
          </w:p>
          <w:p w:rsidR="00B70679" w:rsidRPr="003021B8" w:rsidRDefault="00B70679" w:rsidP="00B70679">
            <w:pPr>
              <w:tabs>
                <w:tab w:val="left" w:pos="4080"/>
              </w:tabs>
              <w:rPr>
                <w:rFonts w:ascii="Times New Roman" w:hAnsi="Times New Roman" w:cs="Times New Roman"/>
                <w:sz w:val="24"/>
                <w:szCs w:val="24"/>
              </w:rPr>
            </w:pPr>
            <w:r w:rsidRPr="003021B8">
              <w:rPr>
                <w:rFonts w:ascii="Times New Roman" w:hAnsi="Times New Roman" w:cs="Times New Roman"/>
                <w:sz w:val="24"/>
                <w:szCs w:val="24"/>
              </w:rPr>
              <w:t xml:space="preserve">Основание для разработки </w:t>
            </w:r>
          </w:p>
        </w:tc>
        <w:tc>
          <w:tcPr>
            <w:tcW w:w="6095" w:type="dxa"/>
          </w:tcPr>
          <w:p w:rsidR="00B70679" w:rsidRPr="003021B8" w:rsidRDefault="00B70679" w:rsidP="008911DD">
            <w:pPr>
              <w:tabs>
                <w:tab w:val="left" w:pos="4080"/>
              </w:tabs>
              <w:rPr>
                <w:rFonts w:ascii="Times New Roman" w:hAnsi="Times New Roman" w:cs="Times New Roman"/>
                <w:sz w:val="24"/>
                <w:szCs w:val="24"/>
              </w:rPr>
            </w:pPr>
          </w:p>
          <w:p w:rsidR="00B70679" w:rsidRPr="003021B8" w:rsidRDefault="00B70679" w:rsidP="008911DD">
            <w:pPr>
              <w:tabs>
                <w:tab w:val="left" w:pos="4080"/>
              </w:tabs>
              <w:jc w:val="both"/>
              <w:rPr>
                <w:rFonts w:ascii="Times New Roman" w:hAnsi="Times New Roman" w:cs="Times New Roman"/>
                <w:sz w:val="24"/>
                <w:szCs w:val="24"/>
              </w:rPr>
            </w:pPr>
            <w:r w:rsidRPr="003021B8">
              <w:rPr>
                <w:rFonts w:ascii="Times New Roman" w:hAnsi="Times New Roman" w:cs="Times New Roman"/>
                <w:sz w:val="24"/>
                <w:szCs w:val="24"/>
              </w:rPr>
              <w:t xml:space="preserve">Статьи 210, 216 Трудового кодекса Российской Федерации от 30.12.2001 г. № 197-ФЗ, </w:t>
            </w:r>
            <w:r w:rsidR="004565B8" w:rsidRPr="00F745E3">
              <w:rPr>
                <w:rFonts w:ascii="Times New Roman" w:hAnsi="Times New Roman" w:cs="Times New Roman"/>
                <w:sz w:val="24"/>
                <w:szCs w:val="24"/>
              </w:rPr>
              <w:t>Закон Республики Саха (Якутия) от 08.12.2005г. 294-З  № 595-</w:t>
            </w:r>
            <w:r w:rsidR="004565B8" w:rsidRPr="00F745E3">
              <w:rPr>
                <w:rFonts w:ascii="Times New Roman" w:hAnsi="Times New Roman" w:cs="Times New Roman"/>
                <w:sz w:val="24"/>
                <w:szCs w:val="24"/>
                <w:lang w:val="en-US"/>
              </w:rPr>
              <w:t>III</w:t>
            </w:r>
            <w:r w:rsidR="004565B8" w:rsidRPr="00F745E3">
              <w:rPr>
                <w:rFonts w:ascii="Times New Roman" w:hAnsi="Times New Roman" w:cs="Times New Roman"/>
                <w:sz w:val="24"/>
                <w:szCs w:val="24"/>
              </w:rPr>
              <w:t xml:space="preserve"> «О наделении органов местного самоуправления отдельными государственными полномочиями в области охраны труда»</w:t>
            </w:r>
            <w:r w:rsidR="004565B8">
              <w:rPr>
                <w:rFonts w:ascii="Times New Roman" w:hAnsi="Times New Roman" w:cs="Times New Roman"/>
                <w:sz w:val="24"/>
                <w:szCs w:val="24"/>
              </w:rPr>
              <w:t>,</w:t>
            </w:r>
            <w:r w:rsidR="00021F78" w:rsidRPr="00021F78">
              <w:rPr>
                <w:rFonts w:ascii="Times New Roman" w:eastAsia="Times New Roman" w:hAnsi="Times New Roman" w:cs="Times New Roman"/>
                <w:sz w:val="24"/>
                <w:szCs w:val="24"/>
                <w:lang w:eastAsia="ru-RU"/>
              </w:rPr>
              <w:t>Распоряжение Правительства РС(Я) от 26.10.2022 N 1016-р «Об утверждении комплексной программы мероприятий по улучшению условий и охраны труда в Республике Саха (Якутия) на 2023 - 2025 годы»»; Стратегия социально-экономического развития Городского округа «Жатай» Республики Саха(Якутия) на период до 2030 года, утверждённая Решением Окружного Совета депутатов Городского округа «Жатай» от 20 декабря 2018 года № 58-2; Постановление Окружной Администрации ГО «Жатай» от «16» сентября 2016г.  № 170 «Об утверждении Методических рекомендаций по разработке муниципальных программ ГО «Жатай»».</w:t>
            </w:r>
          </w:p>
          <w:p w:rsidR="00B70679" w:rsidRPr="003021B8" w:rsidRDefault="00B70679" w:rsidP="008911DD">
            <w:pPr>
              <w:tabs>
                <w:tab w:val="left" w:pos="4080"/>
              </w:tabs>
              <w:rPr>
                <w:rFonts w:ascii="Times New Roman" w:hAnsi="Times New Roman" w:cs="Times New Roman"/>
                <w:sz w:val="24"/>
                <w:szCs w:val="24"/>
              </w:rPr>
            </w:pPr>
          </w:p>
        </w:tc>
      </w:tr>
      <w:tr w:rsidR="00B70679" w:rsidRPr="003021B8" w:rsidTr="00021F78">
        <w:trPr>
          <w:trHeight w:val="297"/>
        </w:trPr>
        <w:tc>
          <w:tcPr>
            <w:tcW w:w="4219" w:type="dxa"/>
          </w:tcPr>
          <w:p w:rsidR="00B70679" w:rsidRPr="003021B8" w:rsidRDefault="00B70679" w:rsidP="008911DD">
            <w:pPr>
              <w:tabs>
                <w:tab w:val="left" w:pos="4080"/>
              </w:tabs>
              <w:rPr>
                <w:rFonts w:ascii="Times New Roman" w:hAnsi="Times New Roman" w:cs="Times New Roman"/>
                <w:sz w:val="24"/>
                <w:szCs w:val="24"/>
              </w:rPr>
            </w:pPr>
            <w:r>
              <w:rPr>
                <w:rFonts w:ascii="Times New Roman" w:hAnsi="Times New Roman" w:cs="Times New Roman"/>
                <w:sz w:val="24"/>
                <w:szCs w:val="24"/>
              </w:rPr>
              <w:t>Период реализации программы</w:t>
            </w:r>
          </w:p>
        </w:tc>
        <w:tc>
          <w:tcPr>
            <w:tcW w:w="6095" w:type="dxa"/>
          </w:tcPr>
          <w:p w:rsidR="00B70679" w:rsidRPr="003021B8" w:rsidRDefault="00B70679" w:rsidP="00B70679">
            <w:pPr>
              <w:tabs>
                <w:tab w:val="left" w:pos="4080"/>
              </w:tabs>
              <w:rPr>
                <w:rFonts w:ascii="Times New Roman" w:hAnsi="Times New Roman" w:cs="Times New Roman"/>
                <w:sz w:val="24"/>
                <w:szCs w:val="24"/>
              </w:rPr>
            </w:pPr>
            <w:r>
              <w:rPr>
                <w:rFonts w:ascii="Times New Roman" w:hAnsi="Times New Roman" w:cs="Times New Roman"/>
                <w:sz w:val="24"/>
                <w:szCs w:val="24"/>
              </w:rPr>
              <w:t>2024-2028 годы</w:t>
            </w:r>
          </w:p>
        </w:tc>
      </w:tr>
      <w:tr w:rsidR="00080137" w:rsidRPr="003021B8" w:rsidTr="00021F78">
        <w:tc>
          <w:tcPr>
            <w:tcW w:w="4219" w:type="dxa"/>
          </w:tcPr>
          <w:p w:rsidR="00080137" w:rsidRDefault="00080137" w:rsidP="008911DD">
            <w:pPr>
              <w:tabs>
                <w:tab w:val="left" w:pos="4080"/>
              </w:tabs>
              <w:rPr>
                <w:rFonts w:ascii="Times New Roman" w:hAnsi="Times New Roman" w:cs="Times New Roman"/>
                <w:sz w:val="24"/>
                <w:szCs w:val="24"/>
              </w:rPr>
            </w:pPr>
            <w:r>
              <w:rPr>
                <w:rFonts w:ascii="Times New Roman" w:hAnsi="Times New Roman" w:cs="Times New Roman"/>
                <w:sz w:val="24"/>
                <w:szCs w:val="24"/>
              </w:rPr>
              <w:t>Ответственный исполнитель программы</w:t>
            </w:r>
          </w:p>
        </w:tc>
        <w:tc>
          <w:tcPr>
            <w:tcW w:w="6095" w:type="dxa"/>
          </w:tcPr>
          <w:p w:rsidR="00080137" w:rsidRPr="003021B8" w:rsidRDefault="00080137" w:rsidP="00080137">
            <w:pPr>
              <w:tabs>
                <w:tab w:val="left" w:pos="4080"/>
              </w:tabs>
              <w:rPr>
                <w:rFonts w:ascii="Times New Roman" w:hAnsi="Times New Roman" w:cs="Times New Roman"/>
                <w:sz w:val="24"/>
                <w:szCs w:val="24"/>
              </w:rPr>
            </w:pPr>
            <w:r w:rsidRPr="003021B8">
              <w:rPr>
                <w:rFonts w:ascii="Times New Roman" w:hAnsi="Times New Roman" w:cs="Times New Roman"/>
                <w:sz w:val="24"/>
                <w:szCs w:val="24"/>
              </w:rPr>
              <w:t>Главный специалист по охране труда Г</w:t>
            </w:r>
            <w:r w:rsidR="00A313E4">
              <w:rPr>
                <w:rFonts w:ascii="Times New Roman" w:hAnsi="Times New Roman" w:cs="Times New Roman"/>
                <w:sz w:val="24"/>
                <w:szCs w:val="24"/>
              </w:rPr>
              <w:t>ородского округа</w:t>
            </w:r>
            <w:r w:rsidRPr="003021B8">
              <w:rPr>
                <w:rFonts w:ascii="Times New Roman" w:hAnsi="Times New Roman" w:cs="Times New Roman"/>
                <w:sz w:val="24"/>
                <w:szCs w:val="24"/>
              </w:rPr>
              <w:t xml:space="preserve"> «Жатай»</w:t>
            </w:r>
          </w:p>
          <w:p w:rsidR="00080137" w:rsidRDefault="00080137" w:rsidP="00B70679">
            <w:pPr>
              <w:tabs>
                <w:tab w:val="left" w:pos="4080"/>
              </w:tabs>
              <w:rPr>
                <w:rFonts w:ascii="Times New Roman" w:hAnsi="Times New Roman" w:cs="Times New Roman"/>
                <w:sz w:val="24"/>
                <w:szCs w:val="24"/>
              </w:rPr>
            </w:pPr>
          </w:p>
        </w:tc>
      </w:tr>
      <w:tr w:rsidR="00080137" w:rsidRPr="003021B8" w:rsidTr="00021F78">
        <w:tc>
          <w:tcPr>
            <w:tcW w:w="4219" w:type="dxa"/>
          </w:tcPr>
          <w:p w:rsidR="00080137" w:rsidRDefault="00080137" w:rsidP="008911DD">
            <w:pPr>
              <w:tabs>
                <w:tab w:val="left" w:pos="4080"/>
              </w:tabs>
              <w:rPr>
                <w:rFonts w:ascii="Times New Roman" w:hAnsi="Times New Roman" w:cs="Times New Roman"/>
                <w:sz w:val="24"/>
                <w:szCs w:val="24"/>
              </w:rPr>
            </w:pPr>
            <w:r w:rsidRPr="003021B8">
              <w:rPr>
                <w:rFonts w:ascii="Times New Roman" w:hAnsi="Times New Roman" w:cs="Times New Roman"/>
                <w:sz w:val="24"/>
                <w:szCs w:val="24"/>
              </w:rPr>
              <w:t>Соисполнители Программы</w:t>
            </w:r>
          </w:p>
        </w:tc>
        <w:tc>
          <w:tcPr>
            <w:tcW w:w="6095" w:type="dxa"/>
          </w:tcPr>
          <w:p w:rsidR="00080137" w:rsidRPr="003021B8" w:rsidRDefault="00080137" w:rsidP="00080137">
            <w:pPr>
              <w:tabs>
                <w:tab w:val="left" w:pos="4080"/>
              </w:tabs>
              <w:jc w:val="both"/>
              <w:rPr>
                <w:rFonts w:ascii="Times New Roman" w:hAnsi="Times New Roman" w:cs="Times New Roman"/>
                <w:sz w:val="24"/>
                <w:szCs w:val="24"/>
              </w:rPr>
            </w:pPr>
            <w:r w:rsidRPr="003021B8">
              <w:rPr>
                <w:rFonts w:ascii="Times New Roman" w:hAnsi="Times New Roman" w:cs="Times New Roman"/>
                <w:sz w:val="24"/>
                <w:szCs w:val="24"/>
              </w:rPr>
              <w:t>Муниципальные предприятия и муниципальные</w:t>
            </w:r>
            <w:r w:rsidR="00CB70CA">
              <w:rPr>
                <w:rFonts w:ascii="Times New Roman" w:hAnsi="Times New Roman" w:cs="Times New Roman"/>
                <w:sz w:val="24"/>
                <w:szCs w:val="24"/>
              </w:rPr>
              <w:t xml:space="preserve"> бюджетные</w:t>
            </w:r>
            <w:r w:rsidRPr="003021B8">
              <w:rPr>
                <w:rFonts w:ascii="Times New Roman" w:hAnsi="Times New Roman" w:cs="Times New Roman"/>
                <w:sz w:val="24"/>
                <w:szCs w:val="24"/>
              </w:rPr>
              <w:t xml:space="preserve"> учреждения Г</w:t>
            </w:r>
            <w:r w:rsidR="00A313E4">
              <w:rPr>
                <w:rFonts w:ascii="Times New Roman" w:hAnsi="Times New Roman" w:cs="Times New Roman"/>
                <w:sz w:val="24"/>
                <w:szCs w:val="24"/>
              </w:rPr>
              <w:t>ородского округа</w:t>
            </w:r>
            <w:r w:rsidRPr="003021B8">
              <w:rPr>
                <w:rFonts w:ascii="Times New Roman" w:hAnsi="Times New Roman" w:cs="Times New Roman"/>
                <w:sz w:val="24"/>
                <w:szCs w:val="24"/>
              </w:rPr>
              <w:t xml:space="preserve"> «Жатай», </w:t>
            </w:r>
            <w:r w:rsidR="004565B8">
              <w:rPr>
                <w:rFonts w:ascii="Times New Roman" w:hAnsi="Times New Roman" w:cs="Times New Roman"/>
                <w:sz w:val="24"/>
                <w:szCs w:val="24"/>
              </w:rPr>
              <w:t>предпри</w:t>
            </w:r>
            <w:r w:rsidR="004565B8" w:rsidRPr="003021B8">
              <w:rPr>
                <w:rFonts w:ascii="Times New Roman" w:hAnsi="Times New Roman" w:cs="Times New Roman"/>
                <w:sz w:val="24"/>
                <w:szCs w:val="24"/>
              </w:rPr>
              <w:t>ятия и учреждения различных форм собственности,</w:t>
            </w:r>
            <w:r w:rsidR="001D4D2A">
              <w:rPr>
                <w:rFonts w:ascii="Times New Roman" w:hAnsi="Times New Roman" w:cs="Times New Roman"/>
                <w:sz w:val="24"/>
                <w:szCs w:val="24"/>
              </w:rPr>
              <w:t xml:space="preserve"> </w:t>
            </w:r>
            <w:r w:rsidR="00CD0424">
              <w:rPr>
                <w:rFonts w:ascii="Times New Roman" w:hAnsi="Times New Roman" w:cs="Times New Roman"/>
                <w:sz w:val="24"/>
                <w:szCs w:val="24"/>
              </w:rPr>
              <w:t>расположенных</w:t>
            </w:r>
            <w:r w:rsidRPr="003021B8">
              <w:rPr>
                <w:rFonts w:ascii="Times New Roman" w:hAnsi="Times New Roman" w:cs="Times New Roman"/>
                <w:sz w:val="24"/>
                <w:szCs w:val="24"/>
              </w:rPr>
              <w:t xml:space="preserve"> на территории Г</w:t>
            </w:r>
            <w:r w:rsidR="00A313E4">
              <w:rPr>
                <w:rFonts w:ascii="Times New Roman" w:hAnsi="Times New Roman" w:cs="Times New Roman"/>
                <w:sz w:val="24"/>
                <w:szCs w:val="24"/>
              </w:rPr>
              <w:t>ородского округа</w:t>
            </w:r>
            <w:r w:rsidRPr="003021B8">
              <w:rPr>
                <w:rFonts w:ascii="Times New Roman" w:hAnsi="Times New Roman" w:cs="Times New Roman"/>
                <w:sz w:val="24"/>
                <w:szCs w:val="24"/>
              </w:rPr>
              <w:t xml:space="preserve"> «Жатай», профсоюзы, уполномоченные представители работников</w:t>
            </w:r>
          </w:p>
          <w:p w:rsidR="00080137" w:rsidRPr="003021B8" w:rsidRDefault="00080137" w:rsidP="00080137">
            <w:pPr>
              <w:tabs>
                <w:tab w:val="left" w:pos="4080"/>
              </w:tabs>
              <w:rPr>
                <w:rFonts w:ascii="Times New Roman" w:hAnsi="Times New Roman" w:cs="Times New Roman"/>
                <w:sz w:val="24"/>
                <w:szCs w:val="24"/>
              </w:rPr>
            </w:pPr>
          </w:p>
        </w:tc>
      </w:tr>
      <w:tr w:rsidR="00B70679" w:rsidRPr="003021B8" w:rsidTr="00021F78">
        <w:tc>
          <w:tcPr>
            <w:tcW w:w="4219" w:type="dxa"/>
          </w:tcPr>
          <w:p w:rsidR="00B70679" w:rsidRPr="003021B8" w:rsidRDefault="00B70679" w:rsidP="00D9302D">
            <w:pPr>
              <w:tabs>
                <w:tab w:val="left" w:pos="4080"/>
              </w:tabs>
              <w:rPr>
                <w:rFonts w:ascii="Times New Roman" w:hAnsi="Times New Roman" w:cs="Times New Roman"/>
                <w:sz w:val="24"/>
                <w:szCs w:val="24"/>
              </w:rPr>
            </w:pPr>
            <w:r w:rsidRPr="003021B8">
              <w:rPr>
                <w:rFonts w:ascii="Times New Roman" w:hAnsi="Times New Roman" w:cs="Times New Roman"/>
                <w:sz w:val="24"/>
                <w:szCs w:val="24"/>
              </w:rPr>
              <w:t xml:space="preserve">Цель </w:t>
            </w:r>
            <w:r w:rsidR="00D9302D">
              <w:rPr>
                <w:rFonts w:ascii="Times New Roman" w:hAnsi="Times New Roman" w:cs="Times New Roman"/>
                <w:sz w:val="24"/>
                <w:szCs w:val="24"/>
              </w:rPr>
              <w:t>программы</w:t>
            </w:r>
          </w:p>
        </w:tc>
        <w:tc>
          <w:tcPr>
            <w:tcW w:w="6095" w:type="dxa"/>
          </w:tcPr>
          <w:p w:rsidR="00B70679" w:rsidRPr="003021B8" w:rsidRDefault="00C43ADB" w:rsidP="002866D8">
            <w:pPr>
              <w:pStyle w:val="ConsNonformat"/>
              <w:widowControl/>
              <w:jc w:val="both"/>
              <w:rPr>
                <w:rFonts w:ascii="Times New Roman" w:hAnsi="Times New Roman" w:cs="Times New Roman"/>
                <w:sz w:val="24"/>
                <w:szCs w:val="24"/>
              </w:rPr>
            </w:pPr>
            <w:r>
              <w:rPr>
                <w:rFonts w:ascii="Times New Roman" w:hAnsi="Times New Roman" w:cs="Times New Roman"/>
                <w:sz w:val="24"/>
                <w:szCs w:val="24"/>
              </w:rPr>
              <w:t>У</w:t>
            </w:r>
            <w:r w:rsidR="00EE2E3A" w:rsidRPr="00935B92">
              <w:rPr>
                <w:rFonts w:ascii="Times New Roman" w:hAnsi="Times New Roman" w:cs="Times New Roman"/>
                <w:sz w:val="24"/>
                <w:szCs w:val="24"/>
              </w:rPr>
              <w:t>лучшение условий и охраны труда</w:t>
            </w:r>
            <w:r w:rsidR="00E8410B">
              <w:rPr>
                <w:rFonts w:ascii="Times New Roman" w:hAnsi="Times New Roman" w:cs="Times New Roman"/>
                <w:sz w:val="24"/>
                <w:szCs w:val="24"/>
              </w:rPr>
              <w:t>,</w:t>
            </w:r>
            <w:r w:rsidR="00EE2E3A" w:rsidRPr="00935B92">
              <w:rPr>
                <w:rFonts w:ascii="Times New Roman" w:hAnsi="Times New Roman" w:cs="Times New Roman"/>
                <w:sz w:val="24"/>
                <w:szCs w:val="24"/>
              </w:rPr>
              <w:t xml:space="preserve"> в целях снижения производственного травматизма и профессиональной </w:t>
            </w:r>
            <w:r w:rsidRPr="00935B92">
              <w:rPr>
                <w:rFonts w:ascii="Times New Roman" w:hAnsi="Times New Roman" w:cs="Times New Roman"/>
                <w:sz w:val="24"/>
                <w:szCs w:val="24"/>
              </w:rPr>
              <w:t xml:space="preserve">заболеваемости </w:t>
            </w:r>
            <w:r w:rsidR="00CB70CA">
              <w:rPr>
                <w:rFonts w:ascii="Times New Roman" w:hAnsi="Times New Roman" w:cs="Times New Roman"/>
                <w:sz w:val="24"/>
                <w:szCs w:val="24"/>
              </w:rPr>
              <w:t xml:space="preserve">работников муниципальных предприятий, муниципальных бюджетных учреждений и </w:t>
            </w:r>
            <w:r w:rsidR="00DE315E">
              <w:rPr>
                <w:rFonts w:ascii="Times New Roman" w:hAnsi="Times New Roman" w:cs="Times New Roman"/>
                <w:sz w:val="24"/>
                <w:szCs w:val="24"/>
              </w:rPr>
              <w:t xml:space="preserve"> предприятий</w:t>
            </w:r>
            <w:r w:rsidR="002866D8">
              <w:rPr>
                <w:rFonts w:ascii="Times New Roman" w:hAnsi="Times New Roman" w:cs="Times New Roman"/>
                <w:sz w:val="24"/>
                <w:szCs w:val="24"/>
              </w:rPr>
              <w:t xml:space="preserve"> и учреждений</w:t>
            </w:r>
            <w:r w:rsidR="00DE315E">
              <w:rPr>
                <w:rFonts w:ascii="Times New Roman" w:hAnsi="Times New Roman" w:cs="Times New Roman"/>
                <w:sz w:val="24"/>
                <w:szCs w:val="24"/>
              </w:rPr>
              <w:t xml:space="preserve"> различных форм собственности</w:t>
            </w:r>
            <w:r w:rsidR="00E8410B">
              <w:rPr>
                <w:rFonts w:ascii="Times New Roman" w:hAnsi="Times New Roman" w:cs="Times New Roman"/>
                <w:sz w:val="24"/>
                <w:szCs w:val="24"/>
              </w:rPr>
              <w:t>,</w:t>
            </w:r>
            <w:r w:rsidR="001D4D2A">
              <w:rPr>
                <w:rFonts w:ascii="Times New Roman" w:hAnsi="Times New Roman" w:cs="Times New Roman"/>
                <w:sz w:val="24"/>
                <w:szCs w:val="24"/>
              </w:rPr>
              <w:t xml:space="preserve"> </w:t>
            </w:r>
            <w:r w:rsidR="00EE2E3A" w:rsidRPr="00935B92">
              <w:rPr>
                <w:rFonts w:ascii="Times New Roman" w:hAnsi="Times New Roman" w:cs="Times New Roman"/>
                <w:sz w:val="24"/>
                <w:szCs w:val="24"/>
              </w:rPr>
              <w:t xml:space="preserve">расположенных на территории </w:t>
            </w:r>
            <w:r w:rsidR="00EE2E3A">
              <w:rPr>
                <w:rFonts w:ascii="Times New Roman" w:hAnsi="Times New Roman" w:cs="Times New Roman"/>
                <w:sz w:val="24"/>
                <w:szCs w:val="24"/>
              </w:rPr>
              <w:t>Городского округа «Жатай»</w:t>
            </w:r>
            <w:r w:rsidR="00EE2E3A" w:rsidRPr="00935B92">
              <w:rPr>
                <w:rFonts w:ascii="Times New Roman" w:hAnsi="Times New Roman" w:cs="Times New Roman"/>
                <w:sz w:val="24"/>
                <w:szCs w:val="24"/>
              </w:rPr>
              <w:t>.</w:t>
            </w:r>
          </w:p>
        </w:tc>
      </w:tr>
      <w:tr w:rsidR="00B70679" w:rsidRPr="003021B8" w:rsidTr="00021F78">
        <w:tc>
          <w:tcPr>
            <w:tcW w:w="4219" w:type="dxa"/>
          </w:tcPr>
          <w:p w:rsidR="00B70679" w:rsidRPr="003021B8" w:rsidRDefault="00B70679" w:rsidP="008911DD">
            <w:pPr>
              <w:tabs>
                <w:tab w:val="left" w:pos="4080"/>
              </w:tabs>
              <w:rPr>
                <w:rFonts w:ascii="Times New Roman" w:hAnsi="Times New Roman" w:cs="Times New Roman"/>
                <w:sz w:val="24"/>
                <w:szCs w:val="24"/>
              </w:rPr>
            </w:pPr>
          </w:p>
          <w:p w:rsidR="00B70679" w:rsidRPr="003021B8" w:rsidRDefault="00B70679" w:rsidP="00EE2E3A">
            <w:pPr>
              <w:tabs>
                <w:tab w:val="left" w:pos="4080"/>
              </w:tabs>
              <w:rPr>
                <w:rFonts w:ascii="Times New Roman" w:hAnsi="Times New Roman" w:cs="Times New Roman"/>
                <w:sz w:val="24"/>
                <w:szCs w:val="24"/>
              </w:rPr>
            </w:pPr>
            <w:r w:rsidRPr="003021B8">
              <w:rPr>
                <w:rFonts w:ascii="Times New Roman" w:hAnsi="Times New Roman" w:cs="Times New Roman"/>
                <w:sz w:val="24"/>
                <w:szCs w:val="24"/>
              </w:rPr>
              <w:t xml:space="preserve">Задачи </w:t>
            </w:r>
            <w:r w:rsidR="00EE2E3A">
              <w:rPr>
                <w:rFonts w:ascii="Times New Roman" w:hAnsi="Times New Roman" w:cs="Times New Roman"/>
                <w:sz w:val="24"/>
                <w:szCs w:val="24"/>
              </w:rPr>
              <w:t>п</w:t>
            </w:r>
            <w:r w:rsidRPr="003021B8">
              <w:rPr>
                <w:rFonts w:ascii="Times New Roman" w:hAnsi="Times New Roman" w:cs="Times New Roman"/>
                <w:sz w:val="24"/>
                <w:szCs w:val="24"/>
              </w:rPr>
              <w:t>рограммы</w:t>
            </w:r>
          </w:p>
        </w:tc>
        <w:tc>
          <w:tcPr>
            <w:tcW w:w="6095" w:type="dxa"/>
          </w:tcPr>
          <w:p w:rsidR="00FD1D94" w:rsidRPr="00935B92" w:rsidRDefault="00FD1D94" w:rsidP="00FD1D94">
            <w:pPr>
              <w:pStyle w:val="ConsNonformat"/>
              <w:widowControl/>
              <w:jc w:val="both"/>
              <w:rPr>
                <w:rFonts w:ascii="Times New Roman" w:hAnsi="Times New Roman" w:cs="Times New Roman"/>
                <w:sz w:val="24"/>
                <w:szCs w:val="24"/>
              </w:rPr>
            </w:pPr>
            <w:r>
              <w:rPr>
                <w:rFonts w:ascii="Times New Roman" w:hAnsi="Times New Roman" w:cs="Times New Roman"/>
                <w:sz w:val="24"/>
                <w:szCs w:val="24"/>
              </w:rPr>
              <w:t>1. Плановое проведение медосмотров, с</w:t>
            </w:r>
            <w:r w:rsidRPr="00935B92">
              <w:rPr>
                <w:rFonts w:ascii="Times New Roman" w:hAnsi="Times New Roman" w:cs="Times New Roman"/>
                <w:sz w:val="24"/>
                <w:szCs w:val="24"/>
              </w:rPr>
              <w:t>оздание условий, обеспечивающих сохранение жизни и здоровья работников в процессе трудовой деятельности, предупреждение профессиональных заболеваний;</w:t>
            </w:r>
          </w:p>
          <w:p w:rsidR="00FD1D94" w:rsidRPr="00935B92" w:rsidRDefault="00FD1D94" w:rsidP="00FD1D94">
            <w:pPr>
              <w:pStyle w:val="ConsNonformat"/>
              <w:widowControl/>
              <w:jc w:val="both"/>
              <w:rPr>
                <w:rFonts w:ascii="Times New Roman" w:hAnsi="Times New Roman" w:cs="Times New Roman"/>
                <w:sz w:val="24"/>
                <w:szCs w:val="24"/>
              </w:rPr>
            </w:pPr>
            <w:r>
              <w:rPr>
                <w:rFonts w:ascii="Times New Roman" w:hAnsi="Times New Roman" w:cs="Times New Roman"/>
                <w:sz w:val="24"/>
                <w:szCs w:val="24"/>
              </w:rPr>
              <w:t>2. Плановое п</w:t>
            </w:r>
            <w:r w:rsidRPr="00935B92">
              <w:rPr>
                <w:rFonts w:ascii="Times New Roman" w:hAnsi="Times New Roman" w:cs="Times New Roman"/>
                <w:sz w:val="24"/>
                <w:szCs w:val="24"/>
              </w:rPr>
              <w:t>роведени</w:t>
            </w:r>
            <w:r>
              <w:rPr>
                <w:rFonts w:ascii="Times New Roman" w:hAnsi="Times New Roman" w:cs="Times New Roman"/>
                <w:sz w:val="24"/>
                <w:szCs w:val="24"/>
              </w:rPr>
              <w:t>е</w:t>
            </w:r>
            <w:r w:rsidRPr="00935B92">
              <w:rPr>
                <w:rFonts w:ascii="Times New Roman" w:hAnsi="Times New Roman" w:cs="Times New Roman"/>
                <w:sz w:val="24"/>
                <w:szCs w:val="24"/>
              </w:rPr>
              <w:t xml:space="preserve"> специальной оценки рабочих мест по условиям труда и приведению их в соответствие с государственными нормативными требованиями </w:t>
            </w:r>
            <w:r w:rsidRPr="00935B92">
              <w:rPr>
                <w:rFonts w:ascii="Times New Roman" w:hAnsi="Times New Roman" w:cs="Times New Roman"/>
                <w:sz w:val="24"/>
                <w:szCs w:val="24"/>
              </w:rPr>
              <w:lastRenderedPageBreak/>
              <w:t>охраны труда;</w:t>
            </w:r>
          </w:p>
          <w:p w:rsidR="00FD1D94" w:rsidRPr="00935B92" w:rsidRDefault="00FD1D94" w:rsidP="00FD1D94">
            <w:pPr>
              <w:pStyle w:val="a9"/>
              <w:ind w:left="0"/>
              <w:jc w:val="both"/>
              <w:rPr>
                <w:sz w:val="24"/>
                <w:szCs w:val="24"/>
              </w:rPr>
            </w:pPr>
            <w:r>
              <w:rPr>
                <w:sz w:val="24"/>
                <w:szCs w:val="24"/>
              </w:rPr>
              <w:t>3. Плановое проведение обучения и</w:t>
            </w:r>
            <w:r w:rsidRPr="00935B92">
              <w:rPr>
                <w:sz w:val="24"/>
                <w:szCs w:val="24"/>
              </w:rPr>
              <w:t xml:space="preserve"> подготовк</w:t>
            </w:r>
            <w:r>
              <w:rPr>
                <w:sz w:val="24"/>
                <w:szCs w:val="24"/>
              </w:rPr>
              <w:t>и</w:t>
            </w:r>
            <w:r w:rsidRPr="00935B92">
              <w:rPr>
                <w:sz w:val="24"/>
                <w:szCs w:val="24"/>
              </w:rPr>
              <w:t xml:space="preserve"> работников по охране труда;</w:t>
            </w:r>
          </w:p>
          <w:p w:rsidR="00B70679" w:rsidRPr="00E8410B" w:rsidRDefault="00FD1D94" w:rsidP="008163C4">
            <w:pPr>
              <w:pStyle w:val="ConsNonformat"/>
              <w:widowControl/>
              <w:tabs>
                <w:tab w:val="left" w:pos="312"/>
              </w:tabs>
              <w:jc w:val="both"/>
              <w:rPr>
                <w:rFonts w:ascii="Times New Roman" w:hAnsi="Times New Roman" w:cs="Times New Roman"/>
                <w:sz w:val="24"/>
                <w:szCs w:val="24"/>
              </w:rPr>
            </w:pPr>
            <w:r>
              <w:rPr>
                <w:rFonts w:ascii="Times New Roman" w:hAnsi="Times New Roman" w:cs="Times New Roman"/>
                <w:sz w:val="24"/>
                <w:szCs w:val="24"/>
              </w:rPr>
              <w:t>4. Плановое проведение</w:t>
            </w:r>
            <w:r w:rsidRPr="00F02F61">
              <w:rPr>
                <w:rFonts w:ascii="Times New Roman" w:hAnsi="Times New Roman" w:cs="Times New Roman"/>
                <w:color w:val="000000"/>
                <w:sz w:val="24"/>
                <w:szCs w:val="24"/>
                <w:shd w:val="clear" w:color="auto" w:fill="FFFFFF"/>
              </w:rPr>
              <w:t xml:space="preserve"> оценки уровней профессиональных рисков </w:t>
            </w:r>
            <w:r w:rsidRPr="00935B92">
              <w:rPr>
                <w:rFonts w:ascii="Times New Roman" w:hAnsi="Times New Roman" w:cs="Times New Roman"/>
                <w:sz w:val="24"/>
                <w:szCs w:val="24"/>
              </w:rPr>
              <w:t xml:space="preserve">в </w:t>
            </w:r>
            <w:r w:rsidRPr="00740EC0">
              <w:rPr>
                <w:rFonts w:ascii="Times New Roman" w:hAnsi="Times New Roman" w:cs="Times New Roman"/>
                <w:sz w:val="24"/>
                <w:szCs w:val="24"/>
              </w:rPr>
              <w:t>организациях</w:t>
            </w:r>
            <w:r w:rsidRPr="00935B92">
              <w:rPr>
                <w:rFonts w:ascii="Times New Roman" w:hAnsi="Times New Roman" w:cs="Times New Roman"/>
                <w:sz w:val="24"/>
                <w:szCs w:val="24"/>
              </w:rPr>
              <w:t xml:space="preserve">, расположенных на территории </w:t>
            </w:r>
            <w:r>
              <w:rPr>
                <w:rFonts w:ascii="Times New Roman" w:hAnsi="Times New Roman" w:cs="Times New Roman"/>
                <w:sz w:val="24"/>
                <w:szCs w:val="24"/>
              </w:rPr>
              <w:t>Городского округа «Жатай»</w:t>
            </w:r>
            <w:r w:rsidRPr="00935B92">
              <w:rPr>
                <w:rFonts w:ascii="Times New Roman" w:hAnsi="Times New Roman" w:cs="Times New Roman"/>
                <w:sz w:val="24"/>
                <w:szCs w:val="24"/>
              </w:rPr>
              <w:t xml:space="preserve">. </w:t>
            </w:r>
          </w:p>
        </w:tc>
      </w:tr>
      <w:tr w:rsidR="00B70679" w:rsidRPr="003021B8" w:rsidTr="00021F78">
        <w:tc>
          <w:tcPr>
            <w:tcW w:w="4219" w:type="dxa"/>
          </w:tcPr>
          <w:p w:rsidR="00B70679" w:rsidRPr="003021B8" w:rsidRDefault="00B70679" w:rsidP="008911DD">
            <w:pPr>
              <w:tabs>
                <w:tab w:val="left" w:pos="4080"/>
              </w:tabs>
              <w:rPr>
                <w:rFonts w:ascii="Times New Roman" w:hAnsi="Times New Roman" w:cs="Times New Roman"/>
                <w:sz w:val="24"/>
                <w:szCs w:val="24"/>
              </w:rPr>
            </w:pPr>
          </w:p>
          <w:p w:rsidR="00B70679" w:rsidRPr="003021B8" w:rsidRDefault="00B70679" w:rsidP="008911DD">
            <w:pPr>
              <w:tabs>
                <w:tab w:val="left" w:pos="4080"/>
              </w:tabs>
              <w:rPr>
                <w:rFonts w:ascii="Times New Roman" w:hAnsi="Times New Roman" w:cs="Times New Roman"/>
                <w:sz w:val="24"/>
                <w:szCs w:val="24"/>
              </w:rPr>
            </w:pPr>
            <w:r w:rsidRPr="003021B8">
              <w:rPr>
                <w:rFonts w:ascii="Times New Roman" w:hAnsi="Times New Roman" w:cs="Times New Roman"/>
                <w:sz w:val="24"/>
                <w:szCs w:val="24"/>
              </w:rPr>
              <w:t>Объем и источники финансирования, в том числе по годам реализации</w:t>
            </w:r>
          </w:p>
        </w:tc>
        <w:tc>
          <w:tcPr>
            <w:tcW w:w="6095" w:type="dxa"/>
          </w:tcPr>
          <w:p w:rsidR="002C78D4" w:rsidRPr="00774E8E" w:rsidRDefault="002C78D4" w:rsidP="00837F1F">
            <w:pPr>
              <w:tabs>
                <w:tab w:val="left" w:pos="4080"/>
              </w:tabs>
              <w:rPr>
                <w:rFonts w:ascii="Times New Roman" w:hAnsi="Times New Roman" w:cs="Times New Roman"/>
                <w:color w:val="FF0000"/>
                <w:sz w:val="24"/>
                <w:szCs w:val="24"/>
              </w:rPr>
            </w:pPr>
          </w:p>
          <w:p w:rsidR="00BA2FFE" w:rsidRPr="00BA2FFE" w:rsidRDefault="00837F1F" w:rsidP="00837F1F">
            <w:pPr>
              <w:tabs>
                <w:tab w:val="left" w:pos="4080"/>
              </w:tabs>
              <w:rPr>
                <w:rFonts w:ascii="Times New Roman" w:hAnsi="Times New Roman" w:cs="Times New Roman"/>
                <w:sz w:val="24"/>
                <w:szCs w:val="24"/>
              </w:rPr>
            </w:pPr>
            <w:r w:rsidRPr="00BA2FFE">
              <w:rPr>
                <w:rFonts w:ascii="Times New Roman" w:hAnsi="Times New Roman" w:cs="Times New Roman"/>
                <w:sz w:val="24"/>
                <w:szCs w:val="24"/>
              </w:rPr>
              <w:t xml:space="preserve">Общий объем потребности в финансировании программы – </w:t>
            </w:r>
            <w:r w:rsidR="006C632B" w:rsidRPr="00BA2FFE">
              <w:rPr>
                <w:rFonts w:ascii="Times New Roman" w:hAnsi="Times New Roman" w:cs="Times New Roman"/>
                <w:sz w:val="24"/>
                <w:szCs w:val="24"/>
              </w:rPr>
              <w:t>4</w:t>
            </w:r>
            <w:r w:rsidR="00CF5527" w:rsidRPr="00BA2FFE">
              <w:rPr>
                <w:rFonts w:ascii="Times New Roman" w:hAnsi="Times New Roman" w:cs="Times New Roman"/>
                <w:sz w:val="24"/>
                <w:szCs w:val="24"/>
              </w:rPr>
              <w:t>748</w:t>
            </w:r>
            <w:r w:rsidR="00BA2FFE" w:rsidRPr="00BA2FFE">
              <w:rPr>
                <w:rFonts w:ascii="Times New Roman" w:hAnsi="Times New Roman" w:cs="Times New Roman"/>
                <w:sz w:val="24"/>
                <w:szCs w:val="24"/>
              </w:rPr>
              <w:t>7</w:t>
            </w:r>
            <w:r w:rsidRPr="00BA2FFE">
              <w:rPr>
                <w:rFonts w:ascii="Times New Roman" w:hAnsi="Times New Roman" w:cs="Times New Roman"/>
                <w:sz w:val="24"/>
                <w:szCs w:val="24"/>
              </w:rPr>
              <w:t xml:space="preserve">,0 тыс. рублей, из них: </w:t>
            </w:r>
          </w:p>
          <w:p w:rsidR="00B70679" w:rsidRPr="00BA2FFE" w:rsidRDefault="00837F1F" w:rsidP="00BA2FFE">
            <w:pPr>
              <w:tabs>
                <w:tab w:val="left" w:pos="4080"/>
              </w:tabs>
              <w:jc w:val="both"/>
              <w:rPr>
                <w:rFonts w:ascii="Times New Roman" w:hAnsi="Times New Roman" w:cs="Times New Roman"/>
                <w:sz w:val="24"/>
                <w:szCs w:val="24"/>
              </w:rPr>
            </w:pPr>
            <w:r w:rsidRPr="00BA2FFE">
              <w:rPr>
                <w:rFonts w:ascii="Times New Roman" w:hAnsi="Times New Roman" w:cs="Times New Roman"/>
                <w:sz w:val="24"/>
                <w:szCs w:val="24"/>
              </w:rPr>
              <w:t>-</w:t>
            </w:r>
            <w:r w:rsidR="00276C9D" w:rsidRPr="00BA2FFE">
              <w:rPr>
                <w:rFonts w:ascii="Times New Roman" w:hAnsi="Times New Roman" w:cs="Times New Roman"/>
                <w:sz w:val="24"/>
                <w:szCs w:val="24"/>
              </w:rPr>
              <w:t>внебюджетные средства</w:t>
            </w:r>
            <w:r w:rsidRPr="00BA2FFE">
              <w:rPr>
                <w:rFonts w:ascii="Times New Roman" w:hAnsi="Times New Roman" w:cs="Times New Roman"/>
                <w:sz w:val="24"/>
                <w:szCs w:val="24"/>
              </w:rPr>
              <w:t xml:space="preserve">: </w:t>
            </w:r>
            <w:r w:rsidR="00BA2FFE" w:rsidRPr="00BA2FFE">
              <w:rPr>
                <w:rFonts w:ascii="Times New Roman" w:hAnsi="Times New Roman" w:cs="Times New Roman"/>
                <w:sz w:val="24"/>
                <w:szCs w:val="24"/>
              </w:rPr>
              <w:t>46236</w:t>
            </w:r>
            <w:r w:rsidR="00B70679" w:rsidRPr="00BA2FFE">
              <w:rPr>
                <w:rFonts w:ascii="Times New Roman" w:hAnsi="Times New Roman" w:cs="Times New Roman"/>
                <w:sz w:val="24"/>
                <w:szCs w:val="24"/>
              </w:rPr>
              <w:t>,0 тыс.рублей, в том числе по годам:</w:t>
            </w:r>
          </w:p>
          <w:p w:rsidR="00B70679" w:rsidRPr="00BA2FFE" w:rsidRDefault="00BA2FFE" w:rsidP="008911DD">
            <w:pPr>
              <w:tabs>
                <w:tab w:val="left" w:pos="4080"/>
              </w:tabs>
              <w:rPr>
                <w:rFonts w:ascii="Times New Roman" w:hAnsi="Times New Roman" w:cs="Times New Roman"/>
                <w:sz w:val="24"/>
                <w:szCs w:val="24"/>
              </w:rPr>
            </w:pPr>
            <w:r w:rsidRPr="00BA2FFE">
              <w:rPr>
                <w:rFonts w:ascii="Times New Roman" w:hAnsi="Times New Roman" w:cs="Times New Roman"/>
                <w:sz w:val="24"/>
                <w:szCs w:val="24"/>
              </w:rPr>
              <w:t>2</w:t>
            </w:r>
            <w:r w:rsidR="00B70679" w:rsidRPr="00BA2FFE">
              <w:rPr>
                <w:rFonts w:ascii="Times New Roman" w:hAnsi="Times New Roman" w:cs="Times New Roman"/>
                <w:sz w:val="24"/>
                <w:szCs w:val="24"/>
              </w:rPr>
              <w:t>02</w:t>
            </w:r>
            <w:r w:rsidR="00C43E3D" w:rsidRPr="00BA2FFE">
              <w:rPr>
                <w:rFonts w:ascii="Times New Roman" w:hAnsi="Times New Roman" w:cs="Times New Roman"/>
                <w:sz w:val="24"/>
                <w:szCs w:val="24"/>
              </w:rPr>
              <w:t>4</w:t>
            </w:r>
            <w:r w:rsidR="00B70679" w:rsidRPr="00BA2FFE">
              <w:rPr>
                <w:rFonts w:ascii="Times New Roman" w:hAnsi="Times New Roman" w:cs="Times New Roman"/>
                <w:sz w:val="24"/>
                <w:szCs w:val="24"/>
              </w:rPr>
              <w:t xml:space="preserve"> год – </w:t>
            </w:r>
            <w:r w:rsidRPr="00BA2FFE">
              <w:rPr>
                <w:rFonts w:ascii="Times New Roman" w:hAnsi="Times New Roman" w:cs="Times New Roman"/>
                <w:sz w:val="24"/>
                <w:szCs w:val="24"/>
              </w:rPr>
              <w:t>9706</w:t>
            </w:r>
            <w:r w:rsidR="00CF5527" w:rsidRPr="00BA2FFE">
              <w:rPr>
                <w:rFonts w:ascii="Times New Roman" w:hAnsi="Times New Roman" w:cs="Times New Roman"/>
                <w:sz w:val="24"/>
                <w:szCs w:val="24"/>
              </w:rPr>
              <w:t>,</w:t>
            </w:r>
            <w:r w:rsidRPr="00BA2FFE">
              <w:rPr>
                <w:rFonts w:ascii="Times New Roman" w:hAnsi="Times New Roman" w:cs="Times New Roman"/>
                <w:sz w:val="24"/>
                <w:szCs w:val="24"/>
              </w:rPr>
              <w:t>0</w:t>
            </w:r>
            <w:r w:rsidR="00B70679" w:rsidRPr="00BA2FFE">
              <w:rPr>
                <w:rFonts w:ascii="Times New Roman" w:hAnsi="Times New Roman" w:cs="Times New Roman"/>
                <w:sz w:val="24"/>
                <w:szCs w:val="24"/>
              </w:rPr>
              <w:t xml:space="preserve"> тыс. рублей;</w:t>
            </w:r>
          </w:p>
          <w:p w:rsidR="00B70679" w:rsidRPr="00BA2FFE" w:rsidRDefault="00B70679" w:rsidP="008911DD">
            <w:pPr>
              <w:tabs>
                <w:tab w:val="left" w:pos="4080"/>
              </w:tabs>
              <w:rPr>
                <w:rFonts w:ascii="Times New Roman" w:hAnsi="Times New Roman" w:cs="Times New Roman"/>
                <w:sz w:val="24"/>
                <w:szCs w:val="24"/>
              </w:rPr>
            </w:pPr>
            <w:r w:rsidRPr="00BA2FFE">
              <w:rPr>
                <w:rFonts w:ascii="Times New Roman" w:hAnsi="Times New Roman" w:cs="Times New Roman"/>
                <w:sz w:val="24"/>
                <w:szCs w:val="24"/>
              </w:rPr>
              <w:t>202</w:t>
            </w:r>
            <w:r w:rsidR="00C43E3D" w:rsidRPr="00BA2FFE">
              <w:rPr>
                <w:rFonts w:ascii="Times New Roman" w:hAnsi="Times New Roman" w:cs="Times New Roman"/>
                <w:sz w:val="24"/>
                <w:szCs w:val="24"/>
              </w:rPr>
              <w:t>5</w:t>
            </w:r>
            <w:r w:rsidRPr="00BA2FFE">
              <w:rPr>
                <w:rFonts w:ascii="Times New Roman" w:hAnsi="Times New Roman" w:cs="Times New Roman"/>
                <w:sz w:val="24"/>
                <w:szCs w:val="24"/>
              </w:rPr>
              <w:t xml:space="preserve"> год – </w:t>
            </w:r>
            <w:r w:rsidR="00BA2FFE" w:rsidRPr="00BA2FFE">
              <w:rPr>
                <w:rFonts w:ascii="Times New Roman" w:hAnsi="Times New Roman" w:cs="Times New Roman"/>
                <w:sz w:val="24"/>
                <w:szCs w:val="24"/>
              </w:rPr>
              <w:t>11391</w:t>
            </w:r>
            <w:r w:rsidRPr="00BA2FFE">
              <w:rPr>
                <w:rFonts w:ascii="Times New Roman" w:hAnsi="Times New Roman" w:cs="Times New Roman"/>
                <w:sz w:val="24"/>
                <w:szCs w:val="24"/>
              </w:rPr>
              <w:t>,0 тыс. рублей;</w:t>
            </w:r>
          </w:p>
          <w:p w:rsidR="00B70679" w:rsidRPr="00BA2FFE" w:rsidRDefault="00B70679" w:rsidP="008911DD">
            <w:pPr>
              <w:tabs>
                <w:tab w:val="left" w:pos="4080"/>
              </w:tabs>
              <w:rPr>
                <w:rFonts w:ascii="Times New Roman" w:hAnsi="Times New Roman" w:cs="Times New Roman"/>
                <w:sz w:val="24"/>
                <w:szCs w:val="24"/>
              </w:rPr>
            </w:pPr>
            <w:r w:rsidRPr="00BA2FFE">
              <w:rPr>
                <w:rFonts w:ascii="Times New Roman" w:hAnsi="Times New Roman" w:cs="Times New Roman"/>
                <w:sz w:val="24"/>
                <w:szCs w:val="24"/>
              </w:rPr>
              <w:t>202</w:t>
            </w:r>
            <w:r w:rsidR="00C43E3D" w:rsidRPr="00BA2FFE">
              <w:rPr>
                <w:rFonts w:ascii="Times New Roman" w:hAnsi="Times New Roman" w:cs="Times New Roman"/>
                <w:sz w:val="24"/>
                <w:szCs w:val="24"/>
              </w:rPr>
              <w:t>6</w:t>
            </w:r>
            <w:r w:rsidRPr="00BA2FFE">
              <w:rPr>
                <w:rFonts w:ascii="Times New Roman" w:hAnsi="Times New Roman" w:cs="Times New Roman"/>
                <w:sz w:val="24"/>
                <w:szCs w:val="24"/>
              </w:rPr>
              <w:t xml:space="preserve"> год – </w:t>
            </w:r>
            <w:r w:rsidR="00BA2FFE" w:rsidRPr="00BA2FFE">
              <w:rPr>
                <w:rFonts w:ascii="Times New Roman" w:hAnsi="Times New Roman" w:cs="Times New Roman"/>
                <w:sz w:val="24"/>
                <w:szCs w:val="24"/>
              </w:rPr>
              <w:t>6314</w:t>
            </w:r>
            <w:r w:rsidR="00BA2FFE">
              <w:rPr>
                <w:rFonts w:ascii="Times New Roman" w:hAnsi="Times New Roman" w:cs="Times New Roman"/>
                <w:sz w:val="24"/>
                <w:szCs w:val="24"/>
              </w:rPr>
              <w:t>,0 тыс. рублей;</w:t>
            </w:r>
          </w:p>
          <w:p w:rsidR="00B70679" w:rsidRPr="00BA2FFE" w:rsidRDefault="00B70679" w:rsidP="008911DD">
            <w:pPr>
              <w:tabs>
                <w:tab w:val="left" w:pos="4080"/>
              </w:tabs>
              <w:rPr>
                <w:rFonts w:ascii="Times New Roman" w:hAnsi="Times New Roman" w:cs="Times New Roman"/>
                <w:sz w:val="24"/>
                <w:szCs w:val="24"/>
              </w:rPr>
            </w:pPr>
            <w:r w:rsidRPr="00BA2FFE">
              <w:rPr>
                <w:rFonts w:ascii="Times New Roman" w:hAnsi="Times New Roman" w:cs="Times New Roman"/>
                <w:sz w:val="24"/>
                <w:szCs w:val="24"/>
              </w:rPr>
              <w:t>202</w:t>
            </w:r>
            <w:r w:rsidR="00C43E3D" w:rsidRPr="00BA2FFE">
              <w:rPr>
                <w:rFonts w:ascii="Times New Roman" w:hAnsi="Times New Roman" w:cs="Times New Roman"/>
                <w:sz w:val="24"/>
                <w:szCs w:val="24"/>
              </w:rPr>
              <w:t>7</w:t>
            </w:r>
            <w:r w:rsidRPr="00BA2FFE">
              <w:rPr>
                <w:rFonts w:ascii="Times New Roman" w:hAnsi="Times New Roman" w:cs="Times New Roman"/>
                <w:sz w:val="24"/>
                <w:szCs w:val="24"/>
              </w:rPr>
              <w:t xml:space="preserve"> год -  </w:t>
            </w:r>
            <w:r w:rsidR="00BA2FFE" w:rsidRPr="00BA2FFE">
              <w:rPr>
                <w:rFonts w:ascii="Times New Roman" w:hAnsi="Times New Roman" w:cs="Times New Roman"/>
                <w:sz w:val="24"/>
                <w:szCs w:val="24"/>
              </w:rPr>
              <w:t>14489</w:t>
            </w:r>
            <w:r w:rsidR="00CF5527" w:rsidRPr="00BA2FFE">
              <w:rPr>
                <w:rFonts w:ascii="Times New Roman" w:hAnsi="Times New Roman" w:cs="Times New Roman"/>
                <w:sz w:val="24"/>
                <w:szCs w:val="24"/>
              </w:rPr>
              <w:t>,</w:t>
            </w:r>
            <w:r w:rsidR="00BA2FFE" w:rsidRPr="00BA2FFE">
              <w:rPr>
                <w:rFonts w:ascii="Times New Roman" w:hAnsi="Times New Roman" w:cs="Times New Roman"/>
                <w:sz w:val="24"/>
                <w:szCs w:val="24"/>
              </w:rPr>
              <w:t>0</w:t>
            </w:r>
            <w:r w:rsidRPr="00BA2FFE">
              <w:rPr>
                <w:rFonts w:ascii="Times New Roman" w:hAnsi="Times New Roman" w:cs="Times New Roman"/>
                <w:sz w:val="24"/>
                <w:szCs w:val="24"/>
              </w:rPr>
              <w:t xml:space="preserve"> тыс. рублей</w:t>
            </w:r>
            <w:r w:rsidR="00BA2FFE">
              <w:rPr>
                <w:rFonts w:ascii="Times New Roman" w:hAnsi="Times New Roman" w:cs="Times New Roman"/>
                <w:sz w:val="24"/>
                <w:szCs w:val="24"/>
              </w:rPr>
              <w:t>;</w:t>
            </w:r>
          </w:p>
          <w:p w:rsidR="0004581A" w:rsidRPr="00BA2FFE" w:rsidRDefault="00B70679" w:rsidP="008911DD">
            <w:pPr>
              <w:tabs>
                <w:tab w:val="left" w:pos="4080"/>
              </w:tabs>
              <w:rPr>
                <w:rFonts w:ascii="Times New Roman" w:hAnsi="Times New Roman" w:cs="Times New Roman"/>
                <w:sz w:val="24"/>
                <w:szCs w:val="24"/>
              </w:rPr>
            </w:pPr>
            <w:r w:rsidRPr="00BA2FFE">
              <w:rPr>
                <w:rFonts w:ascii="Times New Roman" w:hAnsi="Times New Roman" w:cs="Times New Roman"/>
                <w:sz w:val="24"/>
                <w:szCs w:val="24"/>
              </w:rPr>
              <w:t>202</w:t>
            </w:r>
            <w:r w:rsidR="00C43E3D" w:rsidRPr="00BA2FFE">
              <w:rPr>
                <w:rFonts w:ascii="Times New Roman" w:hAnsi="Times New Roman" w:cs="Times New Roman"/>
                <w:sz w:val="24"/>
                <w:szCs w:val="24"/>
              </w:rPr>
              <w:t>8</w:t>
            </w:r>
            <w:r w:rsidRPr="00BA2FFE">
              <w:rPr>
                <w:rFonts w:ascii="Times New Roman" w:hAnsi="Times New Roman" w:cs="Times New Roman"/>
                <w:sz w:val="24"/>
                <w:szCs w:val="24"/>
              </w:rPr>
              <w:t xml:space="preserve"> год -  </w:t>
            </w:r>
            <w:r w:rsidR="00BA2FFE" w:rsidRPr="00BA2FFE">
              <w:rPr>
                <w:rFonts w:ascii="Times New Roman" w:hAnsi="Times New Roman" w:cs="Times New Roman"/>
                <w:sz w:val="24"/>
                <w:szCs w:val="24"/>
              </w:rPr>
              <w:t>4336</w:t>
            </w:r>
            <w:r w:rsidRPr="00BA2FFE">
              <w:rPr>
                <w:rFonts w:ascii="Times New Roman" w:hAnsi="Times New Roman" w:cs="Times New Roman"/>
                <w:sz w:val="24"/>
                <w:szCs w:val="24"/>
              </w:rPr>
              <w:t>,0 тыс. рублей</w:t>
            </w:r>
            <w:r w:rsidR="00BA2FFE">
              <w:rPr>
                <w:rFonts w:ascii="Times New Roman" w:hAnsi="Times New Roman" w:cs="Times New Roman"/>
                <w:sz w:val="24"/>
                <w:szCs w:val="24"/>
              </w:rPr>
              <w:t>.</w:t>
            </w:r>
          </w:p>
          <w:p w:rsidR="0004581A" w:rsidRPr="00BA2FFE" w:rsidRDefault="0004581A" w:rsidP="008911DD">
            <w:pPr>
              <w:tabs>
                <w:tab w:val="left" w:pos="4080"/>
              </w:tabs>
              <w:rPr>
                <w:rFonts w:ascii="Times New Roman" w:hAnsi="Times New Roman" w:cs="Times New Roman"/>
                <w:sz w:val="24"/>
                <w:szCs w:val="24"/>
              </w:rPr>
            </w:pPr>
            <w:r w:rsidRPr="00BA2FFE">
              <w:rPr>
                <w:rFonts w:ascii="Times New Roman" w:hAnsi="Times New Roman" w:cs="Times New Roman"/>
                <w:sz w:val="24"/>
                <w:szCs w:val="24"/>
              </w:rPr>
              <w:t xml:space="preserve">-  местный бюджет: </w:t>
            </w:r>
            <w:r w:rsidR="00BA2FFE" w:rsidRPr="00BA2FFE">
              <w:rPr>
                <w:rFonts w:ascii="Times New Roman" w:hAnsi="Times New Roman" w:cs="Times New Roman"/>
                <w:sz w:val="24"/>
                <w:szCs w:val="24"/>
              </w:rPr>
              <w:t>1251</w:t>
            </w:r>
            <w:r w:rsidR="006C632B" w:rsidRPr="00BA2FFE">
              <w:rPr>
                <w:rFonts w:ascii="Times New Roman" w:hAnsi="Times New Roman" w:cs="Times New Roman"/>
                <w:sz w:val="24"/>
                <w:szCs w:val="24"/>
              </w:rPr>
              <w:t>,0</w:t>
            </w:r>
            <w:r w:rsidRPr="00BA2FFE">
              <w:rPr>
                <w:rFonts w:ascii="Times New Roman" w:hAnsi="Times New Roman" w:cs="Times New Roman"/>
                <w:sz w:val="24"/>
                <w:szCs w:val="24"/>
              </w:rPr>
              <w:t xml:space="preserve"> тыс. рублей;</w:t>
            </w:r>
          </w:p>
          <w:p w:rsidR="0004581A" w:rsidRPr="00BA2FFE" w:rsidRDefault="0004581A" w:rsidP="008911DD">
            <w:pPr>
              <w:tabs>
                <w:tab w:val="left" w:pos="4080"/>
              </w:tabs>
              <w:rPr>
                <w:rFonts w:ascii="Times New Roman" w:hAnsi="Times New Roman" w:cs="Times New Roman"/>
                <w:sz w:val="24"/>
                <w:szCs w:val="24"/>
              </w:rPr>
            </w:pPr>
            <w:r w:rsidRPr="00BA2FFE">
              <w:rPr>
                <w:rFonts w:ascii="Times New Roman" w:hAnsi="Times New Roman" w:cs="Times New Roman"/>
                <w:sz w:val="24"/>
                <w:szCs w:val="24"/>
              </w:rPr>
              <w:t>202</w:t>
            </w:r>
            <w:r w:rsidR="00C43E3D" w:rsidRPr="00BA2FFE">
              <w:rPr>
                <w:rFonts w:ascii="Times New Roman" w:hAnsi="Times New Roman" w:cs="Times New Roman"/>
                <w:sz w:val="24"/>
                <w:szCs w:val="24"/>
              </w:rPr>
              <w:t>4</w:t>
            </w:r>
            <w:r w:rsidRPr="00BA2FFE">
              <w:rPr>
                <w:rFonts w:ascii="Times New Roman" w:hAnsi="Times New Roman" w:cs="Times New Roman"/>
                <w:sz w:val="24"/>
                <w:szCs w:val="24"/>
              </w:rPr>
              <w:t xml:space="preserve"> год – </w:t>
            </w:r>
            <w:r w:rsidR="00BA2FFE" w:rsidRPr="00BA2FFE">
              <w:rPr>
                <w:rFonts w:ascii="Times New Roman" w:hAnsi="Times New Roman" w:cs="Times New Roman"/>
                <w:sz w:val="24"/>
                <w:szCs w:val="24"/>
              </w:rPr>
              <w:t>511,5</w:t>
            </w:r>
            <w:r w:rsidRPr="00BA2FFE">
              <w:rPr>
                <w:rFonts w:ascii="Times New Roman" w:hAnsi="Times New Roman" w:cs="Times New Roman"/>
                <w:sz w:val="24"/>
                <w:szCs w:val="24"/>
              </w:rPr>
              <w:t xml:space="preserve"> тыс. рублей; </w:t>
            </w:r>
          </w:p>
          <w:p w:rsidR="00B70679" w:rsidRPr="00BA2FFE" w:rsidRDefault="00C43E3D" w:rsidP="008911DD">
            <w:pPr>
              <w:tabs>
                <w:tab w:val="left" w:pos="4080"/>
              </w:tabs>
              <w:jc w:val="both"/>
              <w:rPr>
                <w:rFonts w:ascii="Times New Roman" w:hAnsi="Times New Roman" w:cs="Times New Roman"/>
                <w:sz w:val="24"/>
                <w:szCs w:val="24"/>
              </w:rPr>
            </w:pPr>
            <w:r w:rsidRPr="00BA2FFE">
              <w:rPr>
                <w:rFonts w:ascii="Times New Roman" w:hAnsi="Times New Roman" w:cs="Times New Roman"/>
                <w:sz w:val="24"/>
                <w:szCs w:val="24"/>
              </w:rPr>
              <w:t xml:space="preserve">2025 год – </w:t>
            </w:r>
            <w:r w:rsidR="00BA2FFE" w:rsidRPr="00BA2FFE">
              <w:rPr>
                <w:rFonts w:ascii="Times New Roman" w:hAnsi="Times New Roman" w:cs="Times New Roman"/>
                <w:sz w:val="24"/>
                <w:szCs w:val="24"/>
              </w:rPr>
              <w:t>0</w:t>
            </w:r>
            <w:r w:rsidRPr="00BA2FFE">
              <w:rPr>
                <w:rFonts w:ascii="Times New Roman" w:hAnsi="Times New Roman" w:cs="Times New Roman"/>
                <w:sz w:val="24"/>
                <w:szCs w:val="24"/>
              </w:rPr>
              <w:t>,0 тыс. рублей;</w:t>
            </w:r>
          </w:p>
          <w:p w:rsidR="00C43E3D" w:rsidRPr="00BA2FFE" w:rsidRDefault="00C43E3D" w:rsidP="008911DD">
            <w:pPr>
              <w:tabs>
                <w:tab w:val="left" w:pos="4080"/>
              </w:tabs>
              <w:jc w:val="both"/>
              <w:rPr>
                <w:rFonts w:ascii="Times New Roman" w:hAnsi="Times New Roman" w:cs="Times New Roman"/>
                <w:sz w:val="24"/>
                <w:szCs w:val="24"/>
              </w:rPr>
            </w:pPr>
            <w:r w:rsidRPr="00BA2FFE">
              <w:rPr>
                <w:rFonts w:ascii="Times New Roman" w:hAnsi="Times New Roman" w:cs="Times New Roman"/>
                <w:sz w:val="24"/>
                <w:szCs w:val="24"/>
              </w:rPr>
              <w:t xml:space="preserve">2026 год – </w:t>
            </w:r>
            <w:r w:rsidR="001444E1" w:rsidRPr="00BA2FFE">
              <w:rPr>
                <w:rFonts w:ascii="Times New Roman" w:hAnsi="Times New Roman" w:cs="Times New Roman"/>
                <w:sz w:val="24"/>
                <w:szCs w:val="24"/>
              </w:rPr>
              <w:t>2</w:t>
            </w:r>
            <w:r w:rsidR="00BA2FFE" w:rsidRPr="00BA2FFE">
              <w:rPr>
                <w:rFonts w:ascii="Times New Roman" w:hAnsi="Times New Roman" w:cs="Times New Roman"/>
                <w:sz w:val="24"/>
                <w:szCs w:val="24"/>
              </w:rPr>
              <w:t>85</w:t>
            </w:r>
            <w:r w:rsidR="00B74545" w:rsidRPr="00BA2FFE">
              <w:rPr>
                <w:rFonts w:ascii="Times New Roman" w:hAnsi="Times New Roman" w:cs="Times New Roman"/>
                <w:sz w:val="24"/>
                <w:szCs w:val="24"/>
              </w:rPr>
              <w:t>,0</w:t>
            </w:r>
            <w:r w:rsidRPr="00BA2FFE">
              <w:rPr>
                <w:rFonts w:ascii="Times New Roman" w:hAnsi="Times New Roman" w:cs="Times New Roman"/>
                <w:sz w:val="24"/>
                <w:szCs w:val="24"/>
              </w:rPr>
              <w:t xml:space="preserve"> тыс. рублей;</w:t>
            </w:r>
          </w:p>
          <w:p w:rsidR="00C43E3D" w:rsidRPr="00BA2FFE" w:rsidRDefault="00C43E3D" w:rsidP="008911DD">
            <w:pPr>
              <w:tabs>
                <w:tab w:val="left" w:pos="4080"/>
              </w:tabs>
              <w:jc w:val="both"/>
              <w:rPr>
                <w:rFonts w:ascii="Times New Roman" w:hAnsi="Times New Roman" w:cs="Times New Roman"/>
                <w:sz w:val="24"/>
                <w:szCs w:val="24"/>
              </w:rPr>
            </w:pPr>
            <w:r w:rsidRPr="00BA2FFE">
              <w:rPr>
                <w:rFonts w:ascii="Times New Roman" w:hAnsi="Times New Roman" w:cs="Times New Roman"/>
                <w:sz w:val="24"/>
                <w:szCs w:val="24"/>
              </w:rPr>
              <w:t xml:space="preserve">2027 год – </w:t>
            </w:r>
            <w:r w:rsidR="00BA2FFE" w:rsidRPr="00BA2FFE">
              <w:rPr>
                <w:rFonts w:ascii="Times New Roman" w:hAnsi="Times New Roman" w:cs="Times New Roman"/>
                <w:sz w:val="24"/>
                <w:szCs w:val="24"/>
              </w:rPr>
              <w:t>169,5</w:t>
            </w:r>
            <w:r w:rsidRPr="00BA2FFE">
              <w:rPr>
                <w:rFonts w:ascii="Times New Roman" w:hAnsi="Times New Roman" w:cs="Times New Roman"/>
                <w:sz w:val="24"/>
                <w:szCs w:val="24"/>
              </w:rPr>
              <w:t xml:space="preserve"> тыс. рублей;</w:t>
            </w:r>
          </w:p>
          <w:p w:rsidR="00C43E3D" w:rsidRDefault="00C43E3D" w:rsidP="008911DD">
            <w:pPr>
              <w:tabs>
                <w:tab w:val="left" w:pos="4080"/>
              </w:tabs>
              <w:jc w:val="both"/>
              <w:rPr>
                <w:rFonts w:ascii="Times New Roman" w:hAnsi="Times New Roman" w:cs="Times New Roman"/>
                <w:sz w:val="24"/>
                <w:szCs w:val="24"/>
              </w:rPr>
            </w:pPr>
            <w:r w:rsidRPr="00BA2FFE">
              <w:rPr>
                <w:rFonts w:ascii="Times New Roman" w:hAnsi="Times New Roman" w:cs="Times New Roman"/>
                <w:sz w:val="24"/>
                <w:szCs w:val="24"/>
              </w:rPr>
              <w:t xml:space="preserve">2028 год – </w:t>
            </w:r>
            <w:r w:rsidR="00BA2FFE" w:rsidRPr="00BA2FFE">
              <w:rPr>
                <w:rFonts w:ascii="Times New Roman" w:hAnsi="Times New Roman" w:cs="Times New Roman"/>
                <w:sz w:val="24"/>
                <w:szCs w:val="24"/>
              </w:rPr>
              <w:t>285</w:t>
            </w:r>
            <w:r w:rsidR="00B74545" w:rsidRPr="00BA2FFE">
              <w:rPr>
                <w:rFonts w:ascii="Times New Roman" w:hAnsi="Times New Roman" w:cs="Times New Roman"/>
                <w:sz w:val="24"/>
                <w:szCs w:val="24"/>
              </w:rPr>
              <w:t>,0</w:t>
            </w:r>
            <w:r w:rsidRPr="00BA2FFE">
              <w:rPr>
                <w:rFonts w:ascii="Times New Roman" w:hAnsi="Times New Roman" w:cs="Times New Roman"/>
                <w:sz w:val="24"/>
                <w:szCs w:val="24"/>
              </w:rPr>
              <w:t xml:space="preserve"> тыс. рублей;</w:t>
            </w:r>
          </w:p>
          <w:p w:rsidR="001D242A" w:rsidRDefault="001D242A" w:rsidP="008911DD">
            <w:pPr>
              <w:tabs>
                <w:tab w:val="left" w:pos="4080"/>
              </w:tabs>
              <w:jc w:val="both"/>
              <w:rPr>
                <w:rFonts w:ascii="Times New Roman" w:hAnsi="Times New Roman" w:cs="Times New Roman"/>
                <w:sz w:val="24"/>
                <w:szCs w:val="24"/>
              </w:rPr>
            </w:pPr>
          </w:p>
          <w:p w:rsidR="00B70679" w:rsidRPr="003021B8" w:rsidRDefault="001D242A" w:rsidP="00C43ADB">
            <w:pPr>
              <w:tabs>
                <w:tab w:val="left" w:pos="4080"/>
              </w:tabs>
              <w:jc w:val="both"/>
              <w:rPr>
                <w:rFonts w:ascii="Times New Roman" w:hAnsi="Times New Roman" w:cs="Times New Roman"/>
                <w:sz w:val="24"/>
                <w:szCs w:val="24"/>
              </w:rPr>
            </w:pPr>
            <w:r>
              <w:rPr>
                <w:rFonts w:ascii="Times New Roman" w:hAnsi="Times New Roman" w:cs="Times New Roman"/>
                <w:sz w:val="24"/>
                <w:szCs w:val="24"/>
              </w:rPr>
              <w:t xml:space="preserve">Объем финансирования носит прогнозный характер и подлежит уточнению в установленном порядке при формировании </w:t>
            </w:r>
            <w:r w:rsidR="00C43ADB">
              <w:rPr>
                <w:rFonts w:ascii="Times New Roman" w:hAnsi="Times New Roman" w:cs="Times New Roman"/>
                <w:sz w:val="24"/>
                <w:szCs w:val="24"/>
              </w:rPr>
              <w:t>бюджетов  всех уровней.</w:t>
            </w:r>
          </w:p>
        </w:tc>
      </w:tr>
      <w:tr w:rsidR="00B70679" w:rsidRPr="003021B8" w:rsidTr="00021F78">
        <w:tc>
          <w:tcPr>
            <w:tcW w:w="4219" w:type="dxa"/>
          </w:tcPr>
          <w:p w:rsidR="00B70679" w:rsidRPr="003021B8" w:rsidRDefault="00B70679" w:rsidP="008911DD">
            <w:pPr>
              <w:tabs>
                <w:tab w:val="left" w:pos="4080"/>
              </w:tabs>
              <w:rPr>
                <w:rFonts w:ascii="Times New Roman" w:hAnsi="Times New Roman" w:cs="Times New Roman"/>
                <w:sz w:val="24"/>
                <w:szCs w:val="24"/>
              </w:rPr>
            </w:pPr>
          </w:p>
          <w:p w:rsidR="00B70679" w:rsidRPr="003021B8" w:rsidRDefault="00B70679" w:rsidP="00CB70CA">
            <w:pPr>
              <w:tabs>
                <w:tab w:val="left" w:pos="4080"/>
              </w:tabs>
              <w:rPr>
                <w:rFonts w:ascii="Times New Roman" w:hAnsi="Times New Roman" w:cs="Times New Roman"/>
                <w:sz w:val="24"/>
                <w:szCs w:val="24"/>
              </w:rPr>
            </w:pPr>
            <w:r w:rsidRPr="003021B8">
              <w:rPr>
                <w:rFonts w:ascii="Times New Roman" w:hAnsi="Times New Roman" w:cs="Times New Roman"/>
                <w:sz w:val="24"/>
                <w:szCs w:val="24"/>
              </w:rPr>
              <w:t xml:space="preserve">Ожидаемые результаты </w:t>
            </w:r>
            <w:r w:rsidR="00F93477">
              <w:rPr>
                <w:rFonts w:ascii="Times New Roman" w:hAnsi="Times New Roman" w:cs="Times New Roman"/>
                <w:sz w:val="24"/>
                <w:szCs w:val="24"/>
              </w:rPr>
              <w:t>п</w:t>
            </w:r>
            <w:r>
              <w:rPr>
                <w:rFonts w:ascii="Times New Roman" w:hAnsi="Times New Roman" w:cs="Times New Roman"/>
                <w:sz w:val="24"/>
                <w:szCs w:val="24"/>
              </w:rPr>
              <w:t>рограммы</w:t>
            </w:r>
          </w:p>
        </w:tc>
        <w:tc>
          <w:tcPr>
            <w:tcW w:w="6095" w:type="dxa"/>
          </w:tcPr>
          <w:p w:rsidR="00B70679" w:rsidRDefault="00EF349D" w:rsidP="00630C49">
            <w:pPr>
              <w:tabs>
                <w:tab w:val="left" w:pos="4080"/>
              </w:tabs>
              <w:jc w:val="both"/>
              <w:rPr>
                <w:rFonts w:ascii="Times New Roman" w:hAnsi="Times New Roman" w:cs="Times New Roman"/>
                <w:sz w:val="24"/>
                <w:szCs w:val="24"/>
              </w:rPr>
            </w:pPr>
            <w:r>
              <w:rPr>
                <w:rFonts w:ascii="Times New Roman" w:hAnsi="Times New Roman" w:cs="Times New Roman"/>
                <w:sz w:val="24"/>
                <w:szCs w:val="24"/>
              </w:rPr>
              <w:t>1.</w:t>
            </w:r>
            <w:r w:rsidR="0080367A">
              <w:rPr>
                <w:rFonts w:ascii="Times New Roman" w:hAnsi="Times New Roman" w:cs="Times New Roman"/>
                <w:sz w:val="24"/>
                <w:szCs w:val="24"/>
              </w:rPr>
              <w:t>С</w:t>
            </w:r>
            <w:r w:rsidR="00B70679">
              <w:rPr>
                <w:rFonts w:ascii="Times New Roman" w:hAnsi="Times New Roman" w:cs="Times New Roman"/>
                <w:sz w:val="24"/>
                <w:szCs w:val="24"/>
              </w:rPr>
              <w:t>нижение численности пострадавших в результате несчастных случаев на производстве с утратой трудоспособности на 1 день и более;</w:t>
            </w:r>
          </w:p>
          <w:p w:rsidR="00B70679" w:rsidRDefault="00EF349D" w:rsidP="00C2491E">
            <w:pPr>
              <w:tabs>
                <w:tab w:val="left" w:pos="324"/>
                <w:tab w:val="left" w:pos="4080"/>
              </w:tabs>
              <w:jc w:val="both"/>
              <w:rPr>
                <w:rFonts w:ascii="Times New Roman" w:hAnsi="Times New Roman" w:cs="Times New Roman"/>
                <w:sz w:val="24"/>
                <w:szCs w:val="24"/>
              </w:rPr>
            </w:pPr>
            <w:r>
              <w:rPr>
                <w:rFonts w:ascii="Times New Roman" w:hAnsi="Times New Roman" w:cs="Times New Roman"/>
                <w:sz w:val="24"/>
                <w:szCs w:val="24"/>
              </w:rPr>
              <w:t>2.</w:t>
            </w:r>
            <w:r w:rsidR="0080367A">
              <w:rPr>
                <w:rFonts w:ascii="Times New Roman" w:hAnsi="Times New Roman" w:cs="Times New Roman"/>
                <w:sz w:val="24"/>
                <w:szCs w:val="24"/>
              </w:rPr>
              <w:t>С</w:t>
            </w:r>
            <w:r w:rsidR="00B70679">
              <w:rPr>
                <w:rFonts w:ascii="Times New Roman" w:hAnsi="Times New Roman" w:cs="Times New Roman"/>
                <w:sz w:val="24"/>
                <w:szCs w:val="24"/>
              </w:rPr>
              <w:t>нижение количества дней временной нетрудоспособности в связи с несчастным случаем на производстве в расчете на 1 пострадавшего;</w:t>
            </w:r>
          </w:p>
          <w:p w:rsidR="00B70679" w:rsidRDefault="00781F09" w:rsidP="00630C49">
            <w:pPr>
              <w:tabs>
                <w:tab w:val="left" w:pos="4080"/>
              </w:tabs>
              <w:jc w:val="both"/>
              <w:rPr>
                <w:rFonts w:ascii="Times New Roman" w:hAnsi="Times New Roman" w:cs="Times New Roman"/>
                <w:sz w:val="24"/>
                <w:szCs w:val="24"/>
              </w:rPr>
            </w:pPr>
            <w:r>
              <w:rPr>
                <w:rFonts w:ascii="Times New Roman" w:hAnsi="Times New Roman" w:cs="Times New Roman"/>
                <w:sz w:val="24"/>
                <w:szCs w:val="24"/>
              </w:rPr>
              <w:t>3</w:t>
            </w:r>
            <w:r w:rsidR="00EF349D">
              <w:rPr>
                <w:rFonts w:ascii="Times New Roman" w:hAnsi="Times New Roman" w:cs="Times New Roman"/>
                <w:sz w:val="24"/>
                <w:szCs w:val="24"/>
              </w:rPr>
              <w:t>.</w:t>
            </w:r>
            <w:r w:rsidR="0080367A">
              <w:rPr>
                <w:rFonts w:ascii="Times New Roman" w:hAnsi="Times New Roman" w:cs="Times New Roman"/>
                <w:sz w:val="24"/>
                <w:szCs w:val="24"/>
              </w:rPr>
              <w:t>У</w:t>
            </w:r>
            <w:r w:rsidR="00B70679">
              <w:rPr>
                <w:rFonts w:ascii="Times New Roman" w:hAnsi="Times New Roman" w:cs="Times New Roman"/>
                <w:sz w:val="24"/>
                <w:szCs w:val="24"/>
              </w:rPr>
              <w:t xml:space="preserve">величение </w:t>
            </w:r>
            <w:r>
              <w:rPr>
                <w:rFonts w:ascii="Times New Roman" w:hAnsi="Times New Roman" w:cs="Times New Roman"/>
                <w:sz w:val="24"/>
                <w:szCs w:val="24"/>
              </w:rPr>
              <w:t xml:space="preserve">на 5 % </w:t>
            </w:r>
            <w:r w:rsidR="00B70679">
              <w:rPr>
                <w:rFonts w:ascii="Times New Roman" w:hAnsi="Times New Roman" w:cs="Times New Roman"/>
                <w:sz w:val="24"/>
                <w:szCs w:val="24"/>
              </w:rPr>
              <w:t>количества рабочих мест, на которых улучшены условия труда;</w:t>
            </w:r>
          </w:p>
          <w:p w:rsidR="00B70679" w:rsidRDefault="00781F09" w:rsidP="00630C49">
            <w:pPr>
              <w:tabs>
                <w:tab w:val="left" w:pos="4080"/>
              </w:tabs>
              <w:jc w:val="both"/>
              <w:rPr>
                <w:rFonts w:ascii="Times New Roman" w:hAnsi="Times New Roman" w:cs="Times New Roman"/>
                <w:sz w:val="24"/>
                <w:szCs w:val="24"/>
              </w:rPr>
            </w:pPr>
            <w:r>
              <w:rPr>
                <w:rFonts w:ascii="Times New Roman" w:hAnsi="Times New Roman" w:cs="Times New Roman"/>
                <w:sz w:val="24"/>
                <w:szCs w:val="24"/>
              </w:rPr>
              <w:t>4</w:t>
            </w:r>
            <w:r w:rsidR="00EF349D">
              <w:rPr>
                <w:rFonts w:ascii="Times New Roman" w:hAnsi="Times New Roman" w:cs="Times New Roman"/>
                <w:sz w:val="24"/>
                <w:szCs w:val="24"/>
              </w:rPr>
              <w:t>.</w:t>
            </w:r>
            <w:r w:rsidR="0080367A">
              <w:rPr>
                <w:rFonts w:ascii="Times New Roman" w:hAnsi="Times New Roman" w:cs="Times New Roman"/>
                <w:sz w:val="24"/>
                <w:szCs w:val="24"/>
              </w:rPr>
              <w:t>У</w:t>
            </w:r>
            <w:r w:rsidR="00B70679">
              <w:rPr>
                <w:rFonts w:ascii="Times New Roman" w:hAnsi="Times New Roman" w:cs="Times New Roman"/>
                <w:sz w:val="24"/>
                <w:szCs w:val="24"/>
              </w:rPr>
              <w:t>меньшение</w:t>
            </w:r>
            <w:r>
              <w:rPr>
                <w:rFonts w:ascii="Times New Roman" w:hAnsi="Times New Roman" w:cs="Times New Roman"/>
                <w:sz w:val="24"/>
                <w:szCs w:val="24"/>
              </w:rPr>
              <w:t xml:space="preserve"> на 5 %</w:t>
            </w:r>
            <w:r w:rsidR="00B70679">
              <w:rPr>
                <w:rFonts w:ascii="Times New Roman" w:hAnsi="Times New Roman" w:cs="Times New Roman"/>
                <w:sz w:val="24"/>
                <w:szCs w:val="24"/>
              </w:rPr>
              <w:t xml:space="preserve"> численности работников, занятых во вредных и (или) опасных условиях труда;</w:t>
            </w:r>
          </w:p>
          <w:p w:rsidR="00B70679" w:rsidRPr="003021B8" w:rsidRDefault="00B70679" w:rsidP="0080367A">
            <w:pPr>
              <w:tabs>
                <w:tab w:val="left" w:pos="4080"/>
              </w:tabs>
              <w:jc w:val="both"/>
              <w:rPr>
                <w:rFonts w:ascii="Times New Roman" w:hAnsi="Times New Roman" w:cs="Times New Roman"/>
                <w:sz w:val="24"/>
                <w:szCs w:val="24"/>
              </w:rPr>
            </w:pPr>
          </w:p>
        </w:tc>
      </w:tr>
    </w:tbl>
    <w:p w:rsidR="003021B8" w:rsidRPr="003021B8" w:rsidRDefault="003021B8" w:rsidP="003021B8">
      <w:pPr>
        <w:pStyle w:val="a9"/>
        <w:tabs>
          <w:tab w:val="left" w:pos="4080"/>
        </w:tabs>
        <w:jc w:val="center"/>
        <w:rPr>
          <w:b/>
          <w:sz w:val="24"/>
          <w:szCs w:val="24"/>
        </w:rPr>
      </w:pPr>
    </w:p>
    <w:p w:rsidR="003021B8" w:rsidRDefault="003021B8" w:rsidP="003021B8">
      <w:pPr>
        <w:pStyle w:val="a9"/>
        <w:tabs>
          <w:tab w:val="left" w:pos="4080"/>
        </w:tabs>
        <w:jc w:val="center"/>
        <w:rPr>
          <w:b/>
          <w:sz w:val="22"/>
          <w:szCs w:val="22"/>
        </w:rPr>
      </w:pPr>
    </w:p>
    <w:p w:rsidR="00781F09" w:rsidRDefault="00781F09" w:rsidP="003021B8">
      <w:pPr>
        <w:pStyle w:val="a9"/>
        <w:tabs>
          <w:tab w:val="left" w:pos="4080"/>
        </w:tabs>
        <w:jc w:val="center"/>
        <w:rPr>
          <w:b/>
          <w:sz w:val="22"/>
          <w:szCs w:val="22"/>
        </w:rPr>
      </w:pPr>
    </w:p>
    <w:p w:rsidR="00100100" w:rsidRDefault="0095690E" w:rsidP="00480375">
      <w:pPr>
        <w:tabs>
          <w:tab w:val="left" w:pos="3990"/>
          <w:tab w:val="left" w:pos="4080"/>
          <w:tab w:val="center" w:pos="4819"/>
        </w:tabs>
        <w:rPr>
          <w:rFonts w:ascii="Times New Roman" w:hAnsi="Times New Roman" w:cs="Times New Roman"/>
          <w:b/>
          <w:sz w:val="20"/>
          <w:szCs w:val="20"/>
        </w:rPr>
      </w:pPr>
      <w:r w:rsidRPr="0061266A">
        <w:rPr>
          <w:rFonts w:ascii="Times New Roman" w:hAnsi="Times New Roman" w:cs="Times New Roman"/>
          <w:b/>
          <w:sz w:val="20"/>
          <w:szCs w:val="20"/>
        </w:rPr>
        <w:tab/>
      </w:r>
    </w:p>
    <w:p w:rsidR="00100100" w:rsidRDefault="00100100" w:rsidP="00480375">
      <w:pPr>
        <w:tabs>
          <w:tab w:val="left" w:pos="3990"/>
          <w:tab w:val="left" w:pos="4080"/>
          <w:tab w:val="center" w:pos="4819"/>
        </w:tabs>
        <w:rPr>
          <w:rFonts w:ascii="Times New Roman" w:hAnsi="Times New Roman" w:cs="Times New Roman"/>
          <w:b/>
          <w:sz w:val="20"/>
          <w:szCs w:val="20"/>
        </w:rPr>
      </w:pPr>
    </w:p>
    <w:p w:rsidR="00100100" w:rsidRDefault="00100100" w:rsidP="00480375">
      <w:pPr>
        <w:tabs>
          <w:tab w:val="left" w:pos="3990"/>
          <w:tab w:val="left" w:pos="4080"/>
          <w:tab w:val="center" w:pos="4819"/>
        </w:tabs>
        <w:rPr>
          <w:rFonts w:ascii="Times New Roman" w:hAnsi="Times New Roman" w:cs="Times New Roman"/>
          <w:b/>
          <w:sz w:val="20"/>
          <w:szCs w:val="20"/>
        </w:rPr>
      </w:pPr>
    </w:p>
    <w:p w:rsidR="00100100" w:rsidRDefault="00100100" w:rsidP="00480375">
      <w:pPr>
        <w:tabs>
          <w:tab w:val="left" w:pos="3990"/>
          <w:tab w:val="left" w:pos="4080"/>
          <w:tab w:val="center" w:pos="4819"/>
        </w:tabs>
        <w:rPr>
          <w:rFonts w:ascii="Times New Roman" w:hAnsi="Times New Roman" w:cs="Times New Roman"/>
          <w:b/>
          <w:sz w:val="20"/>
          <w:szCs w:val="20"/>
        </w:rPr>
      </w:pPr>
    </w:p>
    <w:p w:rsidR="00100100" w:rsidRDefault="00100100" w:rsidP="00480375">
      <w:pPr>
        <w:tabs>
          <w:tab w:val="left" w:pos="3990"/>
          <w:tab w:val="left" w:pos="4080"/>
          <w:tab w:val="center" w:pos="4819"/>
        </w:tabs>
        <w:rPr>
          <w:rFonts w:ascii="Times New Roman" w:hAnsi="Times New Roman" w:cs="Times New Roman"/>
          <w:b/>
          <w:sz w:val="20"/>
          <w:szCs w:val="20"/>
        </w:rPr>
      </w:pPr>
    </w:p>
    <w:p w:rsidR="00100100" w:rsidRDefault="00100100" w:rsidP="00480375">
      <w:pPr>
        <w:tabs>
          <w:tab w:val="left" w:pos="3990"/>
          <w:tab w:val="left" w:pos="4080"/>
          <w:tab w:val="center" w:pos="4819"/>
        </w:tabs>
        <w:rPr>
          <w:rFonts w:ascii="Times New Roman" w:hAnsi="Times New Roman" w:cs="Times New Roman"/>
          <w:b/>
          <w:sz w:val="20"/>
          <w:szCs w:val="20"/>
        </w:rPr>
      </w:pPr>
    </w:p>
    <w:p w:rsidR="00BA2FFE" w:rsidRDefault="00BA2FFE" w:rsidP="00480375">
      <w:pPr>
        <w:tabs>
          <w:tab w:val="left" w:pos="3990"/>
          <w:tab w:val="left" w:pos="4080"/>
          <w:tab w:val="center" w:pos="4819"/>
        </w:tabs>
        <w:rPr>
          <w:rFonts w:ascii="Times New Roman" w:hAnsi="Times New Roman" w:cs="Times New Roman"/>
          <w:b/>
          <w:sz w:val="20"/>
          <w:szCs w:val="20"/>
        </w:rPr>
      </w:pPr>
    </w:p>
    <w:p w:rsidR="00BA2FFE" w:rsidRDefault="00BA2FFE" w:rsidP="00480375">
      <w:pPr>
        <w:tabs>
          <w:tab w:val="left" w:pos="3990"/>
          <w:tab w:val="left" w:pos="4080"/>
          <w:tab w:val="center" w:pos="4819"/>
        </w:tabs>
        <w:rPr>
          <w:rFonts w:ascii="Times New Roman" w:hAnsi="Times New Roman" w:cs="Times New Roman"/>
          <w:b/>
          <w:sz w:val="20"/>
          <w:szCs w:val="20"/>
        </w:rPr>
      </w:pPr>
    </w:p>
    <w:p w:rsidR="00BA2FFE" w:rsidRDefault="00BA2FFE" w:rsidP="00480375">
      <w:pPr>
        <w:tabs>
          <w:tab w:val="left" w:pos="3990"/>
          <w:tab w:val="left" w:pos="4080"/>
          <w:tab w:val="center" w:pos="4819"/>
        </w:tabs>
        <w:rPr>
          <w:rFonts w:ascii="Times New Roman" w:hAnsi="Times New Roman" w:cs="Times New Roman"/>
          <w:b/>
          <w:sz w:val="20"/>
          <w:szCs w:val="20"/>
        </w:rPr>
      </w:pPr>
    </w:p>
    <w:p w:rsidR="00100100" w:rsidRDefault="00100100" w:rsidP="00480375">
      <w:pPr>
        <w:tabs>
          <w:tab w:val="left" w:pos="3990"/>
          <w:tab w:val="left" w:pos="4080"/>
          <w:tab w:val="center" w:pos="4819"/>
        </w:tabs>
        <w:rPr>
          <w:rFonts w:ascii="Times New Roman" w:hAnsi="Times New Roman" w:cs="Times New Roman"/>
          <w:b/>
          <w:sz w:val="20"/>
          <w:szCs w:val="20"/>
        </w:rPr>
      </w:pPr>
    </w:p>
    <w:p w:rsidR="0095690E" w:rsidRDefault="0095690E" w:rsidP="00480375">
      <w:pPr>
        <w:tabs>
          <w:tab w:val="left" w:pos="3990"/>
          <w:tab w:val="left" w:pos="4080"/>
          <w:tab w:val="center" w:pos="4819"/>
        </w:tabs>
        <w:rPr>
          <w:rFonts w:ascii="Times New Roman" w:hAnsi="Times New Roman" w:cs="Times New Roman"/>
          <w:b/>
          <w:sz w:val="24"/>
          <w:szCs w:val="24"/>
        </w:rPr>
      </w:pPr>
      <w:r w:rsidRPr="0061266A">
        <w:rPr>
          <w:rFonts w:ascii="Times New Roman" w:hAnsi="Times New Roman" w:cs="Times New Roman"/>
          <w:b/>
          <w:sz w:val="20"/>
          <w:szCs w:val="20"/>
        </w:rPr>
        <w:tab/>
      </w:r>
      <w:r w:rsidR="00ED38B4" w:rsidRPr="00ED38B4">
        <w:rPr>
          <w:rFonts w:ascii="Times New Roman" w:hAnsi="Times New Roman" w:cs="Times New Roman"/>
          <w:b/>
          <w:sz w:val="24"/>
          <w:szCs w:val="24"/>
        </w:rPr>
        <w:t xml:space="preserve">Раздел </w:t>
      </w:r>
      <w:r w:rsidR="00ED38B4" w:rsidRPr="00ED38B4">
        <w:rPr>
          <w:rFonts w:ascii="Times New Roman" w:hAnsi="Times New Roman" w:cs="Times New Roman"/>
          <w:b/>
          <w:sz w:val="24"/>
          <w:szCs w:val="24"/>
          <w:lang w:val="en-US"/>
        </w:rPr>
        <w:t>I</w:t>
      </w:r>
      <w:r w:rsidR="00ED38B4" w:rsidRPr="00ED38B4">
        <w:rPr>
          <w:rFonts w:ascii="Times New Roman" w:hAnsi="Times New Roman" w:cs="Times New Roman"/>
          <w:b/>
          <w:sz w:val="24"/>
          <w:szCs w:val="24"/>
        </w:rPr>
        <w:t>. Общие сведения</w:t>
      </w:r>
    </w:p>
    <w:p w:rsidR="001D3414" w:rsidRDefault="001D3414" w:rsidP="001D3414">
      <w:pPr>
        <w:pStyle w:val="a9"/>
        <w:numPr>
          <w:ilvl w:val="0"/>
          <w:numId w:val="5"/>
        </w:numPr>
        <w:tabs>
          <w:tab w:val="left" w:pos="3990"/>
          <w:tab w:val="left" w:pos="4080"/>
          <w:tab w:val="center" w:pos="4819"/>
        </w:tabs>
        <w:jc w:val="center"/>
        <w:rPr>
          <w:b/>
          <w:sz w:val="24"/>
          <w:szCs w:val="24"/>
        </w:rPr>
      </w:pPr>
      <w:r>
        <w:rPr>
          <w:b/>
          <w:sz w:val="24"/>
          <w:szCs w:val="24"/>
        </w:rPr>
        <w:t>Нормативно-правовое обеспечение</w:t>
      </w:r>
    </w:p>
    <w:p w:rsidR="004D2CE0" w:rsidRDefault="004D2CE0" w:rsidP="004D2CE0">
      <w:pPr>
        <w:pStyle w:val="a9"/>
        <w:tabs>
          <w:tab w:val="left" w:pos="3990"/>
          <w:tab w:val="left" w:pos="4080"/>
          <w:tab w:val="center" w:pos="4819"/>
        </w:tabs>
        <w:rPr>
          <w:b/>
          <w:sz w:val="24"/>
          <w:szCs w:val="24"/>
        </w:rPr>
      </w:pPr>
    </w:p>
    <w:p w:rsidR="00007781" w:rsidRPr="00BA2FFE" w:rsidRDefault="00E8410B" w:rsidP="00BA2FFE">
      <w:pPr>
        <w:tabs>
          <w:tab w:val="left" w:pos="142"/>
        </w:tabs>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00007781" w:rsidRPr="00007781">
        <w:rPr>
          <w:rFonts w:ascii="Times New Roman" w:hAnsi="Times New Roman" w:cs="Times New Roman"/>
          <w:sz w:val="24"/>
          <w:szCs w:val="24"/>
        </w:rPr>
        <w:t>Муниципальная  программа «Улучшение условий и охраны труда в Городском округе «Жатай» (далее ГО «Жатай») на 2024-2028 годы</w:t>
      </w:r>
      <w:r w:rsidR="00007781" w:rsidRPr="004D2CE0">
        <w:rPr>
          <w:rFonts w:ascii="Times New Roman" w:hAnsi="Times New Roman" w:cs="Times New Roman"/>
          <w:sz w:val="24"/>
          <w:szCs w:val="24"/>
        </w:rPr>
        <w:t>»(далее – Программа) разработана в соответствии с</w:t>
      </w:r>
      <w:r w:rsidR="00503AA3">
        <w:rPr>
          <w:rFonts w:ascii="Times New Roman" w:hAnsi="Times New Roman" w:cs="Times New Roman"/>
          <w:sz w:val="24"/>
          <w:szCs w:val="24"/>
        </w:rPr>
        <w:t>о статьями</w:t>
      </w:r>
      <w:r w:rsidR="00CD0424" w:rsidRPr="003021B8">
        <w:rPr>
          <w:rFonts w:ascii="Times New Roman" w:hAnsi="Times New Roman" w:cs="Times New Roman"/>
          <w:sz w:val="24"/>
          <w:szCs w:val="24"/>
        </w:rPr>
        <w:t xml:space="preserve"> 210, 216 Трудового кодекса Российской Федерации от 30.12.2001 г. № 197-ФЗ, </w:t>
      </w:r>
      <w:r w:rsidR="004565B8" w:rsidRPr="00F745E3">
        <w:rPr>
          <w:rFonts w:ascii="Times New Roman" w:hAnsi="Times New Roman" w:cs="Times New Roman"/>
          <w:sz w:val="24"/>
          <w:szCs w:val="24"/>
        </w:rPr>
        <w:t>Закон</w:t>
      </w:r>
      <w:r w:rsidR="004565B8">
        <w:rPr>
          <w:rFonts w:ascii="Times New Roman" w:hAnsi="Times New Roman" w:cs="Times New Roman"/>
          <w:sz w:val="24"/>
          <w:szCs w:val="24"/>
        </w:rPr>
        <w:t>ом</w:t>
      </w:r>
      <w:r w:rsidR="004565B8" w:rsidRPr="00F745E3">
        <w:rPr>
          <w:rFonts w:ascii="Times New Roman" w:hAnsi="Times New Roman" w:cs="Times New Roman"/>
          <w:sz w:val="24"/>
          <w:szCs w:val="24"/>
        </w:rPr>
        <w:t xml:space="preserve"> Республики Саха (Якутия) от 08.12.2005г. 294-З  № 595-</w:t>
      </w:r>
      <w:r w:rsidR="004565B8" w:rsidRPr="00F745E3">
        <w:rPr>
          <w:rFonts w:ascii="Times New Roman" w:hAnsi="Times New Roman" w:cs="Times New Roman"/>
          <w:sz w:val="24"/>
          <w:szCs w:val="24"/>
          <w:lang w:val="en-US"/>
        </w:rPr>
        <w:t>III</w:t>
      </w:r>
      <w:r w:rsidR="004565B8" w:rsidRPr="00F745E3">
        <w:rPr>
          <w:rFonts w:ascii="Times New Roman" w:hAnsi="Times New Roman" w:cs="Times New Roman"/>
          <w:sz w:val="24"/>
          <w:szCs w:val="24"/>
        </w:rPr>
        <w:t xml:space="preserve"> «О наделении органов местного самоуправления отдельными государственными полномочиями в области охраны труда»</w:t>
      </w:r>
      <w:r w:rsidR="004565B8">
        <w:rPr>
          <w:rFonts w:ascii="Times New Roman" w:hAnsi="Times New Roman" w:cs="Times New Roman"/>
          <w:sz w:val="24"/>
          <w:szCs w:val="24"/>
        </w:rPr>
        <w:t xml:space="preserve">, </w:t>
      </w:r>
      <w:r w:rsidR="00CD0424" w:rsidRPr="00021F78">
        <w:rPr>
          <w:rFonts w:ascii="Times New Roman" w:eastAsia="Times New Roman" w:hAnsi="Times New Roman" w:cs="Times New Roman"/>
          <w:sz w:val="24"/>
          <w:szCs w:val="24"/>
        </w:rPr>
        <w:t>Распоряжение</w:t>
      </w:r>
      <w:r w:rsidR="004565B8">
        <w:rPr>
          <w:rFonts w:ascii="Times New Roman" w:eastAsia="Times New Roman" w:hAnsi="Times New Roman" w:cs="Times New Roman"/>
          <w:sz w:val="24"/>
          <w:szCs w:val="24"/>
        </w:rPr>
        <w:t>м</w:t>
      </w:r>
      <w:r w:rsidR="00CD0424" w:rsidRPr="00021F78">
        <w:rPr>
          <w:rFonts w:ascii="Times New Roman" w:eastAsia="Times New Roman" w:hAnsi="Times New Roman" w:cs="Times New Roman"/>
          <w:sz w:val="24"/>
          <w:szCs w:val="24"/>
        </w:rPr>
        <w:t xml:space="preserve"> Правительства РС(Я) от 26.10.2022 N 1016-р «Об утверждении комплексной программы мероприятий по улучшению условий и охраны труда в Республике Саха (Якутия) на 2023 - 2025 годы»»; Стратеги</w:t>
      </w:r>
      <w:r w:rsidR="004565B8">
        <w:rPr>
          <w:rFonts w:ascii="Times New Roman" w:eastAsia="Times New Roman" w:hAnsi="Times New Roman" w:cs="Times New Roman"/>
          <w:sz w:val="24"/>
          <w:szCs w:val="24"/>
        </w:rPr>
        <w:t>ей</w:t>
      </w:r>
      <w:r w:rsidR="00CD0424" w:rsidRPr="00021F78">
        <w:rPr>
          <w:rFonts w:ascii="Times New Roman" w:eastAsia="Times New Roman" w:hAnsi="Times New Roman" w:cs="Times New Roman"/>
          <w:sz w:val="24"/>
          <w:szCs w:val="24"/>
        </w:rPr>
        <w:t xml:space="preserve"> социально-экономического развития Городского округа «Жатай» Республики Саха(Якутия) на период до 2030 года, утверждённая Решением Окружного Совета депутатов Городского округа «Жатай» от 20 декабря 2018 года № 58-2; Постановление</w:t>
      </w:r>
      <w:r w:rsidR="004565B8">
        <w:rPr>
          <w:rFonts w:ascii="Times New Roman" w:eastAsia="Times New Roman" w:hAnsi="Times New Roman" w:cs="Times New Roman"/>
          <w:sz w:val="24"/>
          <w:szCs w:val="24"/>
        </w:rPr>
        <w:t>м</w:t>
      </w:r>
      <w:r w:rsidR="00CD0424" w:rsidRPr="00021F78">
        <w:rPr>
          <w:rFonts w:ascii="Times New Roman" w:eastAsia="Times New Roman" w:hAnsi="Times New Roman" w:cs="Times New Roman"/>
          <w:sz w:val="24"/>
          <w:szCs w:val="24"/>
        </w:rPr>
        <w:t xml:space="preserve"> Окружной Администрации ГО «Жатай» от «16» сентября 2016г.  № 170 «Об утверждении Методических рекомендаций по разработке муниципальных программ ГО «Жатай»».</w:t>
      </w:r>
    </w:p>
    <w:p w:rsidR="001D3414" w:rsidRDefault="00377D2D" w:rsidP="00BA2FFE">
      <w:pPr>
        <w:pStyle w:val="a9"/>
        <w:numPr>
          <w:ilvl w:val="0"/>
          <w:numId w:val="5"/>
        </w:numPr>
        <w:tabs>
          <w:tab w:val="left" w:pos="3990"/>
          <w:tab w:val="left" w:pos="4080"/>
          <w:tab w:val="center" w:pos="4819"/>
        </w:tabs>
        <w:jc w:val="center"/>
        <w:rPr>
          <w:b/>
          <w:sz w:val="24"/>
          <w:szCs w:val="24"/>
        </w:rPr>
      </w:pPr>
      <w:r w:rsidRPr="00377D2D">
        <w:rPr>
          <w:b/>
          <w:sz w:val="24"/>
          <w:szCs w:val="24"/>
        </w:rPr>
        <w:t>Анализ ситуации и обоснование целей и задач программы</w:t>
      </w:r>
    </w:p>
    <w:p w:rsidR="000725B2" w:rsidRDefault="000725B2" w:rsidP="00BA2FFE">
      <w:pPr>
        <w:pStyle w:val="a9"/>
        <w:tabs>
          <w:tab w:val="left" w:pos="3990"/>
          <w:tab w:val="left" w:pos="4080"/>
          <w:tab w:val="center" w:pos="4819"/>
        </w:tabs>
        <w:rPr>
          <w:b/>
          <w:sz w:val="24"/>
          <w:szCs w:val="24"/>
        </w:rPr>
      </w:pPr>
    </w:p>
    <w:p w:rsidR="007D3FFD" w:rsidRDefault="000725B2" w:rsidP="00BA2FFE">
      <w:pPr>
        <w:pStyle w:val="a9"/>
        <w:tabs>
          <w:tab w:val="left" w:pos="3990"/>
          <w:tab w:val="left" w:pos="4080"/>
          <w:tab w:val="center" w:pos="4819"/>
        </w:tabs>
        <w:jc w:val="center"/>
        <w:rPr>
          <w:b/>
          <w:sz w:val="24"/>
          <w:szCs w:val="24"/>
        </w:rPr>
      </w:pPr>
      <w:r>
        <w:rPr>
          <w:b/>
          <w:sz w:val="24"/>
          <w:szCs w:val="24"/>
        </w:rPr>
        <w:t>Оценка и анализ исходной ситуации, обоснование необходимости программно-целевой проработки проблемы.</w:t>
      </w:r>
    </w:p>
    <w:p w:rsidR="00BA2FFE" w:rsidRPr="00BA2FFE" w:rsidRDefault="00BA2FFE" w:rsidP="00BA2FFE">
      <w:pPr>
        <w:pStyle w:val="a9"/>
        <w:tabs>
          <w:tab w:val="left" w:pos="3990"/>
          <w:tab w:val="left" w:pos="4080"/>
          <w:tab w:val="center" w:pos="4819"/>
        </w:tabs>
        <w:jc w:val="center"/>
        <w:rPr>
          <w:b/>
          <w:sz w:val="24"/>
          <w:szCs w:val="24"/>
        </w:rPr>
      </w:pPr>
    </w:p>
    <w:p w:rsidR="00A9517A" w:rsidRDefault="00A9517A" w:rsidP="00BA2FFE">
      <w:pPr>
        <w:widowControl w:val="0"/>
        <w:suppressAutoHyphens/>
        <w:autoSpaceDE w:val="0"/>
        <w:autoSpaceDN w:val="0"/>
        <w:adjustRightInd w:val="0"/>
        <w:spacing w:after="0" w:line="240" w:lineRule="auto"/>
        <w:ind w:firstLine="709"/>
        <w:jc w:val="both"/>
        <w:rPr>
          <w:rFonts w:ascii="Times New Roman" w:hAnsi="Times New Roman" w:cs="Times New Roman"/>
          <w:sz w:val="24"/>
          <w:szCs w:val="24"/>
        </w:rPr>
      </w:pPr>
      <w:r w:rsidRPr="00A9517A">
        <w:rPr>
          <w:rFonts w:ascii="Times New Roman" w:hAnsi="Times New Roman" w:cs="Times New Roman"/>
          <w:sz w:val="24"/>
          <w:szCs w:val="24"/>
        </w:rPr>
        <w:t>Охрана труда – система сохранения жизни и здоровья работников в процессе трудовой деятельности включает в себя правовые, социально-экономические, организационно-технические, санитарно-гигиенические, лечебно-профилактические, реабилитационные и иные мероприятия. Вопросы сохранения здоровья работающего населения, увеличения трудоспособного возраста работников представляют собой приоритетное направление государственной политики в области трудовых отношений, охраны труда и обеспечения безопасных условий труда, так как именно с трудоспособным населением связан экономический рост государства. На территории муниципальных образований</w:t>
      </w:r>
      <w:r w:rsidR="00781F09">
        <w:rPr>
          <w:rFonts w:ascii="Times New Roman" w:hAnsi="Times New Roman" w:cs="Times New Roman"/>
          <w:sz w:val="24"/>
          <w:szCs w:val="24"/>
        </w:rPr>
        <w:t xml:space="preserve"> Республики Саха (Якутия)</w:t>
      </w:r>
      <w:r w:rsidRPr="00A9517A">
        <w:rPr>
          <w:rFonts w:ascii="Times New Roman" w:hAnsi="Times New Roman" w:cs="Times New Roman"/>
          <w:sz w:val="24"/>
          <w:szCs w:val="24"/>
        </w:rPr>
        <w:t xml:space="preserve"> органы местного самоуправления обеспечивают реализацию основных направлений государственной политики в области охраны труда в пределах переданных полномочий. </w:t>
      </w:r>
    </w:p>
    <w:p w:rsidR="006829A5" w:rsidRPr="006829A5" w:rsidRDefault="006829A5" w:rsidP="00BA2FFE">
      <w:pPr>
        <w:pStyle w:val="ConsNormal"/>
        <w:widowControl/>
        <w:ind w:firstLine="708"/>
        <w:jc w:val="both"/>
        <w:rPr>
          <w:rFonts w:ascii="Times New Roman" w:hAnsi="Times New Roman" w:cs="Times New Roman"/>
          <w:color w:val="FF0000"/>
          <w:sz w:val="24"/>
          <w:szCs w:val="24"/>
        </w:rPr>
      </w:pPr>
      <w:r w:rsidRPr="006829A5">
        <w:rPr>
          <w:rFonts w:ascii="Times New Roman" w:hAnsi="Times New Roman" w:cs="Times New Roman"/>
          <w:sz w:val="24"/>
          <w:szCs w:val="24"/>
        </w:rPr>
        <w:t xml:space="preserve">В </w:t>
      </w:r>
      <w:r w:rsidR="00843140">
        <w:rPr>
          <w:rFonts w:ascii="Times New Roman" w:hAnsi="Times New Roman" w:cs="Times New Roman"/>
          <w:sz w:val="24"/>
          <w:szCs w:val="24"/>
        </w:rPr>
        <w:t>Городском округе «Жатай»</w:t>
      </w:r>
      <w:r w:rsidRPr="006829A5">
        <w:rPr>
          <w:rFonts w:ascii="Times New Roman" w:hAnsi="Times New Roman" w:cs="Times New Roman"/>
          <w:sz w:val="24"/>
          <w:szCs w:val="24"/>
        </w:rPr>
        <w:t xml:space="preserve"> находятся </w:t>
      </w:r>
      <w:r w:rsidR="002F2C98">
        <w:rPr>
          <w:rFonts w:ascii="Times New Roman" w:hAnsi="Times New Roman" w:cs="Times New Roman"/>
          <w:sz w:val="24"/>
          <w:szCs w:val="24"/>
        </w:rPr>
        <w:t>29</w:t>
      </w:r>
      <w:r w:rsidRPr="006829A5">
        <w:rPr>
          <w:rFonts w:ascii="Times New Roman" w:hAnsi="Times New Roman" w:cs="Times New Roman"/>
          <w:sz w:val="24"/>
          <w:szCs w:val="24"/>
        </w:rPr>
        <w:t xml:space="preserve"> зарегистрированных организаций </w:t>
      </w:r>
      <w:r w:rsidR="008E26AB">
        <w:rPr>
          <w:rFonts w:ascii="Times New Roman" w:hAnsi="Times New Roman" w:cs="Times New Roman"/>
          <w:sz w:val="24"/>
          <w:szCs w:val="24"/>
        </w:rPr>
        <w:t>различных</w:t>
      </w:r>
      <w:r w:rsidRPr="006829A5">
        <w:rPr>
          <w:rFonts w:ascii="Times New Roman" w:hAnsi="Times New Roman" w:cs="Times New Roman"/>
          <w:sz w:val="24"/>
          <w:szCs w:val="24"/>
        </w:rPr>
        <w:t xml:space="preserve"> форм собствен</w:t>
      </w:r>
      <w:r w:rsidR="00843140">
        <w:rPr>
          <w:rFonts w:ascii="Times New Roman" w:hAnsi="Times New Roman" w:cs="Times New Roman"/>
          <w:sz w:val="24"/>
          <w:szCs w:val="24"/>
        </w:rPr>
        <w:t>ности</w:t>
      </w:r>
      <w:r w:rsidRPr="006829A5">
        <w:rPr>
          <w:rFonts w:ascii="Times New Roman" w:hAnsi="Times New Roman" w:cs="Times New Roman"/>
          <w:sz w:val="24"/>
          <w:szCs w:val="24"/>
        </w:rPr>
        <w:t xml:space="preserve">, среднесписочная численность работников составляет </w:t>
      </w:r>
      <w:r w:rsidR="00F67B5F" w:rsidRPr="00F67B5F">
        <w:rPr>
          <w:rFonts w:ascii="Times New Roman" w:hAnsi="Times New Roman" w:cs="Times New Roman"/>
          <w:sz w:val="24"/>
          <w:szCs w:val="24"/>
        </w:rPr>
        <w:t>2151</w:t>
      </w:r>
      <w:r w:rsidRPr="006829A5">
        <w:rPr>
          <w:rFonts w:ascii="Times New Roman" w:hAnsi="Times New Roman" w:cs="Times New Roman"/>
          <w:sz w:val="24"/>
          <w:szCs w:val="24"/>
        </w:rPr>
        <w:t xml:space="preserve"> человек.</w:t>
      </w:r>
    </w:p>
    <w:p w:rsidR="006829A5" w:rsidRPr="006829A5" w:rsidRDefault="00843140" w:rsidP="00BA2FFE">
      <w:pPr>
        <w:tabs>
          <w:tab w:val="num" w:pos="108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Городской округ «Жатай»</w:t>
      </w:r>
      <w:r w:rsidR="006829A5" w:rsidRPr="006829A5">
        <w:rPr>
          <w:rFonts w:ascii="Times New Roman" w:hAnsi="Times New Roman" w:cs="Times New Roman"/>
          <w:sz w:val="24"/>
          <w:szCs w:val="24"/>
        </w:rPr>
        <w:t xml:space="preserve"> является промышленным, в котором </w:t>
      </w:r>
      <w:r w:rsidR="006829A5" w:rsidRPr="006829A5">
        <w:rPr>
          <w:rStyle w:val="apple-style-span"/>
          <w:rFonts w:ascii="Times New Roman" w:hAnsi="Times New Roman" w:cs="Times New Roman"/>
          <w:color w:val="000000"/>
          <w:sz w:val="24"/>
          <w:szCs w:val="24"/>
        </w:rPr>
        <w:t>сосредоточены вредные и опасные производства с высокой степенью травмоопасности производственных объекто</w:t>
      </w:r>
      <w:r>
        <w:rPr>
          <w:rStyle w:val="apple-style-span"/>
          <w:rFonts w:ascii="Times New Roman" w:hAnsi="Times New Roman" w:cs="Times New Roman"/>
          <w:color w:val="000000"/>
          <w:sz w:val="24"/>
          <w:szCs w:val="24"/>
        </w:rPr>
        <w:t>в.</w:t>
      </w:r>
    </w:p>
    <w:p w:rsidR="00BA2FFE" w:rsidRDefault="006829A5" w:rsidP="00BA2FFE">
      <w:pPr>
        <w:spacing w:after="0" w:line="240" w:lineRule="auto"/>
        <w:ind w:firstLine="709"/>
        <w:jc w:val="both"/>
        <w:rPr>
          <w:rFonts w:ascii="Times New Roman" w:hAnsi="Times New Roman" w:cs="Times New Roman"/>
          <w:sz w:val="24"/>
          <w:szCs w:val="24"/>
        </w:rPr>
      </w:pPr>
      <w:r w:rsidRPr="006829A5">
        <w:rPr>
          <w:rFonts w:ascii="Times New Roman" w:hAnsi="Times New Roman" w:cs="Times New Roman"/>
          <w:sz w:val="24"/>
          <w:szCs w:val="24"/>
        </w:rPr>
        <w:t xml:space="preserve">Статистические данные свидетельствуют о том, что в течение последних лет </w:t>
      </w:r>
      <w:r w:rsidR="00781F09">
        <w:rPr>
          <w:rFonts w:ascii="Times New Roman" w:hAnsi="Times New Roman" w:cs="Times New Roman"/>
          <w:sz w:val="24"/>
          <w:szCs w:val="24"/>
        </w:rPr>
        <w:t xml:space="preserve">5 </w:t>
      </w:r>
      <w:r w:rsidRPr="006829A5">
        <w:rPr>
          <w:rFonts w:ascii="Times New Roman" w:hAnsi="Times New Roman" w:cs="Times New Roman"/>
          <w:sz w:val="24"/>
          <w:szCs w:val="24"/>
        </w:rPr>
        <w:t xml:space="preserve">в </w:t>
      </w:r>
      <w:r w:rsidR="007359D5">
        <w:rPr>
          <w:rFonts w:ascii="Times New Roman" w:hAnsi="Times New Roman" w:cs="Times New Roman"/>
          <w:sz w:val="24"/>
          <w:szCs w:val="24"/>
        </w:rPr>
        <w:t>Городском округе «Жатай»</w:t>
      </w:r>
      <w:r w:rsidRPr="006829A5">
        <w:rPr>
          <w:rFonts w:ascii="Times New Roman" w:hAnsi="Times New Roman" w:cs="Times New Roman"/>
          <w:sz w:val="24"/>
          <w:szCs w:val="24"/>
        </w:rPr>
        <w:t xml:space="preserve"> ежегодно получают травмы </w:t>
      </w:r>
      <w:r w:rsidR="00843140">
        <w:rPr>
          <w:rFonts w:ascii="Times New Roman" w:hAnsi="Times New Roman" w:cs="Times New Roman"/>
          <w:sz w:val="24"/>
          <w:szCs w:val="24"/>
        </w:rPr>
        <w:t xml:space="preserve">не </w:t>
      </w:r>
      <w:r w:rsidRPr="006829A5">
        <w:rPr>
          <w:rFonts w:ascii="Times New Roman" w:hAnsi="Times New Roman" w:cs="Times New Roman"/>
          <w:sz w:val="24"/>
          <w:szCs w:val="24"/>
        </w:rPr>
        <w:t xml:space="preserve">более </w:t>
      </w:r>
      <w:r w:rsidR="00843140">
        <w:rPr>
          <w:rFonts w:ascii="Times New Roman" w:hAnsi="Times New Roman" w:cs="Times New Roman"/>
          <w:sz w:val="24"/>
          <w:szCs w:val="24"/>
        </w:rPr>
        <w:t xml:space="preserve">2 </w:t>
      </w:r>
      <w:r w:rsidRPr="006829A5">
        <w:rPr>
          <w:rFonts w:ascii="Times New Roman" w:hAnsi="Times New Roman" w:cs="Times New Roman"/>
          <w:sz w:val="24"/>
          <w:szCs w:val="24"/>
        </w:rPr>
        <w:t xml:space="preserve">человек. </w:t>
      </w:r>
    </w:p>
    <w:p w:rsidR="007B597E" w:rsidRDefault="007B597E" w:rsidP="00BA2FFE">
      <w:pPr>
        <w:spacing w:after="0" w:line="240" w:lineRule="auto"/>
        <w:ind w:firstLine="709"/>
        <w:jc w:val="both"/>
        <w:rPr>
          <w:rFonts w:ascii="Times New Roman" w:hAnsi="Times New Roman" w:cs="Times New Roman"/>
          <w:sz w:val="24"/>
          <w:szCs w:val="24"/>
        </w:rPr>
      </w:pPr>
    </w:p>
    <w:p w:rsidR="00DC75BE" w:rsidRDefault="00DC75BE" w:rsidP="00DC75BE">
      <w:pPr>
        <w:ind w:firstLine="720"/>
        <w:jc w:val="center"/>
        <w:rPr>
          <w:rFonts w:ascii="Times New Roman" w:hAnsi="Times New Roman" w:cs="Times New Roman"/>
          <w:sz w:val="24"/>
          <w:szCs w:val="24"/>
        </w:rPr>
      </w:pPr>
      <w:r w:rsidRPr="00DC75BE">
        <w:rPr>
          <w:rFonts w:ascii="Times New Roman" w:hAnsi="Times New Roman" w:cs="Times New Roman"/>
          <w:sz w:val="24"/>
          <w:szCs w:val="24"/>
        </w:rPr>
        <w:t xml:space="preserve">Таблица 1. Несчастные случаи, произошедшие в </w:t>
      </w:r>
      <w:r>
        <w:rPr>
          <w:rFonts w:ascii="Times New Roman" w:hAnsi="Times New Roman" w:cs="Times New Roman"/>
          <w:sz w:val="24"/>
          <w:szCs w:val="24"/>
        </w:rPr>
        <w:t>Городском округе «Жатай»</w:t>
      </w:r>
      <w:r w:rsidRPr="00DC75BE">
        <w:rPr>
          <w:rFonts w:ascii="Times New Roman" w:hAnsi="Times New Roman" w:cs="Times New Roman"/>
          <w:sz w:val="24"/>
          <w:szCs w:val="24"/>
        </w:rPr>
        <w:t>.</w:t>
      </w:r>
    </w:p>
    <w:tbl>
      <w:tblPr>
        <w:tblStyle w:val="aa"/>
        <w:tblW w:w="0" w:type="auto"/>
        <w:tblLook w:val="04A0"/>
      </w:tblPr>
      <w:tblGrid>
        <w:gridCol w:w="4927"/>
        <w:gridCol w:w="993"/>
        <w:gridCol w:w="992"/>
        <w:gridCol w:w="993"/>
        <w:gridCol w:w="992"/>
        <w:gridCol w:w="957"/>
      </w:tblGrid>
      <w:tr w:rsidR="00FE4C1C" w:rsidTr="006267AE">
        <w:tc>
          <w:tcPr>
            <w:tcW w:w="4927" w:type="dxa"/>
            <w:vMerge w:val="restart"/>
          </w:tcPr>
          <w:p w:rsidR="00FE4C1C" w:rsidRDefault="00FE4C1C" w:rsidP="006267AE">
            <w:pPr>
              <w:tabs>
                <w:tab w:val="left" w:pos="4080"/>
              </w:tabs>
              <w:jc w:val="center"/>
              <w:rPr>
                <w:rFonts w:ascii="Times New Roman" w:hAnsi="Times New Roman" w:cs="Times New Roman"/>
                <w:sz w:val="24"/>
                <w:szCs w:val="24"/>
              </w:rPr>
            </w:pPr>
          </w:p>
          <w:p w:rsidR="00FE4C1C" w:rsidRDefault="00FE4C1C" w:rsidP="006267AE">
            <w:pPr>
              <w:tabs>
                <w:tab w:val="left" w:pos="4080"/>
              </w:tabs>
              <w:jc w:val="center"/>
              <w:rPr>
                <w:rFonts w:ascii="Times New Roman" w:hAnsi="Times New Roman" w:cs="Times New Roman"/>
                <w:sz w:val="24"/>
                <w:szCs w:val="24"/>
              </w:rPr>
            </w:pPr>
            <w:r>
              <w:rPr>
                <w:rFonts w:ascii="Times New Roman" w:hAnsi="Times New Roman" w:cs="Times New Roman"/>
                <w:sz w:val="24"/>
                <w:szCs w:val="24"/>
              </w:rPr>
              <w:t>Наименование показателей</w:t>
            </w:r>
          </w:p>
          <w:p w:rsidR="00FE4C1C" w:rsidRDefault="00FE4C1C" w:rsidP="006267AE">
            <w:pPr>
              <w:tabs>
                <w:tab w:val="left" w:pos="4080"/>
              </w:tabs>
              <w:jc w:val="center"/>
              <w:rPr>
                <w:rFonts w:ascii="Times New Roman" w:hAnsi="Times New Roman" w:cs="Times New Roman"/>
                <w:sz w:val="24"/>
                <w:szCs w:val="24"/>
              </w:rPr>
            </w:pPr>
          </w:p>
        </w:tc>
        <w:tc>
          <w:tcPr>
            <w:tcW w:w="4927" w:type="dxa"/>
            <w:gridSpan w:val="5"/>
          </w:tcPr>
          <w:p w:rsidR="00FE4C1C" w:rsidRDefault="00FE4C1C" w:rsidP="006267AE">
            <w:pPr>
              <w:tabs>
                <w:tab w:val="left" w:pos="4080"/>
              </w:tabs>
              <w:jc w:val="center"/>
              <w:rPr>
                <w:rFonts w:ascii="Times New Roman" w:hAnsi="Times New Roman" w:cs="Times New Roman"/>
                <w:sz w:val="24"/>
                <w:szCs w:val="24"/>
              </w:rPr>
            </w:pPr>
            <w:r>
              <w:rPr>
                <w:rFonts w:ascii="Times New Roman" w:hAnsi="Times New Roman" w:cs="Times New Roman"/>
                <w:sz w:val="24"/>
                <w:szCs w:val="24"/>
              </w:rPr>
              <w:t>Годы</w:t>
            </w:r>
          </w:p>
        </w:tc>
      </w:tr>
      <w:tr w:rsidR="00FE4C1C" w:rsidTr="006267AE">
        <w:tc>
          <w:tcPr>
            <w:tcW w:w="4927" w:type="dxa"/>
            <w:vMerge/>
          </w:tcPr>
          <w:p w:rsidR="00FE4C1C" w:rsidRDefault="00FE4C1C" w:rsidP="006267AE">
            <w:pPr>
              <w:tabs>
                <w:tab w:val="left" w:pos="4080"/>
              </w:tabs>
              <w:jc w:val="both"/>
              <w:rPr>
                <w:rFonts w:ascii="Times New Roman" w:hAnsi="Times New Roman" w:cs="Times New Roman"/>
                <w:sz w:val="24"/>
                <w:szCs w:val="24"/>
              </w:rPr>
            </w:pPr>
          </w:p>
        </w:tc>
        <w:tc>
          <w:tcPr>
            <w:tcW w:w="993" w:type="dxa"/>
            <w:tcBorders>
              <w:right w:val="single" w:sz="4" w:space="0" w:color="auto"/>
            </w:tcBorders>
          </w:tcPr>
          <w:p w:rsidR="00FE4C1C" w:rsidRDefault="00FE4C1C" w:rsidP="006267AE">
            <w:pPr>
              <w:tabs>
                <w:tab w:val="left" w:pos="4080"/>
              </w:tabs>
              <w:jc w:val="center"/>
              <w:rPr>
                <w:rFonts w:ascii="Times New Roman" w:hAnsi="Times New Roman" w:cs="Times New Roman"/>
                <w:sz w:val="24"/>
                <w:szCs w:val="24"/>
              </w:rPr>
            </w:pPr>
            <w:r>
              <w:rPr>
                <w:rFonts w:ascii="Times New Roman" w:hAnsi="Times New Roman" w:cs="Times New Roman"/>
                <w:sz w:val="24"/>
                <w:szCs w:val="24"/>
              </w:rPr>
              <w:t>2018</w:t>
            </w:r>
          </w:p>
        </w:tc>
        <w:tc>
          <w:tcPr>
            <w:tcW w:w="992" w:type="dxa"/>
            <w:tcBorders>
              <w:left w:val="single" w:sz="4" w:space="0" w:color="auto"/>
              <w:right w:val="single" w:sz="4" w:space="0" w:color="auto"/>
            </w:tcBorders>
          </w:tcPr>
          <w:p w:rsidR="00FE4C1C" w:rsidRDefault="00FE4C1C" w:rsidP="006267AE">
            <w:pPr>
              <w:tabs>
                <w:tab w:val="left" w:pos="4080"/>
              </w:tabs>
              <w:jc w:val="center"/>
              <w:rPr>
                <w:rFonts w:ascii="Times New Roman" w:hAnsi="Times New Roman" w:cs="Times New Roman"/>
                <w:sz w:val="24"/>
                <w:szCs w:val="24"/>
              </w:rPr>
            </w:pPr>
            <w:r>
              <w:rPr>
                <w:rFonts w:ascii="Times New Roman" w:hAnsi="Times New Roman" w:cs="Times New Roman"/>
                <w:sz w:val="24"/>
                <w:szCs w:val="24"/>
              </w:rPr>
              <w:t>2019</w:t>
            </w:r>
          </w:p>
        </w:tc>
        <w:tc>
          <w:tcPr>
            <w:tcW w:w="993" w:type="dxa"/>
            <w:tcBorders>
              <w:left w:val="single" w:sz="4" w:space="0" w:color="auto"/>
              <w:right w:val="single" w:sz="4" w:space="0" w:color="auto"/>
            </w:tcBorders>
          </w:tcPr>
          <w:p w:rsidR="00FE4C1C" w:rsidRDefault="00FE4C1C" w:rsidP="006267AE">
            <w:pPr>
              <w:tabs>
                <w:tab w:val="left" w:pos="4080"/>
              </w:tabs>
              <w:jc w:val="center"/>
              <w:rPr>
                <w:rFonts w:ascii="Times New Roman" w:hAnsi="Times New Roman" w:cs="Times New Roman"/>
                <w:sz w:val="24"/>
                <w:szCs w:val="24"/>
              </w:rPr>
            </w:pPr>
            <w:r>
              <w:rPr>
                <w:rFonts w:ascii="Times New Roman" w:hAnsi="Times New Roman" w:cs="Times New Roman"/>
                <w:sz w:val="24"/>
                <w:szCs w:val="24"/>
              </w:rPr>
              <w:t>2020</w:t>
            </w:r>
          </w:p>
        </w:tc>
        <w:tc>
          <w:tcPr>
            <w:tcW w:w="992" w:type="dxa"/>
            <w:tcBorders>
              <w:left w:val="single" w:sz="4" w:space="0" w:color="auto"/>
              <w:right w:val="single" w:sz="4" w:space="0" w:color="auto"/>
            </w:tcBorders>
          </w:tcPr>
          <w:p w:rsidR="00FE4C1C" w:rsidRDefault="00FE4C1C" w:rsidP="006267AE">
            <w:pPr>
              <w:tabs>
                <w:tab w:val="left" w:pos="4080"/>
              </w:tabs>
              <w:jc w:val="center"/>
              <w:rPr>
                <w:rFonts w:ascii="Times New Roman" w:hAnsi="Times New Roman" w:cs="Times New Roman"/>
                <w:sz w:val="24"/>
                <w:szCs w:val="24"/>
              </w:rPr>
            </w:pPr>
            <w:r>
              <w:rPr>
                <w:rFonts w:ascii="Times New Roman" w:hAnsi="Times New Roman" w:cs="Times New Roman"/>
                <w:sz w:val="24"/>
                <w:szCs w:val="24"/>
              </w:rPr>
              <w:t>2021</w:t>
            </w:r>
          </w:p>
        </w:tc>
        <w:tc>
          <w:tcPr>
            <w:tcW w:w="957" w:type="dxa"/>
            <w:tcBorders>
              <w:left w:val="single" w:sz="4" w:space="0" w:color="auto"/>
            </w:tcBorders>
          </w:tcPr>
          <w:p w:rsidR="00FE4C1C" w:rsidRDefault="00FE4C1C" w:rsidP="006267AE">
            <w:pPr>
              <w:tabs>
                <w:tab w:val="left" w:pos="4080"/>
              </w:tabs>
              <w:jc w:val="center"/>
              <w:rPr>
                <w:rFonts w:ascii="Times New Roman" w:hAnsi="Times New Roman" w:cs="Times New Roman"/>
                <w:sz w:val="24"/>
                <w:szCs w:val="24"/>
              </w:rPr>
            </w:pPr>
            <w:r>
              <w:rPr>
                <w:rFonts w:ascii="Times New Roman" w:hAnsi="Times New Roman" w:cs="Times New Roman"/>
                <w:sz w:val="24"/>
                <w:szCs w:val="24"/>
              </w:rPr>
              <w:t>2022</w:t>
            </w:r>
          </w:p>
        </w:tc>
      </w:tr>
      <w:tr w:rsidR="00FE4C1C" w:rsidTr="006267AE">
        <w:tc>
          <w:tcPr>
            <w:tcW w:w="4927" w:type="dxa"/>
          </w:tcPr>
          <w:p w:rsidR="00FE4C1C" w:rsidRDefault="00FE4C1C" w:rsidP="006267AE">
            <w:pPr>
              <w:tabs>
                <w:tab w:val="left" w:pos="4080"/>
              </w:tabs>
              <w:jc w:val="both"/>
              <w:rPr>
                <w:rFonts w:ascii="Times New Roman" w:hAnsi="Times New Roman" w:cs="Times New Roman"/>
                <w:sz w:val="24"/>
                <w:szCs w:val="24"/>
              </w:rPr>
            </w:pPr>
            <w:r>
              <w:rPr>
                <w:rFonts w:ascii="Times New Roman" w:hAnsi="Times New Roman" w:cs="Times New Roman"/>
                <w:sz w:val="24"/>
                <w:szCs w:val="24"/>
              </w:rPr>
              <w:t>Численность пострадавших в результате несчастных случаев на производстве с утратой трудоспособности на 1 рабочий день и более, чел.</w:t>
            </w:r>
          </w:p>
        </w:tc>
        <w:tc>
          <w:tcPr>
            <w:tcW w:w="993" w:type="dxa"/>
            <w:tcBorders>
              <w:right w:val="single" w:sz="4" w:space="0" w:color="auto"/>
            </w:tcBorders>
          </w:tcPr>
          <w:p w:rsidR="00FE4C1C" w:rsidRDefault="00FE4C1C" w:rsidP="006267AE">
            <w:pPr>
              <w:tabs>
                <w:tab w:val="left" w:pos="4080"/>
              </w:tabs>
              <w:jc w:val="center"/>
              <w:rPr>
                <w:rFonts w:ascii="Times New Roman" w:hAnsi="Times New Roman" w:cs="Times New Roman"/>
                <w:sz w:val="24"/>
                <w:szCs w:val="24"/>
              </w:rPr>
            </w:pPr>
          </w:p>
          <w:p w:rsidR="00FE4C1C" w:rsidRDefault="00FE4C1C" w:rsidP="006267AE">
            <w:pPr>
              <w:tabs>
                <w:tab w:val="left" w:pos="4080"/>
              </w:tabs>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Borders>
              <w:left w:val="single" w:sz="4" w:space="0" w:color="auto"/>
              <w:right w:val="single" w:sz="4" w:space="0" w:color="auto"/>
            </w:tcBorders>
          </w:tcPr>
          <w:p w:rsidR="00FE4C1C" w:rsidRDefault="00FE4C1C" w:rsidP="006267AE">
            <w:pPr>
              <w:tabs>
                <w:tab w:val="left" w:pos="4080"/>
              </w:tabs>
              <w:jc w:val="both"/>
              <w:rPr>
                <w:rFonts w:ascii="Times New Roman" w:hAnsi="Times New Roman" w:cs="Times New Roman"/>
                <w:sz w:val="24"/>
                <w:szCs w:val="24"/>
              </w:rPr>
            </w:pPr>
          </w:p>
          <w:p w:rsidR="00FE4C1C" w:rsidRDefault="00FE4C1C" w:rsidP="006267AE">
            <w:pPr>
              <w:tabs>
                <w:tab w:val="left" w:pos="4080"/>
              </w:tabs>
              <w:jc w:val="center"/>
              <w:rPr>
                <w:rFonts w:ascii="Times New Roman" w:hAnsi="Times New Roman" w:cs="Times New Roman"/>
                <w:sz w:val="24"/>
                <w:szCs w:val="24"/>
              </w:rPr>
            </w:pPr>
            <w:r>
              <w:rPr>
                <w:rFonts w:ascii="Times New Roman" w:hAnsi="Times New Roman" w:cs="Times New Roman"/>
                <w:sz w:val="24"/>
                <w:szCs w:val="24"/>
              </w:rPr>
              <w:t>2</w:t>
            </w:r>
          </w:p>
        </w:tc>
        <w:tc>
          <w:tcPr>
            <w:tcW w:w="993" w:type="dxa"/>
            <w:tcBorders>
              <w:left w:val="single" w:sz="4" w:space="0" w:color="auto"/>
              <w:right w:val="single" w:sz="4" w:space="0" w:color="auto"/>
            </w:tcBorders>
          </w:tcPr>
          <w:p w:rsidR="00FE4C1C" w:rsidRDefault="00FE4C1C" w:rsidP="006267AE">
            <w:pPr>
              <w:tabs>
                <w:tab w:val="left" w:pos="4080"/>
              </w:tabs>
              <w:jc w:val="both"/>
              <w:rPr>
                <w:rFonts w:ascii="Times New Roman" w:hAnsi="Times New Roman" w:cs="Times New Roman"/>
                <w:sz w:val="24"/>
                <w:szCs w:val="24"/>
              </w:rPr>
            </w:pPr>
          </w:p>
          <w:p w:rsidR="00FE4C1C" w:rsidRDefault="00FE4C1C" w:rsidP="006267AE">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c>
          <w:tcPr>
            <w:tcW w:w="992" w:type="dxa"/>
            <w:tcBorders>
              <w:left w:val="single" w:sz="4" w:space="0" w:color="auto"/>
              <w:right w:val="single" w:sz="4" w:space="0" w:color="auto"/>
            </w:tcBorders>
          </w:tcPr>
          <w:p w:rsidR="00FE4C1C" w:rsidRDefault="00FE4C1C" w:rsidP="006267AE">
            <w:pPr>
              <w:tabs>
                <w:tab w:val="left" w:pos="4080"/>
              </w:tabs>
              <w:jc w:val="both"/>
              <w:rPr>
                <w:rFonts w:ascii="Times New Roman" w:hAnsi="Times New Roman" w:cs="Times New Roman"/>
                <w:sz w:val="24"/>
                <w:szCs w:val="24"/>
              </w:rPr>
            </w:pPr>
          </w:p>
          <w:p w:rsidR="00FE4C1C" w:rsidRDefault="00FE4C1C" w:rsidP="006267AE">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c>
          <w:tcPr>
            <w:tcW w:w="957" w:type="dxa"/>
            <w:tcBorders>
              <w:left w:val="single" w:sz="4" w:space="0" w:color="auto"/>
            </w:tcBorders>
          </w:tcPr>
          <w:p w:rsidR="00FE4C1C" w:rsidRDefault="00FE4C1C" w:rsidP="006267AE">
            <w:pPr>
              <w:tabs>
                <w:tab w:val="left" w:pos="4080"/>
              </w:tabs>
              <w:jc w:val="both"/>
              <w:rPr>
                <w:rFonts w:ascii="Times New Roman" w:hAnsi="Times New Roman" w:cs="Times New Roman"/>
                <w:sz w:val="24"/>
                <w:szCs w:val="24"/>
              </w:rPr>
            </w:pPr>
          </w:p>
          <w:p w:rsidR="00FE4C1C" w:rsidRDefault="00FE4C1C" w:rsidP="006267AE">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r>
      <w:tr w:rsidR="00FE4C1C" w:rsidTr="006267AE">
        <w:tc>
          <w:tcPr>
            <w:tcW w:w="4927" w:type="dxa"/>
          </w:tcPr>
          <w:p w:rsidR="00FE4C1C" w:rsidRDefault="00FE4C1C" w:rsidP="006267AE">
            <w:pPr>
              <w:tabs>
                <w:tab w:val="left" w:pos="4080"/>
              </w:tabs>
              <w:jc w:val="both"/>
              <w:rPr>
                <w:rFonts w:ascii="Times New Roman" w:hAnsi="Times New Roman" w:cs="Times New Roman"/>
                <w:sz w:val="24"/>
                <w:szCs w:val="24"/>
              </w:rPr>
            </w:pPr>
            <w:r>
              <w:rPr>
                <w:rFonts w:ascii="Times New Roman" w:hAnsi="Times New Roman" w:cs="Times New Roman"/>
                <w:sz w:val="24"/>
                <w:szCs w:val="24"/>
              </w:rPr>
              <w:t>Численность пострадавших в результате несчастных случаев на производстве со смертельным исходом, чел.</w:t>
            </w:r>
          </w:p>
        </w:tc>
        <w:tc>
          <w:tcPr>
            <w:tcW w:w="993" w:type="dxa"/>
            <w:tcBorders>
              <w:right w:val="single" w:sz="4" w:space="0" w:color="auto"/>
            </w:tcBorders>
          </w:tcPr>
          <w:p w:rsidR="00FE4C1C" w:rsidRDefault="00FE4C1C" w:rsidP="006267AE">
            <w:pPr>
              <w:tabs>
                <w:tab w:val="left" w:pos="4080"/>
              </w:tabs>
              <w:jc w:val="both"/>
              <w:rPr>
                <w:rFonts w:ascii="Times New Roman" w:hAnsi="Times New Roman" w:cs="Times New Roman"/>
                <w:sz w:val="24"/>
                <w:szCs w:val="24"/>
              </w:rPr>
            </w:pPr>
          </w:p>
          <w:p w:rsidR="00FE4C1C" w:rsidRDefault="00FE4C1C" w:rsidP="006267AE">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c>
          <w:tcPr>
            <w:tcW w:w="992" w:type="dxa"/>
            <w:tcBorders>
              <w:left w:val="single" w:sz="4" w:space="0" w:color="auto"/>
              <w:right w:val="single" w:sz="4" w:space="0" w:color="auto"/>
            </w:tcBorders>
          </w:tcPr>
          <w:p w:rsidR="00FE4C1C" w:rsidRDefault="00FE4C1C" w:rsidP="006267AE">
            <w:pPr>
              <w:tabs>
                <w:tab w:val="left" w:pos="4080"/>
              </w:tabs>
              <w:jc w:val="both"/>
              <w:rPr>
                <w:rFonts w:ascii="Times New Roman" w:hAnsi="Times New Roman" w:cs="Times New Roman"/>
                <w:sz w:val="24"/>
                <w:szCs w:val="24"/>
              </w:rPr>
            </w:pPr>
          </w:p>
          <w:p w:rsidR="00FE4C1C" w:rsidRDefault="00FE4C1C" w:rsidP="006267AE">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c>
          <w:tcPr>
            <w:tcW w:w="993" w:type="dxa"/>
            <w:tcBorders>
              <w:left w:val="single" w:sz="4" w:space="0" w:color="auto"/>
              <w:right w:val="single" w:sz="4" w:space="0" w:color="auto"/>
            </w:tcBorders>
          </w:tcPr>
          <w:p w:rsidR="00FE4C1C" w:rsidRDefault="00FE4C1C" w:rsidP="006267AE">
            <w:pPr>
              <w:tabs>
                <w:tab w:val="left" w:pos="4080"/>
              </w:tabs>
              <w:jc w:val="both"/>
              <w:rPr>
                <w:rFonts w:ascii="Times New Roman" w:hAnsi="Times New Roman" w:cs="Times New Roman"/>
                <w:sz w:val="24"/>
                <w:szCs w:val="24"/>
              </w:rPr>
            </w:pPr>
          </w:p>
          <w:p w:rsidR="00FE4C1C" w:rsidRDefault="00FE4C1C" w:rsidP="006267AE">
            <w:pPr>
              <w:tabs>
                <w:tab w:val="left" w:pos="4080"/>
              </w:tabs>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tcBorders>
              <w:left w:val="single" w:sz="4" w:space="0" w:color="auto"/>
              <w:right w:val="single" w:sz="4" w:space="0" w:color="auto"/>
            </w:tcBorders>
          </w:tcPr>
          <w:p w:rsidR="00FE4C1C" w:rsidRDefault="00FE4C1C" w:rsidP="006267AE">
            <w:pPr>
              <w:tabs>
                <w:tab w:val="left" w:pos="4080"/>
              </w:tabs>
              <w:jc w:val="both"/>
              <w:rPr>
                <w:rFonts w:ascii="Times New Roman" w:hAnsi="Times New Roman" w:cs="Times New Roman"/>
                <w:sz w:val="24"/>
                <w:szCs w:val="24"/>
              </w:rPr>
            </w:pPr>
          </w:p>
          <w:p w:rsidR="00FE4C1C" w:rsidRDefault="00FE4C1C" w:rsidP="006267AE">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c>
          <w:tcPr>
            <w:tcW w:w="957" w:type="dxa"/>
            <w:tcBorders>
              <w:left w:val="single" w:sz="4" w:space="0" w:color="auto"/>
            </w:tcBorders>
          </w:tcPr>
          <w:p w:rsidR="00FE4C1C" w:rsidRDefault="00FE4C1C" w:rsidP="006267AE">
            <w:pPr>
              <w:tabs>
                <w:tab w:val="left" w:pos="4080"/>
              </w:tabs>
              <w:jc w:val="both"/>
              <w:rPr>
                <w:rFonts w:ascii="Times New Roman" w:hAnsi="Times New Roman" w:cs="Times New Roman"/>
                <w:sz w:val="24"/>
                <w:szCs w:val="24"/>
              </w:rPr>
            </w:pPr>
          </w:p>
          <w:p w:rsidR="00FE4C1C" w:rsidRDefault="00FE4C1C" w:rsidP="006267AE">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r>
    </w:tbl>
    <w:p w:rsidR="00FE4C1C" w:rsidRDefault="00FE4C1C" w:rsidP="00FE4C1C">
      <w:pPr>
        <w:tabs>
          <w:tab w:val="left" w:pos="4080"/>
        </w:tabs>
        <w:ind w:firstLine="567"/>
        <w:jc w:val="both"/>
        <w:rPr>
          <w:rFonts w:ascii="Times New Roman" w:hAnsi="Times New Roman" w:cs="Times New Roman"/>
          <w:sz w:val="24"/>
          <w:szCs w:val="24"/>
        </w:rPr>
      </w:pPr>
    </w:p>
    <w:p w:rsidR="002457C5" w:rsidRPr="0089239A" w:rsidRDefault="002457C5" w:rsidP="002457C5">
      <w:pPr>
        <w:pStyle w:val="ad"/>
        <w:spacing w:after="0"/>
        <w:ind w:firstLine="540"/>
        <w:jc w:val="both"/>
      </w:pPr>
      <w:r w:rsidRPr="0089239A">
        <w:lastRenderedPageBreak/>
        <w:t>Анализ причин и условий возникновения большинства несчастных случаев на производстве в Городском округе «Жатай» показывает, что основными причинами их возникновения являются неудовлетворительное содержание и недостатки в организации рабочих мест; неудовлетворительная организация производства работ; нарушение требований безопасности при эксплуатации транспортных средств; нарушение технологического процесса.</w:t>
      </w:r>
    </w:p>
    <w:p w:rsidR="002457C5" w:rsidRPr="0089239A" w:rsidRDefault="002457C5" w:rsidP="002457C5">
      <w:pPr>
        <w:pStyle w:val="ConsNormal"/>
        <w:widowControl/>
        <w:ind w:firstLine="540"/>
        <w:jc w:val="both"/>
        <w:rPr>
          <w:rFonts w:ascii="Times New Roman" w:hAnsi="Times New Roman" w:cs="Times New Roman"/>
          <w:sz w:val="24"/>
          <w:szCs w:val="24"/>
        </w:rPr>
      </w:pPr>
      <w:r w:rsidRPr="0089239A">
        <w:rPr>
          <w:rFonts w:ascii="Times New Roman" w:hAnsi="Times New Roman" w:cs="Times New Roman"/>
          <w:sz w:val="24"/>
          <w:szCs w:val="24"/>
        </w:rPr>
        <w:t>В разрезе отраслей экономики удельный вес пострадавших от несчастных случаев на производстве в 2020 г. в %:</w:t>
      </w:r>
    </w:p>
    <w:p w:rsidR="002457C5" w:rsidRPr="0089239A" w:rsidRDefault="002457C5" w:rsidP="00BA7CF6">
      <w:pPr>
        <w:pStyle w:val="ConsNormal"/>
        <w:widowControl/>
        <w:ind w:left="360" w:firstLine="0"/>
        <w:jc w:val="both"/>
        <w:rPr>
          <w:rFonts w:ascii="Times New Roman" w:hAnsi="Times New Roman" w:cs="Times New Roman"/>
          <w:sz w:val="24"/>
          <w:szCs w:val="24"/>
        </w:rPr>
      </w:pPr>
      <w:r w:rsidRPr="0089239A">
        <w:rPr>
          <w:rFonts w:ascii="Times New Roman" w:hAnsi="Times New Roman" w:cs="Times New Roman"/>
          <w:sz w:val="24"/>
          <w:szCs w:val="24"/>
        </w:rPr>
        <w:t>транспорт    -  100 % (ПАО ЛОРП)</w:t>
      </w:r>
    </w:p>
    <w:p w:rsidR="0089239A" w:rsidRPr="0089239A" w:rsidRDefault="0089239A" w:rsidP="00BA7CF6">
      <w:pPr>
        <w:pStyle w:val="ConsNormal"/>
        <w:widowControl/>
        <w:ind w:left="360" w:firstLine="0"/>
        <w:jc w:val="both"/>
        <w:rPr>
          <w:rFonts w:ascii="Times New Roman" w:hAnsi="Times New Roman" w:cs="Times New Roman"/>
          <w:b/>
          <w:sz w:val="24"/>
          <w:szCs w:val="24"/>
        </w:rPr>
      </w:pPr>
    </w:p>
    <w:p w:rsidR="0089239A" w:rsidRPr="001676A6" w:rsidRDefault="0089239A" w:rsidP="0089239A">
      <w:pPr>
        <w:jc w:val="center"/>
        <w:rPr>
          <w:rFonts w:ascii="Times New Roman" w:hAnsi="Times New Roman" w:cs="Times New Roman"/>
          <w:sz w:val="24"/>
          <w:szCs w:val="24"/>
        </w:rPr>
      </w:pPr>
      <w:r>
        <w:rPr>
          <w:rFonts w:ascii="Times New Roman" w:hAnsi="Times New Roman" w:cs="Times New Roman"/>
          <w:sz w:val="24"/>
          <w:szCs w:val="24"/>
        </w:rPr>
        <w:t xml:space="preserve">Таблица 2.Количество </w:t>
      </w:r>
      <w:r w:rsidRPr="0089239A">
        <w:rPr>
          <w:rFonts w:ascii="Times New Roman" w:hAnsi="Times New Roman" w:cs="Times New Roman"/>
          <w:sz w:val="24"/>
          <w:szCs w:val="24"/>
        </w:rPr>
        <w:t>работников, занятых во вредных и (или) опасных условиях труда</w:t>
      </w:r>
      <w:r w:rsidR="00781F09">
        <w:rPr>
          <w:rFonts w:ascii="Times New Roman" w:hAnsi="Times New Roman" w:cs="Times New Roman"/>
          <w:sz w:val="24"/>
          <w:szCs w:val="24"/>
        </w:rPr>
        <w:t xml:space="preserve"> в Городском округе «Жатай»</w:t>
      </w:r>
    </w:p>
    <w:tbl>
      <w:tblPr>
        <w:tblStyle w:val="aa"/>
        <w:tblW w:w="0" w:type="auto"/>
        <w:tblLook w:val="04A0"/>
      </w:tblPr>
      <w:tblGrid>
        <w:gridCol w:w="4927"/>
        <w:gridCol w:w="993"/>
        <w:gridCol w:w="992"/>
        <w:gridCol w:w="993"/>
        <w:gridCol w:w="992"/>
        <w:gridCol w:w="957"/>
      </w:tblGrid>
      <w:tr w:rsidR="0089239A" w:rsidTr="00773C0F">
        <w:tc>
          <w:tcPr>
            <w:tcW w:w="4927" w:type="dxa"/>
            <w:vMerge w:val="restart"/>
          </w:tcPr>
          <w:p w:rsidR="0089239A" w:rsidRDefault="0089239A" w:rsidP="00773C0F">
            <w:pPr>
              <w:tabs>
                <w:tab w:val="left" w:pos="4080"/>
              </w:tabs>
              <w:jc w:val="center"/>
              <w:rPr>
                <w:rFonts w:ascii="Times New Roman" w:hAnsi="Times New Roman" w:cs="Times New Roman"/>
                <w:sz w:val="24"/>
                <w:szCs w:val="24"/>
              </w:rPr>
            </w:pPr>
          </w:p>
          <w:p w:rsidR="0089239A" w:rsidRDefault="0089239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Наименование показателей</w:t>
            </w:r>
          </w:p>
          <w:p w:rsidR="0089239A" w:rsidRDefault="0089239A" w:rsidP="00773C0F">
            <w:pPr>
              <w:tabs>
                <w:tab w:val="left" w:pos="4080"/>
              </w:tabs>
              <w:jc w:val="center"/>
              <w:rPr>
                <w:rFonts w:ascii="Times New Roman" w:hAnsi="Times New Roman" w:cs="Times New Roman"/>
                <w:sz w:val="24"/>
                <w:szCs w:val="24"/>
              </w:rPr>
            </w:pPr>
          </w:p>
        </w:tc>
        <w:tc>
          <w:tcPr>
            <w:tcW w:w="4927" w:type="dxa"/>
            <w:gridSpan w:val="5"/>
          </w:tcPr>
          <w:p w:rsidR="0089239A" w:rsidRDefault="0089239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Годы</w:t>
            </w:r>
          </w:p>
        </w:tc>
      </w:tr>
      <w:tr w:rsidR="0089239A" w:rsidTr="00773C0F">
        <w:tc>
          <w:tcPr>
            <w:tcW w:w="4927" w:type="dxa"/>
            <w:vMerge/>
          </w:tcPr>
          <w:p w:rsidR="0089239A" w:rsidRDefault="0089239A" w:rsidP="00773C0F">
            <w:pPr>
              <w:tabs>
                <w:tab w:val="left" w:pos="4080"/>
              </w:tabs>
              <w:jc w:val="both"/>
              <w:rPr>
                <w:rFonts w:ascii="Times New Roman" w:hAnsi="Times New Roman" w:cs="Times New Roman"/>
                <w:sz w:val="24"/>
                <w:szCs w:val="24"/>
              </w:rPr>
            </w:pPr>
          </w:p>
        </w:tc>
        <w:tc>
          <w:tcPr>
            <w:tcW w:w="993" w:type="dxa"/>
            <w:tcBorders>
              <w:right w:val="single" w:sz="4" w:space="0" w:color="auto"/>
            </w:tcBorders>
          </w:tcPr>
          <w:p w:rsidR="0089239A" w:rsidRDefault="0089239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2018</w:t>
            </w:r>
          </w:p>
        </w:tc>
        <w:tc>
          <w:tcPr>
            <w:tcW w:w="992" w:type="dxa"/>
            <w:tcBorders>
              <w:left w:val="single" w:sz="4" w:space="0" w:color="auto"/>
              <w:right w:val="single" w:sz="4" w:space="0" w:color="auto"/>
            </w:tcBorders>
          </w:tcPr>
          <w:p w:rsidR="0089239A" w:rsidRDefault="0089239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2019</w:t>
            </w:r>
          </w:p>
        </w:tc>
        <w:tc>
          <w:tcPr>
            <w:tcW w:w="993" w:type="dxa"/>
            <w:tcBorders>
              <w:left w:val="single" w:sz="4" w:space="0" w:color="auto"/>
              <w:right w:val="single" w:sz="4" w:space="0" w:color="auto"/>
            </w:tcBorders>
          </w:tcPr>
          <w:p w:rsidR="0089239A" w:rsidRDefault="0089239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2020</w:t>
            </w:r>
          </w:p>
        </w:tc>
        <w:tc>
          <w:tcPr>
            <w:tcW w:w="992" w:type="dxa"/>
            <w:tcBorders>
              <w:left w:val="single" w:sz="4" w:space="0" w:color="auto"/>
              <w:right w:val="single" w:sz="4" w:space="0" w:color="auto"/>
            </w:tcBorders>
          </w:tcPr>
          <w:p w:rsidR="0089239A" w:rsidRDefault="0089239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2021</w:t>
            </w:r>
          </w:p>
        </w:tc>
        <w:tc>
          <w:tcPr>
            <w:tcW w:w="957" w:type="dxa"/>
            <w:tcBorders>
              <w:left w:val="single" w:sz="4" w:space="0" w:color="auto"/>
            </w:tcBorders>
          </w:tcPr>
          <w:p w:rsidR="0089239A" w:rsidRDefault="0089239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2022</w:t>
            </w:r>
          </w:p>
        </w:tc>
      </w:tr>
      <w:tr w:rsidR="0089239A" w:rsidTr="00773C0F">
        <w:tc>
          <w:tcPr>
            <w:tcW w:w="4927" w:type="dxa"/>
          </w:tcPr>
          <w:p w:rsidR="0089239A" w:rsidRDefault="0089239A" w:rsidP="00781F09">
            <w:pPr>
              <w:tabs>
                <w:tab w:val="left" w:pos="4080"/>
              </w:tabs>
              <w:jc w:val="both"/>
              <w:rPr>
                <w:rFonts w:ascii="Times New Roman" w:hAnsi="Times New Roman" w:cs="Times New Roman"/>
                <w:sz w:val="24"/>
                <w:szCs w:val="24"/>
              </w:rPr>
            </w:pPr>
            <w:r>
              <w:rPr>
                <w:rFonts w:ascii="Times New Roman" w:hAnsi="Times New Roman" w:cs="Times New Roman"/>
                <w:sz w:val="24"/>
                <w:szCs w:val="24"/>
              </w:rPr>
              <w:t>Количество работников, занятых во вредных</w:t>
            </w:r>
            <w:r w:rsidR="00781F09">
              <w:rPr>
                <w:rFonts w:ascii="Times New Roman" w:hAnsi="Times New Roman" w:cs="Times New Roman"/>
                <w:sz w:val="24"/>
                <w:szCs w:val="24"/>
              </w:rPr>
              <w:t xml:space="preserve"> и (или) опасных условиях труд (всего</w:t>
            </w:r>
            <w:r>
              <w:rPr>
                <w:rFonts w:ascii="Times New Roman" w:hAnsi="Times New Roman" w:cs="Times New Roman"/>
                <w:sz w:val="24"/>
                <w:szCs w:val="24"/>
              </w:rPr>
              <w:t xml:space="preserve"> чел</w:t>
            </w:r>
            <w:r w:rsidR="00781F09">
              <w:rPr>
                <w:rFonts w:ascii="Times New Roman" w:hAnsi="Times New Roman" w:cs="Times New Roman"/>
                <w:sz w:val="24"/>
                <w:szCs w:val="24"/>
              </w:rPr>
              <w:t>овек)</w:t>
            </w:r>
          </w:p>
        </w:tc>
        <w:tc>
          <w:tcPr>
            <w:tcW w:w="993" w:type="dxa"/>
            <w:tcBorders>
              <w:right w:val="single" w:sz="4" w:space="0" w:color="auto"/>
            </w:tcBorders>
          </w:tcPr>
          <w:p w:rsidR="00781F09" w:rsidRDefault="00781F09" w:rsidP="00773C0F">
            <w:pPr>
              <w:tabs>
                <w:tab w:val="left" w:pos="4080"/>
              </w:tabs>
              <w:jc w:val="center"/>
              <w:rPr>
                <w:rFonts w:ascii="Times New Roman" w:hAnsi="Times New Roman" w:cs="Times New Roman"/>
                <w:sz w:val="24"/>
                <w:szCs w:val="24"/>
              </w:rPr>
            </w:pPr>
          </w:p>
          <w:p w:rsidR="0089239A" w:rsidRDefault="0089239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886</w:t>
            </w:r>
          </w:p>
        </w:tc>
        <w:tc>
          <w:tcPr>
            <w:tcW w:w="992" w:type="dxa"/>
            <w:tcBorders>
              <w:left w:val="single" w:sz="4" w:space="0" w:color="auto"/>
              <w:right w:val="single" w:sz="4" w:space="0" w:color="auto"/>
            </w:tcBorders>
          </w:tcPr>
          <w:p w:rsidR="00781F09" w:rsidRDefault="00781F09" w:rsidP="00773C0F">
            <w:pPr>
              <w:tabs>
                <w:tab w:val="left" w:pos="4080"/>
              </w:tabs>
              <w:jc w:val="center"/>
              <w:rPr>
                <w:rFonts w:ascii="Times New Roman" w:hAnsi="Times New Roman" w:cs="Times New Roman"/>
                <w:sz w:val="24"/>
                <w:szCs w:val="24"/>
              </w:rPr>
            </w:pPr>
          </w:p>
          <w:p w:rsidR="0089239A" w:rsidRDefault="0089239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886</w:t>
            </w:r>
          </w:p>
        </w:tc>
        <w:tc>
          <w:tcPr>
            <w:tcW w:w="993" w:type="dxa"/>
            <w:tcBorders>
              <w:left w:val="single" w:sz="4" w:space="0" w:color="auto"/>
              <w:right w:val="single" w:sz="4" w:space="0" w:color="auto"/>
            </w:tcBorders>
          </w:tcPr>
          <w:p w:rsidR="00781F09" w:rsidRDefault="00781F09" w:rsidP="00773C0F">
            <w:pPr>
              <w:tabs>
                <w:tab w:val="left" w:pos="4080"/>
              </w:tabs>
              <w:jc w:val="center"/>
              <w:rPr>
                <w:rFonts w:ascii="Times New Roman" w:hAnsi="Times New Roman" w:cs="Times New Roman"/>
                <w:sz w:val="24"/>
                <w:szCs w:val="24"/>
              </w:rPr>
            </w:pPr>
          </w:p>
          <w:p w:rsidR="0089239A" w:rsidRDefault="0089239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756</w:t>
            </w:r>
          </w:p>
        </w:tc>
        <w:tc>
          <w:tcPr>
            <w:tcW w:w="992" w:type="dxa"/>
            <w:tcBorders>
              <w:left w:val="single" w:sz="4" w:space="0" w:color="auto"/>
              <w:right w:val="single" w:sz="4" w:space="0" w:color="auto"/>
            </w:tcBorders>
          </w:tcPr>
          <w:p w:rsidR="00781F09" w:rsidRDefault="00781F09" w:rsidP="00773C0F">
            <w:pPr>
              <w:tabs>
                <w:tab w:val="left" w:pos="4080"/>
              </w:tabs>
              <w:jc w:val="center"/>
              <w:rPr>
                <w:rFonts w:ascii="Times New Roman" w:hAnsi="Times New Roman" w:cs="Times New Roman"/>
                <w:sz w:val="24"/>
                <w:szCs w:val="24"/>
              </w:rPr>
            </w:pPr>
          </w:p>
          <w:p w:rsidR="0089239A" w:rsidRDefault="0089239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756</w:t>
            </w:r>
          </w:p>
        </w:tc>
        <w:tc>
          <w:tcPr>
            <w:tcW w:w="957" w:type="dxa"/>
            <w:tcBorders>
              <w:left w:val="single" w:sz="4" w:space="0" w:color="auto"/>
            </w:tcBorders>
          </w:tcPr>
          <w:p w:rsidR="00781F09" w:rsidRDefault="00781F09" w:rsidP="00773C0F">
            <w:pPr>
              <w:tabs>
                <w:tab w:val="left" w:pos="4080"/>
              </w:tabs>
              <w:jc w:val="center"/>
              <w:rPr>
                <w:rFonts w:ascii="Times New Roman" w:hAnsi="Times New Roman" w:cs="Times New Roman"/>
                <w:sz w:val="24"/>
                <w:szCs w:val="24"/>
              </w:rPr>
            </w:pPr>
          </w:p>
          <w:p w:rsidR="0089239A" w:rsidRDefault="0089239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756</w:t>
            </w:r>
          </w:p>
        </w:tc>
      </w:tr>
    </w:tbl>
    <w:p w:rsidR="0089239A" w:rsidRDefault="0089239A" w:rsidP="0089239A">
      <w:pPr>
        <w:tabs>
          <w:tab w:val="left" w:pos="4080"/>
        </w:tabs>
        <w:ind w:firstLine="567"/>
        <w:jc w:val="both"/>
        <w:rPr>
          <w:rFonts w:ascii="Times New Roman" w:hAnsi="Times New Roman" w:cs="Times New Roman"/>
          <w:sz w:val="24"/>
          <w:szCs w:val="24"/>
        </w:rPr>
      </w:pPr>
    </w:p>
    <w:p w:rsidR="0089239A" w:rsidRDefault="007E2035" w:rsidP="0089239A">
      <w:pPr>
        <w:jc w:val="both"/>
        <w:rPr>
          <w:rFonts w:ascii="Times New Roman" w:hAnsi="Times New Roman" w:cs="Times New Roman"/>
          <w:sz w:val="24"/>
          <w:szCs w:val="24"/>
        </w:rPr>
      </w:pPr>
      <w:r>
        <w:rPr>
          <w:rFonts w:ascii="Times New Roman" w:hAnsi="Times New Roman" w:cs="Times New Roman"/>
          <w:sz w:val="24"/>
          <w:szCs w:val="24"/>
        </w:rPr>
        <w:tab/>
      </w:r>
      <w:r w:rsidR="0089239A">
        <w:rPr>
          <w:rFonts w:ascii="Times New Roman" w:hAnsi="Times New Roman" w:cs="Times New Roman"/>
          <w:sz w:val="24"/>
          <w:szCs w:val="24"/>
        </w:rPr>
        <w:t xml:space="preserve">Анализ количества </w:t>
      </w:r>
      <w:r w:rsidR="0089239A" w:rsidRPr="0089239A">
        <w:rPr>
          <w:rFonts w:ascii="Times New Roman" w:hAnsi="Times New Roman" w:cs="Times New Roman"/>
          <w:sz w:val="24"/>
          <w:szCs w:val="24"/>
        </w:rPr>
        <w:t>работников, занятых во вредных и (или) опасных условиях труда</w:t>
      </w:r>
      <w:r w:rsidR="0089239A">
        <w:rPr>
          <w:rFonts w:ascii="Times New Roman" w:hAnsi="Times New Roman" w:cs="Times New Roman"/>
          <w:sz w:val="24"/>
          <w:szCs w:val="24"/>
        </w:rPr>
        <w:t xml:space="preserve"> показывает, что после проведения </w:t>
      </w:r>
      <w:r>
        <w:rPr>
          <w:rFonts w:ascii="Times New Roman" w:hAnsi="Times New Roman" w:cs="Times New Roman"/>
          <w:sz w:val="24"/>
          <w:szCs w:val="24"/>
        </w:rPr>
        <w:t>мероприятий, по специальной оценке,</w:t>
      </w:r>
      <w:r w:rsidR="0089239A">
        <w:rPr>
          <w:rFonts w:ascii="Times New Roman" w:hAnsi="Times New Roman" w:cs="Times New Roman"/>
          <w:sz w:val="24"/>
          <w:szCs w:val="24"/>
        </w:rPr>
        <w:t xml:space="preserve"> условий труда, на предприятиях и учреждениях, находящихся на территории Городского округа «Жатай», их численность сократилась с 886 до 756 человек.</w:t>
      </w:r>
    </w:p>
    <w:p w:rsidR="00BA7CF6" w:rsidRDefault="00E670F5" w:rsidP="00BA7CF6">
      <w:pPr>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100100">
        <w:rPr>
          <w:rFonts w:ascii="Times New Roman" w:hAnsi="Times New Roman" w:cs="Times New Roman"/>
          <w:sz w:val="24"/>
          <w:szCs w:val="24"/>
        </w:rPr>
        <w:t>756</w:t>
      </w:r>
      <w:r w:rsidR="00BA7CF6" w:rsidRPr="00A84962">
        <w:rPr>
          <w:rFonts w:ascii="Times New Roman" w:hAnsi="Times New Roman" w:cs="Times New Roman"/>
          <w:sz w:val="24"/>
          <w:szCs w:val="24"/>
        </w:rPr>
        <w:t xml:space="preserve"> человек трудятся в условиях, не отвечающих санитарно-гигиеническим требованиям, что с</w:t>
      </w:r>
      <w:r w:rsidR="00100100">
        <w:rPr>
          <w:rFonts w:ascii="Times New Roman" w:hAnsi="Times New Roman" w:cs="Times New Roman"/>
          <w:sz w:val="24"/>
          <w:szCs w:val="24"/>
        </w:rPr>
        <w:t>оставляет 35,13</w:t>
      </w:r>
      <w:r w:rsidR="00BA7CF6" w:rsidRPr="00A84962">
        <w:rPr>
          <w:rFonts w:ascii="Times New Roman" w:hAnsi="Times New Roman" w:cs="Times New Roman"/>
          <w:sz w:val="24"/>
          <w:szCs w:val="24"/>
        </w:rPr>
        <w:t xml:space="preserve"> % от численности работающего контингента</w:t>
      </w:r>
      <w:r w:rsidR="00100100">
        <w:rPr>
          <w:rFonts w:ascii="Times New Roman" w:hAnsi="Times New Roman" w:cs="Times New Roman"/>
          <w:sz w:val="24"/>
          <w:szCs w:val="24"/>
        </w:rPr>
        <w:t>.</w:t>
      </w:r>
    </w:p>
    <w:p w:rsidR="00C6745A" w:rsidRDefault="00C6745A" w:rsidP="00781F09">
      <w:pPr>
        <w:tabs>
          <w:tab w:val="left" w:pos="4080"/>
        </w:tabs>
        <w:ind w:firstLine="567"/>
        <w:jc w:val="center"/>
        <w:rPr>
          <w:rFonts w:ascii="Times New Roman" w:hAnsi="Times New Roman" w:cs="Times New Roman"/>
          <w:sz w:val="24"/>
          <w:szCs w:val="24"/>
        </w:rPr>
      </w:pPr>
      <w:r>
        <w:rPr>
          <w:rFonts w:ascii="Times New Roman" w:hAnsi="Times New Roman" w:cs="Times New Roman"/>
          <w:sz w:val="24"/>
          <w:szCs w:val="24"/>
        </w:rPr>
        <w:t xml:space="preserve">Таблица 3. Численность заболевших </w:t>
      </w:r>
      <w:r w:rsidR="000F4FD4">
        <w:rPr>
          <w:rFonts w:ascii="Times New Roman" w:hAnsi="Times New Roman" w:cs="Times New Roman"/>
          <w:sz w:val="24"/>
          <w:szCs w:val="24"/>
        </w:rPr>
        <w:t>профессиональными заболеваниями</w:t>
      </w:r>
      <w:r w:rsidR="00781F09">
        <w:rPr>
          <w:rFonts w:ascii="Times New Roman" w:hAnsi="Times New Roman" w:cs="Times New Roman"/>
          <w:sz w:val="24"/>
          <w:szCs w:val="24"/>
        </w:rPr>
        <w:t xml:space="preserve"> в Городском округе «Жатай»</w:t>
      </w:r>
    </w:p>
    <w:tbl>
      <w:tblPr>
        <w:tblStyle w:val="aa"/>
        <w:tblW w:w="0" w:type="auto"/>
        <w:tblLook w:val="04A0"/>
      </w:tblPr>
      <w:tblGrid>
        <w:gridCol w:w="4927"/>
        <w:gridCol w:w="993"/>
        <w:gridCol w:w="992"/>
        <w:gridCol w:w="993"/>
        <w:gridCol w:w="992"/>
        <w:gridCol w:w="957"/>
      </w:tblGrid>
      <w:tr w:rsidR="00C6745A" w:rsidTr="00773C0F">
        <w:tc>
          <w:tcPr>
            <w:tcW w:w="4927" w:type="dxa"/>
            <w:vMerge w:val="restart"/>
          </w:tcPr>
          <w:p w:rsidR="00C6745A" w:rsidRDefault="00C6745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 xml:space="preserve">                                                                                                                                     Наименование показателей</w:t>
            </w:r>
          </w:p>
          <w:p w:rsidR="00C6745A" w:rsidRDefault="00C6745A" w:rsidP="00773C0F">
            <w:pPr>
              <w:tabs>
                <w:tab w:val="left" w:pos="4080"/>
              </w:tabs>
              <w:jc w:val="center"/>
              <w:rPr>
                <w:rFonts w:ascii="Times New Roman" w:hAnsi="Times New Roman" w:cs="Times New Roman"/>
                <w:sz w:val="24"/>
                <w:szCs w:val="24"/>
              </w:rPr>
            </w:pPr>
          </w:p>
        </w:tc>
        <w:tc>
          <w:tcPr>
            <w:tcW w:w="4927" w:type="dxa"/>
            <w:gridSpan w:val="5"/>
          </w:tcPr>
          <w:p w:rsidR="00C6745A" w:rsidRDefault="00C6745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Годы</w:t>
            </w:r>
          </w:p>
        </w:tc>
      </w:tr>
      <w:tr w:rsidR="00C6745A" w:rsidTr="00773C0F">
        <w:tc>
          <w:tcPr>
            <w:tcW w:w="4927" w:type="dxa"/>
            <w:vMerge/>
          </w:tcPr>
          <w:p w:rsidR="00C6745A" w:rsidRDefault="00C6745A" w:rsidP="00773C0F">
            <w:pPr>
              <w:tabs>
                <w:tab w:val="left" w:pos="4080"/>
              </w:tabs>
              <w:jc w:val="both"/>
              <w:rPr>
                <w:rFonts w:ascii="Times New Roman" w:hAnsi="Times New Roman" w:cs="Times New Roman"/>
                <w:sz w:val="24"/>
                <w:szCs w:val="24"/>
              </w:rPr>
            </w:pPr>
          </w:p>
        </w:tc>
        <w:tc>
          <w:tcPr>
            <w:tcW w:w="993" w:type="dxa"/>
            <w:tcBorders>
              <w:right w:val="single" w:sz="4" w:space="0" w:color="auto"/>
            </w:tcBorders>
          </w:tcPr>
          <w:p w:rsidR="00C6745A" w:rsidRDefault="00C6745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2018</w:t>
            </w:r>
          </w:p>
        </w:tc>
        <w:tc>
          <w:tcPr>
            <w:tcW w:w="992" w:type="dxa"/>
            <w:tcBorders>
              <w:left w:val="single" w:sz="4" w:space="0" w:color="auto"/>
              <w:right w:val="single" w:sz="4" w:space="0" w:color="auto"/>
            </w:tcBorders>
          </w:tcPr>
          <w:p w:rsidR="00C6745A" w:rsidRDefault="00C6745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2019</w:t>
            </w:r>
          </w:p>
        </w:tc>
        <w:tc>
          <w:tcPr>
            <w:tcW w:w="993" w:type="dxa"/>
            <w:tcBorders>
              <w:left w:val="single" w:sz="4" w:space="0" w:color="auto"/>
              <w:right w:val="single" w:sz="4" w:space="0" w:color="auto"/>
            </w:tcBorders>
          </w:tcPr>
          <w:p w:rsidR="00C6745A" w:rsidRDefault="00C6745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2020</w:t>
            </w:r>
          </w:p>
        </w:tc>
        <w:tc>
          <w:tcPr>
            <w:tcW w:w="992" w:type="dxa"/>
            <w:tcBorders>
              <w:left w:val="single" w:sz="4" w:space="0" w:color="auto"/>
              <w:right w:val="single" w:sz="4" w:space="0" w:color="auto"/>
            </w:tcBorders>
          </w:tcPr>
          <w:p w:rsidR="00C6745A" w:rsidRDefault="00C6745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2021</w:t>
            </w:r>
          </w:p>
        </w:tc>
        <w:tc>
          <w:tcPr>
            <w:tcW w:w="957" w:type="dxa"/>
            <w:tcBorders>
              <w:left w:val="single" w:sz="4" w:space="0" w:color="auto"/>
            </w:tcBorders>
          </w:tcPr>
          <w:p w:rsidR="00C6745A" w:rsidRDefault="00C6745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2022</w:t>
            </w:r>
          </w:p>
        </w:tc>
      </w:tr>
      <w:tr w:rsidR="00C6745A" w:rsidTr="00773C0F">
        <w:tc>
          <w:tcPr>
            <w:tcW w:w="4927" w:type="dxa"/>
          </w:tcPr>
          <w:p w:rsidR="00C6745A" w:rsidRDefault="00C6745A" w:rsidP="000F4FD4">
            <w:pPr>
              <w:tabs>
                <w:tab w:val="left" w:pos="4080"/>
              </w:tabs>
              <w:rPr>
                <w:rFonts w:ascii="Times New Roman" w:hAnsi="Times New Roman" w:cs="Times New Roman"/>
                <w:sz w:val="24"/>
                <w:szCs w:val="24"/>
              </w:rPr>
            </w:pPr>
            <w:r>
              <w:rPr>
                <w:rFonts w:ascii="Times New Roman" w:hAnsi="Times New Roman" w:cs="Times New Roman"/>
                <w:sz w:val="24"/>
                <w:szCs w:val="24"/>
              </w:rPr>
              <w:t>Численность заболевших профессиональными заболеваниями, чел.</w:t>
            </w:r>
          </w:p>
        </w:tc>
        <w:tc>
          <w:tcPr>
            <w:tcW w:w="993" w:type="dxa"/>
            <w:tcBorders>
              <w:right w:val="single" w:sz="4" w:space="0" w:color="auto"/>
            </w:tcBorders>
          </w:tcPr>
          <w:p w:rsidR="00C6745A" w:rsidRPr="00CB0EDB" w:rsidRDefault="00C6745A" w:rsidP="00773C0F">
            <w:pPr>
              <w:tabs>
                <w:tab w:val="left" w:pos="4080"/>
              </w:tabs>
              <w:jc w:val="center"/>
              <w:rPr>
                <w:rFonts w:ascii="Times New Roman" w:hAnsi="Times New Roman" w:cs="Times New Roman"/>
                <w:sz w:val="24"/>
                <w:szCs w:val="24"/>
                <w:lang w:val="en-US"/>
              </w:rPr>
            </w:pPr>
            <w:r>
              <w:rPr>
                <w:rFonts w:ascii="Times New Roman" w:hAnsi="Times New Roman" w:cs="Times New Roman"/>
                <w:sz w:val="24"/>
                <w:szCs w:val="24"/>
              </w:rPr>
              <w:t>0</w:t>
            </w:r>
          </w:p>
        </w:tc>
        <w:tc>
          <w:tcPr>
            <w:tcW w:w="992" w:type="dxa"/>
            <w:tcBorders>
              <w:left w:val="single" w:sz="4" w:space="0" w:color="auto"/>
              <w:right w:val="single" w:sz="4" w:space="0" w:color="auto"/>
            </w:tcBorders>
          </w:tcPr>
          <w:p w:rsidR="00C6745A" w:rsidRDefault="00C6745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c>
          <w:tcPr>
            <w:tcW w:w="993" w:type="dxa"/>
            <w:tcBorders>
              <w:left w:val="single" w:sz="4" w:space="0" w:color="auto"/>
              <w:right w:val="single" w:sz="4" w:space="0" w:color="auto"/>
            </w:tcBorders>
          </w:tcPr>
          <w:p w:rsidR="00C6745A" w:rsidRDefault="00C6745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c>
          <w:tcPr>
            <w:tcW w:w="992" w:type="dxa"/>
            <w:tcBorders>
              <w:left w:val="single" w:sz="4" w:space="0" w:color="auto"/>
              <w:right w:val="single" w:sz="4" w:space="0" w:color="auto"/>
            </w:tcBorders>
          </w:tcPr>
          <w:p w:rsidR="00C6745A" w:rsidRDefault="00C6745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c>
          <w:tcPr>
            <w:tcW w:w="957" w:type="dxa"/>
            <w:tcBorders>
              <w:left w:val="single" w:sz="4" w:space="0" w:color="auto"/>
            </w:tcBorders>
          </w:tcPr>
          <w:p w:rsidR="00C6745A" w:rsidRDefault="00C6745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r>
      <w:tr w:rsidR="00C6745A" w:rsidTr="00773C0F">
        <w:tc>
          <w:tcPr>
            <w:tcW w:w="4927" w:type="dxa"/>
          </w:tcPr>
          <w:p w:rsidR="00C6745A" w:rsidRDefault="00C6745A" w:rsidP="000F4FD4">
            <w:pPr>
              <w:tabs>
                <w:tab w:val="left" w:pos="4080"/>
              </w:tabs>
              <w:rPr>
                <w:rFonts w:ascii="Times New Roman" w:hAnsi="Times New Roman" w:cs="Times New Roman"/>
                <w:sz w:val="24"/>
                <w:szCs w:val="24"/>
              </w:rPr>
            </w:pPr>
            <w:r>
              <w:rPr>
                <w:rFonts w:ascii="Times New Roman" w:hAnsi="Times New Roman" w:cs="Times New Roman"/>
                <w:sz w:val="24"/>
                <w:szCs w:val="24"/>
              </w:rPr>
              <w:t>Численность заболевших профессиональными заболеваниями с утратой трудоспособности, чел.</w:t>
            </w:r>
          </w:p>
        </w:tc>
        <w:tc>
          <w:tcPr>
            <w:tcW w:w="993" w:type="dxa"/>
            <w:tcBorders>
              <w:right w:val="single" w:sz="4" w:space="0" w:color="auto"/>
            </w:tcBorders>
          </w:tcPr>
          <w:p w:rsidR="00C6745A" w:rsidRDefault="00C6745A" w:rsidP="00773C0F">
            <w:pPr>
              <w:tabs>
                <w:tab w:val="left" w:pos="4080"/>
              </w:tabs>
              <w:jc w:val="center"/>
              <w:rPr>
                <w:rFonts w:ascii="Times New Roman" w:hAnsi="Times New Roman" w:cs="Times New Roman"/>
                <w:sz w:val="24"/>
                <w:szCs w:val="24"/>
              </w:rPr>
            </w:pPr>
          </w:p>
          <w:p w:rsidR="00C6745A" w:rsidRDefault="00C6745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c>
          <w:tcPr>
            <w:tcW w:w="992" w:type="dxa"/>
            <w:tcBorders>
              <w:left w:val="single" w:sz="4" w:space="0" w:color="auto"/>
              <w:right w:val="single" w:sz="4" w:space="0" w:color="auto"/>
            </w:tcBorders>
          </w:tcPr>
          <w:p w:rsidR="00C6745A" w:rsidRDefault="00C6745A" w:rsidP="00773C0F">
            <w:pPr>
              <w:tabs>
                <w:tab w:val="left" w:pos="4080"/>
              </w:tabs>
              <w:jc w:val="center"/>
              <w:rPr>
                <w:rFonts w:ascii="Times New Roman" w:hAnsi="Times New Roman" w:cs="Times New Roman"/>
                <w:sz w:val="24"/>
                <w:szCs w:val="24"/>
              </w:rPr>
            </w:pPr>
          </w:p>
          <w:p w:rsidR="00C6745A" w:rsidRDefault="00C6745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c>
          <w:tcPr>
            <w:tcW w:w="993" w:type="dxa"/>
            <w:tcBorders>
              <w:left w:val="single" w:sz="4" w:space="0" w:color="auto"/>
              <w:right w:val="single" w:sz="4" w:space="0" w:color="auto"/>
            </w:tcBorders>
          </w:tcPr>
          <w:p w:rsidR="00C6745A" w:rsidRDefault="00C6745A" w:rsidP="00773C0F">
            <w:pPr>
              <w:tabs>
                <w:tab w:val="left" w:pos="4080"/>
              </w:tabs>
              <w:jc w:val="center"/>
              <w:rPr>
                <w:rFonts w:ascii="Times New Roman" w:hAnsi="Times New Roman" w:cs="Times New Roman"/>
                <w:sz w:val="24"/>
                <w:szCs w:val="24"/>
              </w:rPr>
            </w:pPr>
          </w:p>
          <w:p w:rsidR="00C6745A" w:rsidRDefault="00C6745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c>
          <w:tcPr>
            <w:tcW w:w="992" w:type="dxa"/>
            <w:tcBorders>
              <w:left w:val="single" w:sz="4" w:space="0" w:color="auto"/>
              <w:right w:val="single" w:sz="4" w:space="0" w:color="auto"/>
            </w:tcBorders>
          </w:tcPr>
          <w:p w:rsidR="00C6745A" w:rsidRDefault="00C6745A" w:rsidP="00773C0F">
            <w:pPr>
              <w:tabs>
                <w:tab w:val="left" w:pos="4080"/>
              </w:tabs>
              <w:jc w:val="center"/>
              <w:rPr>
                <w:rFonts w:ascii="Times New Roman" w:hAnsi="Times New Roman" w:cs="Times New Roman"/>
                <w:sz w:val="24"/>
                <w:szCs w:val="24"/>
              </w:rPr>
            </w:pPr>
          </w:p>
          <w:p w:rsidR="00C6745A" w:rsidRDefault="00C6745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c>
          <w:tcPr>
            <w:tcW w:w="957" w:type="dxa"/>
            <w:tcBorders>
              <w:left w:val="single" w:sz="4" w:space="0" w:color="auto"/>
            </w:tcBorders>
          </w:tcPr>
          <w:p w:rsidR="00C6745A" w:rsidRDefault="00C6745A" w:rsidP="00773C0F">
            <w:pPr>
              <w:tabs>
                <w:tab w:val="left" w:pos="4080"/>
              </w:tabs>
              <w:jc w:val="center"/>
              <w:rPr>
                <w:rFonts w:ascii="Times New Roman" w:hAnsi="Times New Roman" w:cs="Times New Roman"/>
                <w:sz w:val="24"/>
                <w:szCs w:val="24"/>
              </w:rPr>
            </w:pPr>
          </w:p>
          <w:p w:rsidR="00C6745A" w:rsidRDefault="00C6745A"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r>
    </w:tbl>
    <w:p w:rsidR="007B597E" w:rsidRDefault="007B597E" w:rsidP="007B597E">
      <w:pPr>
        <w:tabs>
          <w:tab w:val="left" w:pos="4080"/>
        </w:tabs>
        <w:spacing w:after="0" w:line="240" w:lineRule="auto"/>
        <w:jc w:val="both"/>
        <w:rPr>
          <w:rFonts w:ascii="Times New Roman" w:hAnsi="Times New Roman" w:cs="Times New Roman"/>
          <w:sz w:val="24"/>
          <w:szCs w:val="24"/>
        </w:rPr>
      </w:pPr>
    </w:p>
    <w:p w:rsidR="00C6745A" w:rsidRDefault="00C6745A" w:rsidP="007B597E">
      <w:pPr>
        <w:tabs>
          <w:tab w:val="left" w:pos="4080"/>
        </w:tabs>
        <w:spacing w:after="0" w:line="240" w:lineRule="auto"/>
        <w:jc w:val="both"/>
        <w:rPr>
          <w:rFonts w:ascii="Times New Roman" w:hAnsi="Times New Roman" w:cs="Times New Roman"/>
          <w:sz w:val="24"/>
          <w:szCs w:val="24"/>
        </w:rPr>
      </w:pPr>
      <w:r w:rsidRPr="00781F09">
        <w:rPr>
          <w:rFonts w:ascii="Times New Roman" w:hAnsi="Times New Roman" w:cs="Times New Roman"/>
          <w:sz w:val="24"/>
          <w:szCs w:val="24"/>
        </w:rPr>
        <w:t xml:space="preserve">Анализ профессиональной заболеваемости показывает, что фактов профессионального заболевания среди работников предприятий и </w:t>
      </w:r>
      <w:r w:rsidR="00E8410B" w:rsidRPr="00781F09">
        <w:rPr>
          <w:rFonts w:ascii="Times New Roman" w:hAnsi="Times New Roman" w:cs="Times New Roman"/>
          <w:sz w:val="24"/>
          <w:szCs w:val="24"/>
        </w:rPr>
        <w:t>учреждений,</w:t>
      </w:r>
      <w:r w:rsidRPr="00781F09">
        <w:rPr>
          <w:rFonts w:ascii="Times New Roman" w:hAnsi="Times New Roman" w:cs="Times New Roman"/>
          <w:sz w:val="24"/>
          <w:szCs w:val="24"/>
        </w:rPr>
        <w:t xml:space="preserve"> находящихся на территории Городского округа «Жатай» за период с 2018 год по 2022 год не выявлено.</w:t>
      </w:r>
    </w:p>
    <w:p w:rsidR="008B544F" w:rsidRDefault="008B544F" w:rsidP="007B597E">
      <w:pPr>
        <w:pStyle w:val="af"/>
        <w:tabs>
          <w:tab w:val="left" w:pos="709"/>
        </w:tabs>
        <w:jc w:val="both"/>
        <w:rPr>
          <w:rFonts w:ascii="Times New Roman" w:hAnsi="Times New Roman" w:cs="Times New Roman"/>
          <w:sz w:val="24"/>
          <w:szCs w:val="24"/>
        </w:rPr>
      </w:pPr>
      <w:r>
        <w:rPr>
          <w:rFonts w:ascii="Times New Roman" w:hAnsi="Times New Roman" w:cs="Times New Roman"/>
          <w:sz w:val="24"/>
          <w:szCs w:val="24"/>
        </w:rPr>
        <w:t>В</w:t>
      </w:r>
      <w:r w:rsidR="00BA7CF6" w:rsidRPr="006267AE">
        <w:rPr>
          <w:rFonts w:ascii="Times New Roman" w:hAnsi="Times New Roman" w:cs="Times New Roman"/>
          <w:sz w:val="24"/>
          <w:szCs w:val="24"/>
        </w:rPr>
        <w:t xml:space="preserve">ыявление профессиональной патологии </w:t>
      </w:r>
      <w:r w:rsidR="00C34D89">
        <w:rPr>
          <w:rFonts w:ascii="Times New Roman" w:hAnsi="Times New Roman" w:cs="Times New Roman"/>
          <w:sz w:val="24"/>
          <w:szCs w:val="24"/>
        </w:rPr>
        <w:t xml:space="preserve">должно </w:t>
      </w:r>
      <w:r w:rsidR="00BA7CF6" w:rsidRPr="006267AE">
        <w:rPr>
          <w:rFonts w:ascii="Times New Roman" w:hAnsi="Times New Roman" w:cs="Times New Roman"/>
          <w:sz w:val="24"/>
          <w:szCs w:val="24"/>
        </w:rPr>
        <w:t>происходит</w:t>
      </w:r>
      <w:r w:rsidR="00C34D89">
        <w:rPr>
          <w:rFonts w:ascii="Times New Roman" w:hAnsi="Times New Roman" w:cs="Times New Roman"/>
          <w:sz w:val="24"/>
          <w:szCs w:val="24"/>
        </w:rPr>
        <w:t>ь</w:t>
      </w:r>
      <w:r w:rsidR="00BA7CF6" w:rsidRPr="006267AE">
        <w:rPr>
          <w:rFonts w:ascii="Times New Roman" w:hAnsi="Times New Roman" w:cs="Times New Roman"/>
          <w:sz w:val="24"/>
          <w:szCs w:val="24"/>
        </w:rPr>
        <w:t xml:space="preserve"> двумя путями: при проведении периодических медицинских осмотров и при обращении пострадавших в лечебно-профилактические учреждения.</w:t>
      </w:r>
    </w:p>
    <w:p w:rsidR="007B597E" w:rsidRDefault="007B597E" w:rsidP="007B597E">
      <w:pPr>
        <w:pStyle w:val="af"/>
        <w:tabs>
          <w:tab w:val="left" w:pos="709"/>
        </w:tabs>
        <w:jc w:val="both"/>
        <w:rPr>
          <w:rFonts w:ascii="Times New Roman" w:hAnsi="Times New Roman" w:cs="Times New Roman"/>
          <w:sz w:val="24"/>
          <w:szCs w:val="24"/>
        </w:rPr>
      </w:pPr>
    </w:p>
    <w:p w:rsidR="00BA7CF6" w:rsidRPr="006267AE" w:rsidRDefault="00BA7CF6" w:rsidP="00100100">
      <w:pPr>
        <w:spacing w:line="240" w:lineRule="auto"/>
        <w:jc w:val="both"/>
        <w:rPr>
          <w:rFonts w:ascii="Times New Roman" w:hAnsi="Times New Roman" w:cs="Times New Roman"/>
          <w:sz w:val="24"/>
          <w:szCs w:val="24"/>
        </w:rPr>
      </w:pPr>
      <w:r w:rsidRPr="006267AE">
        <w:rPr>
          <w:rFonts w:ascii="Times New Roman" w:hAnsi="Times New Roman" w:cs="Times New Roman"/>
          <w:sz w:val="24"/>
          <w:szCs w:val="24"/>
        </w:rPr>
        <w:t xml:space="preserve">Причинами возникновения хронических профессиональных заболеваний </w:t>
      </w:r>
      <w:r w:rsidR="006267AE">
        <w:rPr>
          <w:rFonts w:ascii="Times New Roman" w:hAnsi="Times New Roman" w:cs="Times New Roman"/>
          <w:sz w:val="24"/>
          <w:szCs w:val="24"/>
        </w:rPr>
        <w:t xml:space="preserve">могут </w:t>
      </w:r>
      <w:r w:rsidRPr="006267AE">
        <w:rPr>
          <w:rFonts w:ascii="Times New Roman" w:hAnsi="Times New Roman" w:cs="Times New Roman"/>
          <w:sz w:val="24"/>
          <w:szCs w:val="24"/>
        </w:rPr>
        <w:t>являт</w:t>
      </w:r>
      <w:r w:rsidR="006267AE">
        <w:rPr>
          <w:rFonts w:ascii="Times New Roman" w:hAnsi="Times New Roman" w:cs="Times New Roman"/>
          <w:sz w:val="24"/>
          <w:szCs w:val="24"/>
        </w:rPr>
        <w:t>ь</w:t>
      </w:r>
      <w:r w:rsidRPr="006267AE">
        <w:rPr>
          <w:rFonts w:ascii="Times New Roman" w:hAnsi="Times New Roman" w:cs="Times New Roman"/>
          <w:sz w:val="24"/>
          <w:szCs w:val="24"/>
        </w:rPr>
        <w:t>ся:</w:t>
      </w:r>
    </w:p>
    <w:p w:rsidR="00BA7CF6" w:rsidRPr="006267AE" w:rsidRDefault="006267AE" w:rsidP="007B597E">
      <w:pPr>
        <w:spacing w:after="0" w:line="240" w:lineRule="auto"/>
        <w:ind w:left="357"/>
        <w:jc w:val="both"/>
        <w:rPr>
          <w:rFonts w:ascii="Times New Roman" w:hAnsi="Times New Roman" w:cs="Times New Roman"/>
          <w:sz w:val="24"/>
          <w:szCs w:val="24"/>
        </w:rPr>
      </w:pPr>
      <w:r>
        <w:rPr>
          <w:rFonts w:ascii="Times New Roman" w:hAnsi="Times New Roman" w:cs="Times New Roman"/>
          <w:sz w:val="24"/>
          <w:szCs w:val="24"/>
        </w:rPr>
        <w:t>1.Б</w:t>
      </w:r>
      <w:r w:rsidR="00BA7CF6" w:rsidRPr="006267AE">
        <w:rPr>
          <w:rFonts w:ascii="Times New Roman" w:hAnsi="Times New Roman" w:cs="Times New Roman"/>
          <w:sz w:val="24"/>
          <w:szCs w:val="24"/>
        </w:rPr>
        <w:t>ольшой стаж работающих во вредных и опасных условиях труда</w:t>
      </w:r>
      <w:r>
        <w:rPr>
          <w:rFonts w:ascii="Times New Roman" w:hAnsi="Times New Roman" w:cs="Times New Roman"/>
          <w:sz w:val="24"/>
          <w:szCs w:val="24"/>
        </w:rPr>
        <w:t>.</w:t>
      </w:r>
    </w:p>
    <w:p w:rsidR="00BA7CF6" w:rsidRPr="006267AE" w:rsidRDefault="006267AE" w:rsidP="007B597E">
      <w:pPr>
        <w:spacing w:after="0" w:line="240" w:lineRule="auto"/>
        <w:ind w:left="357"/>
        <w:jc w:val="both"/>
        <w:rPr>
          <w:rFonts w:ascii="Times New Roman" w:hAnsi="Times New Roman" w:cs="Times New Roman"/>
          <w:sz w:val="24"/>
          <w:szCs w:val="24"/>
        </w:rPr>
      </w:pPr>
      <w:r>
        <w:rPr>
          <w:rFonts w:ascii="Times New Roman" w:hAnsi="Times New Roman" w:cs="Times New Roman"/>
          <w:sz w:val="24"/>
          <w:szCs w:val="24"/>
        </w:rPr>
        <w:t>2. П</w:t>
      </w:r>
      <w:r w:rsidR="00BA7CF6" w:rsidRPr="006267AE">
        <w:rPr>
          <w:rFonts w:ascii="Times New Roman" w:hAnsi="Times New Roman" w:cs="Times New Roman"/>
          <w:sz w:val="24"/>
          <w:szCs w:val="24"/>
        </w:rPr>
        <w:t>ревышение нормируемых значений параметров шума, общей и локальной вибрации;</w:t>
      </w:r>
    </w:p>
    <w:p w:rsidR="00BA7CF6" w:rsidRPr="006267AE" w:rsidRDefault="006267AE" w:rsidP="007B597E">
      <w:pPr>
        <w:spacing w:after="0" w:line="240" w:lineRule="auto"/>
        <w:ind w:left="357"/>
        <w:jc w:val="both"/>
        <w:rPr>
          <w:rFonts w:ascii="Times New Roman" w:hAnsi="Times New Roman" w:cs="Times New Roman"/>
          <w:sz w:val="24"/>
          <w:szCs w:val="24"/>
        </w:rPr>
      </w:pPr>
      <w:r>
        <w:rPr>
          <w:rFonts w:ascii="Times New Roman" w:hAnsi="Times New Roman" w:cs="Times New Roman"/>
          <w:sz w:val="24"/>
          <w:szCs w:val="24"/>
        </w:rPr>
        <w:t>3.З</w:t>
      </w:r>
      <w:r w:rsidR="00BA7CF6" w:rsidRPr="006267AE">
        <w:rPr>
          <w:rFonts w:ascii="Times New Roman" w:hAnsi="Times New Roman" w:cs="Times New Roman"/>
          <w:sz w:val="24"/>
          <w:szCs w:val="24"/>
        </w:rPr>
        <w:t>агазованность и запыленность на рабочих местах;</w:t>
      </w:r>
    </w:p>
    <w:p w:rsidR="00BA7CF6" w:rsidRDefault="006267AE" w:rsidP="007B597E">
      <w:pPr>
        <w:spacing w:after="0" w:line="240" w:lineRule="auto"/>
        <w:ind w:left="357"/>
        <w:jc w:val="both"/>
        <w:rPr>
          <w:rFonts w:ascii="Times New Roman" w:hAnsi="Times New Roman" w:cs="Times New Roman"/>
          <w:sz w:val="24"/>
          <w:szCs w:val="24"/>
        </w:rPr>
      </w:pPr>
      <w:r>
        <w:rPr>
          <w:rFonts w:ascii="Times New Roman" w:hAnsi="Times New Roman" w:cs="Times New Roman"/>
          <w:sz w:val="24"/>
          <w:szCs w:val="24"/>
        </w:rPr>
        <w:t>4.Н</w:t>
      </w:r>
      <w:r w:rsidR="00BA7CF6" w:rsidRPr="006267AE">
        <w:rPr>
          <w:rFonts w:ascii="Times New Roman" w:hAnsi="Times New Roman" w:cs="Times New Roman"/>
          <w:sz w:val="24"/>
          <w:szCs w:val="24"/>
        </w:rPr>
        <w:t>есовершенство производственного процесса.</w:t>
      </w:r>
    </w:p>
    <w:p w:rsidR="007B597E" w:rsidRPr="006267AE" w:rsidRDefault="007B597E" w:rsidP="007B597E">
      <w:pPr>
        <w:spacing w:after="0" w:line="240" w:lineRule="auto"/>
        <w:ind w:left="357"/>
        <w:jc w:val="both"/>
        <w:rPr>
          <w:rFonts w:ascii="Times New Roman" w:hAnsi="Times New Roman" w:cs="Times New Roman"/>
          <w:sz w:val="24"/>
          <w:szCs w:val="24"/>
        </w:rPr>
      </w:pPr>
    </w:p>
    <w:p w:rsidR="007B597E" w:rsidRDefault="00BA7CF6" w:rsidP="007B597E">
      <w:pPr>
        <w:spacing w:after="0" w:line="240" w:lineRule="auto"/>
        <w:ind w:firstLine="357"/>
        <w:jc w:val="both"/>
        <w:rPr>
          <w:rFonts w:ascii="Times New Roman" w:hAnsi="Times New Roman" w:cs="Times New Roman"/>
          <w:color w:val="4F81BD"/>
          <w:sz w:val="24"/>
          <w:szCs w:val="24"/>
        </w:rPr>
      </w:pPr>
      <w:r w:rsidRPr="006267AE">
        <w:rPr>
          <w:rFonts w:ascii="Times New Roman" w:hAnsi="Times New Roman" w:cs="Times New Roman"/>
          <w:sz w:val="24"/>
          <w:szCs w:val="24"/>
        </w:rPr>
        <w:lastRenderedPageBreak/>
        <w:t xml:space="preserve">Одним из путей профилактики неблагоприятного воздействия производственных факторов является разработка и внедрение оздоровительных мероприятий на основе материалов специальной оценки условий труда.Для здоровья трудящихся немаловажным является периодичность прохождения и качество проведения периодического медицинского осмотра. Качественное проведение периодических и предварительных медицинских </w:t>
      </w:r>
      <w:r w:rsidR="000F4FD4" w:rsidRPr="006267AE">
        <w:rPr>
          <w:rFonts w:ascii="Times New Roman" w:hAnsi="Times New Roman" w:cs="Times New Roman"/>
          <w:sz w:val="24"/>
          <w:szCs w:val="24"/>
        </w:rPr>
        <w:t>осмотров позволит</w:t>
      </w:r>
      <w:r w:rsidRPr="006267AE">
        <w:rPr>
          <w:rFonts w:ascii="Times New Roman" w:hAnsi="Times New Roman" w:cs="Times New Roman"/>
          <w:sz w:val="24"/>
          <w:szCs w:val="24"/>
        </w:rPr>
        <w:t xml:space="preserve"> снизить уровень профессиональной заболеваемости за счет профилактического наблюдения работников, занятых во вредных и опасных условиях труда.</w:t>
      </w:r>
    </w:p>
    <w:p w:rsidR="00BA7CF6" w:rsidRPr="007B597E" w:rsidRDefault="00BA7CF6" w:rsidP="007B597E">
      <w:pPr>
        <w:spacing w:after="0" w:line="240" w:lineRule="auto"/>
        <w:ind w:firstLine="357"/>
        <w:jc w:val="both"/>
        <w:rPr>
          <w:rFonts w:ascii="Times New Roman" w:hAnsi="Times New Roman" w:cs="Times New Roman"/>
          <w:color w:val="4F81BD"/>
          <w:sz w:val="24"/>
          <w:szCs w:val="24"/>
        </w:rPr>
      </w:pPr>
      <w:r w:rsidRPr="006267AE">
        <w:rPr>
          <w:rFonts w:ascii="Times New Roman" w:hAnsi="Times New Roman" w:cs="Times New Roman"/>
          <w:sz w:val="24"/>
          <w:szCs w:val="24"/>
        </w:rPr>
        <w:t>В настоящее время в Российской Федерации реализуется новая система управления охраной труда, основной задачей которой является переход от реагирования на страховые случаи по факту к управлению профессиональными рисками для здоровья работников. Принятое направление требует усиления профилактической работы по недопущению производственного травматизма и профессиональной заболеваемости. Система управления профессиональными рисками даст возможность проводить анализ и оценку состояния здоровья работающего населения в причинно-следственной связи с условиями труда, информировать о риске субъектов трудового права, проводить мероприятия по снижению вероятности нанесению вреда здоровью работников на основании контроля динамики показателей риска.</w:t>
      </w:r>
    </w:p>
    <w:p w:rsidR="001626E5" w:rsidRPr="006E0C5D" w:rsidRDefault="001626E5" w:rsidP="001626E5">
      <w:pPr>
        <w:tabs>
          <w:tab w:val="left" w:pos="4080"/>
        </w:tabs>
        <w:ind w:firstLine="567"/>
        <w:jc w:val="center"/>
        <w:rPr>
          <w:rFonts w:ascii="Times New Roman" w:hAnsi="Times New Roman" w:cs="Times New Roman"/>
          <w:sz w:val="24"/>
          <w:szCs w:val="24"/>
        </w:rPr>
      </w:pPr>
      <w:r>
        <w:rPr>
          <w:rFonts w:ascii="Times New Roman" w:hAnsi="Times New Roman" w:cs="Times New Roman"/>
          <w:sz w:val="24"/>
          <w:szCs w:val="24"/>
        </w:rPr>
        <w:t>Таблица 4. Количество рабочих мест на которых проведена СОУТ</w:t>
      </w:r>
      <w:r w:rsidR="00E8410B">
        <w:rPr>
          <w:rFonts w:ascii="Times New Roman" w:hAnsi="Times New Roman" w:cs="Times New Roman"/>
          <w:sz w:val="24"/>
          <w:szCs w:val="24"/>
        </w:rPr>
        <w:t>(специальная оценка условий труда)</w:t>
      </w:r>
    </w:p>
    <w:tbl>
      <w:tblPr>
        <w:tblStyle w:val="aa"/>
        <w:tblW w:w="0" w:type="auto"/>
        <w:tblLook w:val="04A0"/>
      </w:tblPr>
      <w:tblGrid>
        <w:gridCol w:w="4927"/>
        <w:gridCol w:w="993"/>
        <w:gridCol w:w="992"/>
        <w:gridCol w:w="993"/>
        <w:gridCol w:w="992"/>
        <w:gridCol w:w="957"/>
      </w:tblGrid>
      <w:tr w:rsidR="00CF0148" w:rsidTr="00773C0F">
        <w:tc>
          <w:tcPr>
            <w:tcW w:w="4927" w:type="dxa"/>
            <w:vMerge w:val="restart"/>
          </w:tcPr>
          <w:p w:rsidR="001626E5" w:rsidRDefault="001626E5" w:rsidP="00773C0F">
            <w:pPr>
              <w:tabs>
                <w:tab w:val="left" w:pos="4080"/>
              </w:tabs>
              <w:jc w:val="center"/>
              <w:rPr>
                <w:rFonts w:ascii="Times New Roman" w:hAnsi="Times New Roman" w:cs="Times New Roman"/>
                <w:sz w:val="24"/>
                <w:szCs w:val="24"/>
              </w:rPr>
            </w:pPr>
          </w:p>
          <w:p w:rsidR="001626E5" w:rsidRDefault="001626E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Наименование показателей</w:t>
            </w:r>
          </w:p>
          <w:p w:rsidR="001626E5" w:rsidRDefault="001626E5" w:rsidP="00773C0F">
            <w:pPr>
              <w:tabs>
                <w:tab w:val="left" w:pos="4080"/>
              </w:tabs>
              <w:jc w:val="center"/>
              <w:rPr>
                <w:rFonts w:ascii="Times New Roman" w:hAnsi="Times New Roman" w:cs="Times New Roman"/>
                <w:sz w:val="24"/>
                <w:szCs w:val="24"/>
              </w:rPr>
            </w:pPr>
          </w:p>
        </w:tc>
        <w:tc>
          <w:tcPr>
            <w:tcW w:w="4927" w:type="dxa"/>
            <w:gridSpan w:val="5"/>
          </w:tcPr>
          <w:p w:rsidR="001626E5" w:rsidRDefault="001626E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Годы</w:t>
            </w:r>
          </w:p>
        </w:tc>
      </w:tr>
      <w:tr w:rsidR="00CF0148" w:rsidTr="00773C0F">
        <w:tc>
          <w:tcPr>
            <w:tcW w:w="4927" w:type="dxa"/>
            <w:vMerge/>
          </w:tcPr>
          <w:p w:rsidR="001626E5" w:rsidRDefault="001626E5" w:rsidP="00773C0F">
            <w:pPr>
              <w:tabs>
                <w:tab w:val="left" w:pos="4080"/>
              </w:tabs>
              <w:jc w:val="both"/>
              <w:rPr>
                <w:rFonts w:ascii="Times New Roman" w:hAnsi="Times New Roman" w:cs="Times New Roman"/>
                <w:sz w:val="24"/>
                <w:szCs w:val="24"/>
              </w:rPr>
            </w:pPr>
          </w:p>
        </w:tc>
        <w:tc>
          <w:tcPr>
            <w:tcW w:w="993" w:type="dxa"/>
            <w:tcBorders>
              <w:right w:val="single" w:sz="4" w:space="0" w:color="auto"/>
            </w:tcBorders>
          </w:tcPr>
          <w:p w:rsidR="001626E5" w:rsidRDefault="001626E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2018</w:t>
            </w:r>
          </w:p>
        </w:tc>
        <w:tc>
          <w:tcPr>
            <w:tcW w:w="992" w:type="dxa"/>
            <w:tcBorders>
              <w:left w:val="single" w:sz="4" w:space="0" w:color="auto"/>
              <w:right w:val="single" w:sz="4" w:space="0" w:color="auto"/>
            </w:tcBorders>
          </w:tcPr>
          <w:p w:rsidR="001626E5" w:rsidRDefault="001626E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2019</w:t>
            </w:r>
          </w:p>
        </w:tc>
        <w:tc>
          <w:tcPr>
            <w:tcW w:w="993" w:type="dxa"/>
            <w:tcBorders>
              <w:left w:val="single" w:sz="4" w:space="0" w:color="auto"/>
              <w:right w:val="single" w:sz="4" w:space="0" w:color="auto"/>
            </w:tcBorders>
          </w:tcPr>
          <w:p w:rsidR="001626E5" w:rsidRDefault="001626E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2020</w:t>
            </w:r>
          </w:p>
        </w:tc>
        <w:tc>
          <w:tcPr>
            <w:tcW w:w="992" w:type="dxa"/>
            <w:tcBorders>
              <w:left w:val="single" w:sz="4" w:space="0" w:color="auto"/>
              <w:right w:val="single" w:sz="4" w:space="0" w:color="auto"/>
            </w:tcBorders>
          </w:tcPr>
          <w:p w:rsidR="001626E5" w:rsidRDefault="001626E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2021</w:t>
            </w:r>
          </w:p>
        </w:tc>
        <w:tc>
          <w:tcPr>
            <w:tcW w:w="957" w:type="dxa"/>
            <w:tcBorders>
              <w:left w:val="single" w:sz="4" w:space="0" w:color="auto"/>
            </w:tcBorders>
          </w:tcPr>
          <w:p w:rsidR="001626E5" w:rsidRDefault="001626E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2022</w:t>
            </w:r>
          </w:p>
        </w:tc>
      </w:tr>
      <w:tr w:rsidR="00CF0148" w:rsidTr="00773C0F">
        <w:tc>
          <w:tcPr>
            <w:tcW w:w="4927" w:type="dxa"/>
          </w:tcPr>
          <w:p w:rsidR="001626E5" w:rsidRDefault="001626E5" w:rsidP="00773C0F">
            <w:pPr>
              <w:tabs>
                <w:tab w:val="left" w:pos="4080"/>
              </w:tabs>
              <w:jc w:val="both"/>
              <w:rPr>
                <w:rFonts w:ascii="Times New Roman" w:hAnsi="Times New Roman" w:cs="Times New Roman"/>
                <w:sz w:val="24"/>
                <w:szCs w:val="24"/>
              </w:rPr>
            </w:pPr>
            <w:r>
              <w:rPr>
                <w:rFonts w:ascii="Times New Roman" w:hAnsi="Times New Roman" w:cs="Times New Roman"/>
                <w:sz w:val="24"/>
                <w:szCs w:val="24"/>
              </w:rPr>
              <w:t>Количество рабочих мест, на которых проведена специальная оценка условий труда, ед.</w:t>
            </w:r>
          </w:p>
        </w:tc>
        <w:tc>
          <w:tcPr>
            <w:tcW w:w="993" w:type="dxa"/>
            <w:tcBorders>
              <w:right w:val="single" w:sz="4" w:space="0" w:color="auto"/>
            </w:tcBorders>
          </w:tcPr>
          <w:p w:rsidR="001626E5" w:rsidRDefault="001626E5" w:rsidP="00773C0F">
            <w:pPr>
              <w:tabs>
                <w:tab w:val="left" w:pos="4080"/>
              </w:tabs>
              <w:jc w:val="center"/>
              <w:rPr>
                <w:rFonts w:ascii="Times New Roman" w:hAnsi="Times New Roman" w:cs="Times New Roman"/>
                <w:sz w:val="24"/>
                <w:szCs w:val="24"/>
              </w:rPr>
            </w:pPr>
          </w:p>
          <w:p w:rsidR="00CF0148" w:rsidRDefault="001626E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1462</w:t>
            </w:r>
          </w:p>
          <w:p w:rsidR="001626E5" w:rsidRDefault="00CF0148" w:rsidP="00CF0148">
            <w:pPr>
              <w:tabs>
                <w:tab w:val="left" w:pos="4080"/>
              </w:tabs>
              <w:rPr>
                <w:rFonts w:ascii="Times New Roman" w:hAnsi="Times New Roman" w:cs="Times New Roman"/>
                <w:sz w:val="24"/>
                <w:szCs w:val="24"/>
              </w:rPr>
            </w:pPr>
            <w:r>
              <w:rPr>
                <w:rFonts w:ascii="Times New Roman" w:hAnsi="Times New Roman" w:cs="Times New Roman"/>
                <w:sz w:val="24"/>
                <w:szCs w:val="24"/>
              </w:rPr>
              <w:t xml:space="preserve">(от </w:t>
            </w:r>
            <w:r w:rsidRPr="00CF0148">
              <w:rPr>
                <w:rFonts w:ascii="Times New Roman" w:hAnsi="Times New Roman" w:cs="Times New Roman"/>
                <w:sz w:val="24"/>
                <w:szCs w:val="24"/>
              </w:rPr>
              <w:t>2014 р.м</w:t>
            </w:r>
            <w:r w:rsidR="00F26F0F" w:rsidRPr="00CF0148">
              <w:rPr>
                <w:rFonts w:ascii="Times New Roman" w:hAnsi="Times New Roman" w:cs="Times New Roman"/>
                <w:sz w:val="24"/>
                <w:szCs w:val="24"/>
              </w:rPr>
              <w:t>)</w:t>
            </w:r>
          </w:p>
        </w:tc>
        <w:tc>
          <w:tcPr>
            <w:tcW w:w="992" w:type="dxa"/>
            <w:tcBorders>
              <w:left w:val="single" w:sz="4" w:space="0" w:color="auto"/>
              <w:right w:val="single" w:sz="4" w:space="0" w:color="auto"/>
            </w:tcBorders>
          </w:tcPr>
          <w:p w:rsidR="001626E5" w:rsidRDefault="001626E5" w:rsidP="00773C0F">
            <w:pPr>
              <w:tabs>
                <w:tab w:val="left" w:pos="4080"/>
              </w:tabs>
              <w:jc w:val="center"/>
              <w:rPr>
                <w:rFonts w:ascii="Times New Roman" w:hAnsi="Times New Roman" w:cs="Times New Roman"/>
                <w:sz w:val="24"/>
                <w:szCs w:val="24"/>
              </w:rPr>
            </w:pPr>
          </w:p>
          <w:p w:rsidR="00CF0148" w:rsidRDefault="001626E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454</w:t>
            </w:r>
          </w:p>
          <w:p w:rsidR="001626E5" w:rsidRDefault="00CF0148"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w:t>
            </w:r>
            <w:r w:rsidRPr="00CF0148">
              <w:rPr>
                <w:rFonts w:ascii="Times New Roman" w:hAnsi="Times New Roman" w:cs="Times New Roman"/>
                <w:sz w:val="24"/>
                <w:szCs w:val="24"/>
              </w:rPr>
              <w:t>от 2020 р.м.</w:t>
            </w:r>
            <w:r w:rsidR="00F26F0F" w:rsidRPr="00CF0148">
              <w:rPr>
                <w:rFonts w:ascii="Times New Roman" w:hAnsi="Times New Roman" w:cs="Times New Roman"/>
                <w:sz w:val="24"/>
                <w:szCs w:val="24"/>
              </w:rPr>
              <w:t>)</w:t>
            </w:r>
          </w:p>
        </w:tc>
        <w:tc>
          <w:tcPr>
            <w:tcW w:w="993" w:type="dxa"/>
            <w:tcBorders>
              <w:left w:val="single" w:sz="4" w:space="0" w:color="auto"/>
              <w:right w:val="single" w:sz="4" w:space="0" w:color="auto"/>
            </w:tcBorders>
          </w:tcPr>
          <w:p w:rsidR="001626E5" w:rsidRDefault="001626E5" w:rsidP="00773C0F">
            <w:pPr>
              <w:tabs>
                <w:tab w:val="left" w:pos="4080"/>
              </w:tabs>
              <w:jc w:val="both"/>
              <w:rPr>
                <w:rFonts w:ascii="Times New Roman" w:hAnsi="Times New Roman" w:cs="Times New Roman"/>
                <w:sz w:val="24"/>
                <w:szCs w:val="24"/>
              </w:rPr>
            </w:pPr>
          </w:p>
          <w:p w:rsidR="00CF0148" w:rsidRDefault="001626E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1488</w:t>
            </w:r>
          </w:p>
          <w:p w:rsidR="001626E5" w:rsidRDefault="00CF0148"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w:t>
            </w:r>
            <w:r w:rsidRPr="00CF0148">
              <w:rPr>
                <w:rFonts w:ascii="Times New Roman" w:hAnsi="Times New Roman" w:cs="Times New Roman"/>
                <w:sz w:val="24"/>
                <w:szCs w:val="24"/>
              </w:rPr>
              <w:t>от 2115 р.м</w:t>
            </w:r>
            <w:r w:rsidR="00F26F0F" w:rsidRPr="00CF0148">
              <w:rPr>
                <w:rFonts w:ascii="Times New Roman" w:hAnsi="Times New Roman" w:cs="Times New Roman"/>
                <w:sz w:val="24"/>
                <w:szCs w:val="24"/>
              </w:rPr>
              <w:t>)</w:t>
            </w:r>
          </w:p>
        </w:tc>
        <w:tc>
          <w:tcPr>
            <w:tcW w:w="992" w:type="dxa"/>
            <w:tcBorders>
              <w:left w:val="single" w:sz="4" w:space="0" w:color="auto"/>
              <w:right w:val="single" w:sz="4" w:space="0" w:color="auto"/>
            </w:tcBorders>
          </w:tcPr>
          <w:p w:rsidR="001626E5" w:rsidRDefault="001626E5" w:rsidP="00773C0F">
            <w:pPr>
              <w:tabs>
                <w:tab w:val="left" w:pos="4080"/>
              </w:tabs>
              <w:jc w:val="both"/>
              <w:rPr>
                <w:rFonts w:ascii="Times New Roman" w:hAnsi="Times New Roman" w:cs="Times New Roman"/>
                <w:sz w:val="24"/>
                <w:szCs w:val="24"/>
              </w:rPr>
            </w:pPr>
          </w:p>
          <w:p w:rsidR="00CF0148" w:rsidRDefault="001626E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1121</w:t>
            </w:r>
          </w:p>
          <w:p w:rsidR="001626E5" w:rsidRDefault="00CF0148"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w:t>
            </w:r>
            <w:r w:rsidRPr="00CF0148">
              <w:rPr>
                <w:rFonts w:ascii="Times New Roman" w:hAnsi="Times New Roman" w:cs="Times New Roman"/>
                <w:sz w:val="24"/>
                <w:szCs w:val="24"/>
              </w:rPr>
              <w:t>от 2311 р.м</w:t>
            </w:r>
            <w:r w:rsidR="00F26F0F" w:rsidRPr="00CF0148">
              <w:rPr>
                <w:rFonts w:ascii="Times New Roman" w:hAnsi="Times New Roman" w:cs="Times New Roman"/>
                <w:sz w:val="24"/>
                <w:szCs w:val="24"/>
              </w:rPr>
              <w:t>)</w:t>
            </w:r>
          </w:p>
        </w:tc>
        <w:tc>
          <w:tcPr>
            <w:tcW w:w="957" w:type="dxa"/>
            <w:tcBorders>
              <w:left w:val="single" w:sz="4" w:space="0" w:color="auto"/>
            </w:tcBorders>
          </w:tcPr>
          <w:p w:rsidR="001626E5" w:rsidRDefault="001626E5" w:rsidP="00773C0F">
            <w:pPr>
              <w:tabs>
                <w:tab w:val="left" w:pos="4080"/>
              </w:tabs>
              <w:jc w:val="center"/>
              <w:rPr>
                <w:rFonts w:ascii="Times New Roman" w:hAnsi="Times New Roman" w:cs="Times New Roman"/>
                <w:sz w:val="24"/>
                <w:szCs w:val="24"/>
              </w:rPr>
            </w:pPr>
          </w:p>
          <w:p w:rsidR="00CF0148" w:rsidRDefault="001626E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627</w:t>
            </w:r>
          </w:p>
          <w:p w:rsidR="001626E5" w:rsidRDefault="00CF0148"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w:t>
            </w:r>
            <w:r w:rsidRPr="00CF0148">
              <w:rPr>
                <w:rFonts w:ascii="Times New Roman" w:hAnsi="Times New Roman" w:cs="Times New Roman"/>
                <w:sz w:val="24"/>
                <w:szCs w:val="24"/>
              </w:rPr>
              <w:t>от 2232 р.м.</w:t>
            </w:r>
            <w:r w:rsidR="00F26F0F" w:rsidRPr="00CF0148">
              <w:rPr>
                <w:rFonts w:ascii="Times New Roman" w:hAnsi="Times New Roman" w:cs="Times New Roman"/>
                <w:sz w:val="24"/>
                <w:szCs w:val="24"/>
              </w:rPr>
              <w:t>)</w:t>
            </w:r>
          </w:p>
        </w:tc>
      </w:tr>
      <w:tr w:rsidR="00CF0148" w:rsidTr="00773C0F">
        <w:tc>
          <w:tcPr>
            <w:tcW w:w="4927" w:type="dxa"/>
          </w:tcPr>
          <w:p w:rsidR="001626E5" w:rsidRDefault="001626E5" w:rsidP="00773C0F">
            <w:pPr>
              <w:tabs>
                <w:tab w:val="left" w:pos="4080"/>
              </w:tabs>
              <w:jc w:val="both"/>
              <w:rPr>
                <w:rFonts w:ascii="Times New Roman" w:hAnsi="Times New Roman" w:cs="Times New Roman"/>
                <w:sz w:val="24"/>
                <w:szCs w:val="24"/>
              </w:rPr>
            </w:pPr>
            <w:r>
              <w:rPr>
                <w:rFonts w:ascii="Times New Roman" w:hAnsi="Times New Roman" w:cs="Times New Roman"/>
                <w:sz w:val="24"/>
                <w:szCs w:val="24"/>
              </w:rPr>
              <w:t xml:space="preserve">Удельный вес рабочих мест, на которых проведена специальная оценка условий труда, от общего количества рабочих мест на территории Городского округа «Жатай», % </w:t>
            </w:r>
          </w:p>
        </w:tc>
        <w:tc>
          <w:tcPr>
            <w:tcW w:w="993" w:type="dxa"/>
            <w:tcBorders>
              <w:right w:val="single" w:sz="4" w:space="0" w:color="auto"/>
            </w:tcBorders>
          </w:tcPr>
          <w:p w:rsidR="001626E5" w:rsidRDefault="001626E5" w:rsidP="00773C0F">
            <w:pPr>
              <w:tabs>
                <w:tab w:val="left" w:pos="4080"/>
              </w:tabs>
              <w:jc w:val="center"/>
              <w:rPr>
                <w:rFonts w:ascii="Times New Roman" w:hAnsi="Times New Roman" w:cs="Times New Roman"/>
                <w:sz w:val="24"/>
                <w:szCs w:val="24"/>
              </w:rPr>
            </w:pPr>
          </w:p>
          <w:p w:rsidR="001626E5" w:rsidRDefault="001626E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72,5%</w:t>
            </w:r>
          </w:p>
        </w:tc>
        <w:tc>
          <w:tcPr>
            <w:tcW w:w="992" w:type="dxa"/>
            <w:tcBorders>
              <w:left w:val="single" w:sz="4" w:space="0" w:color="auto"/>
              <w:right w:val="single" w:sz="4" w:space="0" w:color="auto"/>
            </w:tcBorders>
          </w:tcPr>
          <w:p w:rsidR="001626E5" w:rsidRDefault="001626E5" w:rsidP="00773C0F">
            <w:pPr>
              <w:tabs>
                <w:tab w:val="left" w:pos="4080"/>
              </w:tabs>
              <w:jc w:val="center"/>
              <w:rPr>
                <w:rFonts w:ascii="Times New Roman" w:hAnsi="Times New Roman" w:cs="Times New Roman"/>
                <w:sz w:val="24"/>
                <w:szCs w:val="24"/>
              </w:rPr>
            </w:pPr>
          </w:p>
          <w:p w:rsidR="001626E5" w:rsidRDefault="001626E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22,4%</w:t>
            </w:r>
          </w:p>
        </w:tc>
        <w:tc>
          <w:tcPr>
            <w:tcW w:w="993" w:type="dxa"/>
            <w:tcBorders>
              <w:left w:val="single" w:sz="4" w:space="0" w:color="auto"/>
              <w:right w:val="single" w:sz="4" w:space="0" w:color="auto"/>
            </w:tcBorders>
          </w:tcPr>
          <w:p w:rsidR="001626E5" w:rsidRDefault="001626E5" w:rsidP="00773C0F">
            <w:pPr>
              <w:tabs>
                <w:tab w:val="left" w:pos="4080"/>
              </w:tabs>
              <w:jc w:val="center"/>
              <w:rPr>
                <w:rFonts w:ascii="Times New Roman" w:hAnsi="Times New Roman" w:cs="Times New Roman"/>
                <w:sz w:val="24"/>
                <w:szCs w:val="24"/>
              </w:rPr>
            </w:pPr>
          </w:p>
          <w:p w:rsidR="001626E5" w:rsidRDefault="001626E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70,3%</w:t>
            </w:r>
          </w:p>
        </w:tc>
        <w:tc>
          <w:tcPr>
            <w:tcW w:w="992" w:type="dxa"/>
            <w:tcBorders>
              <w:left w:val="single" w:sz="4" w:space="0" w:color="auto"/>
              <w:right w:val="single" w:sz="4" w:space="0" w:color="auto"/>
            </w:tcBorders>
          </w:tcPr>
          <w:p w:rsidR="001626E5" w:rsidRDefault="001626E5" w:rsidP="00773C0F">
            <w:pPr>
              <w:tabs>
                <w:tab w:val="left" w:pos="4080"/>
              </w:tabs>
              <w:jc w:val="center"/>
              <w:rPr>
                <w:rFonts w:ascii="Times New Roman" w:hAnsi="Times New Roman" w:cs="Times New Roman"/>
                <w:sz w:val="24"/>
                <w:szCs w:val="24"/>
              </w:rPr>
            </w:pPr>
          </w:p>
          <w:p w:rsidR="001626E5" w:rsidRDefault="00CF0148"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48,5</w:t>
            </w:r>
            <w:r w:rsidR="001626E5">
              <w:rPr>
                <w:rFonts w:ascii="Times New Roman" w:hAnsi="Times New Roman" w:cs="Times New Roman"/>
                <w:sz w:val="24"/>
                <w:szCs w:val="24"/>
              </w:rPr>
              <w:t>%</w:t>
            </w:r>
          </w:p>
        </w:tc>
        <w:tc>
          <w:tcPr>
            <w:tcW w:w="957" w:type="dxa"/>
            <w:tcBorders>
              <w:left w:val="single" w:sz="4" w:space="0" w:color="auto"/>
            </w:tcBorders>
          </w:tcPr>
          <w:p w:rsidR="001626E5" w:rsidRDefault="001626E5" w:rsidP="00773C0F">
            <w:pPr>
              <w:tabs>
                <w:tab w:val="left" w:pos="4080"/>
              </w:tabs>
              <w:jc w:val="center"/>
              <w:rPr>
                <w:rFonts w:ascii="Times New Roman" w:hAnsi="Times New Roman" w:cs="Times New Roman"/>
                <w:sz w:val="24"/>
                <w:szCs w:val="24"/>
              </w:rPr>
            </w:pPr>
          </w:p>
          <w:p w:rsidR="001626E5" w:rsidRDefault="001626E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28,0%</w:t>
            </w:r>
          </w:p>
        </w:tc>
      </w:tr>
    </w:tbl>
    <w:p w:rsidR="007B597E" w:rsidRDefault="001626E5" w:rsidP="007B597E">
      <w:pPr>
        <w:pStyle w:val="1"/>
        <w:shd w:val="clear" w:color="auto" w:fill="FFFFFF"/>
        <w:spacing w:before="0" w:beforeAutospacing="0" w:after="0" w:afterAutospacing="0"/>
        <w:jc w:val="both"/>
        <w:rPr>
          <w:b w:val="0"/>
          <w:color w:val="000000"/>
          <w:sz w:val="24"/>
          <w:szCs w:val="24"/>
        </w:rPr>
      </w:pPr>
      <w:r w:rsidRPr="006B0293">
        <w:rPr>
          <w:b w:val="0"/>
          <w:sz w:val="24"/>
          <w:szCs w:val="24"/>
        </w:rPr>
        <w:t>Анализ проведения специальной оценки условий труда показ</w:t>
      </w:r>
      <w:r>
        <w:rPr>
          <w:b w:val="0"/>
          <w:sz w:val="24"/>
          <w:szCs w:val="24"/>
        </w:rPr>
        <w:t>ывает</w:t>
      </w:r>
      <w:r w:rsidRPr="006B0293">
        <w:rPr>
          <w:b w:val="0"/>
          <w:sz w:val="24"/>
          <w:szCs w:val="24"/>
        </w:rPr>
        <w:t xml:space="preserve">, что </w:t>
      </w:r>
      <w:r w:rsidR="007E2035" w:rsidRPr="006B0293">
        <w:rPr>
          <w:b w:val="0"/>
          <w:sz w:val="24"/>
          <w:szCs w:val="24"/>
        </w:rPr>
        <w:t>мероприятия, по специальной оценке,</w:t>
      </w:r>
      <w:r w:rsidRPr="006B0293">
        <w:rPr>
          <w:b w:val="0"/>
          <w:sz w:val="24"/>
          <w:szCs w:val="24"/>
        </w:rPr>
        <w:t xml:space="preserve"> условий труда на предприятиях и </w:t>
      </w:r>
      <w:r>
        <w:rPr>
          <w:b w:val="0"/>
          <w:sz w:val="24"/>
          <w:szCs w:val="24"/>
        </w:rPr>
        <w:t>учреждениях,</w:t>
      </w:r>
      <w:r w:rsidRPr="006B0293">
        <w:rPr>
          <w:b w:val="0"/>
          <w:sz w:val="24"/>
          <w:szCs w:val="24"/>
        </w:rPr>
        <w:t xml:space="preserve"> находящихся на территории Городского округа «Жатай»</w:t>
      </w:r>
      <w:r>
        <w:rPr>
          <w:b w:val="0"/>
          <w:sz w:val="24"/>
          <w:szCs w:val="24"/>
        </w:rPr>
        <w:t>,</w:t>
      </w:r>
      <w:r w:rsidRPr="006B0293">
        <w:rPr>
          <w:b w:val="0"/>
          <w:sz w:val="24"/>
          <w:szCs w:val="24"/>
        </w:rPr>
        <w:t xml:space="preserve"> проводятся согласно </w:t>
      </w:r>
      <w:r w:rsidRPr="006B0293">
        <w:rPr>
          <w:b w:val="0"/>
          <w:color w:val="000000"/>
          <w:sz w:val="24"/>
          <w:szCs w:val="24"/>
        </w:rPr>
        <w:t>Федеральн</w:t>
      </w:r>
      <w:r>
        <w:rPr>
          <w:b w:val="0"/>
          <w:color w:val="000000"/>
          <w:sz w:val="24"/>
          <w:szCs w:val="24"/>
        </w:rPr>
        <w:t>ого</w:t>
      </w:r>
      <w:r w:rsidRPr="006B0293">
        <w:rPr>
          <w:b w:val="0"/>
          <w:color w:val="000000"/>
          <w:sz w:val="24"/>
          <w:szCs w:val="24"/>
        </w:rPr>
        <w:t xml:space="preserve"> закон</w:t>
      </w:r>
      <w:r>
        <w:rPr>
          <w:b w:val="0"/>
          <w:color w:val="000000"/>
          <w:sz w:val="24"/>
          <w:szCs w:val="24"/>
        </w:rPr>
        <w:t>а</w:t>
      </w:r>
      <w:r w:rsidRPr="006B0293">
        <w:rPr>
          <w:b w:val="0"/>
          <w:color w:val="000000"/>
          <w:sz w:val="24"/>
          <w:szCs w:val="24"/>
        </w:rPr>
        <w:t xml:space="preserve"> "О специальной оценке условий труда" от 28.12.20</w:t>
      </w:r>
      <w:r>
        <w:rPr>
          <w:b w:val="0"/>
          <w:color w:val="000000"/>
          <w:sz w:val="24"/>
          <w:szCs w:val="24"/>
        </w:rPr>
        <w:t>13 N 426-ФЗ.</w:t>
      </w:r>
    </w:p>
    <w:p w:rsidR="00BA7CF6" w:rsidRPr="007B597E" w:rsidRDefault="00BA7CF6" w:rsidP="007B597E">
      <w:pPr>
        <w:pStyle w:val="1"/>
        <w:shd w:val="clear" w:color="auto" w:fill="FFFFFF"/>
        <w:spacing w:before="0" w:beforeAutospacing="0" w:after="0" w:afterAutospacing="0"/>
        <w:jc w:val="both"/>
        <w:rPr>
          <w:b w:val="0"/>
          <w:color w:val="000000"/>
          <w:sz w:val="24"/>
          <w:szCs w:val="24"/>
        </w:rPr>
      </w:pPr>
      <w:r w:rsidRPr="007B597E">
        <w:rPr>
          <w:b w:val="0"/>
          <w:sz w:val="24"/>
          <w:szCs w:val="24"/>
        </w:rPr>
        <w:t xml:space="preserve">Основой системы управления профессиональными рисками является специальная </w:t>
      </w:r>
      <w:r w:rsidR="007E2035" w:rsidRPr="007B597E">
        <w:rPr>
          <w:b w:val="0"/>
          <w:sz w:val="24"/>
          <w:szCs w:val="24"/>
        </w:rPr>
        <w:t>оценка условий</w:t>
      </w:r>
      <w:r w:rsidRPr="007B597E">
        <w:rPr>
          <w:b w:val="0"/>
          <w:sz w:val="24"/>
          <w:szCs w:val="24"/>
        </w:rPr>
        <w:t xml:space="preserve"> труда (далее – СУОТ), а именно - оценка условий на каждом рабочем месте в целях выявления вредных и (или) опасных производственных факторов и осуществления мероприятий по при</w:t>
      </w:r>
      <w:r w:rsidRPr="007B597E">
        <w:rPr>
          <w:b w:val="0"/>
          <w:sz w:val="24"/>
          <w:szCs w:val="24"/>
        </w:rPr>
        <w:softHyphen/>
        <w:t xml:space="preserve">ведению условий труда в </w:t>
      </w:r>
      <w:r w:rsidR="008163C4" w:rsidRPr="007B597E">
        <w:rPr>
          <w:b w:val="0"/>
          <w:sz w:val="24"/>
          <w:szCs w:val="24"/>
        </w:rPr>
        <w:t>соответствие с</w:t>
      </w:r>
      <w:r w:rsidRPr="007B597E">
        <w:rPr>
          <w:b w:val="0"/>
          <w:sz w:val="24"/>
          <w:szCs w:val="24"/>
        </w:rPr>
        <w:t xml:space="preserve"> государственными нормативными требованиями. </w:t>
      </w:r>
    </w:p>
    <w:p w:rsidR="00BA7CF6" w:rsidRDefault="00BA7CF6" w:rsidP="007B597E">
      <w:pPr>
        <w:jc w:val="both"/>
        <w:rPr>
          <w:rFonts w:ascii="Times New Roman" w:hAnsi="Times New Roman" w:cs="Times New Roman"/>
          <w:sz w:val="24"/>
          <w:szCs w:val="24"/>
        </w:rPr>
      </w:pPr>
      <w:r w:rsidRPr="00F745E3">
        <w:rPr>
          <w:rFonts w:ascii="Times New Roman" w:hAnsi="Times New Roman" w:cs="Times New Roman"/>
          <w:sz w:val="24"/>
          <w:szCs w:val="24"/>
        </w:rPr>
        <w:t xml:space="preserve">В целях активизации деятельности работодателей по проведению специальной </w:t>
      </w:r>
      <w:r w:rsidR="007E2035" w:rsidRPr="00F745E3">
        <w:rPr>
          <w:rFonts w:ascii="Times New Roman" w:hAnsi="Times New Roman" w:cs="Times New Roman"/>
          <w:sz w:val="24"/>
          <w:szCs w:val="24"/>
        </w:rPr>
        <w:t>оценки условий</w:t>
      </w:r>
      <w:r w:rsidRPr="00F745E3">
        <w:rPr>
          <w:rFonts w:ascii="Times New Roman" w:hAnsi="Times New Roman" w:cs="Times New Roman"/>
          <w:sz w:val="24"/>
          <w:szCs w:val="24"/>
        </w:rPr>
        <w:t xml:space="preserve"> труда на рабочих местах данный вопрос регулярно рассматривается на семинарах и совещаниях с руководителями и специалистами муниципальных учреждений, на заседаниях Межведомст</w:t>
      </w:r>
      <w:r w:rsidR="002065D3">
        <w:rPr>
          <w:rFonts w:ascii="Times New Roman" w:hAnsi="Times New Roman" w:cs="Times New Roman"/>
          <w:sz w:val="24"/>
          <w:szCs w:val="24"/>
        </w:rPr>
        <w:t xml:space="preserve">венной комиссии по охране труда </w:t>
      </w:r>
      <w:r w:rsidR="00F068B8">
        <w:rPr>
          <w:rFonts w:ascii="Times New Roman" w:hAnsi="Times New Roman" w:cs="Times New Roman"/>
          <w:sz w:val="24"/>
          <w:szCs w:val="24"/>
        </w:rPr>
        <w:t>ГО «Жатай».</w:t>
      </w:r>
    </w:p>
    <w:p w:rsidR="00125135" w:rsidRPr="006E0C5D" w:rsidRDefault="00125135" w:rsidP="00125135">
      <w:pPr>
        <w:jc w:val="center"/>
        <w:rPr>
          <w:rFonts w:ascii="Times New Roman" w:hAnsi="Times New Roman" w:cs="Times New Roman"/>
          <w:sz w:val="24"/>
          <w:szCs w:val="24"/>
        </w:rPr>
      </w:pPr>
      <w:r>
        <w:rPr>
          <w:rFonts w:ascii="Times New Roman" w:hAnsi="Times New Roman" w:cs="Times New Roman"/>
          <w:sz w:val="24"/>
          <w:szCs w:val="24"/>
        </w:rPr>
        <w:t>Таблица 5. Количество обученных по охране труда</w:t>
      </w:r>
      <w:r w:rsidR="00F068B8">
        <w:rPr>
          <w:rFonts w:ascii="Times New Roman" w:hAnsi="Times New Roman" w:cs="Times New Roman"/>
          <w:sz w:val="24"/>
          <w:szCs w:val="24"/>
        </w:rPr>
        <w:t xml:space="preserve"> в ГО «Жатай»</w:t>
      </w:r>
    </w:p>
    <w:tbl>
      <w:tblPr>
        <w:tblStyle w:val="aa"/>
        <w:tblW w:w="0" w:type="auto"/>
        <w:tblLook w:val="04A0"/>
      </w:tblPr>
      <w:tblGrid>
        <w:gridCol w:w="4927"/>
        <w:gridCol w:w="993"/>
        <w:gridCol w:w="992"/>
        <w:gridCol w:w="993"/>
        <w:gridCol w:w="992"/>
        <w:gridCol w:w="957"/>
      </w:tblGrid>
      <w:tr w:rsidR="00125135" w:rsidTr="00773C0F">
        <w:tc>
          <w:tcPr>
            <w:tcW w:w="4927" w:type="dxa"/>
            <w:vMerge w:val="restart"/>
            <w:tcBorders>
              <w:bottom w:val="single" w:sz="4" w:space="0" w:color="auto"/>
            </w:tcBorders>
          </w:tcPr>
          <w:p w:rsidR="00125135" w:rsidRDefault="00125135" w:rsidP="00773C0F">
            <w:pPr>
              <w:tabs>
                <w:tab w:val="left" w:pos="4080"/>
              </w:tabs>
              <w:jc w:val="center"/>
              <w:rPr>
                <w:rFonts w:ascii="Times New Roman" w:hAnsi="Times New Roman" w:cs="Times New Roman"/>
                <w:sz w:val="24"/>
                <w:szCs w:val="24"/>
              </w:rPr>
            </w:pPr>
          </w:p>
          <w:p w:rsidR="00125135" w:rsidRDefault="0012513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Наименование показателей</w:t>
            </w:r>
          </w:p>
          <w:p w:rsidR="00125135" w:rsidRDefault="00125135" w:rsidP="00773C0F">
            <w:pPr>
              <w:tabs>
                <w:tab w:val="left" w:pos="4080"/>
              </w:tabs>
              <w:jc w:val="center"/>
              <w:rPr>
                <w:rFonts w:ascii="Times New Roman" w:hAnsi="Times New Roman" w:cs="Times New Roman"/>
                <w:sz w:val="24"/>
                <w:szCs w:val="24"/>
              </w:rPr>
            </w:pPr>
          </w:p>
        </w:tc>
        <w:tc>
          <w:tcPr>
            <w:tcW w:w="4927" w:type="dxa"/>
            <w:gridSpan w:val="5"/>
            <w:tcBorders>
              <w:bottom w:val="single" w:sz="4" w:space="0" w:color="auto"/>
            </w:tcBorders>
          </w:tcPr>
          <w:p w:rsidR="00125135" w:rsidRDefault="0012513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Годы</w:t>
            </w:r>
          </w:p>
        </w:tc>
      </w:tr>
      <w:tr w:rsidR="00125135" w:rsidTr="00773C0F">
        <w:trPr>
          <w:trHeight w:val="276"/>
        </w:trPr>
        <w:tc>
          <w:tcPr>
            <w:tcW w:w="4927" w:type="dxa"/>
            <w:vMerge/>
            <w:tcBorders>
              <w:bottom w:val="single" w:sz="4" w:space="0" w:color="auto"/>
            </w:tcBorders>
          </w:tcPr>
          <w:p w:rsidR="00125135" w:rsidRDefault="00125135" w:rsidP="00773C0F">
            <w:pPr>
              <w:tabs>
                <w:tab w:val="left" w:pos="4080"/>
              </w:tabs>
              <w:jc w:val="both"/>
              <w:rPr>
                <w:rFonts w:ascii="Times New Roman" w:hAnsi="Times New Roman" w:cs="Times New Roman"/>
                <w:sz w:val="24"/>
                <w:szCs w:val="24"/>
              </w:rPr>
            </w:pPr>
          </w:p>
        </w:tc>
        <w:tc>
          <w:tcPr>
            <w:tcW w:w="993" w:type="dxa"/>
            <w:tcBorders>
              <w:bottom w:val="single" w:sz="4" w:space="0" w:color="auto"/>
              <w:right w:val="single" w:sz="4" w:space="0" w:color="auto"/>
            </w:tcBorders>
          </w:tcPr>
          <w:p w:rsidR="00125135" w:rsidRDefault="0012513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2018</w:t>
            </w:r>
          </w:p>
        </w:tc>
        <w:tc>
          <w:tcPr>
            <w:tcW w:w="992" w:type="dxa"/>
            <w:tcBorders>
              <w:left w:val="single" w:sz="4" w:space="0" w:color="auto"/>
              <w:bottom w:val="single" w:sz="4" w:space="0" w:color="auto"/>
              <w:right w:val="single" w:sz="4" w:space="0" w:color="auto"/>
            </w:tcBorders>
          </w:tcPr>
          <w:p w:rsidR="00125135" w:rsidRDefault="0012513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2019</w:t>
            </w:r>
          </w:p>
        </w:tc>
        <w:tc>
          <w:tcPr>
            <w:tcW w:w="993" w:type="dxa"/>
            <w:tcBorders>
              <w:left w:val="single" w:sz="4" w:space="0" w:color="auto"/>
              <w:bottom w:val="single" w:sz="4" w:space="0" w:color="auto"/>
              <w:right w:val="single" w:sz="4" w:space="0" w:color="auto"/>
            </w:tcBorders>
          </w:tcPr>
          <w:p w:rsidR="00125135" w:rsidRDefault="0012513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2020</w:t>
            </w:r>
          </w:p>
        </w:tc>
        <w:tc>
          <w:tcPr>
            <w:tcW w:w="992" w:type="dxa"/>
            <w:tcBorders>
              <w:left w:val="single" w:sz="4" w:space="0" w:color="auto"/>
              <w:bottom w:val="single" w:sz="4" w:space="0" w:color="auto"/>
              <w:right w:val="single" w:sz="4" w:space="0" w:color="auto"/>
            </w:tcBorders>
          </w:tcPr>
          <w:p w:rsidR="00125135" w:rsidRDefault="0012513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2021</w:t>
            </w:r>
          </w:p>
        </w:tc>
        <w:tc>
          <w:tcPr>
            <w:tcW w:w="957" w:type="dxa"/>
            <w:tcBorders>
              <w:left w:val="single" w:sz="4" w:space="0" w:color="auto"/>
              <w:bottom w:val="single" w:sz="4" w:space="0" w:color="auto"/>
            </w:tcBorders>
          </w:tcPr>
          <w:p w:rsidR="00125135" w:rsidRDefault="0012513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2022</w:t>
            </w:r>
          </w:p>
        </w:tc>
      </w:tr>
      <w:tr w:rsidR="00125135" w:rsidTr="00773C0F">
        <w:trPr>
          <w:trHeight w:val="390"/>
        </w:trPr>
        <w:tc>
          <w:tcPr>
            <w:tcW w:w="4927" w:type="dxa"/>
            <w:tcBorders>
              <w:top w:val="single" w:sz="4" w:space="0" w:color="auto"/>
            </w:tcBorders>
          </w:tcPr>
          <w:p w:rsidR="00125135" w:rsidRDefault="00125135" w:rsidP="00773C0F">
            <w:pPr>
              <w:tabs>
                <w:tab w:val="left" w:pos="4080"/>
              </w:tabs>
              <w:rPr>
                <w:rFonts w:ascii="Times New Roman" w:hAnsi="Times New Roman" w:cs="Times New Roman"/>
                <w:sz w:val="24"/>
                <w:szCs w:val="24"/>
              </w:rPr>
            </w:pPr>
            <w:r>
              <w:rPr>
                <w:rFonts w:ascii="Times New Roman" w:hAnsi="Times New Roman" w:cs="Times New Roman"/>
                <w:sz w:val="24"/>
                <w:szCs w:val="24"/>
              </w:rPr>
              <w:t>Количество обученных по охране труда</w:t>
            </w:r>
            <w:r w:rsidR="00AF4CF3">
              <w:rPr>
                <w:rFonts w:ascii="Times New Roman" w:hAnsi="Times New Roman" w:cs="Times New Roman"/>
                <w:sz w:val="24"/>
                <w:szCs w:val="24"/>
              </w:rPr>
              <w:t>, чел</w:t>
            </w:r>
          </w:p>
        </w:tc>
        <w:tc>
          <w:tcPr>
            <w:tcW w:w="993" w:type="dxa"/>
            <w:tcBorders>
              <w:top w:val="single" w:sz="4" w:space="0" w:color="auto"/>
              <w:right w:val="single" w:sz="4" w:space="0" w:color="auto"/>
            </w:tcBorders>
          </w:tcPr>
          <w:p w:rsidR="00125135" w:rsidRDefault="0012513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508</w:t>
            </w:r>
          </w:p>
        </w:tc>
        <w:tc>
          <w:tcPr>
            <w:tcW w:w="992" w:type="dxa"/>
            <w:tcBorders>
              <w:top w:val="single" w:sz="4" w:space="0" w:color="auto"/>
              <w:left w:val="single" w:sz="4" w:space="0" w:color="auto"/>
              <w:right w:val="single" w:sz="4" w:space="0" w:color="auto"/>
            </w:tcBorders>
          </w:tcPr>
          <w:p w:rsidR="00125135" w:rsidRDefault="0012513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586</w:t>
            </w:r>
          </w:p>
        </w:tc>
        <w:tc>
          <w:tcPr>
            <w:tcW w:w="993" w:type="dxa"/>
            <w:tcBorders>
              <w:top w:val="single" w:sz="4" w:space="0" w:color="auto"/>
              <w:left w:val="single" w:sz="4" w:space="0" w:color="auto"/>
              <w:right w:val="single" w:sz="4" w:space="0" w:color="auto"/>
            </w:tcBorders>
          </w:tcPr>
          <w:p w:rsidR="00125135" w:rsidRDefault="0012513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347</w:t>
            </w:r>
          </w:p>
        </w:tc>
        <w:tc>
          <w:tcPr>
            <w:tcW w:w="992" w:type="dxa"/>
            <w:tcBorders>
              <w:top w:val="single" w:sz="4" w:space="0" w:color="auto"/>
              <w:left w:val="single" w:sz="4" w:space="0" w:color="auto"/>
              <w:right w:val="single" w:sz="4" w:space="0" w:color="auto"/>
            </w:tcBorders>
          </w:tcPr>
          <w:p w:rsidR="00125135" w:rsidRDefault="0012513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517</w:t>
            </w:r>
          </w:p>
        </w:tc>
        <w:tc>
          <w:tcPr>
            <w:tcW w:w="957" w:type="dxa"/>
            <w:tcBorders>
              <w:top w:val="single" w:sz="4" w:space="0" w:color="auto"/>
              <w:left w:val="single" w:sz="4" w:space="0" w:color="auto"/>
            </w:tcBorders>
          </w:tcPr>
          <w:p w:rsidR="00125135" w:rsidRDefault="0012513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201</w:t>
            </w:r>
          </w:p>
        </w:tc>
      </w:tr>
      <w:tr w:rsidR="00125135" w:rsidTr="00773C0F">
        <w:tc>
          <w:tcPr>
            <w:tcW w:w="4927" w:type="dxa"/>
          </w:tcPr>
          <w:p w:rsidR="00125135" w:rsidRDefault="00125135" w:rsidP="00773C0F">
            <w:pPr>
              <w:tabs>
                <w:tab w:val="left" w:pos="4080"/>
              </w:tabs>
              <w:jc w:val="both"/>
              <w:rPr>
                <w:rFonts w:ascii="Times New Roman" w:hAnsi="Times New Roman" w:cs="Times New Roman"/>
                <w:sz w:val="24"/>
                <w:szCs w:val="24"/>
              </w:rPr>
            </w:pPr>
            <w:r>
              <w:rPr>
                <w:rFonts w:ascii="Times New Roman" w:hAnsi="Times New Roman" w:cs="Times New Roman"/>
                <w:sz w:val="24"/>
                <w:szCs w:val="24"/>
              </w:rPr>
              <w:t>Количество прошедших переподготовку по охране труда</w:t>
            </w:r>
            <w:r w:rsidR="00AF4CF3">
              <w:rPr>
                <w:rFonts w:ascii="Times New Roman" w:hAnsi="Times New Roman" w:cs="Times New Roman"/>
                <w:sz w:val="24"/>
                <w:szCs w:val="24"/>
              </w:rPr>
              <w:t>, чел</w:t>
            </w:r>
          </w:p>
        </w:tc>
        <w:tc>
          <w:tcPr>
            <w:tcW w:w="993" w:type="dxa"/>
            <w:tcBorders>
              <w:right w:val="single" w:sz="4" w:space="0" w:color="auto"/>
            </w:tcBorders>
          </w:tcPr>
          <w:p w:rsidR="00125135" w:rsidRDefault="0012513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c>
          <w:tcPr>
            <w:tcW w:w="992" w:type="dxa"/>
            <w:tcBorders>
              <w:left w:val="single" w:sz="4" w:space="0" w:color="auto"/>
              <w:right w:val="single" w:sz="4" w:space="0" w:color="auto"/>
            </w:tcBorders>
          </w:tcPr>
          <w:p w:rsidR="00125135" w:rsidRDefault="0012513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c>
          <w:tcPr>
            <w:tcW w:w="993" w:type="dxa"/>
            <w:tcBorders>
              <w:left w:val="single" w:sz="4" w:space="0" w:color="auto"/>
              <w:right w:val="single" w:sz="4" w:space="0" w:color="auto"/>
            </w:tcBorders>
          </w:tcPr>
          <w:p w:rsidR="00125135" w:rsidRDefault="0012513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c>
          <w:tcPr>
            <w:tcW w:w="992" w:type="dxa"/>
            <w:tcBorders>
              <w:left w:val="single" w:sz="4" w:space="0" w:color="auto"/>
              <w:right w:val="single" w:sz="4" w:space="0" w:color="auto"/>
            </w:tcBorders>
          </w:tcPr>
          <w:p w:rsidR="00125135" w:rsidRDefault="0012513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1</w:t>
            </w:r>
          </w:p>
        </w:tc>
        <w:tc>
          <w:tcPr>
            <w:tcW w:w="957" w:type="dxa"/>
            <w:tcBorders>
              <w:left w:val="single" w:sz="4" w:space="0" w:color="auto"/>
            </w:tcBorders>
          </w:tcPr>
          <w:p w:rsidR="00125135" w:rsidRDefault="00125135" w:rsidP="00773C0F">
            <w:pPr>
              <w:tabs>
                <w:tab w:val="left" w:pos="4080"/>
              </w:tabs>
              <w:jc w:val="center"/>
              <w:rPr>
                <w:rFonts w:ascii="Times New Roman" w:hAnsi="Times New Roman" w:cs="Times New Roman"/>
                <w:sz w:val="24"/>
                <w:szCs w:val="24"/>
              </w:rPr>
            </w:pPr>
            <w:r>
              <w:rPr>
                <w:rFonts w:ascii="Times New Roman" w:hAnsi="Times New Roman" w:cs="Times New Roman"/>
                <w:sz w:val="24"/>
                <w:szCs w:val="24"/>
              </w:rPr>
              <w:t>0</w:t>
            </w:r>
          </w:p>
        </w:tc>
      </w:tr>
    </w:tbl>
    <w:p w:rsidR="00125135" w:rsidRDefault="00125135" w:rsidP="00125135">
      <w:pPr>
        <w:pStyle w:val="a9"/>
        <w:rPr>
          <w:sz w:val="24"/>
          <w:szCs w:val="24"/>
        </w:rPr>
      </w:pPr>
    </w:p>
    <w:p w:rsidR="007B597E" w:rsidRDefault="00125135" w:rsidP="007B597E">
      <w:pPr>
        <w:spacing w:after="0" w:line="240" w:lineRule="auto"/>
        <w:jc w:val="both"/>
        <w:rPr>
          <w:rFonts w:ascii="Times New Roman" w:hAnsi="Times New Roman" w:cs="Times New Roman"/>
          <w:sz w:val="24"/>
          <w:szCs w:val="24"/>
        </w:rPr>
      </w:pPr>
      <w:r w:rsidRPr="00C2491E">
        <w:rPr>
          <w:rFonts w:ascii="Times New Roman" w:hAnsi="Times New Roman" w:cs="Times New Roman"/>
          <w:sz w:val="24"/>
          <w:szCs w:val="24"/>
        </w:rPr>
        <w:lastRenderedPageBreak/>
        <w:t xml:space="preserve">Анализ количества обученных по охране труда, в том числе прошедших переподготовку </w:t>
      </w:r>
      <w:r w:rsidR="008163C4" w:rsidRPr="00C2491E">
        <w:rPr>
          <w:rFonts w:ascii="Times New Roman" w:hAnsi="Times New Roman" w:cs="Times New Roman"/>
          <w:sz w:val="24"/>
          <w:szCs w:val="24"/>
        </w:rPr>
        <w:t>показывает,</w:t>
      </w:r>
      <w:r w:rsidRPr="00C2491E">
        <w:rPr>
          <w:rFonts w:ascii="Times New Roman" w:hAnsi="Times New Roman" w:cs="Times New Roman"/>
          <w:sz w:val="24"/>
          <w:szCs w:val="24"/>
        </w:rPr>
        <w:t xml:space="preserve"> что согласно действующим правилам руководители и специалисты предприятий и учреждений</w:t>
      </w:r>
      <w:r w:rsidR="002065D3">
        <w:rPr>
          <w:rFonts w:ascii="Times New Roman" w:hAnsi="Times New Roman" w:cs="Times New Roman"/>
          <w:sz w:val="24"/>
          <w:szCs w:val="24"/>
        </w:rPr>
        <w:t>,</w:t>
      </w:r>
      <w:r w:rsidRPr="00C2491E">
        <w:rPr>
          <w:rFonts w:ascii="Times New Roman" w:hAnsi="Times New Roman" w:cs="Times New Roman"/>
          <w:sz w:val="24"/>
          <w:szCs w:val="24"/>
        </w:rPr>
        <w:t xml:space="preserve"> находящихся на территории Городского округа «Жатай», проходят обучение по охране труда один раз в три года, а работники рабочих профессий — </w:t>
      </w:r>
      <w:r w:rsidRPr="008B544F">
        <w:rPr>
          <w:rFonts w:ascii="Times New Roman" w:hAnsi="Times New Roman" w:cs="Times New Roman"/>
          <w:sz w:val="24"/>
          <w:szCs w:val="24"/>
        </w:rPr>
        <w:t>с той периодичностью, которая установлена в локальных</w:t>
      </w:r>
      <w:r w:rsidR="00C77C95" w:rsidRPr="008B544F">
        <w:rPr>
          <w:rFonts w:ascii="Times New Roman" w:hAnsi="Times New Roman" w:cs="Times New Roman"/>
          <w:sz w:val="24"/>
          <w:szCs w:val="24"/>
        </w:rPr>
        <w:t xml:space="preserve"> нормативных актах.</w:t>
      </w:r>
      <w:bookmarkStart w:id="0" w:name="_Hlk25148897"/>
    </w:p>
    <w:p w:rsidR="00BA7CF6" w:rsidRPr="00F745E3" w:rsidRDefault="00BA7CF6" w:rsidP="007B597E">
      <w:pPr>
        <w:spacing w:after="0" w:line="240" w:lineRule="auto"/>
        <w:jc w:val="both"/>
        <w:rPr>
          <w:rFonts w:ascii="Times New Roman" w:hAnsi="Times New Roman" w:cs="Times New Roman"/>
          <w:sz w:val="24"/>
          <w:szCs w:val="24"/>
        </w:rPr>
      </w:pPr>
      <w:r w:rsidRPr="00F745E3">
        <w:rPr>
          <w:rStyle w:val="apple-style-span"/>
          <w:rFonts w:ascii="Times New Roman" w:hAnsi="Times New Roman" w:cs="Times New Roman"/>
          <w:sz w:val="24"/>
          <w:szCs w:val="24"/>
        </w:rPr>
        <w:t xml:space="preserve">В </w:t>
      </w:r>
      <w:r w:rsidR="00145D90">
        <w:rPr>
          <w:rFonts w:ascii="Times New Roman" w:hAnsi="Times New Roman" w:cs="Times New Roman"/>
          <w:sz w:val="24"/>
          <w:szCs w:val="24"/>
        </w:rPr>
        <w:t>Городском округе «Жатай»</w:t>
      </w:r>
      <w:r w:rsidRPr="00F745E3">
        <w:rPr>
          <w:rStyle w:val="apple-style-span"/>
          <w:rFonts w:ascii="Times New Roman" w:hAnsi="Times New Roman" w:cs="Times New Roman"/>
          <w:sz w:val="24"/>
          <w:szCs w:val="24"/>
        </w:rPr>
        <w:t xml:space="preserve"> разработана </w:t>
      </w:r>
      <w:r w:rsidRPr="00F745E3">
        <w:rPr>
          <w:rFonts w:ascii="Times New Roman" w:hAnsi="Times New Roman" w:cs="Times New Roman"/>
          <w:sz w:val="24"/>
          <w:szCs w:val="24"/>
        </w:rPr>
        <w:t>система управления охраной труда</w:t>
      </w:r>
      <w:r w:rsidRPr="00F745E3">
        <w:rPr>
          <w:rFonts w:ascii="Times New Roman" w:hAnsi="Times New Roman" w:cs="Times New Roman"/>
          <w:bCs/>
          <w:sz w:val="24"/>
          <w:szCs w:val="24"/>
        </w:rPr>
        <w:t>, которая</w:t>
      </w:r>
      <w:r w:rsidRPr="00F745E3">
        <w:rPr>
          <w:rFonts w:ascii="Times New Roman" w:hAnsi="Times New Roman" w:cs="Times New Roman"/>
          <w:sz w:val="24"/>
          <w:szCs w:val="24"/>
        </w:rPr>
        <w:t xml:space="preserve"> определяет общие принципы, задачи, организационную структуру, взаимодействие органов, направления работы по обеспечению безопасных условий труда в организациях и на предприятиях всех форм собственности, расположенных на территории </w:t>
      </w:r>
      <w:r w:rsidR="002065D3">
        <w:rPr>
          <w:rFonts w:ascii="Times New Roman" w:hAnsi="Times New Roman" w:cs="Times New Roman"/>
          <w:sz w:val="24"/>
          <w:szCs w:val="24"/>
        </w:rPr>
        <w:t>Городского округа «Жатай»</w:t>
      </w:r>
      <w:r w:rsidRPr="00F745E3">
        <w:rPr>
          <w:rFonts w:ascii="Times New Roman" w:hAnsi="Times New Roman" w:cs="Times New Roman"/>
          <w:sz w:val="24"/>
          <w:szCs w:val="24"/>
        </w:rPr>
        <w:t xml:space="preserve">.Разработано и утверждено постановление </w:t>
      </w:r>
      <w:r w:rsidR="00DC7AD5">
        <w:rPr>
          <w:rFonts w:ascii="Times New Roman" w:hAnsi="Times New Roman" w:cs="Times New Roman"/>
          <w:sz w:val="24"/>
          <w:szCs w:val="24"/>
        </w:rPr>
        <w:t>Главы Городского округа «Жатай»</w:t>
      </w:r>
      <w:r w:rsidRPr="00F745E3">
        <w:rPr>
          <w:rFonts w:ascii="Times New Roman" w:hAnsi="Times New Roman" w:cs="Times New Roman"/>
          <w:sz w:val="24"/>
          <w:szCs w:val="24"/>
        </w:rPr>
        <w:t xml:space="preserve"> от </w:t>
      </w:r>
      <w:r w:rsidR="00DC7AD5">
        <w:rPr>
          <w:rFonts w:ascii="Times New Roman" w:hAnsi="Times New Roman" w:cs="Times New Roman"/>
          <w:sz w:val="24"/>
          <w:szCs w:val="24"/>
        </w:rPr>
        <w:t>11</w:t>
      </w:r>
      <w:r w:rsidRPr="00F745E3">
        <w:rPr>
          <w:rFonts w:ascii="Times New Roman" w:hAnsi="Times New Roman" w:cs="Times New Roman"/>
          <w:sz w:val="24"/>
          <w:szCs w:val="24"/>
        </w:rPr>
        <w:t>.</w:t>
      </w:r>
      <w:r w:rsidR="00DC7AD5">
        <w:rPr>
          <w:rFonts w:ascii="Times New Roman" w:hAnsi="Times New Roman" w:cs="Times New Roman"/>
          <w:sz w:val="24"/>
          <w:szCs w:val="24"/>
        </w:rPr>
        <w:t>0</w:t>
      </w:r>
      <w:r w:rsidRPr="00F745E3">
        <w:rPr>
          <w:rFonts w:ascii="Times New Roman" w:hAnsi="Times New Roman" w:cs="Times New Roman"/>
          <w:sz w:val="24"/>
          <w:szCs w:val="24"/>
        </w:rPr>
        <w:t>1.202</w:t>
      </w:r>
      <w:r w:rsidR="00DC7AD5">
        <w:rPr>
          <w:rFonts w:ascii="Times New Roman" w:hAnsi="Times New Roman" w:cs="Times New Roman"/>
          <w:sz w:val="24"/>
          <w:szCs w:val="24"/>
        </w:rPr>
        <w:t>3</w:t>
      </w:r>
      <w:r w:rsidRPr="00F745E3">
        <w:rPr>
          <w:rFonts w:ascii="Times New Roman" w:hAnsi="Times New Roman" w:cs="Times New Roman"/>
          <w:sz w:val="24"/>
          <w:szCs w:val="24"/>
        </w:rPr>
        <w:t xml:space="preserve"> года № 1</w:t>
      </w:r>
      <w:r w:rsidR="00DC7AD5">
        <w:rPr>
          <w:rFonts w:ascii="Times New Roman" w:hAnsi="Times New Roman" w:cs="Times New Roman"/>
          <w:sz w:val="24"/>
          <w:szCs w:val="24"/>
        </w:rPr>
        <w:t>-Г</w:t>
      </w:r>
      <w:r w:rsidRPr="00F745E3">
        <w:rPr>
          <w:rFonts w:ascii="Times New Roman" w:hAnsi="Times New Roman" w:cs="Times New Roman"/>
          <w:sz w:val="24"/>
          <w:szCs w:val="24"/>
        </w:rPr>
        <w:t xml:space="preserve"> «Об утверждении Положения о системе управления охраной труда на территории </w:t>
      </w:r>
      <w:r w:rsidR="00DC7AD5">
        <w:rPr>
          <w:rFonts w:ascii="Times New Roman" w:hAnsi="Times New Roman" w:cs="Times New Roman"/>
          <w:sz w:val="24"/>
          <w:szCs w:val="24"/>
        </w:rPr>
        <w:t>Городского округа «Жатай»</w:t>
      </w:r>
      <w:r w:rsidRPr="00F745E3">
        <w:rPr>
          <w:rFonts w:ascii="Times New Roman" w:hAnsi="Times New Roman" w:cs="Times New Roman"/>
          <w:sz w:val="24"/>
          <w:szCs w:val="24"/>
        </w:rPr>
        <w:t>.</w:t>
      </w:r>
    </w:p>
    <w:p w:rsidR="00BA7CF6" w:rsidRPr="00F745E3" w:rsidRDefault="00BA7CF6" w:rsidP="007B597E">
      <w:pPr>
        <w:pStyle w:val="ConsNormal"/>
        <w:widowControl/>
        <w:ind w:firstLine="0"/>
        <w:jc w:val="both"/>
        <w:rPr>
          <w:rStyle w:val="apple-style-span"/>
          <w:rFonts w:ascii="Times New Roman" w:hAnsi="Times New Roman" w:cs="Times New Roman"/>
          <w:sz w:val="24"/>
          <w:szCs w:val="24"/>
        </w:rPr>
      </w:pPr>
      <w:r w:rsidRPr="00F745E3">
        <w:rPr>
          <w:rStyle w:val="apple-style-span"/>
          <w:rFonts w:ascii="Times New Roman" w:hAnsi="Times New Roman" w:cs="Times New Roman"/>
          <w:sz w:val="24"/>
          <w:szCs w:val="24"/>
        </w:rPr>
        <w:t xml:space="preserve">В связи с тем, что </w:t>
      </w:r>
      <w:r w:rsidRPr="00164453">
        <w:rPr>
          <w:rStyle w:val="apple-style-span"/>
          <w:rFonts w:ascii="Times New Roman" w:hAnsi="Times New Roman" w:cs="Times New Roman"/>
          <w:sz w:val="24"/>
          <w:szCs w:val="24"/>
        </w:rPr>
        <w:t>взаимодействие субъектов</w:t>
      </w:r>
      <w:r w:rsidRPr="00F745E3">
        <w:rPr>
          <w:rStyle w:val="apple-style-span"/>
          <w:rFonts w:ascii="Times New Roman" w:hAnsi="Times New Roman" w:cs="Times New Roman"/>
          <w:sz w:val="24"/>
          <w:szCs w:val="24"/>
        </w:rPr>
        <w:t xml:space="preserve"> системы носит комплексный характер, целесообразность применения программно-целевого подхода к решению проблемы улучшения условий и охраны труда представляется наиболее эффективным.</w:t>
      </w:r>
    </w:p>
    <w:p w:rsidR="00BA7CF6" w:rsidRPr="00F745E3" w:rsidRDefault="00BA7CF6" w:rsidP="007B597E">
      <w:pPr>
        <w:spacing w:after="0" w:line="240" w:lineRule="auto"/>
        <w:jc w:val="both"/>
        <w:rPr>
          <w:rFonts w:ascii="Times New Roman" w:hAnsi="Times New Roman" w:cs="Times New Roman"/>
          <w:sz w:val="24"/>
          <w:szCs w:val="24"/>
        </w:rPr>
      </w:pPr>
      <w:r w:rsidRPr="00F745E3">
        <w:rPr>
          <w:rFonts w:ascii="Times New Roman" w:hAnsi="Times New Roman" w:cs="Times New Roman"/>
          <w:sz w:val="24"/>
          <w:szCs w:val="24"/>
        </w:rPr>
        <w:t xml:space="preserve">Важнейшим фактором, определяющим необходимость разработки и реализации программы в </w:t>
      </w:r>
      <w:r w:rsidR="00DC7AD5">
        <w:rPr>
          <w:rFonts w:ascii="Times New Roman" w:hAnsi="Times New Roman" w:cs="Times New Roman"/>
          <w:sz w:val="24"/>
          <w:szCs w:val="24"/>
        </w:rPr>
        <w:t>Городском округе «Жатай»</w:t>
      </w:r>
      <w:r w:rsidRPr="00F745E3">
        <w:rPr>
          <w:rFonts w:ascii="Times New Roman" w:hAnsi="Times New Roman" w:cs="Times New Roman"/>
          <w:sz w:val="24"/>
          <w:szCs w:val="24"/>
        </w:rPr>
        <w:t xml:space="preserve"> с учетом приоритетных направлений социальных и экономических реформ в Российской Федерации, является социальная значимость данной проблемы в части повышения качества жизни и сохранения здоровья трудоспособного населения. </w:t>
      </w:r>
      <w:r w:rsidRPr="00F745E3">
        <w:rPr>
          <w:rStyle w:val="apple-style-span"/>
          <w:rFonts w:ascii="Times New Roman" w:hAnsi="Times New Roman" w:cs="Times New Roman"/>
          <w:sz w:val="24"/>
          <w:szCs w:val="24"/>
        </w:rPr>
        <w:t>Кроме этого в</w:t>
      </w:r>
      <w:r w:rsidRPr="00F745E3">
        <w:rPr>
          <w:rFonts w:ascii="Times New Roman" w:hAnsi="Times New Roman" w:cs="Times New Roman"/>
          <w:sz w:val="24"/>
          <w:szCs w:val="24"/>
        </w:rPr>
        <w:t xml:space="preserve"> соответствии со ст.4 Закона Республики Саха (Якутия) от 08.12.2005г. 294-З  № 595-</w:t>
      </w:r>
      <w:r w:rsidRPr="00F745E3">
        <w:rPr>
          <w:rFonts w:ascii="Times New Roman" w:hAnsi="Times New Roman" w:cs="Times New Roman"/>
          <w:sz w:val="24"/>
          <w:szCs w:val="24"/>
          <w:lang w:val="en-US"/>
        </w:rPr>
        <w:t>III</w:t>
      </w:r>
      <w:r w:rsidRPr="00F745E3">
        <w:rPr>
          <w:rFonts w:ascii="Times New Roman" w:hAnsi="Times New Roman" w:cs="Times New Roman"/>
          <w:sz w:val="24"/>
          <w:szCs w:val="24"/>
        </w:rPr>
        <w:t xml:space="preserve"> «О наделении органов местного самоуправления отдельными государственными полномочиями в области охраны труда» органы местного самоуправления обязаны разработать и обеспечить реализацию </w:t>
      </w:r>
      <w:r w:rsidR="00B862B0">
        <w:rPr>
          <w:rFonts w:ascii="Times New Roman" w:hAnsi="Times New Roman" w:cs="Times New Roman"/>
          <w:sz w:val="24"/>
          <w:szCs w:val="24"/>
        </w:rPr>
        <w:t>муниципальных</w:t>
      </w:r>
      <w:r w:rsidRPr="00F745E3">
        <w:rPr>
          <w:rFonts w:ascii="Times New Roman" w:hAnsi="Times New Roman" w:cs="Times New Roman"/>
          <w:sz w:val="24"/>
          <w:szCs w:val="24"/>
        </w:rPr>
        <w:t xml:space="preserve"> программ по улучшению условий и охраны труда.</w:t>
      </w:r>
    </w:p>
    <w:p w:rsidR="00BA7CF6" w:rsidRPr="00F745E3" w:rsidRDefault="00BA7CF6" w:rsidP="007B597E">
      <w:pPr>
        <w:spacing w:after="0" w:line="240" w:lineRule="auto"/>
        <w:jc w:val="both"/>
        <w:rPr>
          <w:rFonts w:ascii="Times New Roman" w:hAnsi="Times New Roman" w:cs="Times New Roman"/>
          <w:sz w:val="24"/>
          <w:szCs w:val="24"/>
        </w:rPr>
      </w:pPr>
      <w:r w:rsidRPr="00F745E3">
        <w:rPr>
          <w:rFonts w:ascii="Times New Roman" w:hAnsi="Times New Roman" w:cs="Times New Roman"/>
          <w:sz w:val="24"/>
          <w:szCs w:val="24"/>
        </w:rPr>
        <w:t xml:space="preserve">Необходимость принятия </w:t>
      </w:r>
      <w:r w:rsidR="00F97ADB">
        <w:rPr>
          <w:rFonts w:ascii="Times New Roman" w:hAnsi="Times New Roman" w:cs="Times New Roman"/>
          <w:sz w:val="24"/>
          <w:szCs w:val="24"/>
        </w:rPr>
        <w:t xml:space="preserve">муниципальной </w:t>
      </w:r>
      <w:r w:rsidRPr="00F745E3">
        <w:rPr>
          <w:rFonts w:ascii="Times New Roman" w:hAnsi="Times New Roman" w:cs="Times New Roman"/>
          <w:sz w:val="24"/>
          <w:szCs w:val="24"/>
        </w:rPr>
        <w:t xml:space="preserve">Программы по охране труда </w:t>
      </w:r>
      <w:r w:rsidR="00F97ADB">
        <w:rPr>
          <w:rFonts w:ascii="Times New Roman" w:hAnsi="Times New Roman" w:cs="Times New Roman"/>
          <w:sz w:val="24"/>
          <w:szCs w:val="24"/>
        </w:rPr>
        <w:t>Городского округа «Жатай»</w:t>
      </w:r>
      <w:r w:rsidRPr="00F745E3">
        <w:rPr>
          <w:rFonts w:ascii="Times New Roman" w:hAnsi="Times New Roman" w:cs="Times New Roman"/>
          <w:sz w:val="24"/>
          <w:szCs w:val="24"/>
        </w:rPr>
        <w:t xml:space="preserve">обусловлена исполнением действующего законодательства в области охраны труда и </w:t>
      </w:r>
      <w:r w:rsidR="00106E3E">
        <w:rPr>
          <w:rFonts w:ascii="Times New Roman" w:hAnsi="Times New Roman" w:cs="Times New Roman"/>
          <w:sz w:val="24"/>
          <w:szCs w:val="24"/>
        </w:rPr>
        <w:t xml:space="preserve">для проведения профилактических мероприятий по недопущению </w:t>
      </w:r>
      <w:r w:rsidRPr="00F745E3">
        <w:rPr>
          <w:rFonts w:ascii="Times New Roman" w:hAnsi="Times New Roman" w:cs="Times New Roman"/>
          <w:sz w:val="24"/>
          <w:szCs w:val="24"/>
        </w:rPr>
        <w:t xml:space="preserve">производственного травматизма и профессиональной заболеваемости на территории </w:t>
      </w:r>
      <w:r w:rsidR="00106E3E">
        <w:rPr>
          <w:rFonts w:ascii="Times New Roman" w:hAnsi="Times New Roman" w:cs="Times New Roman"/>
          <w:sz w:val="24"/>
          <w:szCs w:val="24"/>
        </w:rPr>
        <w:t>Городского округа «Жатай»</w:t>
      </w:r>
      <w:r w:rsidRPr="00F745E3">
        <w:rPr>
          <w:rFonts w:ascii="Times New Roman" w:hAnsi="Times New Roman" w:cs="Times New Roman"/>
          <w:sz w:val="24"/>
          <w:szCs w:val="24"/>
        </w:rPr>
        <w:t>.</w:t>
      </w:r>
    </w:p>
    <w:p w:rsidR="00BA7CF6" w:rsidRPr="00973322" w:rsidRDefault="00BA7CF6" w:rsidP="007B597E">
      <w:pPr>
        <w:spacing w:after="0" w:line="240" w:lineRule="auto"/>
        <w:jc w:val="both"/>
        <w:rPr>
          <w:rFonts w:ascii="Times New Roman" w:hAnsi="Times New Roman" w:cs="Times New Roman"/>
          <w:color w:val="FF0000"/>
          <w:sz w:val="24"/>
          <w:szCs w:val="24"/>
        </w:rPr>
      </w:pPr>
      <w:r w:rsidRPr="008B544F">
        <w:rPr>
          <w:rFonts w:ascii="Times New Roman" w:hAnsi="Times New Roman" w:cs="Times New Roman"/>
          <w:sz w:val="24"/>
          <w:szCs w:val="24"/>
        </w:rPr>
        <w:t xml:space="preserve">Постановлением Главы </w:t>
      </w:r>
      <w:r w:rsidR="0008704D" w:rsidRPr="008B544F">
        <w:rPr>
          <w:rFonts w:ascii="Times New Roman" w:hAnsi="Times New Roman" w:cs="Times New Roman"/>
          <w:sz w:val="24"/>
          <w:szCs w:val="24"/>
        </w:rPr>
        <w:t>Городского округа «Жатай»</w:t>
      </w:r>
      <w:r w:rsidRPr="008B544F">
        <w:rPr>
          <w:rFonts w:ascii="Times New Roman" w:hAnsi="Times New Roman" w:cs="Times New Roman"/>
          <w:sz w:val="24"/>
          <w:szCs w:val="24"/>
        </w:rPr>
        <w:t xml:space="preserve"> № 1</w:t>
      </w:r>
      <w:r w:rsidR="0008704D" w:rsidRPr="008B544F">
        <w:rPr>
          <w:rFonts w:ascii="Times New Roman" w:hAnsi="Times New Roman" w:cs="Times New Roman"/>
          <w:sz w:val="24"/>
          <w:szCs w:val="24"/>
        </w:rPr>
        <w:t>8-г</w:t>
      </w:r>
      <w:r w:rsidRPr="008B544F">
        <w:rPr>
          <w:rFonts w:ascii="Times New Roman" w:hAnsi="Times New Roman" w:cs="Times New Roman"/>
          <w:sz w:val="24"/>
          <w:szCs w:val="24"/>
        </w:rPr>
        <w:t xml:space="preserve"> от </w:t>
      </w:r>
      <w:r w:rsidR="0008704D" w:rsidRPr="008B544F">
        <w:rPr>
          <w:rFonts w:ascii="Times New Roman" w:hAnsi="Times New Roman" w:cs="Times New Roman"/>
          <w:sz w:val="24"/>
          <w:szCs w:val="24"/>
        </w:rPr>
        <w:t>20</w:t>
      </w:r>
      <w:r w:rsidRPr="008B544F">
        <w:rPr>
          <w:rFonts w:ascii="Times New Roman" w:hAnsi="Times New Roman" w:cs="Times New Roman"/>
          <w:sz w:val="24"/>
          <w:szCs w:val="24"/>
        </w:rPr>
        <w:t>.</w:t>
      </w:r>
      <w:r w:rsidR="0008704D" w:rsidRPr="008B544F">
        <w:rPr>
          <w:rFonts w:ascii="Times New Roman" w:hAnsi="Times New Roman" w:cs="Times New Roman"/>
          <w:sz w:val="24"/>
          <w:szCs w:val="24"/>
        </w:rPr>
        <w:t>0</w:t>
      </w:r>
      <w:r w:rsidRPr="008B544F">
        <w:rPr>
          <w:rFonts w:ascii="Times New Roman" w:hAnsi="Times New Roman" w:cs="Times New Roman"/>
          <w:sz w:val="24"/>
          <w:szCs w:val="24"/>
        </w:rPr>
        <w:t>2.201</w:t>
      </w:r>
      <w:r w:rsidR="0008704D" w:rsidRPr="008B544F">
        <w:rPr>
          <w:rFonts w:ascii="Times New Roman" w:hAnsi="Times New Roman" w:cs="Times New Roman"/>
          <w:sz w:val="24"/>
          <w:szCs w:val="24"/>
        </w:rPr>
        <w:t xml:space="preserve">8 года </w:t>
      </w:r>
      <w:r w:rsidR="00CE2313" w:rsidRPr="008B544F">
        <w:rPr>
          <w:rFonts w:ascii="Times New Roman" w:hAnsi="Times New Roman" w:cs="Times New Roman"/>
          <w:sz w:val="24"/>
          <w:szCs w:val="24"/>
        </w:rPr>
        <w:t xml:space="preserve">была </w:t>
      </w:r>
      <w:r w:rsidR="0008704D" w:rsidRPr="008B544F">
        <w:rPr>
          <w:rFonts w:ascii="Times New Roman" w:hAnsi="Times New Roman" w:cs="Times New Roman"/>
          <w:sz w:val="24"/>
          <w:szCs w:val="24"/>
        </w:rPr>
        <w:t>утверждена муниципальная п</w:t>
      </w:r>
      <w:r w:rsidRPr="008B544F">
        <w:rPr>
          <w:rFonts w:ascii="Times New Roman" w:hAnsi="Times New Roman" w:cs="Times New Roman"/>
          <w:sz w:val="24"/>
          <w:szCs w:val="24"/>
        </w:rPr>
        <w:t xml:space="preserve">рограмма по </w:t>
      </w:r>
      <w:r w:rsidR="00CE2313" w:rsidRPr="008B544F">
        <w:rPr>
          <w:rFonts w:ascii="Times New Roman" w:hAnsi="Times New Roman" w:cs="Times New Roman"/>
          <w:sz w:val="24"/>
          <w:szCs w:val="24"/>
        </w:rPr>
        <w:t xml:space="preserve">охране труда на 2018-2020 годы. </w:t>
      </w:r>
      <w:r w:rsidR="0008704D" w:rsidRPr="008B544F">
        <w:rPr>
          <w:rFonts w:ascii="Times New Roman" w:hAnsi="Times New Roman" w:cs="Times New Roman"/>
          <w:sz w:val="24"/>
          <w:szCs w:val="24"/>
        </w:rPr>
        <w:t>Общий о</w:t>
      </w:r>
      <w:r w:rsidRPr="008B544F">
        <w:rPr>
          <w:rFonts w:ascii="Times New Roman" w:hAnsi="Times New Roman" w:cs="Times New Roman"/>
          <w:sz w:val="24"/>
          <w:szCs w:val="24"/>
        </w:rPr>
        <w:t>бъем финансирования</w:t>
      </w:r>
      <w:r w:rsidR="00CE2313" w:rsidRPr="008B544F">
        <w:rPr>
          <w:rFonts w:ascii="Times New Roman" w:hAnsi="Times New Roman" w:cs="Times New Roman"/>
          <w:sz w:val="24"/>
          <w:szCs w:val="24"/>
        </w:rPr>
        <w:t xml:space="preserve"> этой </w:t>
      </w:r>
      <w:r w:rsidR="0008704D" w:rsidRPr="008B544F">
        <w:rPr>
          <w:rFonts w:ascii="Times New Roman" w:hAnsi="Times New Roman" w:cs="Times New Roman"/>
          <w:sz w:val="24"/>
          <w:szCs w:val="24"/>
        </w:rPr>
        <w:t>п</w:t>
      </w:r>
      <w:r w:rsidRPr="008B544F">
        <w:rPr>
          <w:rFonts w:ascii="Times New Roman" w:hAnsi="Times New Roman" w:cs="Times New Roman"/>
          <w:sz w:val="24"/>
          <w:szCs w:val="24"/>
        </w:rPr>
        <w:t>рограммы</w:t>
      </w:r>
      <w:r w:rsidR="00CE2313" w:rsidRPr="00973322">
        <w:rPr>
          <w:rFonts w:ascii="Times New Roman" w:hAnsi="Times New Roman" w:cs="Times New Roman"/>
          <w:sz w:val="24"/>
          <w:szCs w:val="24"/>
        </w:rPr>
        <w:t>составил</w:t>
      </w:r>
      <w:r w:rsidR="003F413A" w:rsidRPr="00973322">
        <w:rPr>
          <w:rFonts w:ascii="Times New Roman" w:hAnsi="Times New Roman" w:cs="Times New Roman"/>
          <w:sz w:val="24"/>
          <w:szCs w:val="24"/>
        </w:rPr>
        <w:t>6640,4</w:t>
      </w:r>
      <w:r w:rsidRPr="00973322">
        <w:rPr>
          <w:rFonts w:ascii="Times New Roman" w:hAnsi="Times New Roman" w:cs="Times New Roman"/>
          <w:sz w:val="24"/>
          <w:szCs w:val="24"/>
        </w:rPr>
        <w:t>тыс. руб.</w:t>
      </w:r>
    </w:p>
    <w:p w:rsidR="0008704D" w:rsidRPr="00973322" w:rsidRDefault="0008704D" w:rsidP="007E2035">
      <w:pPr>
        <w:spacing w:after="0" w:line="240" w:lineRule="auto"/>
        <w:jc w:val="both"/>
        <w:rPr>
          <w:rFonts w:ascii="Times New Roman" w:hAnsi="Times New Roman" w:cs="Times New Roman"/>
          <w:sz w:val="24"/>
          <w:szCs w:val="24"/>
        </w:rPr>
      </w:pPr>
      <w:r w:rsidRPr="00973322">
        <w:rPr>
          <w:rFonts w:ascii="Times New Roman" w:hAnsi="Times New Roman" w:cs="Times New Roman"/>
          <w:sz w:val="24"/>
          <w:szCs w:val="24"/>
        </w:rPr>
        <w:t>в том числе:</w:t>
      </w:r>
    </w:p>
    <w:p w:rsidR="00C159A6" w:rsidRPr="00973322" w:rsidRDefault="0008704D" w:rsidP="00C159A6">
      <w:pPr>
        <w:spacing w:after="0" w:line="240" w:lineRule="auto"/>
        <w:ind w:firstLine="708"/>
        <w:jc w:val="both"/>
        <w:rPr>
          <w:rFonts w:ascii="Times New Roman" w:hAnsi="Times New Roman" w:cs="Times New Roman"/>
          <w:color w:val="FF0000"/>
          <w:sz w:val="24"/>
          <w:szCs w:val="24"/>
        </w:rPr>
      </w:pPr>
      <w:r w:rsidRPr="00973322">
        <w:rPr>
          <w:rFonts w:ascii="Times New Roman" w:hAnsi="Times New Roman" w:cs="Times New Roman"/>
          <w:sz w:val="24"/>
          <w:szCs w:val="24"/>
        </w:rPr>
        <w:t xml:space="preserve">из муниципального </w:t>
      </w:r>
      <w:r w:rsidR="00BA7CF6" w:rsidRPr="00973322">
        <w:rPr>
          <w:rFonts w:ascii="Times New Roman" w:hAnsi="Times New Roman" w:cs="Times New Roman"/>
          <w:sz w:val="24"/>
          <w:szCs w:val="24"/>
        </w:rPr>
        <w:t>бюджет</w:t>
      </w:r>
      <w:r w:rsidRPr="00973322">
        <w:rPr>
          <w:rFonts w:ascii="Times New Roman" w:hAnsi="Times New Roman" w:cs="Times New Roman"/>
          <w:sz w:val="24"/>
          <w:szCs w:val="24"/>
        </w:rPr>
        <w:t>а</w:t>
      </w:r>
      <w:r w:rsidR="00BA7CF6" w:rsidRPr="00973322">
        <w:rPr>
          <w:rFonts w:ascii="Times New Roman" w:hAnsi="Times New Roman" w:cs="Times New Roman"/>
          <w:sz w:val="24"/>
          <w:szCs w:val="24"/>
        </w:rPr>
        <w:t xml:space="preserve"> – </w:t>
      </w:r>
      <w:r w:rsidR="003F413A" w:rsidRPr="00973322">
        <w:rPr>
          <w:rFonts w:ascii="Times New Roman" w:hAnsi="Times New Roman" w:cs="Times New Roman"/>
          <w:sz w:val="24"/>
          <w:szCs w:val="24"/>
        </w:rPr>
        <w:t> 1066,4</w:t>
      </w:r>
      <w:r w:rsidR="00BA7CF6" w:rsidRPr="00973322">
        <w:rPr>
          <w:rFonts w:ascii="Times New Roman" w:hAnsi="Times New Roman" w:cs="Times New Roman"/>
          <w:sz w:val="24"/>
          <w:szCs w:val="24"/>
        </w:rPr>
        <w:t xml:space="preserve"> тыс. рублей;</w:t>
      </w:r>
    </w:p>
    <w:p w:rsidR="00C159A6" w:rsidRPr="00C159A6" w:rsidRDefault="0008704D" w:rsidP="00C159A6">
      <w:pPr>
        <w:spacing w:after="0" w:line="240" w:lineRule="auto"/>
        <w:ind w:firstLine="708"/>
        <w:jc w:val="both"/>
        <w:rPr>
          <w:rFonts w:ascii="Times New Roman" w:hAnsi="Times New Roman" w:cs="Times New Roman"/>
          <w:color w:val="FF0000"/>
          <w:sz w:val="24"/>
          <w:szCs w:val="24"/>
        </w:rPr>
      </w:pPr>
      <w:r w:rsidRPr="00973322">
        <w:rPr>
          <w:rFonts w:ascii="Times New Roman" w:hAnsi="Times New Roman" w:cs="Times New Roman"/>
          <w:sz w:val="24"/>
          <w:szCs w:val="24"/>
        </w:rPr>
        <w:t xml:space="preserve">из </w:t>
      </w:r>
      <w:r w:rsidR="00BA7CF6" w:rsidRPr="00973322">
        <w:rPr>
          <w:rFonts w:ascii="Times New Roman" w:hAnsi="Times New Roman" w:cs="Times New Roman"/>
          <w:sz w:val="24"/>
          <w:szCs w:val="24"/>
        </w:rPr>
        <w:t>внебюджетны</w:t>
      </w:r>
      <w:r w:rsidRPr="00973322">
        <w:rPr>
          <w:rFonts w:ascii="Times New Roman" w:hAnsi="Times New Roman" w:cs="Times New Roman"/>
          <w:sz w:val="24"/>
          <w:szCs w:val="24"/>
        </w:rPr>
        <w:t>х</w:t>
      </w:r>
      <w:r w:rsidR="00BA7CF6" w:rsidRPr="00973322">
        <w:rPr>
          <w:rFonts w:ascii="Times New Roman" w:hAnsi="Times New Roman" w:cs="Times New Roman"/>
          <w:sz w:val="24"/>
          <w:szCs w:val="24"/>
        </w:rPr>
        <w:t xml:space="preserve"> средств (организаций) –– </w:t>
      </w:r>
      <w:r w:rsidRPr="00973322">
        <w:rPr>
          <w:rFonts w:ascii="Times New Roman" w:hAnsi="Times New Roman" w:cs="Times New Roman"/>
          <w:sz w:val="24"/>
          <w:szCs w:val="24"/>
        </w:rPr>
        <w:t>5574,0</w:t>
      </w:r>
      <w:r w:rsidR="00BA7CF6" w:rsidRPr="00973322">
        <w:rPr>
          <w:rFonts w:ascii="Times New Roman" w:hAnsi="Times New Roman" w:cs="Times New Roman"/>
          <w:sz w:val="24"/>
          <w:szCs w:val="24"/>
        </w:rPr>
        <w:t xml:space="preserve"> тыс. рублей.</w:t>
      </w:r>
    </w:p>
    <w:p w:rsidR="00CF0148" w:rsidRDefault="00BA7CF6" w:rsidP="007B597E">
      <w:pPr>
        <w:spacing w:after="0" w:line="240" w:lineRule="auto"/>
        <w:jc w:val="both"/>
        <w:rPr>
          <w:rFonts w:ascii="Times New Roman" w:hAnsi="Times New Roman" w:cs="Times New Roman"/>
          <w:color w:val="000000" w:themeColor="text1"/>
          <w:sz w:val="24"/>
          <w:szCs w:val="24"/>
        </w:rPr>
      </w:pPr>
      <w:r w:rsidRPr="008B544F">
        <w:rPr>
          <w:rFonts w:ascii="Times New Roman" w:hAnsi="Times New Roman" w:cs="Times New Roman"/>
          <w:sz w:val="24"/>
          <w:szCs w:val="24"/>
        </w:rPr>
        <w:t xml:space="preserve">В результате реализации мероприятий по охране труда </w:t>
      </w:r>
      <w:r w:rsidR="00CE2313" w:rsidRPr="008B544F">
        <w:rPr>
          <w:rFonts w:ascii="Times New Roman" w:hAnsi="Times New Roman" w:cs="Times New Roman"/>
          <w:sz w:val="24"/>
          <w:szCs w:val="24"/>
        </w:rPr>
        <w:t xml:space="preserve">муниципальной </w:t>
      </w:r>
      <w:r w:rsidR="00F71479" w:rsidRPr="008B544F">
        <w:rPr>
          <w:rFonts w:ascii="Times New Roman" w:hAnsi="Times New Roman" w:cs="Times New Roman"/>
          <w:sz w:val="24"/>
          <w:szCs w:val="24"/>
        </w:rPr>
        <w:t xml:space="preserve">программы </w:t>
      </w:r>
      <w:r w:rsidR="00CE2313" w:rsidRPr="008B544F">
        <w:rPr>
          <w:rFonts w:ascii="Times New Roman" w:hAnsi="Times New Roman" w:cs="Times New Roman"/>
          <w:sz w:val="24"/>
          <w:szCs w:val="24"/>
        </w:rPr>
        <w:t>за2018-</w:t>
      </w:r>
      <w:r w:rsidR="00F71479" w:rsidRPr="008B544F">
        <w:rPr>
          <w:rFonts w:ascii="Times New Roman" w:hAnsi="Times New Roman" w:cs="Times New Roman"/>
          <w:sz w:val="24"/>
          <w:szCs w:val="24"/>
        </w:rPr>
        <w:t>2020 год</w:t>
      </w:r>
      <w:r w:rsidR="00CE2313" w:rsidRPr="008B544F">
        <w:rPr>
          <w:rFonts w:ascii="Times New Roman" w:hAnsi="Times New Roman" w:cs="Times New Roman"/>
          <w:sz w:val="24"/>
          <w:szCs w:val="24"/>
        </w:rPr>
        <w:t>ы</w:t>
      </w:r>
      <w:r w:rsidR="00F71479" w:rsidRPr="008B544F">
        <w:rPr>
          <w:rFonts w:ascii="Times New Roman" w:hAnsi="Times New Roman" w:cs="Times New Roman"/>
          <w:sz w:val="24"/>
          <w:szCs w:val="24"/>
        </w:rPr>
        <w:t xml:space="preserve"> освоено </w:t>
      </w:r>
      <w:r w:rsidR="008B544F">
        <w:rPr>
          <w:rFonts w:ascii="Times New Roman" w:hAnsi="Times New Roman" w:cs="Times New Roman"/>
          <w:sz w:val="24"/>
          <w:szCs w:val="24"/>
        </w:rPr>
        <w:t xml:space="preserve">всего </w:t>
      </w:r>
      <w:r w:rsidR="00F71479" w:rsidRPr="00973322">
        <w:rPr>
          <w:rFonts w:ascii="Times New Roman" w:hAnsi="Times New Roman" w:cs="Times New Roman"/>
          <w:sz w:val="24"/>
          <w:szCs w:val="24"/>
        </w:rPr>
        <w:t>6640,</w:t>
      </w:r>
      <w:r w:rsidR="00CE2313" w:rsidRPr="00973322">
        <w:rPr>
          <w:rFonts w:ascii="Times New Roman" w:hAnsi="Times New Roman" w:cs="Times New Roman"/>
          <w:sz w:val="24"/>
          <w:szCs w:val="24"/>
        </w:rPr>
        <w:t>4</w:t>
      </w:r>
      <w:r w:rsidR="00F71479" w:rsidRPr="00973322">
        <w:rPr>
          <w:rFonts w:ascii="Times New Roman" w:hAnsi="Times New Roman" w:cs="Times New Roman"/>
          <w:sz w:val="24"/>
          <w:szCs w:val="24"/>
        </w:rPr>
        <w:t xml:space="preserve"> тыс. руб.</w:t>
      </w:r>
      <w:r w:rsidR="003F413A" w:rsidRPr="00973322">
        <w:rPr>
          <w:rFonts w:ascii="Times New Roman" w:hAnsi="Times New Roman" w:cs="Times New Roman"/>
          <w:color w:val="000000" w:themeColor="text1"/>
          <w:sz w:val="24"/>
          <w:szCs w:val="24"/>
        </w:rPr>
        <w:t>Для проведения СОУТ</w:t>
      </w:r>
      <w:r w:rsidR="001B08DD" w:rsidRPr="00973322">
        <w:rPr>
          <w:rFonts w:ascii="Times New Roman" w:hAnsi="Times New Roman" w:cs="Times New Roman"/>
          <w:color w:val="000000" w:themeColor="text1"/>
          <w:sz w:val="24"/>
          <w:szCs w:val="24"/>
        </w:rPr>
        <w:t xml:space="preserve">всего освоено </w:t>
      </w:r>
      <w:r w:rsidR="00C866CD" w:rsidRPr="00973322">
        <w:rPr>
          <w:rFonts w:ascii="Times New Roman" w:hAnsi="Times New Roman" w:cs="Times New Roman"/>
          <w:color w:val="000000" w:themeColor="text1"/>
          <w:sz w:val="24"/>
          <w:szCs w:val="24"/>
        </w:rPr>
        <w:t xml:space="preserve">4445,4 тыс. руб. </w:t>
      </w:r>
      <w:r w:rsidR="009F4874" w:rsidRPr="00F73691">
        <w:rPr>
          <w:rFonts w:ascii="Times New Roman" w:hAnsi="Times New Roman" w:cs="Times New Roman"/>
          <w:color w:val="000000" w:themeColor="text1"/>
          <w:sz w:val="24"/>
          <w:szCs w:val="24"/>
        </w:rPr>
        <w:t xml:space="preserve">Для проведения обучения </w:t>
      </w:r>
      <w:r w:rsidR="00740EC0" w:rsidRPr="00F73691">
        <w:rPr>
          <w:rFonts w:ascii="Times New Roman" w:hAnsi="Times New Roman" w:cs="Times New Roman"/>
          <w:color w:val="000000" w:themeColor="text1"/>
          <w:sz w:val="24"/>
          <w:szCs w:val="24"/>
        </w:rPr>
        <w:t>852</w:t>
      </w:r>
      <w:r w:rsidR="009F4874" w:rsidRPr="00F73691">
        <w:rPr>
          <w:rFonts w:ascii="Times New Roman" w:hAnsi="Times New Roman" w:cs="Times New Roman"/>
          <w:color w:val="000000" w:themeColor="text1"/>
          <w:sz w:val="24"/>
          <w:szCs w:val="24"/>
        </w:rPr>
        <w:t xml:space="preserve">,0 тыс. руб. Для проведения медосмотров </w:t>
      </w:r>
      <w:r w:rsidR="00740EC0" w:rsidRPr="00F73691">
        <w:rPr>
          <w:rFonts w:ascii="Times New Roman" w:hAnsi="Times New Roman" w:cs="Times New Roman"/>
          <w:color w:val="000000" w:themeColor="text1"/>
          <w:sz w:val="24"/>
          <w:szCs w:val="24"/>
        </w:rPr>
        <w:t>1343</w:t>
      </w:r>
      <w:r w:rsidR="00131A7A" w:rsidRPr="00F73691">
        <w:rPr>
          <w:rFonts w:ascii="Times New Roman" w:hAnsi="Times New Roman" w:cs="Times New Roman"/>
          <w:color w:val="000000" w:themeColor="text1"/>
          <w:sz w:val="24"/>
          <w:szCs w:val="24"/>
        </w:rPr>
        <w:t>,0 тыс. руб</w:t>
      </w:r>
      <w:r w:rsidR="00CF0148">
        <w:rPr>
          <w:rFonts w:ascii="Times New Roman" w:hAnsi="Times New Roman" w:cs="Times New Roman"/>
          <w:color w:val="000000" w:themeColor="text1"/>
          <w:sz w:val="24"/>
          <w:szCs w:val="24"/>
        </w:rPr>
        <w:t>.</w:t>
      </w:r>
    </w:p>
    <w:p w:rsidR="00CF0148" w:rsidRDefault="007B597E" w:rsidP="007B597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З</w:t>
      </w:r>
      <w:r w:rsidR="00CF0148">
        <w:rPr>
          <w:rFonts w:ascii="Times New Roman" w:hAnsi="Times New Roman" w:cs="Times New Roman"/>
          <w:color w:val="000000" w:themeColor="text1"/>
          <w:sz w:val="24"/>
          <w:szCs w:val="24"/>
        </w:rPr>
        <w:t xml:space="preserve">а период реализации муниципальной программы «Улучшение условий </w:t>
      </w:r>
      <w:r w:rsidR="007D6B71">
        <w:rPr>
          <w:rFonts w:ascii="Times New Roman" w:hAnsi="Times New Roman" w:cs="Times New Roman"/>
          <w:color w:val="000000" w:themeColor="text1"/>
          <w:sz w:val="24"/>
          <w:szCs w:val="24"/>
        </w:rPr>
        <w:t>и охраны труда в ГО «Жатай» на 2018-2020 годы»</w:t>
      </w:r>
      <w:r>
        <w:rPr>
          <w:rFonts w:ascii="Times New Roman" w:hAnsi="Times New Roman" w:cs="Times New Roman"/>
          <w:color w:val="000000" w:themeColor="text1"/>
          <w:sz w:val="24"/>
          <w:szCs w:val="24"/>
        </w:rPr>
        <w:t xml:space="preserve"> прошли СОУ</w:t>
      </w:r>
      <w:r w:rsidR="001746DE">
        <w:rPr>
          <w:rFonts w:ascii="Times New Roman" w:hAnsi="Times New Roman" w:cs="Times New Roman"/>
          <w:color w:val="000000" w:themeColor="text1"/>
          <w:sz w:val="24"/>
          <w:szCs w:val="24"/>
        </w:rPr>
        <w:t>т</w:t>
      </w:r>
      <w:r>
        <w:rPr>
          <w:rFonts w:ascii="Times New Roman" w:hAnsi="Times New Roman" w:cs="Times New Roman"/>
          <w:color w:val="000000" w:themeColor="text1"/>
          <w:sz w:val="24"/>
          <w:szCs w:val="24"/>
        </w:rPr>
        <w:t>, медицинский осмотр и обучение</w:t>
      </w:r>
      <w:r w:rsidR="007D6B71">
        <w:rPr>
          <w:rFonts w:ascii="Times New Roman" w:hAnsi="Times New Roman" w:cs="Times New Roman"/>
          <w:color w:val="000000" w:themeColor="text1"/>
          <w:sz w:val="24"/>
          <w:szCs w:val="24"/>
        </w:rPr>
        <w:t>:</w:t>
      </w:r>
    </w:p>
    <w:p w:rsidR="007B597E" w:rsidRDefault="007B597E" w:rsidP="007B597E">
      <w:pPr>
        <w:spacing w:after="0" w:line="240" w:lineRule="auto"/>
        <w:jc w:val="both"/>
        <w:rPr>
          <w:rFonts w:ascii="Times New Roman" w:hAnsi="Times New Roman" w:cs="Times New Roman"/>
          <w:color w:val="000000" w:themeColor="text1"/>
          <w:sz w:val="24"/>
          <w:szCs w:val="24"/>
        </w:rPr>
      </w:pPr>
    </w:p>
    <w:p w:rsidR="007D6B71" w:rsidRDefault="007D6B71" w:rsidP="00CE2313">
      <w:pPr>
        <w:spacing w:after="0" w:line="24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Таблица </w:t>
      </w:r>
      <w:r w:rsidR="00843B26">
        <w:rPr>
          <w:rFonts w:ascii="Times New Roman" w:hAnsi="Times New Roman" w:cs="Times New Roman"/>
          <w:color w:val="000000" w:themeColor="text1"/>
          <w:sz w:val="24"/>
          <w:szCs w:val="24"/>
        </w:rPr>
        <w:t>6.</w:t>
      </w:r>
      <w:r>
        <w:rPr>
          <w:rFonts w:ascii="Times New Roman" w:hAnsi="Times New Roman" w:cs="Times New Roman"/>
          <w:color w:val="000000" w:themeColor="text1"/>
          <w:sz w:val="24"/>
          <w:szCs w:val="24"/>
        </w:rPr>
        <w:t xml:space="preserve"> Численность работников прошедших</w:t>
      </w:r>
      <w:r w:rsidR="00843B26">
        <w:rPr>
          <w:rFonts w:ascii="Times New Roman" w:hAnsi="Times New Roman" w:cs="Times New Roman"/>
          <w:color w:val="000000" w:themeColor="text1"/>
          <w:sz w:val="24"/>
          <w:szCs w:val="24"/>
        </w:rPr>
        <w:t xml:space="preserve"> СОУТ, медицинский осмотр и обучение по охране труда в ГО «Жатай».</w:t>
      </w:r>
    </w:p>
    <w:p w:rsidR="007D6B71" w:rsidRDefault="007D6B71" w:rsidP="00CE2313">
      <w:pPr>
        <w:spacing w:after="0" w:line="240" w:lineRule="auto"/>
        <w:ind w:firstLine="708"/>
        <w:jc w:val="both"/>
        <w:rPr>
          <w:rFonts w:ascii="Times New Roman" w:hAnsi="Times New Roman" w:cs="Times New Roman"/>
          <w:color w:val="000000" w:themeColor="text1"/>
          <w:sz w:val="24"/>
          <w:szCs w:val="24"/>
        </w:rPr>
      </w:pPr>
    </w:p>
    <w:tbl>
      <w:tblPr>
        <w:tblStyle w:val="aa"/>
        <w:tblW w:w="0" w:type="auto"/>
        <w:tblLook w:val="04A0"/>
      </w:tblPr>
      <w:tblGrid>
        <w:gridCol w:w="534"/>
        <w:gridCol w:w="2786"/>
        <w:gridCol w:w="1660"/>
        <w:gridCol w:w="1660"/>
        <w:gridCol w:w="1661"/>
        <w:gridCol w:w="1661"/>
      </w:tblGrid>
      <w:tr w:rsidR="00F65AF3" w:rsidTr="00F65AF3">
        <w:tc>
          <w:tcPr>
            <w:tcW w:w="534"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p>
        </w:tc>
        <w:tc>
          <w:tcPr>
            <w:tcW w:w="2786"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Мероприятия</w:t>
            </w:r>
          </w:p>
        </w:tc>
        <w:tc>
          <w:tcPr>
            <w:tcW w:w="1660"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2018 год</w:t>
            </w:r>
          </w:p>
        </w:tc>
        <w:tc>
          <w:tcPr>
            <w:tcW w:w="1660"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2019</w:t>
            </w:r>
          </w:p>
        </w:tc>
        <w:tc>
          <w:tcPr>
            <w:tcW w:w="1661"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2020</w:t>
            </w:r>
          </w:p>
        </w:tc>
        <w:tc>
          <w:tcPr>
            <w:tcW w:w="1661"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Всего</w:t>
            </w:r>
          </w:p>
        </w:tc>
      </w:tr>
      <w:tr w:rsidR="00F65AF3" w:rsidTr="00F65AF3">
        <w:tc>
          <w:tcPr>
            <w:tcW w:w="534"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2786"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Специальная оценка условий труда (р.м.)</w:t>
            </w:r>
          </w:p>
        </w:tc>
        <w:tc>
          <w:tcPr>
            <w:tcW w:w="1660"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1462</w:t>
            </w:r>
          </w:p>
        </w:tc>
        <w:tc>
          <w:tcPr>
            <w:tcW w:w="1660"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454</w:t>
            </w:r>
          </w:p>
        </w:tc>
        <w:tc>
          <w:tcPr>
            <w:tcW w:w="1661"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1488</w:t>
            </w:r>
          </w:p>
        </w:tc>
        <w:tc>
          <w:tcPr>
            <w:tcW w:w="1661"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3404</w:t>
            </w:r>
          </w:p>
        </w:tc>
      </w:tr>
      <w:tr w:rsidR="00F65AF3" w:rsidTr="00F65AF3">
        <w:tc>
          <w:tcPr>
            <w:tcW w:w="534"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2786"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Мед.осмотр (чел)</w:t>
            </w:r>
          </w:p>
        </w:tc>
        <w:tc>
          <w:tcPr>
            <w:tcW w:w="1660"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1009</w:t>
            </w:r>
          </w:p>
        </w:tc>
        <w:tc>
          <w:tcPr>
            <w:tcW w:w="1660"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1016</w:t>
            </w:r>
          </w:p>
        </w:tc>
        <w:tc>
          <w:tcPr>
            <w:tcW w:w="1661"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752</w:t>
            </w:r>
          </w:p>
        </w:tc>
        <w:tc>
          <w:tcPr>
            <w:tcW w:w="1661"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2777</w:t>
            </w:r>
          </w:p>
        </w:tc>
      </w:tr>
      <w:tr w:rsidR="00F65AF3" w:rsidTr="00F65AF3">
        <w:tc>
          <w:tcPr>
            <w:tcW w:w="534"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2786"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Обучение (чел)</w:t>
            </w:r>
          </w:p>
        </w:tc>
        <w:tc>
          <w:tcPr>
            <w:tcW w:w="1660"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508</w:t>
            </w:r>
          </w:p>
        </w:tc>
        <w:tc>
          <w:tcPr>
            <w:tcW w:w="1660"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586</w:t>
            </w:r>
          </w:p>
        </w:tc>
        <w:tc>
          <w:tcPr>
            <w:tcW w:w="1661"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347</w:t>
            </w:r>
          </w:p>
        </w:tc>
        <w:tc>
          <w:tcPr>
            <w:tcW w:w="1661" w:type="dxa"/>
          </w:tcPr>
          <w:p w:rsidR="00F65AF3" w:rsidRDefault="00F65AF3" w:rsidP="00843B2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1441</w:t>
            </w:r>
          </w:p>
        </w:tc>
      </w:tr>
    </w:tbl>
    <w:p w:rsidR="00C159A6" w:rsidRPr="003F413A" w:rsidRDefault="00C159A6" w:rsidP="00843B26">
      <w:pPr>
        <w:spacing w:after="0" w:line="240" w:lineRule="auto"/>
        <w:jc w:val="center"/>
        <w:rPr>
          <w:rFonts w:ascii="Times New Roman" w:hAnsi="Times New Roman" w:cs="Times New Roman"/>
          <w:color w:val="000000" w:themeColor="text1"/>
          <w:sz w:val="24"/>
          <w:szCs w:val="24"/>
        </w:rPr>
      </w:pPr>
    </w:p>
    <w:p w:rsidR="00BA7CF6" w:rsidRPr="00F745E3" w:rsidRDefault="001746DE" w:rsidP="007E2035">
      <w:pPr>
        <w:tabs>
          <w:tab w:val="left" w:pos="851"/>
          <w:tab w:val="left" w:pos="108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552543">
        <w:rPr>
          <w:rFonts w:ascii="Times New Roman" w:hAnsi="Times New Roman" w:cs="Times New Roman"/>
          <w:sz w:val="24"/>
          <w:szCs w:val="24"/>
        </w:rPr>
        <w:t>Н</w:t>
      </w:r>
      <w:r w:rsidR="00740EC0">
        <w:rPr>
          <w:rFonts w:ascii="Times New Roman" w:hAnsi="Times New Roman" w:cs="Times New Roman"/>
          <w:sz w:val="24"/>
          <w:szCs w:val="24"/>
        </w:rPr>
        <w:t xml:space="preserve">овая программа </w:t>
      </w:r>
      <w:r w:rsidR="00BA7CF6" w:rsidRPr="00F745E3">
        <w:rPr>
          <w:rFonts w:ascii="Times New Roman" w:hAnsi="Times New Roman" w:cs="Times New Roman"/>
          <w:sz w:val="24"/>
          <w:szCs w:val="24"/>
        </w:rPr>
        <w:t>направлена на обеспечение работникам условий труда, отвечающих требованиям сохранения жизни и здоровью в процессе трудовой деятельности, предупреждение и профилактику производственного травматизма и профзаболеваний.</w:t>
      </w:r>
    </w:p>
    <w:p w:rsidR="00BA7CF6" w:rsidRPr="00F745E3" w:rsidRDefault="00BA7CF6" w:rsidP="00843B26">
      <w:pPr>
        <w:spacing w:after="0" w:line="240" w:lineRule="auto"/>
        <w:jc w:val="both"/>
        <w:rPr>
          <w:rFonts w:ascii="Times New Roman" w:hAnsi="Times New Roman" w:cs="Times New Roman"/>
          <w:sz w:val="24"/>
          <w:szCs w:val="24"/>
        </w:rPr>
      </w:pPr>
      <w:r w:rsidRPr="00F745E3">
        <w:rPr>
          <w:rFonts w:ascii="Times New Roman" w:hAnsi="Times New Roman" w:cs="Times New Roman"/>
          <w:sz w:val="24"/>
          <w:szCs w:val="24"/>
        </w:rPr>
        <w:t xml:space="preserve">Обобщая итоги выполнения </w:t>
      </w:r>
      <w:r w:rsidRPr="00F11DA9">
        <w:rPr>
          <w:rFonts w:ascii="Times New Roman" w:hAnsi="Times New Roman" w:cs="Times New Roman"/>
          <w:sz w:val="24"/>
          <w:szCs w:val="24"/>
        </w:rPr>
        <w:t>Программы</w:t>
      </w:r>
      <w:r w:rsidR="00F11DA9" w:rsidRPr="00F11DA9">
        <w:rPr>
          <w:rFonts w:ascii="Times New Roman" w:hAnsi="Times New Roman" w:cs="Times New Roman"/>
          <w:sz w:val="24"/>
          <w:szCs w:val="24"/>
        </w:rPr>
        <w:t xml:space="preserve"> за 2018-2020 годы</w:t>
      </w:r>
      <w:r w:rsidRPr="00F11DA9">
        <w:rPr>
          <w:rFonts w:ascii="Times New Roman" w:hAnsi="Times New Roman" w:cs="Times New Roman"/>
          <w:sz w:val="24"/>
          <w:szCs w:val="24"/>
        </w:rPr>
        <w:t>, можно</w:t>
      </w:r>
      <w:r w:rsidRPr="00F745E3">
        <w:rPr>
          <w:rFonts w:ascii="Times New Roman" w:hAnsi="Times New Roman" w:cs="Times New Roman"/>
          <w:sz w:val="24"/>
          <w:szCs w:val="24"/>
        </w:rPr>
        <w:t xml:space="preserve"> сказать, что удалось решить еще одну задачу – </w:t>
      </w:r>
      <w:r w:rsidRPr="00740EC0">
        <w:rPr>
          <w:rFonts w:ascii="Times New Roman" w:hAnsi="Times New Roman" w:cs="Times New Roman"/>
          <w:sz w:val="24"/>
          <w:szCs w:val="24"/>
        </w:rPr>
        <w:t>привлечь внимание</w:t>
      </w:r>
      <w:r w:rsidRPr="00F745E3">
        <w:rPr>
          <w:rFonts w:ascii="Times New Roman" w:hAnsi="Times New Roman" w:cs="Times New Roman"/>
          <w:sz w:val="24"/>
          <w:szCs w:val="24"/>
        </w:rPr>
        <w:t xml:space="preserve"> руководителей организаций к проблемам улучшения условий и охраны труда. В результате произошло увеличение средств, направляемых </w:t>
      </w:r>
      <w:r w:rsidRPr="00740EC0">
        <w:rPr>
          <w:rFonts w:ascii="Times New Roman" w:hAnsi="Times New Roman" w:cs="Times New Roman"/>
          <w:sz w:val="24"/>
          <w:szCs w:val="24"/>
        </w:rPr>
        <w:t>организациями на</w:t>
      </w:r>
      <w:r w:rsidRPr="00F745E3">
        <w:rPr>
          <w:rFonts w:ascii="Times New Roman" w:hAnsi="Times New Roman" w:cs="Times New Roman"/>
          <w:sz w:val="24"/>
          <w:szCs w:val="24"/>
        </w:rPr>
        <w:t xml:space="preserve"> мероприятия по охране труда.</w:t>
      </w:r>
    </w:p>
    <w:p w:rsidR="00BA7CF6" w:rsidRPr="00F745E3" w:rsidRDefault="001746DE" w:rsidP="00843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BA7CF6" w:rsidRPr="00F745E3">
        <w:rPr>
          <w:rFonts w:ascii="Times New Roman" w:hAnsi="Times New Roman" w:cs="Times New Roman"/>
          <w:sz w:val="24"/>
          <w:szCs w:val="24"/>
        </w:rPr>
        <w:t>Соответственно активизировалась работа по проведению спецоценки рабочих мест по условиям труда. По результатам спецоценки рабочих мест по условиям труда на многих предприятиях приобретено новое оборудование, современные средства индивидуальной защиты, установлены новые и отремонтированы действующие системы вентиляции, установлены компенсации работникам за работу во вредных условиях труда и т.д.</w:t>
      </w:r>
    </w:p>
    <w:bookmarkEnd w:id="0"/>
    <w:p w:rsidR="00843B26" w:rsidRDefault="00843B26" w:rsidP="00BA7CF6">
      <w:pPr>
        <w:ind w:left="360"/>
        <w:jc w:val="right"/>
        <w:rPr>
          <w:rFonts w:ascii="Times New Roman" w:hAnsi="Times New Roman" w:cs="Times New Roman"/>
          <w:color w:val="FF0000"/>
          <w:sz w:val="24"/>
          <w:szCs w:val="24"/>
        </w:rPr>
      </w:pPr>
    </w:p>
    <w:p w:rsidR="00BA7CF6" w:rsidRPr="00F71479" w:rsidRDefault="00843B26" w:rsidP="00B12BBB">
      <w:pPr>
        <w:ind w:left="360"/>
        <w:jc w:val="right"/>
        <w:rPr>
          <w:rFonts w:ascii="Times New Roman" w:hAnsi="Times New Roman" w:cs="Times New Roman"/>
          <w:sz w:val="24"/>
          <w:szCs w:val="24"/>
        </w:rPr>
      </w:pPr>
      <w:r w:rsidRPr="00843B26">
        <w:rPr>
          <w:rFonts w:ascii="Times New Roman" w:hAnsi="Times New Roman" w:cs="Times New Roman"/>
          <w:sz w:val="24"/>
          <w:szCs w:val="24"/>
        </w:rPr>
        <w:t>Таблица 7</w:t>
      </w:r>
      <w:r w:rsidR="00BA7CF6" w:rsidRPr="00843B26">
        <w:rPr>
          <w:rFonts w:ascii="Times New Roman" w:hAnsi="Times New Roman" w:cs="Times New Roman"/>
          <w:sz w:val="24"/>
          <w:szCs w:val="24"/>
        </w:rPr>
        <w:t>.</w:t>
      </w:r>
      <w:r w:rsidR="00BA7CF6" w:rsidRPr="00F71479">
        <w:rPr>
          <w:rFonts w:ascii="Times New Roman" w:hAnsi="Times New Roman" w:cs="Times New Roman"/>
          <w:sz w:val="24"/>
          <w:szCs w:val="24"/>
        </w:rPr>
        <w:t xml:space="preserve"> SWOT – анализ</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07"/>
        <w:gridCol w:w="4940"/>
      </w:tblGrid>
      <w:tr w:rsidR="00BA7CF6" w:rsidRPr="00F71479" w:rsidTr="006267AE">
        <w:tc>
          <w:tcPr>
            <w:tcW w:w="4807" w:type="dxa"/>
            <w:tcBorders>
              <w:top w:val="single" w:sz="4" w:space="0" w:color="000000"/>
              <w:left w:val="single" w:sz="4" w:space="0" w:color="000000"/>
              <w:bottom w:val="single" w:sz="4" w:space="0" w:color="000000"/>
              <w:right w:val="single" w:sz="4" w:space="0" w:color="000000"/>
            </w:tcBorders>
            <w:hideMark/>
          </w:tcPr>
          <w:p w:rsidR="00BA7CF6" w:rsidRPr="00F71479" w:rsidRDefault="00BA7CF6" w:rsidP="006267AE">
            <w:pPr>
              <w:autoSpaceDE w:val="0"/>
              <w:autoSpaceDN w:val="0"/>
              <w:adjustRightInd w:val="0"/>
              <w:spacing w:before="120"/>
              <w:jc w:val="center"/>
              <w:rPr>
                <w:rFonts w:ascii="Times New Roman" w:hAnsi="Times New Roman" w:cs="Times New Roman"/>
                <w:sz w:val="24"/>
                <w:szCs w:val="24"/>
                <w:lang w:eastAsia="en-US"/>
              </w:rPr>
            </w:pPr>
            <w:r w:rsidRPr="00F71479">
              <w:rPr>
                <w:rFonts w:ascii="Times New Roman" w:hAnsi="Times New Roman" w:cs="Times New Roman"/>
                <w:sz w:val="24"/>
                <w:szCs w:val="24"/>
                <w:lang w:eastAsia="en-US"/>
              </w:rPr>
              <w:t>Сильные стороны</w:t>
            </w:r>
          </w:p>
        </w:tc>
        <w:tc>
          <w:tcPr>
            <w:tcW w:w="4940" w:type="dxa"/>
            <w:tcBorders>
              <w:top w:val="single" w:sz="4" w:space="0" w:color="000000"/>
              <w:left w:val="single" w:sz="4" w:space="0" w:color="000000"/>
              <w:bottom w:val="single" w:sz="4" w:space="0" w:color="000000"/>
              <w:right w:val="single" w:sz="4" w:space="0" w:color="000000"/>
            </w:tcBorders>
            <w:hideMark/>
          </w:tcPr>
          <w:p w:rsidR="00BA7CF6" w:rsidRPr="00F71479" w:rsidRDefault="00BA7CF6" w:rsidP="006267AE">
            <w:pPr>
              <w:autoSpaceDE w:val="0"/>
              <w:autoSpaceDN w:val="0"/>
              <w:adjustRightInd w:val="0"/>
              <w:spacing w:before="120"/>
              <w:jc w:val="center"/>
              <w:rPr>
                <w:rFonts w:ascii="Times New Roman" w:hAnsi="Times New Roman" w:cs="Times New Roman"/>
                <w:sz w:val="24"/>
                <w:szCs w:val="24"/>
                <w:lang w:eastAsia="en-US"/>
              </w:rPr>
            </w:pPr>
            <w:r w:rsidRPr="00F71479">
              <w:rPr>
                <w:rFonts w:ascii="Times New Roman" w:hAnsi="Times New Roman" w:cs="Times New Roman"/>
                <w:sz w:val="24"/>
                <w:szCs w:val="24"/>
                <w:lang w:eastAsia="en-US"/>
              </w:rPr>
              <w:t>Слабые стороны</w:t>
            </w:r>
          </w:p>
        </w:tc>
      </w:tr>
      <w:tr w:rsidR="00BA7CF6" w:rsidRPr="00F71479" w:rsidTr="006267AE">
        <w:tc>
          <w:tcPr>
            <w:tcW w:w="4807" w:type="dxa"/>
            <w:tcBorders>
              <w:top w:val="single" w:sz="4" w:space="0" w:color="000000"/>
              <w:left w:val="single" w:sz="4" w:space="0" w:color="000000"/>
              <w:bottom w:val="single" w:sz="4" w:space="0" w:color="000000"/>
              <w:right w:val="single" w:sz="4" w:space="0" w:color="000000"/>
            </w:tcBorders>
            <w:hideMark/>
          </w:tcPr>
          <w:p w:rsidR="00BA7CF6" w:rsidRPr="00F71479" w:rsidRDefault="00BA7CF6" w:rsidP="006267AE">
            <w:pPr>
              <w:jc w:val="both"/>
              <w:rPr>
                <w:rFonts w:ascii="Times New Roman" w:hAnsi="Times New Roman" w:cs="Times New Roman"/>
                <w:sz w:val="24"/>
                <w:szCs w:val="24"/>
                <w:lang w:eastAsia="en-US"/>
              </w:rPr>
            </w:pPr>
            <w:r w:rsidRPr="00F71479">
              <w:rPr>
                <w:rFonts w:ascii="Times New Roman" w:hAnsi="Times New Roman" w:cs="Times New Roman"/>
                <w:sz w:val="24"/>
                <w:szCs w:val="24"/>
                <w:lang w:eastAsia="en-US"/>
              </w:rPr>
              <w:t xml:space="preserve">1. Разработанная и функционирующая система управления охраной труда на территории </w:t>
            </w:r>
            <w:r w:rsidR="00C42DA4">
              <w:rPr>
                <w:rFonts w:ascii="Times New Roman" w:hAnsi="Times New Roman" w:cs="Times New Roman"/>
                <w:sz w:val="24"/>
                <w:szCs w:val="24"/>
                <w:lang w:eastAsia="en-US"/>
              </w:rPr>
              <w:t>Городского округа «Жатай»</w:t>
            </w:r>
            <w:r w:rsidRPr="00F71479">
              <w:rPr>
                <w:rFonts w:ascii="Times New Roman" w:hAnsi="Times New Roman" w:cs="Times New Roman"/>
                <w:sz w:val="24"/>
                <w:szCs w:val="24"/>
                <w:lang w:eastAsia="en-US"/>
              </w:rPr>
              <w:t>.</w:t>
            </w:r>
          </w:p>
          <w:p w:rsidR="00BA7CF6" w:rsidRPr="00F71479" w:rsidRDefault="00BA7CF6" w:rsidP="006267AE">
            <w:pPr>
              <w:jc w:val="both"/>
              <w:rPr>
                <w:rFonts w:ascii="Times New Roman" w:hAnsi="Times New Roman" w:cs="Times New Roman"/>
                <w:sz w:val="24"/>
                <w:szCs w:val="24"/>
                <w:lang w:eastAsia="en-US"/>
              </w:rPr>
            </w:pPr>
            <w:r w:rsidRPr="00F71479">
              <w:rPr>
                <w:rFonts w:ascii="Times New Roman" w:hAnsi="Times New Roman" w:cs="Times New Roman"/>
                <w:sz w:val="24"/>
                <w:szCs w:val="24"/>
                <w:lang w:eastAsia="en-US"/>
              </w:rPr>
              <w:t xml:space="preserve">  2. Увеличение числа организаций, проводящих специальную оценку условий труда на рабочих местах.</w:t>
            </w:r>
          </w:p>
          <w:p w:rsidR="00BA7CF6" w:rsidRPr="00F71479" w:rsidRDefault="00BA7CF6" w:rsidP="006267AE">
            <w:pPr>
              <w:jc w:val="both"/>
              <w:rPr>
                <w:rFonts w:ascii="Times New Roman" w:hAnsi="Times New Roman" w:cs="Times New Roman"/>
                <w:sz w:val="24"/>
                <w:szCs w:val="24"/>
                <w:lang w:eastAsia="en-US"/>
              </w:rPr>
            </w:pPr>
            <w:r w:rsidRPr="00F71479">
              <w:rPr>
                <w:rFonts w:ascii="Times New Roman" w:hAnsi="Times New Roman" w:cs="Times New Roman"/>
                <w:sz w:val="24"/>
                <w:szCs w:val="24"/>
                <w:lang w:eastAsia="en-US"/>
              </w:rPr>
              <w:t>3. Увеличение количества обученных по охране труда.</w:t>
            </w:r>
          </w:p>
        </w:tc>
        <w:tc>
          <w:tcPr>
            <w:tcW w:w="4940" w:type="dxa"/>
            <w:tcBorders>
              <w:top w:val="single" w:sz="4" w:space="0" w:color="000000"/>
              <w:left w:val="single" w:sz="4" w:space="0" w:color="000000"/>
              <w:bottom w:val="single" w:sz="4" w:space="0" w:color="000000"/>
              <w:right w:val="single" w:sz="4" w:space="0" w:color="000000"/>
            </w:tcBorders>
            <w:hideMark/>
          </w:tcPr>
          <w:p w:rsidR="00BA7CF6" w:rsidRPr="00F71479" w:rsidRDefault="00BA7CF6" w:rsidP="006267AE">
            <w:pPr>
              <w:jc w:val="both"/>
              <w:rPr>
                <w:rFonts w:ascii="Times New Roman" w:hAnsi="Times New Roman" w:cs="Times New Roman"/>
                <w:sz w:val="24"/>
                <w:szCs w:val="24"/>
                <w:lang w:eastAsia="en-US"/>
              </w:rPr>
            </w:pPr>
            <w:r w:rsidRPr="00F71479">
              <w:rPr>
                <w:rFonts w:ascii="Times New Roman" w:hAnsi="Times New Roman" w:cs="Times New Roman"/>
                <w:sz w:val="24"/>
                <w:szCs w:val="24"/>
                <w:lang w:eastAsia="en-US"/>
              </w:rPr>
              <w:t xml:space="preserve">1.Увеличение количества предприятий </w:t>
            </w:r>
            <w:r w:rsidR="005352FA" w:rsidRPr="00F71479">
              <w:rPr>
                <w:rFonts w:ascii="Times New Roman" w:hAnsi="Times New Roman" w:cs="Times New Roman"/>
                <w:sz w:val="24"/>
                <w:szCs w:val="24"/>
                <w:lang w:eastAsia="en-US"/>
              </w:rPr>
              <w:t>с вредным</w:t>
            </w:r>
            <w:r w:rsidRPr="00F71479">
              <w:rPr>
                <w:rFonts w:ascii="Times New Roman" w:hAnsi="Times New Roman" w:cs="Times New Roman"/>
                <w:sz w:val="24"/>
                <w:szCs w:val="24"/>
                <w:lang w:eastAsia="en-US"/>
              </w:rPr>
              <w:t xml:space="preserve"> и опасным производством с высокой степенью травмоопасности. Неудовлетворительная организация производства работ на предприятиях.</w:t>
            </w:r>
          </w:p>
          <w:p w:rsidR="00BA7CF6" w:rsidRPr="00F71479" w:rsidRDefault="00BA7CF6" w:rsidP="006267AE">
            <w:pPr>
              <w:jc w:val="both"/>
              <w:rPr>
                <w:rFonts w:ascii="Times New Roman" w:hAnsi="Times New Roman" w:cs="Times New Roman"/>
                <w:sz w:val="24"/>
                <w:szCs w:val="24"/>
                <w:lang w:eastAsia="en-US"/>
              </w:rPr>
            </w:pPr>
            <w:r w:rsidRPr="00F71479">
              <w:rPr>
                <w:rFonts w:ascii="Times New Roman" w:hAnsi="Times New Roman" w:cs="Times New Roman"/>
                <w:sz w:val="24"/>
                <w:szCs w:val="24"/>
                <w:lang w:eastAsia="en-US"/>
              </w:rPr>
              <w:t xml:space="preserve">2.Высокий уровень профессиональной заболеваемости. </w:t>
            </w:r>
          </w:p>
          <w:p w:rsidR="00BA7CF6" w:rsidRPr="00F71479" w:rsidRDefault="00BA7CF6" w:rsidP="006267AE">
            <w:pPr>
              <w:jc w:val="both"/>
              <w:rPr>
                <w:rFonts w:ascii="Times New Roman" w:hAnsi="Times New Roman" w:cs="Times New Roman"/>
                <w:sz w:val="24"/>
                <w:szCs w:val="24"/>
                <w:lang w:eastAsia="en-US"/>
              </w:rPr>
            </w:pPr>
          </w:p>
        </w:tc>
      </w:tr>
      <w:tr w:rsidR="00BA7CF6" w:rsidRPr="00F71479" w:rsidTr="006267AE">
        <w:tc>
          <w:tcPr>
            <w:tcW w:w="4807" w:type="dxa"/>
            <w:tcBorders>
              <w:top w:val="single" w:sz="4" w:space="0" w:color="000000"/>
              <w:left w:val="single" w:sz="4" w:space="0" w:color="000000"/>
              <w:bottom w:val="single" w:sz="4" w:space="0" w:color="000000"/>
              <w:right w:val="single" w:sz="4" w:space="0" w:color="000000"/>
            </w:tcBorders>
            <w:hideMark/>
          </w:tcPr>
          <w:p w:rsidR="00BA7CF6" w:rsidRPr="00F71479" w:rsidRDefault="00BA7CF6" w:rsidP="006267AE">
            <w:pPr>
              <w:jc w:val="center"/>
              <w:rPr>
                <w:rFonts w:ascii="Times New Roman" w:hAnsi="Times New Roman" w:cs="Times New Roman"/>
                <w:sz w:val="24"/>
                <w:szCs w:val="24"/>
                <w:lang w:eastAsia="en-US"/>
              </w:rPr>
            </w:pPr>
            <w:r w:rsidRPr="00F71479">
              <w:rPr>
                <w:rFonts w:ascii="Times New Roman" w:hAnsi="Times New Roman" w:cs="Times New Roman"/>
                <w:sz w:val="24"/>
                <w:szCs w:val="24"/>
                <w:lang w:eastAsia="en-US"/>
              </w:rPr>
              <w:t>Возможности</w:t>
            </w:r>
          </w:p>
        </w:tc>
        <w:tc>
          <w:tcPr>
            <w:tcW w:w="4940" w:type="dxa"/>
            <w:tcBorders>
              <w:top w:val="single" w:sz="4" w:space="0" w:color="000000"/>
              <w:left w:val="single" w:sz="4" w:space="0" w:color="000000"/>
              <w:bottom w:val="single" w:sz="4" w:space="0" w:color="000000"/>
              <w:right w:val="single" w:sz="4" w:space="0" w:color="000000"/>
            </w:tcBorders>
            <w:hideMark/>
          </w:tcPr>
          <w:p w:rsidR="00BA7CF6" w:rsidRPr="00F71479" w:rsidRDefault="00BA7CF6" w:rsidP="006267AE">
            <w:pPr>
              <w:jc w:val="center"/>
              <w:rPr>
                <w:rFonts w:ascii="Times New Roman" w:hAnsi="Times New Roman" w:cs="Times New Roman"/>
                <w:sz w:val="24"/>
                <w:szCs w:val="24"/>
                <w:lang w:eastAsia="en-US"/>
              </w:rPr>
            </w:pPr>
            <w:r w:rsidRPr="00F71479">
              <w:rPr>
                <w:rFonts w:ascii="Times New Roman" w:hAnsi="Times New Roman" w:cs="Times New Roman"/>
                <w:sz w:val="24"/>
                <w:szCs w:val="24"/>
                <w:lang w:eastAsia="en-US"/>
              </w:rPr>
              <w:t>Угрозы</w:t>
            </w:r>
          </w:p>
        </w:tc>
      </w:tr>
      <w:tr w:rsidR="00BA7CF6" w:rsidRPr="00F71479" w:rsidTr="006267AE">
        <w:tc>
          <w:tcPr>
            <w:tcW w:w="4807" w:type="dxa"/>
            <w:tcBorders>
              <w:top w:val="single" w:sz="4" w:space="0" w:color="000000"/>
              <w:left w:val="single" w:sz="4" w:space="0" w:color="000000"/>
              <w:bottom w:val="single" w:sz="4" w:space="0" w:color="000000"/>
              <w:right w:val="single" w:sz="4" w:space="0" w:color="000000"/>
            </w:tcBorders>
            <w:hideMark/>
          </w:tcPr>
          <w:p w:rsidR="00BA7CF6" w:rsidRPr="00F71479" w:rsidRDefault="00BA7CF6" w:rsidP="006267AE">
            <w:pPr>
              <w:jc w:val="both"/>
              <w:rPr>
                <w:rFonts w:ascii="Times New Roman" w:hAnsi="Times New Roman" w:cs="Times New Roman"/>
                <w:sz w:val="24"/>
                <w:szCs w:val="24"/>
                <w:lang w:eastAsia="en-US"/>
              </w:rPr>
            </w:pPr>
            <w:r w:rsidRPr="00F71479">
              <w:rPr>
                <w:rFonts w:ascii="Times New Roman" w:hAnsi="Times New Roman" w:cs="Times New Roman"/>
                <w:sz w:val="24"/>
                <w:szCs w:val="24"/>
                <w:lang w:eastAsia="en-US"/>
              </w:rPr>
              <w:t>1. Внедрение принципа управления профессиональными рисками на предприятиях. Снижение смертности от предотвратимых причин, численности пострадавших в результате несчастных случаев на производстве.</w:t>
            </w:r>
          </w:p>
          <w:p w:rsidR="00BA7CF6" w:rsidRPr="00F71479" w:rsidRDefault="00BA7CF6" w:rsidP="006267AE">
            <w:pPr>
              <w:jc w:val="both"/>
              <w:rPr>
                <w:rFonts w:ascii="Times New Roman" w:hAnsi="Times New Roman" w:cs="Times New Roman"/>
                <w:color w:val="FF0000"/>
                <w:sz w:val="24"/>
                <w:szCs w:val="24"/>
                <w:lang w:eastAsia="en-US"/>
              </w:rPr>
            </w:pPr>
            <w:r w:rsidRPr="00F71479">
              <w:rPr>
                <w:rFonts w:ascii="Times New Roman" w:hAnsi="Times New Roman" w:cs="Times New Roman"/>
                <w:sz w:val="24"/>
                <w:szCs w:val="24"/>
                <w:lang w:eastAsia="en-US"/>
              </w:rPr>
              <w:t>2.Повсеместное проведение специальной оценки  условий труда на рабочих местах.</w:t>
            </w:r>
          </w:p>
          <w:p w:rsidR="00BA7CF6" w:rsidRPr="00F71479" w:rsidRDefault="00BA7CF6" w:rsidP="006267AE">
            <w:pPr>
              <w:jc w:val="both"/>
              <w:rPr>
                <w:rFonts w:ascii="Times New Roman" w:hAnsi="Times New Roman" w:cs="Times New Roman"/>
                <w:sz w:val="24"/>
                <w:szCs w:val="24"/>
                <w:lang w:eastAsia="en-US"/>
              </w:rPr>
            </w:pPr>
            <w:r w:rsidRPr="00F71479">
              <w:rPr>
                <w:rFonts w:ascii="Times New Roman" w:hAnsi="Times New Roman" w:cs="Times New Roman"/>
                <w:sz w:val="24"/>
                <w:szCs w:val="24"/>
                <w:lang w:eastAsia="en-US"/>
              </w:rPr>
              <w:t>3. Соблюдение требований охраны труда. Формирование культуры охраны труда.</w:t>
            </w:r>
          </w:p>
          <w:p w:rsidR="00BA7CF6" w:rsidRPr="00F71479" w:rsidRDefault="00BA7CF6" w:rsidP="006267AE">
            <w:pPr>
              <w:jc w:val="both"/>
              <w:rPr>
                <w:rFonts w:ascii="Times New Roman" w:hAnsi="Times New Roman" w:cs="Times New Roman"/>
                <w:sz w:val="24"/>
                <w:szCs w:val="24"/>
                <w:lang w:eastAsia="en-US"/>
              </w:rPr>
            </w:pPr>
            <w:r w:rsidRPr="00F71479">
              <w:rPr>
                <w:rFonts w:ascii="Times New Roman" w:hAnsi="Times New Roman" w:cs="Times New Roman"/>
                <w:sz w:val="24"/>
                <w:szCs w:val="24"/>
                <w:lang w:eastAsia="en-US"/>
              </w:rPr>
              <w:t>4. Сокращение числа рабочих мест, не отвечающих санитарно-гигиеническим нормам.</w:t>
            </w:r>
          </w:p>
          <w:p w:rsidR="00BA7CF6" w:rsidRPr="00F71479" w:rsidRDefault="00BA7CF6" w:rsidP="006267AE">
            <w:pPr>
              <w:jc w:val="both"/>
              <w:rPr>
                <w:rFonts w:ascii="Times New Roman" w:hAnsi="Times New Roman" w:cs="Times New Roman"/>
                <w:sz w:val="24"/>
                <w:szCs w:val="24"/>
                <w:lang w:eastAsia="en-US"/>
              </w:rPr>
            </w:pPr>
            <w:r w:rsidRPr="00F71479">
              <w:rPr>
                <w:rFonts w:ascii="Times New Roman" w:hAnsi="Times New Roman" w:cs="Times New Roman"/>
                <w:sz w:val="24"/>
                <w:szCs w:val="24"/>
                <w:lang w:eastAsia="en-US"/>
              </w:rPr>
              <w:t>5. Увеличение финансирования мероприятий по охране труда с одновременным сокращением расходов на компенсации за работу во вредных и опасных условиях труда.</w:t>
            </w:r>
          </w:p>
          <w:p w:rsidR="00BA7CF6" w:rsidRPr="00F71479" w:rsidRDefault="00BA7CF6" w:rsidP="006267AE">
            <w:pPr>
              <w:jc w:val="both"/>
              <w:rPr>
                <w:rFonts w:ascii="Times New Roman" w:hAnsi="Times New Roman" w:cs="Times New Roman"/>
                <w:sz w:val="24"/>
                <w:szCs w:val="24"/>
                <w:lang w:eastAsia="en-US"/>
              </w:rPr>
            </w:pPr>
            <w:r w:rsidRPr="00F71479">
              <w:rPr>
                <w:rFonts w:ascii="Times New Roman" w:hAnsi="Times New Roman" w:cs="Times New Roman"/>
                <w:sz w:val="24"/>
                <w:szCs w:val="24"/>
                <w:lang w:eastAsia="en-US"/>
              </w:rPr>
              <w:t>6. Непрерывная подготовка руководителей и специалистов по охране труда.</w:t>
            </w:r>
          </w:p>
          <w:p w:rsidR="00BA7CF6" w:rsidRPr="00F71479" w:rsidRDefault="00BA7CF6" w:rsidP="00C42DA4">
            <w:pPr>
              <w:jc w:val="both"/>
              <w:rPr>
                <w:rFonts w:ascii="Times New Roman" w:hAnsi="Times New Roman" w:cs="Times New Roman"/>
                <w:sz w:val="24"/>
                <w:szCs w:val="24"/>
                <w:lang w:eastAsia="en-US"/>
              </w:rPr>
            </w:pPr>
            <w:r w:rsidRPr="00F71479">
              <w:rPr>
                <w:rFonts w:ascii="Times New Roman" w:hAnsi="Times New Roman" w:cs="Times New Roman"/>
                <w:sz w:val="24"/>
                <w:szCs w:val="24"/>
                <w:lang w:eastAsia="en-US"/>
              </w:rPr>
              <w:t xml:space="preserve">7. Совершенствование системы управления охраной труда на территории  </w:t>
            </w:r>
            <w:r w:rsidR="00C42DA4">
              <w:rPr>
                <w:rFonts w:ascii="Times New Roman" w:hAnsi="Times New Roman" w:cs="Times New Roman"/>
                <w:sz w:val="24"/>
                <w:szCs w:val="24"/>
                <w:lang w:eastAsia="en-US"/>
              </w:rPr>
              <w:t>Городского округа «Жатай»</w:t>
            </w:r>
            <w:r w:rsidRPr="00F71479">
              <w:rPr>
                <w:rFonts w:ascii="Times New Roman" w:hAnsi="Times New Roman" w:cs="Times New Roman"/>
                <w:sz w:val="24"/>
                <w:szCs w:val="24"/>
                <w:lang w:eastAsia="en-US"/>
              </w:rPr>
              <w:t>.</w:t>
            </w:r>
          </w:p>
        </w:tc>
        <w:tc>
          <w:tcPr>
            <w:tcW w:w="4940" w:type="dxa"/>
            <w:tcBorders>
              <w:top w:val="single" w:sz="4" w:space="0" w:color="000000"/>
              <w:left w:val="single" w:sz="4" w:space="0" w:color="000000"/>
              <w:bottom w:val="single" w:sz="4" w:space="0" w:color="000000"/>
              <w:right w:val="single" w:sz="4" w:space="0" w:color="000000"/>
            </w:tcBorders>
            <w:hideMark/>
          </w:tcPr>
          <w:p w:rsidR="00BA7CF6" w:rsidRPr="00F71479" w:rsidRDefault="00BA7CF6" w:rsidP="006267AE">
            <w:pPr>
              <w:jc w:val="both"/>
              <w:rPr>
                <w:rFonts w:ascii="Times New Roman" w:hAnsi="Times New Roman" w:cs="Times New Roman"/>
                <w:sz w:val="24"/>
                <w:szCs w:val="24"/>
                <w:lang w:eastAsia="en-US"/>
              </w:rPr>
            </w:pPr>
            <w:r w:rsidRPr="00F71479">
              <w:rPr>
                <w:rFonts w:ascii="Times New Roman" w:hAnsi="Times New Roman" w:cs="Times New Roman"/>
                <w:sz w:val="24"/>
                <w:szCs w:val="24"/>
                <w:lang w:eastAsia="en-US"/>
              </w:rPr>
              <w:t>1. Дальнейшее увеличение количества предприятий с вредным и опасным производством с высокой степенью травмоопасности.</w:t>
            </w:r>
          </w:p>
          <w:p w:rsidR="00BA7CF6" w:rsidRPr="00F71479" w:rsidRDefault="00BA7CF6" w:rsidP="006267AE">
            <w:pPr>
              <w:jc w:val="both"/>
              <w:rPr>
                <w:rFonts w:ascii="Times New Roman" w:hAnsi="Times New Roman" w:cs="Times New Roman"/>
                <w:sz w:val="24"/>
                <w:szCs w:val="24"/>
                <w:lang w:eastAsia="en-US"/>
              </w:rPr>
            </w:pPr>
            <w:r w:rsidRPr="00F71479">
              <w:rPr>
                <w:rFonts w:ascii="Times New Roman" w:hAnsi="Times New Roman" w:cs="Times New Roman"/>
                <w:sz w:val="24"/>
                <w:szCs w:val="24"/>
                <w:lang w:eastAsia="en-US"/>
              </w:rPr>
              <w:t>2. Игнорирование требований охраны труда. Низкая информированность в вопросах охраны труда руководителей и специалистов предприятий.</w:t>
            </w:r>
          </w:p>
          <w:p w:rsidR="00BA7CF6" w:rsidRPr="00F71479" w:rsidRDefault="00BA7CF6" w:rsidP="00CE2313">
            <w:pPr>
              <w:jc w:val="both"/>
              <w:rPr>
                <w:rFonts w:ascii="Times New Roman" w:hAnsi="Times New Roman" w:cs="Times New Roman"/>
                <w:sz w:val="24"/>
                <w:szCs w:val="24"/>
                <w:lang w:eastAsia="en-US"/>
              </w:rPr>
            </w:pPr>
            <w:r w:rsidRPr="00F71479">
              <w:rPr>
                <w:rFonts w:ascii="Times New Roman" w:hAnsi="Times New Roman" w:cs="Times New Roman"/>
                <w:sz w:val="24"/>
                <w:szCs w:val="24"/>
                <w:lang w:eastAsia="en-US"/>
              </w:rPr>
              <w:t>3. Отсутствие  профилактической работы по предупреждению травматизма и профзаболеваемости.</w:t>
            </w:r>
            <w:r w:rsidR="001D4D2A">
              <w:rPr>
                <w:rFonts w:ascii="Times New Roman" w:hAnsi="Times New Roman" w:cs="Times New Roman"/>
                <w:sz w:val="24"/>
                <w:szCs w:val="24"/>
                <w:lang w:eastAsia="en-US"/>
              </w:rPr>
              <w:t xml:space="preserve"> </w:t>
            </w:r>
            <w:r w:rsidRPr="00F71479">
              <w:rPr>
                <w:rFonts w:ascii="Times New Roman" w:hAnsi="Times New Roman" w:cs="Times New Roman"/>
                <w:sz w:val="24"/>
                <w:szCs w:val="24"/>
                <w:lang w:eastAsia="en-US"/>
              </w:rPr>
              <w:t>Рост производственного травматизма, профессиональной заболеваемости.</w:t>
            </w:r>
          </w:p>
          <w:p w:rsidR="00BA7CF6" w:rsidRPr="00F71479" w:rsidRDefault="00BA7CF6" w:rsidP="006267AE">
            <w:pPr>
              <w:jc w:val="both"/>
              <w:rPr>
                <w:rFonts w:ascii="Times New Roman" w:hAnsi="Times New Roman" w:cs="Times New Roman"/>
                <w:sz w:val="24"/>
                <w:szCs w:val="24"/>
                <w:lang w:eastAsia="en-US"/>
              </w:rPr>
            </w:pPr>
            <w:r w:rsidRPr="00F71479">
              <w:rPr>
                <w:rFonts w:ascii="Times New Roman" w:hAnsi="Times New Roman" w:cs="Times New Roman"/>
                <w:sz w:val="24"/>
                <w:szCs w:val="24"/>
                <w:lang w:eastAsia="en-US"/>
              </w:rPr>
              <w:t>4. Увеличение рабочих мест, не отвечающих санитарно-</w:t>
            </w:r>
            <w:r w:rsidRPr="00F71479">
              <w:rPr>
                <w:rFonts w:ascii="Times New Roman" w:hAnsi="Times New Roman" w:cs="Times New Roman"/>
                <w:sz w:val="24"/>
                <w:szCs w:val="24"/>
                <w:lang w:eastAsia="en-US"/>
              </w:rPr>
              <w:softHyphen/>
              <w:t>гигиеническим нормам.</w:t>
            </w:r>
          </w:p>
        </w:tc>
      </w:tr>
    </w:tbl>
    <w:p w:rsidR="00BA7CF6" w:rsidRPr="00F71479" w:rsidRDefault="00BA7CF6" w:rsidP="00BA7CF6">
      <w:pPr>
        <w:pStyle w:val="ConsNormal"/>
        <w:widowControl/>
        <w:ind w:left="360" w:firstLine="0"/>
        <w:jc w:val="both"/>
        <w:rPr>
          <w:rStyle w:val="apple-style-span"/>
          <w:rFonts w:ascii="Times New Roman" w:hAnsi="Times New Roman" w:cs="Times New Roman"/>
          <w:color w:val="000000"/>
          <w:sz w:val="24"/>
          <w:szCs w:val="24"/>
        </w:rPr>
      </w:pPr>
    </w:p>
    <w:p w:rsidR="00BA7CF6" w:rsidRPr="00F71479" w:rsidRDefault="00BA7CF6" w:rsidP="00CE2313">
      <w:pPr>
        <w:pStyle w:val="ConsNormal"/>
        <w:widowControl/>
        <w:ind w:firstLine="708"/>
        <w:jc w:val="both"/>
        <w:rPr>
          <w:rFonts w:ascii="Times New Roman" w:hAnsi="Times New Roman" w:cs="Times New Roman"/>
          <w:sz w:val="24"/>
          <w:szCs w:val="24"/>
        </w:rPr>
      </w:pPr>
      <w:r w:rsidRPr="00F71479">
        <w:rPr>
          <w:rFonts w:ascii="Times New Roman" w:hAnsi="Times New Roman" w:cs="Times New Roman"/>
          <w:sz w:val="24"/>
          <w:szCs w:val="24"/>
        </w:rPr>
        <w:t xml:space="preserve">Реализация </w:t>
      </w:r>
      <w:r w:rsidR="00F11DA9">
        <w:rPr>
          <w:rFonts w:ascii="Times New Roman" w:hAnsi="Times New Roman" w:cs="Times New Roman"/>
          <w:sz w:val="24"/>
          <w:szCs w:val="24"/>
        </w:rPr>
        <w:t>новой муниципальной</w:t>
      </w:r>
      <w:r w:rsidRPr="00F71479">
        <w:rPr>
          <w:rFonts w:ascii="Times New Roman" w:hAnsi="Times New Roman" w:cs="Times New Roman"/>
          <w:sz w:val="24"/>
          <w:szCs w:val="24"/>
        </w:rPr>
        <w:t xml:space="preserve"> программы в области охраны труда </w:t>
      </w:r>
      <w:r w:rsidR="007E2035">
        <w:rPr>
          <w:rFonts w:ascii="Times New Roman" w:hAnsi="Times New Roman" w:cs="Times New Roman"/>
          <w:sz w:val="24"/>
          <w:szCs w:val="24"/>
        </w:rPr>
        <w:t>ГО «Ж</w:t>
      </w:r>
      <w:r w:rsidR="00F11DA9">
        <w:rPr>
          <w:rFonts w:ascii="Times New Roman" w:hAnsi="Times New Roman" w:cs="Times New Roman"/>
          <w:sz w:val="24"/>
          <w:szCs w:val="24"/>
        </w:rPr>
        <w:t xml:space="preserve">атай» на 2024-2028 годы </w:t>
      </w:r>
      <w:r w:rsidRPr="00F71479">
        <w:rPr>
          <w:rFonts w:ascii="Times New Roman" w:hAnsi="Times New Roman" w:cs="Times New Roman"/>
          <w:sz w:val="24"/>
          <w:szCs w:val="24"/>
        </w:rPr>
        <w:t xml:space="preserve">позволит планомерно проводить работу по обеспечению здоровых и безопасных условий труда работающих, предусмотреть необходимые финансовые и организационные ресурсы для выполнения приоритетных мероприятий, направленных на достижение главной цели. Внедрение в систему программных действий должных мер контроля, анализа и оценки минимизирует риски неэффективного расходования финансовых ресурсов и </w:t>
      </w:r>
      <w:r w:rsidR="007E2035" w:rsidRPr="00F71479">
        <w:rPr>
          <w:rFonts w:ascii="Times New Roman" w:hAnsi="Times New Roman" w:cs="Times New Roman"/>
          <w:sz w:val="24"/>
          <w:szCs w:val="24"/>
        </w:rPr>
        <w:t>не достижения</w:t>
      </w:r>
      <w:r w:rsidRPr="00F71479">
        <w:rPr>
          <w:rFonts w:ascii="Times New Roman" w:hAnsi="Times New Roman" w:cs="Times New Roman"/>
          <w:sz w:val="24"/>
          <w:szCs w:val="24"/>
        </w:rPr>
        <w:t xml:space="preserve"> намеченных целевых показателей. Исполнение программных мероприятий будет способствовать сохранению жизни и здоровья работников в процессе трудовой деятельности, обеспечит дальнейшее совершенствование системы управления охраной труда. </w:t>
      </w:r>
    </w:p>
    <w:p w:rsidR="00BA7CF6" w:rsidRPr="00F71479" w:rsidRDefault="00BA7CF6" w:rsidP="00CE2313">
      <w:pPr>
        <w:spacing w:after="0" w:line="240" w:lineRule="auto"/>
        <w:ind w:firstLine="708"/>
        <w:jc w:val="both"/>
        <w:rPr>
          <w:rFonts w:ascii="Times New Roman" w:hAnsi="Times New Roman" w:cs="Times New Roman"/>
          <w:sz w:val="24"/>
          <w:szCs w:val="24"/>
        </w:rPr>
      </w:pPr>
      <w:r w:rsidRPr="00F71479">
        <w:rPr>
          <w:rFonts w:ascii="Times New Roman" w:hAnsi="Times New Roman" w:cs="Times New Roman"/>
          <w:sz w:val="24"/>
          <w:szCs w:val="24"/>
        </w:rPr>
        <w:t>Таким образом, деятельность в области охраны труда осуществляется эффективнее при комплексном программном развитии и стимулировании, выполнении определенной системной совокупности скоординированных по срокам, целям и ресурсам мероприятий. Кроме этого, включение в программную разработку вопросов улучшения условий и охраны труда</w:t>
      </w:r>
      <w:r w:rsidR="001D4D2A">
        <w:rPr>
          <w:rFonts w:ascii="Times New Roman" w:hAnsi="Times New Roman" w:cs="Times New Roman"/>
          <w:sz w:val="24"/>
          <w:szCs w:val="24"/>
        </w:rPr>
        <w:t xml:space="preserve"> </w:t>
      </w:r>
      <w:r w:rsidRPr="00F71479">
        <w:rPr>
          <w:rFonts w:ascii="Times New Roman" w:hAnsi="Times New Roman" w:cs="Times New Roman"/>
          <w:sz w:val="24"/>
          <w:szCs w:val="24"/>
        </w:rPr>
        <w:t xml:space="preserve">позволит повысить эффективность решения задач социально-экономического развития. </w:t>
      </w:r>
    </w:p>
    <w:p w:rsidR="005A2AF3" w:rsidRDefault="005A2AF3" w:rsidP="00CE2313">
      <w:pPr>
        <w:pStyle w:val="ConsNormal"/>
        <w:widowControl/>
        <w:ind w:firstLine="360"/>
        <w:jc w:val="both"/>
        <w:rPr>
          <w:rFonts w:ascii="Times New Roman" w:hAnsi="Times New Roman" w:cs="Times New Roman"/>
          <w:sz w:val="24"/>
          <w:szCs w:val="24"/>
        </w:rPr>
      </w:pPr>
    </w:p>
    <w:p w:rsidR="005A2AF3" w:rsidRPr="00F71479" w:rsidRDefault="005A2AF3" w:rsidP="00CE2313">
      <w:pPr>
        <w:pStyle w:val="ConsNormal"/>
        <w:widowControl/>
        <w:ind w:firstLine="360"/>
        <w:jc w:val="both"/>
        <w:rPr>
          <w:rFonts w:ascii="Times New Roman" w:hAnsi="Times New Roman" w:cs="Times New Roman"/>
          <w:sz w:val="24"/>
          <w:szCs w:val="24"/>
        </w:rPr>
      </w:pPr>
    </w:p>
    <w:p w:rsidR="00BA7CF6" w:rsidRPr="00F71479" w:rsidRDefault="00BA7CF6" w:rsidP="00BA7CF6">
      <w:pPr>
        <w:pStyle w:val="ConsNormal"/>
        <w:widowControl/>
        <w:ind w:left="360" w:firstLine="0"/>
        <w:jc w:val="both"/>
        <w:rPr>
          <w:rFonts w:ascii="Times New Roman" w:hAnsi="Times New Roman" w:cs="Times New Roman"/>
          <w:sz w:val="24"/>
          <w:szCs w:val="24"/>
        </w:rPr>
      </w:pPr>
    </w:p>
    <w:p w:rsidR="00F2242F" w:rsidRDefault="00844887" w:rsidP="00844887">
      <w:pPr>
        <w:pStyle w:val="a9"/>
        <w:numPr>
          <w:ilvl w:val="0"/>
          <w:numId w:val="5"/>
        </w:numPr>
        <w:jc w:val="center"/>
        <w:rPr>
          <w:b/>
          <w:sz w:val="24"/>
          <w:szCs w:val="24"/>
        </w:rPr>
      </w:pPr>
      <w:r w:rsidRPr="000B0079">
        <w:rPr>
          <w:b/>
          <w:sz w:val="24"/>
          <w:szCs w:val="24"/>
        </w:rPr>
        <w:t>Цел</w:t>
      </w:r>
      <w:r w:rsidR="00FE74FE">
        <w:rPr>
          <w:b/>
          <w:sz w:val="24"/>
          <w:szCs w:val="24"/>
        </w:rPr>
        <w:t>и и основные задачи программы</w:t>
      </w:r>
    </w:p>
    <w:p w:rsidR="00935B92" w:rsidRPr="00935B92" w:rsidRDefault="00935B92" w:rsidP="007B597E">
      <w:pPr>
        <w:pStyle w:val="a9"/>
        <w:rPr>
          <w:b/>
          <w:sz w:val="28"/>
          <w:szCs w:val="28"/>
        </w:rPr>
      </w:pPr>
    </w:p>
    <w:p w:rsidR="007B597E" w:rsidRDefault="00935B92" w:rsidP="007B597E">
      <w:pPr>
        <w:pStyle w:val="ConsNonformat"/>
        <w:widowControl/>
        <w:jc w:val="both"/>
        <w:rPr>
          <w:rFonts w:ascii="Times New Roman" w:hAnsi="Times New Roman" w:cs="Times New Roman"/>
          <w:sz w:val="24"/>
          <w:szCs w:val="24"/>
        </w:rPr>
      </w:pPr>
      <w:r w:rsidRPr="00935B92">
        <w:rPr>
          <w:rFonts w:ascii="Times New Roman" w:hAnsi="Times New Roman" w:cs="Times New Roman"/>
          <w:sz w:val="24"/>
          <w:szCs w:val="24"/>
        </w:rPr>
        <w:t xml:space="preserve">Целью </w:t>
      </w:r>
      <w:r>
        <w:rPr>
          <w:rFonts w:ascii="Times New Roman" w:hAnsi="Times New Roman" w:cs="Times New Roman"/>
          <w:sz w:val="24"/>
          <w:szCs w:val="24"/>
        </w:rPr>
        <w:t>п</w:t>
      </w:r>
      <w:r w:rsidRPr="00935B92">
        <w:rPr>
          <w:rFonts w:ascii="Times New Roman" w:hAnsi="Times New Roman" w:cs="Times New Roman"/>
          <w:sz w:val="24"/>
          <w:szCs w:val="24"/>
        </w:rPr>
        <w:t>рограммы является улучшение условий и охраны труда в целях снижения производственного травматизма и профессиональной заболеваемости</w:t>
      </w:r>
      <w:r w:rsidR="001D4D2A">
        <w:rPr>
          <w:rFonts w:ascii="Times New Roman" w:hAnsi="Times New Roman" w:cs="Times New Roman"/>
          <w:sz w:val="24"/>
          <w:szCs w:val="24"/>
        </w:rPr>
        <w:t xml:space="preserve"> </w:t>
      </w:r>
      <w:r w:rsidRPr="00935B92">
        <w:rPr>
          <w:rFonts w:ascii="Times New Roman" w:hAnsi="Times New Roman" w:cs="Times New Roman"/>
          <w:sz w:val="24"/>
          <w:szCs w:val="24"/>
        </w:rPr>
        <w:t xml:space="preserve">работников </w:t>
      </w:r>
      <w:r w:rsidRPr="00740EC0">
        <w:rPr>
          <w:rFonts w:ascii="Times New Roman" w:hAnsi="Times New Roman" w:cs="Times New Roman"/>
          <w:sz w:val="24"/>
          <w:szCs w:val="24"/>
        </w:rPr>
        <w:t>организаций</w:t>
      </w:r>
      <w:r w:rsidRPr="00935B92">
        <w:rPr>
          <w:rFonts w:ascii="Times New Roman" w:hAnsi="Times New Roman" w:cs="Times New Roman"/>
          <w:sz w:val="24"/>
          <w:szCs w:val="24"/>
        </w:rPr>
        <w:t xml:space="preserve">, расположенных на территории </w:t>
      </w:r>
      <w:r>
        <w:rPr>
          <w:rFonts w:ascii="Times New Roman" w:hAnsi="Times New Roman" w:cs="Times New Roman"/>
          <w:sz w:val="24"/>
          <w:szCs w:val="24"/>
        </w:rPr>
        <w:t>Городского округа «Жатай»</w:t>
      </w:r>
      <w:r w:rsidRPr="00935B92">
        <w:rPr>
          <w:rFonts w:ascii="Times New Roman" w:hAnsi="Times New Roman" w:cs="Times New Roman"/>
          <w:sz w:val="24"/>
          <w:szCs w:val="24"/>
        </w:rPr>
        <w:t>.</w:t>
      </w:r>
    </w:p>
    <w:p w:rsidR="007B597E" w:rsidRDefault="007B597E" w:rsidP="007B597E">
      <w:pPr>
        <w:pStyle w:val="ConsNonformat"/>
        <w:widowControl/>
        <w:jc w:val="both"/>
        <w:rPr>
          <w:rFonts w:ascii="Times New Roman" w:hAnsi="Times New Roman" w:cs="Times New Roman"/>
          <w:sz w:val="24"/>
          <w:szCs w:val="24"/>
        </w:rPr>
      </w:pPr>
    </w:p>
    <w:p w:rsidR="00935B92" w:rsidRPr="007B597E" w:rsidRDefault="00935B92" w:rsidP="007B597E">
      <w:pPr>
        <w:pStyle w:val="ConsNonformat"/>
        <w:widowControl/>
        <w:jc w:val="both"/>
        <w:rPr>
          <w:rFonts w:ascii="Times New Roman" w:hAnsi="Times New Roman" w:cs="Times New Roman"/>
          <w:sz w:val="24"/>
          <w:szCs w:val="24"/>
        </w:rPr>
      </w:pPr>
      <w:r w:rsidRPr="00935B92">
        <w:rPr>
          <w:rFonts w:ascii="Times New Roman" w:hAnsi="Times New Roman" w:cs="Times New Roman"/>
          <w:sz w:val="24"/>
          <w:szCs w:val="24"/>
        </w:rPr>
        <w:t>Для достижения поставленной цели необходимо решение следующих задач:</w:t>
      </w:r>
    </w:p>
    <w:p w:rsidR="00935B92" w:rsidRPr="00935B92" w:rsidRDefault="00B7063E" w:rsidP="007B597E">
      <w:pPr>
        <w:pStyle w:val="ConsNonformat"/>
        <w:widowControl/>
        <w:jc w:val="both"/>
        <w:rPr>
          <w:rFonts w:ascii="Times New Roman" w:hAnsi="Times New Roman" w:cs="Times New Roman"/>
          <w:sz w:val="24"/>
          <w:szCs w:val="24"/>
        </w:rPr>
      </w:pPr>
      <w:r>
        <w:rPr>
          <w:rFonts w:ascii="Times New Roman" w:hAnsi="Times New Roman" w:cs="Times New Roman"/>
          <w:sz w:val="24"/>
          <w:szCs w:val="24"/>
        </w:rPr>
        <w:t>1</w:t>
      </w:r>
      <w:r w:rsidR="00B57F9A">
        <w:rPr>
          <w:rFonts w:ascii="Times New Roman" w:hAnsi="Times New Roman" w:cs="Times New Roman"/>
          <w:sz w:val="24"/>
          <w:szCs w:val="24"/>
        </w:rPr>
        <w:t>.</w:t>
      </w:r>
      <w:r w:rsidR="00A105C7">
        <w:rPr>
          <w:rFonts w:ascii="Times New Roman" w:hAnsi="Times New Roman" w:cs="Times New Roman"/>
          <w:sz w:val="24"/>
          <w:szCs w:val="24"/>
        </w:rPr>
        <w:t>Плановое п</w:t>
      </w:r>
      <w:r w:rsidR="00D32AA7">
        <w:rPr>
          <w:rFonts w:ascii="Times New Roman" w:hAnsi="Times New Roman" w:cs="Times New Roman"/>
          <w:sz w:val="24"/>
          <w:szCs w:val="24"/>
        </w:rPr>
        <w:t>роведение медосмотров, с</w:t>
      </w:r>
      <w:r w:rsidR="00935B92" w:rsidRPr="00935B92">
        <w:rPr>
          <w:rFonts w:ascii="Times New Roman" w:hAnsi="Times New Roman" w:cs="Times New Roman"/>
          <w:sz w:val="24"/>
          <w:szCs w:val="24"/>
        </w:rPr>
        <w:t>оздание условий, обеспечивающих сохранение жизни и здоровья работников в процессе трудовой деятельности, предупреждение профессиональных заболеваний;</w:t>
      </w:r>
    </w:p>
    <w:p w:rsidR="00935B92" w:rsidRPr="00935B92" w:rsidRDefault="00B7063E" w:rsidP="007B597E">
      <w:pPr>
        <w:pStyle w:val="ConsNonformat"/>
        <w:widowControl/>
        <w:jc w:val="both"/>
        <w:rPr>
          <w:rFonts w:ascii="Times New Roman" w:hAnsi="Times New Roman" w:cs="Times New Roman"/>
          <w:sz w:val="24"/>
          <w:szCs w:val="24"/>
        </w:rPr>
      </w:pPr>
      <w:r>
        <w:rPr>
          <w:rFonts w:ascii="Times New Roman" w:hAnsi="Times New Roman" w:cs="Times New Roman"/>
          <w:sz w:val="24"/>
          <w:szCs w:val="24"/>
        </w:rPr>
        <w:t>2</w:t>
      </w:r>
      <w:r w:rsidR="00B57F9A">
        <w:rPr>
          <w:rFonts w:ascii="Times New Roman" w:hAnsi="Times New Roman" w:cs="Times New Roman"/>
          <w:sz w:val="24"/>
          <w:szCs w:val="24"/>
        </w:rPr>
        <w:t>.</w:t>
      </w:r>
      <w:r w:rsidR="00A105C7">
        <w:rPr>
          <w:rFonts w:ascii="Times New Roman" w:hAnsi="Times New Roman" w:cs="Times New Roman"/>
          <w:sz w:val="24"/>
          <w:szCs w:val="24"/>
        </w:rPr>
        <w:t>Плановое</w:t>
      </w:r>
      <w:r w:rsidR="00D32AA7">
        <w:rPr>
          <w:rFonts w:ascii="Times New Roman" w:hAnsi="Times New Roman" w:cs="Times New Roman"/>
          <w:sz w:val="24"/>
          <w:szCs w:val="24"/>
        </w:rPr>
        <w:t xml:space="preserve"> п</w:t>
      </w:r>
      <w:r w:rsidR="00935B92" w:rsidRPr="00935B92">
        <w:rPr>
          <w:rFonts w:ascii="Times New Roman" w:hAnsi="Times New Roman" w:cs="Times New Roman"/>
          <w:sz w:val="24"/>
          <w:szCs w:val="24"/>
        </w:rPr>
        <w:t>роведени</w:t>
      </w:r>
      <w:r w:rsidR="00D32AA7">
        <w:rPr>
          <w:rFonts w:ascii="Times New Roman" w:hAnsi="Times New Roman" w:cs="Times New Roman"/>
          <w:sz w:val="24"/>
          <w:szCs w:val="24"/>
        </w:rPr>
        <w:t>е</w:t>
      </w:r>
      <w:r w:rsidR="00935B92" w:rsidRPr="00935B92">
        <w:rPr>
          <w:rFonts w:ascii="Times New Roman" w:hAnsi="Times New Roman" w:cs="Times New Roman"/>
          <w:sz w:val="24"/>
          <w:szCs w:val="24"/>
        </w:rPr>
        <w:t xml:space="preserve"> специальной оценки рабочих мест по условиям труда и приведению их в соответствие с государственными нормативными требованиями охраны труда;</w:t>
      </w:r>
    </w:p>
    <w:p w:rsidR="00935B92" w:rsidRPr="00935B92" w:rsidRDefault="00B7063E" w:rsidP="007B597E">
      <w:pPr>
        <w:pStyle w:val="a9"/>
        <w:ind w:left="0"/>
        <w:jc w:val="both"/>
        <w:rPr>
          <w:sz w:val="24"/>
          <w:szCs w:val="24"/>
        </w:rPr>
      </w:pPr>
      <w:r>
        <w:rPr>
          <w:sz w:val="24"/>
          <w:szCs w:val="24"/>
        </w:rPr>
        <w:t>3</w:t>
      </w:r>
      <w:r w:rsidR="00B57F9A">
        <w:rPr>
          <w:sz w:val="24"/>
          <w:szCs w:val="24"/>
        </w:rPr>
        <w:t>.</w:t>
      </w:r>
      <w:r w:rsidR="00A105C7">
        <w:rPr>
          <w:sz w:val="24"/>
          <w:szCs w:val="24"/>
        </w:rPr>
        <w:t>Плановое п</w:t>
      </w:r>
      <w:r w:rsidR="00D32AA7">
        <w:rPr>
          <w:sz w:val="24"/>
          <w:szCs w:val="24"/>
        </w:rPr>
        <w:t>роведение обучения и</w:t>
      </w:r>
      <w:r w:rsidR="00935B92" w:rsidRPr="00935B92">
        <w:rPr>
          <w:sz w:val="24"/>
          <w:szCs w:val="24"/>
        </w:rPr>
        <w:t xml:space="preserve"> подготовк</w:t>
      </w:r>
      <w:r w:rsidR="00A105C7">
        <w:rPr>
          <w:sz w:val="24"/>
          <w:szCs w:val="24"/>
        </w:rPr>
        <w:t>и</w:t>
      </w:r>
      <w:r w:rsidR="00935B92" w:rsidRPr="00935B92">
        <w:rPr>
          <w:sz w:val="24"/>
          <w:szCs w:val="24"/>
        </w:rPr>
        <w:t xml:space="preserve"> работников по охране труда;</w:t>
      </w:r>
    </w:p>
    <w:p w:rsidR="00B7063E" w:rsidRDefault="007B597E" w:rsidP="007B597E">
      <w:pPr>
        <w:pStyle w:val="ConsNonformat"/>
        <w:widowControl/>
        <w:jc w:val="both"/>
        <w:rPr>
          <w:rFonts w:ascii="Times New Roman" w:hAnsi="Times New Roman" w:cs="Times New Roman"/>
          <w:sz w:val="24"/>
          <w:szCs w:val="24"/>
        </w:rPr>
      </w:pPr>
      <w:r>
        <w:rPr>
          <w:rFonts w:ascii="Times New Roman" w:hAnsi="Times New Roman" w:cs="Times New Roman"/>
          <w:sz w:val="24"/>
          <w:szCs w:val="24"/>
        </w:rPr>
        <w:t>4.</w:t>
      </w:r>
      <w:r w:rsidR="004F5AEE">
        <w:rPr>
          <w:rFonts w:ascii="Times New Roman" w:hAnsi="Times New Roman" w:cs="Times New Roman"/>
          <w:sz w:val="24"/>
          <w:szCs w:val="24"/>
        </w:rPr>
        <w:t>Плановое п</w:t>
      </w:r>
      <w:r w:rsidR="00CE6D96">
        <w:rPr>
          <w:rFonts w:ascii="Times New Roman" w:hAnsi="Times New Roman" w:cs="Times New Roman"/>
          <w:sz w:val="24"/>
          <w:szCs w:val="24"/>
        </w:rPr>
        <w:t>роведение</w:t>
      </w:r>
      <w:r w:rsidR="00F02F61" w:rsidRPr="00F02F61">
        <w:rPr>
          <w:rFonts w:ascii="Times New Roman" w:hAnsi="Times New Roman" w:cs="Times New Roman"/>
          <w:color w:val="000000"/>
          <w:sz w:val="24"/>
          <w:szCs w:val="24"/>
          <w:shd w:val="clear" w:color="auto" w:fill="FFFFFF"/>
        </w:rPr>
        <w:t xml:space="preserve"> оценки уровней профессиональных рисков </w:t>
      </w:r>
      <w:r w:rsidR="00B7063E" w:rsidRPr="00935B92">
        <w:rPr>
          <w:rFonts w:ascii="Times New Roman" w:hAnsi="Times New Roman" w:cs="Times New Roman"/>
          <w:sz w:val="24"/>
          <w:szCs w:val="24"/>
        </w:rPr>
        <w:t xml:space="preserve">в </w:t>
      </w:r>
      <w:r w:rsidR="00B7063E" w:rsidRPr="00740EC0">
        <w:rPr>
          <w:rFonts w:ascii="Times New Roman" w:hAnsi="Times New Roman" w:cs="Times New Roman"/>
          <w:sz w:val="24"/>
          <w:szCs w:val="24"/>
        </w:rPr>
        <w:t>организациях</w:t>
      </w:r>
      <w:r w:rsidR="00B7063E" w:rsidRPr="00935B92">
        <w:rPr>
          <w:rFonts w:ascii="Times New Roman" w:hAnsi="Times New Roman" w:cs="Times New Roman"/>
          <w:sz w:val="24"/>
          <w:szCs w:val="24"/>
        </w:rPr>
        <w:t xml:space="preserve">, расположенных на территории </w:t>
      </w:r>
      <w:r w:rsidR="00B7063E">
        <w:rPr>
          <w:rFonts w:ascii="Times New Roman" w:hAnsi="Times New Roman" w:cs="Times New Roman"/>
          <w:sz w:val="24"/>
          <w:szCs w:val="24"/>
        </w:rPr>
        <w:t>Городского округа «Жатай»</w:t>
      </w:r>
      <w:r w:rsidR="00B7063E" w:rsidRPr="00935B92">
        <w:rPr>
          <w:rFonts w:ascii="Times New Roman" w:hAnsi="Times New Roman" w:cs="Times New Roman"/>
          <w:sz w:val="24"/>
          <w:szCs w:val="24"/>
        </w:rPr>
        <w:t xml:space="preserve">. </w:t>
      </w:r>
    </w:p>
    <w:p w:rsidR="00935B92" w:rsidRPr="00935B92" w:rsidRDefault="00935B92" w:rsidP="00AC4D9B">
      <w:pPr>
        <w:pStyle w:val="ConsNonformat"/>
        <w:widowControl/>
        <w:jc w:val="both"/>
        <w:rPr>
          <w:rFonts w:ascii="Times New Roman" w:hAnsi="Times New Roman" w:cs="Times New Roman"/>
          <w:sz w:val="24"/>
          <w:szCs w:val="24"/>
        </w:rPr>
      </w:pPr>
    </w:p>
    <w:p w:rsidR="00935B92" w:rsidRPr="00935B92" w:rsidRDefault="00935B92" w:rsidP="00935B92">
      <w:pPr>
        <w:pStyle w:val="a9"/>
        <w:rPr>
          <w:b/>
          <w:sz w:val="24"/>
          <w:szCs w:val="24"/>
        </w:rPr>
      </w:pPr>
    </w:p>
    <w:p w:rsidR="00E52D2B" w:rsidRDefault="00085FE4" w:rsidP="00AC4D9B">
      <w:pPr>
        <w:pStyle w:val="a9"/>
        <w:tabs>
          <w:tab w:val="left" w:pos="4080"/>
        </w:tabs>
        <w:jc w:val="center"/>
        <w:rPr>
          <w:b/>
          <w:sz w:val="24"/>
          <w:szCs w:val="24"/>
        </w:rPr>
      </w:pPr>
      <w:r>
        <w:rPr>
          <w:b/>
          <w:sz w:val="24"/>
          <w:szCs w:val="24"/>
        </w:rPr>
        <w:t>Выполнение поставленных задач позволит:</w:t>
      </w:r>
    </w:p>
    <w:p w:rsidR="00085FE4" w:rsidRPr="00A33724" w:rsidRDefault="00085FE4" w:rsidP="00AE48FC">
      <w:pPr>
        <w:pStyle w:val="a9"/>
        <w:tabs>
          <w:tab w:val="left" w:pos="4080"/>
        </w:tabs>
        <w:rPr>
          <w:b/>
          <w:sz w:val="24"/>
          <w:szCs w:val="24"/>
        </w:rPr>
      </w:pPr>
    </w:p>
    <w:p w:rsidR="00AE48FC" w:rsidRDefault="00276C9D" w:rsidP="00AC4D9B">
      <w:pPr>
        <w:pStyle w:val="a9"/>
        <w:tabs>
          <w:tab w:val="left" w:pos="4080"/>
        </w:tabs>
        <w:ind w:left="0"/>
        <w:jc w:val="both"/>
        <w:rPr>
          <w:sz w:val="24"/>
          <w:szCs w:val="24"/>
        </w:rPr>
      </w:pPr>
      <w:r>
        <w:rPr>
          <w:sz w:val="24"/>
          <w:szCs w:val="24"/>
        </w:rPr>
        <w:t xml:space="preserve">    - </w:t>
      </w:r>
      <w:r w:rsidR="00DC2233">
        <w:rPr>
          <w:sz w:val="24"/>
          <w:szCs w:val="24"/>
        </w:rPr>
        <w:t xml:space="preserve">сохранить тот уровень </w:t>
      </w:r>
      <w:r w:rsidR="00AE48FC">
        <w:rPr>
          <w:sz w:val="24"/>
          <w:szCs w:val="24"/>
        </w:rPr>
        <w:t>количеств</w:t>
      </w:r>
      <w:r w:rsidR="00DC2233">
        <w:rPr>
          <w:sz w:val="24"/>
          <w:szCs w:val="24"/>
        </w:rPr>
        <w:t>а</w:t>
      </w:r>
      <w:r w:rsidR="00AE48FC">
        <w:rPr>
          <w:sz w:val="24"/>
          <w:szCs w:val="24"/>
        </w:rPr>
        <w:t xml:space="preserve"> рабочих мест, на которых проведена специальная оценка условий труда</w:t>
      </w:r>
      <w:r w:rsidR="0060509F">
        <w:rPr>
          <w:sz w:val="24"/>
          <w:szCs w:val="24"/>
        </w:rPr>
        <w:t xml:space="preserve"> предыдущей программой</w:t>
      </w:r>
      <w:r w:rsidR="00AE48FC">
        <w:rPr>
          <w:sz w:val="24"/>
          <w:szCs w:val="24"/>
        </w:rPr>
        <w:t>;</w:t>
      </w:r>
    </w:p>
    <w:p w:rsidR="00AE48FC" w:rsidRDefault="00276C9D" w:rsidP="00AC4D9B">
      <w:pPr>
        <w:pStyle w:val="a9"/>
        <w:tabs>
          <w:tab w:val="left" w:pos="4080"/>
        </w:tabs>
        <w:ind w:left="0"/>
        <w:jc w:val="both"/>
        <w:rPr>
          <w:sz w:val="24"/>
          <w:szCs w:val="24"/>
        </w:rPr>
      </w:pPr>
      <w:r>
        <w:rPr>
          <w:sz w:val="24"/>
          <w:szCs w:val="24"/>
        </w:rPr>
        <w:t>- увеличить</w:t>
      </w:r>
      <w:r w:rsidR="001D4D2A">
        <w:rPr>
          <w:sz w:val="24"/>
          <w:szCs w:val="24"/>
        </w:rPr>
        <w:t xml:space="preserve"> </w:t>
      </w:r>
      <w:r w:rsidR="001B08F8">
        <w:rPr>
          <w:sz w:val="24"/>
          <w:szCs w:val="24"/>
        </w:rPr>
        <w:t xml:space="preserve">на </w:t>
      </w:r>
      <w:r w:rsidR="00482F91">
        <w:rPr>
          <w:sz w:val="24"/>
          <w:szCs w:val="24"/>
        </w:rPr>
        <w:t xml:space="preserve">5 % </w:t>
      </w:r>
      <w:r w:rsidR="00AE48FC">
        <w:rPr>
          <w:sz w:val="24"/>
          <w:szCs w:val="24"/>
        </w:rPr>
        <w:t>количеств</w:t>
      </w:r>
      <w:r>
        <w:rPr>
          <w:sz w:val="24"/>
          <w:szCs w:val="24"/>
        </w:rPr>
        <w:t>о</w:t>
      </w:r>
      <w:r w:rsidR="00AE48FC">
        <w:rPr>
          <w:sz w:val="24"/>
          <w:szCs w:val="24"/>
        </w:rPr>
        <w:t xml:space="preserve"> рабочих мест, на которых улучшены условия труда;</w:t>
      </w:r>
    </w:p>
    <w:p w:rsidR="00AE48FC" w:rsidRDefault="00AE48FC" w:rsidP="00AC4D9B">
      <w:pPr>
        <w:pStyle w:val="a9"/>
        <w:tabs>
          <w:tab w:val="left" w:pos="4080"/>
        </w:tabs>
        <w:ind w:left="0"/>
        <w:jc w:val="both"/>
        <w:rPr>
          <w:sz w:val="24"/>
          <w:szCs w:val="24"/>
        </w:rPr>
      </w:pPr>
      <w:r>
        <w:rPr>
          <w:sz w:val="24"/>
          <w:szCs w:val="24"/>
        </w:rPr>
        <w:t>- уменьш</w:t>
      </w:r>
      <w:r w:rsidR="00276C9D">
        <w:rPr>
          <w:sz w:val="24"/>
          <w:szCs w:val="24"/>
        </w:rPr>
        <w:t>ить</w:t>
      </w:r>
      <w:r w:rsidR="001D4D2A">
        <w:rPr>
          <w:sz w:val="24"/>
          <w:szCs w:val="24"/>
        </w:rPr>
        <w:t xml:space="preserve"> </w:t>
      </w:r>
      <w:r w:rsidR="001B08F8">
        <w:rPr>
          <w:sz w:val="24"/>
          <w:szCs w:val="24"/>
        </w:rPr>
        <w:t xml:space="preserve">на </w:t>
      </w:r>
      <w:r w:rsidR="00482F91">
        <w:rPr>
          <w:sz w:val="24"/>
          <w:szCs w:val="24"/>
        </w:rPr>
        <w:t>5 %</w:t>
      </w:r>
      <w:r>
        <w:rPr>
          <w:sz w:val="24"/>
          <w:szCs w:val="24"/>
        </w:rPr>
        <w:t xml:space="preserve"> количеств</w:t>
      </w:r>
      <w:r w:rsidR="00276C9D">
        <w:rPr>
          <w:sz w:val="24"/>
          <w:szCs w:val="24"/>
        </w:rPr>
        <w:t>о</w:t>
      </w:r>
      <w:r>
        <w:rPr>
          <w:sz w:val="24"/>
          <w:szCs w:val="24"/>
        </w:rPr>
        <w:t xml:space="preserve"> работников, занятых во вредных и (или) опасных условиях труда;</w:t>
      </w:r>
    </w:p>
    <w:p w:rsidR="00E45A06" w:rsidRDefault="005E4FEE" w:rsidP="00AC4D9B">
      <w:pPr>
        <w:pStyle w:val="a9"/>
        <w:tabs>
          <w:tab w:val="left" w:pos="4080"/>
        </w:tabs>
        <w:ind w:left="0"/>
        <w:jc w:val="both"/>
        <w:rPr>
          <w:sz w:val="24"/>
          <w:szCs w:val="24"/>
        </w:rPr>
      </w:pPr>
      <w:r>
        <w:rPr>
          <w:sz w:val="24"/>
          <w:szCs w:val="24"/>
        </w:rPr>
        <w:t>-</w:t>
      </w:r>
      <w:r w:rsidR="00E45A06">
        <w:rPr>
          <w:sz w:val="24"/>
          <w:szCs w:val="24"/>
        </w:rPr>
        <w:t xml:space="preserve"> сни</w:t>
      </w:r>
      <w:r w:rsidR="00276C9D">
        <w:rPr>
          <w:sz w:val="24"/>
          <w:szCs w:val="24"/>
        </w:rPr>
        <w:t>зить</w:t>
      </w:r>
      <w:r w:rsidR="00482F91">
        <w:rPr>
          <w:sz w:val="24"/>
          <w:szCs w:val="24"/>
        </w:rPr>
        <w:t xml:space="preserve"> на </w:t>
      </w:r>
      <w:r w:rsidR="00DC2233">
        <w:rPr>
          <w:sz w:val="24"/>
          <w:szCs w:val="24"/>
        </w:rPr>
        <w:t>5</w:t>
      </w:r>
      <w:r w:rsidR="00482F91">
        <w:rPr>
          <w:sz w:val="24"/>
          <w:szCs w:val="24"/>
        </w:rPr>
        <w:t xml:space="preserve">0 % </w:t>
      </w:r>
      <w:r w:rsidR="00E45A06">
        <w:rPr>
          <w:sz w:val="24"/>
          <w:szCs w:val="24"/>
        </w:rPr>
        <w:t>численност</w:t>
      </w:r>
      <w:r w:rsidR="00276C9D">
        <w:rPr>
          <w:sz w:val="24"/>
          <w:szCs w:val="24"/>
        </w:rPr>
        <w:t>ь</w:t>
      </w:r>
      <w:r w:rsidR="00E45A06">
        <w:rPr>
          <w:sz w:val="24"/>
          <w:szCs w:val="24"/>
        </w:rPr>
        <w:t xml:space="preserve"> пострадавших в результате несчастных случаев на производстве;</w:t>
      </w:r>
    </w:p>
    <w:p w:rsidR="00E45A06" w:rsidRDefault="00E45A06" w:rsidP="00AC4D9B">
      <w:pPr>
        <w:pStyle w:val="a9"/>
        <w:tabs>
          <w:tab w:val="left" w:pos="4080"/>
        </w:tabs>
        <w:ind w:left="0"/>
        <w:jc w:val="both"/>
        <w:rPr>
          <w:sz w:val="24"/>
          <w:szCs w:val="24"/>
        </w:rPr>
      </w:pPr>
      <w:r>
        <w:rPr>
          <w:sz w:val="24"/>
          <w:szCs w:val="24"/>
        </w:rPr>
        <w:t>- сни</w:t>
      </w:r>
      <w:r w:rsidR="00276C9D">
        <w:rPr>
          <w:sz w:val="24"/>
          <w:szCs w:val="24"/>
        </w:rPr>
        <w:t>зить</w:t>
      </w:r>
      <w:r w:rsidR="00482F91">
        <w:rPr>
          <w:sz w:val="24"/>
          <w:szCs w:val="24"/>
        </w:rPr>
        <w:t xml:space="preserve"> на </w:t>
      </w:r>
      <w:r w:rsidR="00DC2233">
        <w:rPr>
          <w:sz w:val="24"/>
          <w:szCs w:val="24"/>
        </w:rPr>
        <w:t>5</w:t>
      </w:r>
      <w:r w:rsidR="00482F91">
        <w:rPr>
          <w:sz w:val="24"/>
          <w:szCs w:val="24"/>
        </w:rPr>
        <w:t>0 % к</w:t>
      </w:r>
      <w:r>
        <w:rPr>
          <w:sz w:val="24"/>
          <w:szCs w:val="24"/>
        </w:rPr>
        <w:t>оличеств</w:t>
      </w:r>
      <w:r w:rsidR="00276C9D">
        <w:rPr>
          <w:sz w:val="24"/>
          <w:szCs w:val="24"/>
        </w:rPr>
        <w:t>о</w:t>
      </w:r>
      <w:r>
        <w:rPr>
          <w:sz w:val="24"/>
          <w:szCs w:val="24"/>
        </w:rPr>
        <w:t xml:space="preserve"> дней временной нетрудоспособности в связи с несчастным случаем на производстве;</w:t>
      </w:r>
    </w:p>
    <w:p w:rsidR="00E45A06" w:rsidRDefault="00E45A06" w:rsidP="00AC4D9B">
      <w:pPr>
        <w:pStyle w:val="a9"/>
        <w:tabs>
          <w:tab w:val="left" w:pos="4080"/>
        </w:tabs>
        <w:ind w:left="0"/>
        <w:jc w:val="both"/>
        <w:rPr>
          <w:sz w:val="24"/>
          <w:szCs w:val="24"/>
        </w:rPr>
      </w:pPr>
      <w:r>
        <w:rPr>
          <w:sz w:val="24"/>
          <w:szCs w:val="24"/>
        </w:rPr>
        <w:t>- с</w:t>
      </w:r>
      <w:r w:rsidR="001B08F8">
        <w:rPr>
          <w:sz w:val="24"/>
          <w:szCs w:val="24"/>
        </w:rPr>
        <w:t>охранить тот уровень</w:t>
      </w:r>
      <w:r>
        <w:rPr>
          <w:sz w:val="24"/>
          <w:szCs w:val="24"/>
        </w:rPr>
        <w:t xml:space="preserve"> численност</w:t>
      </w:r>
      <w:r w:rsidR="001B08F8">
        <w:rPr>
          <w:sz w:val="24"/>
          <w:szCs w:val="24"/>
        </w:rPr>
        <w:t>и</w:t>
      </w:r>
      <w:r>
        <w:rPr>
          <w:sz w:val="24"/>
          <w:szCs w:val="24"/>
        </w:rPr>
        <w:t xml:space="preserve"> работников с установленным профессиональным заболеванием</w:t>
      </w:r>
      <w:r w:rsidR="0060509F">
        <w:rPr>
          <w:sz w:val="24"/>
          <w:szCs w:val="24"/>
        </w:rPr>
        <w:t xml:space="preserve"> предыдущей программой</w:t>
      </w:r>
      <w:r>
        <w:rPr>
          <w:sz w:val="24"/>
          <w:szCs w:val="24"/>
        </w:rPr>
        <w:t>;</w:t>
      </w:r>
    </w:p>
    <w:p w:rsidR="00E45A06" w:rsidRDefault="00E45A06" w:rsidP="00AC4D9B">
      <w:pPr>
        <w:pStyle w:val="a9"/>
        <w:tabs>
          <w:tab w:val="left" w:pos="4080"/>
        </w:tabs>
        <w:ind w:left="0"/>
        <w:jc w:val="both"/>
        <w:rPr>
          <w:sz w:val="24"/>
          <w:szCs w:val="24"/>
        </w:rPr>
      </w:pPr>
      <w:r>
        <w:rPr>
          <w:sz w:val="24"/>
          <w:szCs w:val="24"/>
        </w:rPr>
        <w:t>- повы</w:t>
      </w:r>
      <w:r w:rsidR="00276C9D">
        <w:rPr>
          <w:sz w:val="24"/>
          <w:szCs w:val="24"/>
        </w:rPr>
        <w:t>сить</w:t>
      </w:r>
      <w:r w:rsidR="00482F91">
        <w:rPr>
          <w:sz w:val="24"/>
          <w:szCs w:val="24"/>
        </w:rPr>
        <w:t xml:space="preserve"> на 50 % </w:t>
      </w:r>
      <w:r>
        <w:rPr>
          <w:sz w:val="24"/>
          <w:szCs w:val="24"/>
        </w:rPr>
        <w:t>культур</w:t>
      </w:r>
      <w:r w:rsidR="00276C9D">
        <w:rPr>
          <w:sz w:val="24"/>
          <w:szCs w:val="24"/>
        </w:rPr>
        <w:t>у</w:t>
      </w:r>
      <w:r>
        <w:rPr>
          <w:sz w:val="24"/>
          <w:szCs w:val="24"/>
        </w:rPr>
        <w:t xml:space="preserve"> охраны труда;</w:t>
      </w:r>
    </w:p>
    <w:p w:rsidR="00E45A06" w:rsidRDefault="00E45A06" w:rsidP="00AC4D9B">
      <w:pPr>
        <w:pStyle w:val="a9"/>
        <w:tabs>
          <w:tab w:val="left" w:pos="4080"/>
        </w:tabs>
        <w:ind w:left="0"/>
        <w:jc w:val="both"/>
        <w:rPr>
          <w:sz w:val="24"/>
          <w:szCs w:val="24"/>
        </w:rPr>
      </w:pPr>
      <w:r>
        <w:rPr>
          <w:sz w:val="24"/>
          <w:szCs w:val="24"/>
        </w:rPr>
        <w:t>- исполн</w:t>
      </w:r>
      <w:r w:rsidR="00276C9D">
        <w:rPr>
          <w:sz w:val="24"/>
          <w:szCs w:val="24"/>
        </w:rPr>
        <w:t>ить</w:t>
      </w:r>
      <w:r>
        <w:rPr>
          <w:sz w:val="24"/>
          <w:szCs w:val="24"/>
        </w:rPr>
        <w:t xml:space="preserve"> действующи</w:t>
      </w:r>
      <w:r w:rsidR="00276C9D">
        <w:rPr>
          <w:sz w:val="24"/>
          <w:szCs w:val="24"/>
        </w:rPr>
        <w:t>е</w:t>
      </w:r>
      <w:r>
        <w:rPr>
          <w:sz w:val="24"/>
          <w:szCs w:val="24"/>
        </w:rPr>
        <w:t xml:space="preserve"> законодательны</w:t>
      </w:r>
      <w:r w:rsidR="00276C9D">
        <w:rPr>
          <w:sz w:val="24"/>
          <w:szCs w:val="24"/>
        </w:rPr>
        <w:t>е</w:t>
      </w:r>
      <w:r>
        <w:rPr>
          <w:sz w:val="24"/>
          <w:szCs w:val="24"/>
        </w:rPr>
        <w:t xml:space="preserve"> и ины</w:t>
      </w:r>
      <w:r w:rsidR="00276C9D">
        <w:rPr>
          <w:sz w:val="24"/>
          <w:szCs w:val="24"/>
        </w:rPr>
        <w:t>е</w:t>
      </w:r>
      <w:r>
        <w:rPr>
          <w:sz w:val="24"/>
          <w:szCs w:val="24"/>
        </w:rPr>
        <w:t xml:space="preserve"> нормативны</w:t>
      </w:r>
      <w:r w:rsidR="00276C9D">
        <w:rPr>
          <w:sz w:val="24"/>
          <w:szCs w:val="24"/>
        </w:rPr>
        <w:t>е</w:t>
      </w:r>
      <w:r>
        <w:rPr>
          <w:sz w:val="24"/>
          <w:szCs w:val="24"/>
        </w:rPr>
        <w:t xml:space="preserve"> правовы</w:t>
      </w:r>
      <w:r w:rsidR="00276C9D">
        <w:rPr>
          <w:sz w:val="24"/>
          <w:szCs w:val="24"/>
        </w:rPr>
        <w:t>е</w:t>
      </w:r>
      <w:r>
        <w:rPr>
          <w:sz w:val="24"/>
          <w:szCs w:val="24"/>
        </w:rPr>
        <w:t xml:space="preserve"> акт</w:t>
      </w:r>
      <w:r w:rsidR="00276C9D">
        <w:rPr>
          <w:sz w:val="24"/>
          <w:szCs w:val="24"/>
        </w:rPr>
        <w:t>ы</w:t>
      </w:r>
      <w:r>
        <w:rPr>
          <w:sz w:val="24"/>
          <w:szCs w:val="24"/>
        </w:rPr>
        <w:t>, содержащи</w:t>
      </w:r>
      <w:r w:rsidR="00276C9D">
        <w:rPr>
          <w:sz w:val="24"/>
          <w:szCs w:val="24"/>
        </w:rPr>
        <w:t>е</w:t>
      </w:r>
      <w:r>
        <w:rPr>
          <w:sz w:val="24"/>
          <w:szCs w:val="24"/>
        </w:rPr>
        <w:t xml:space="preserve"> нормы трудового права.</w:t>
      </w:r>
    </w:p>
    <w:p w:rsidR="007B597E" w:rsidRDefault="007B597E" w:rsidP="00AC4D9B">
      <w:pPr>
        <w:pStyle w:val="a9"/>
        <w:tabs>
          <w:tab w:val="left" w:pos="4080"/>
        </w:tabs>
        <w:ind w:left="0"/>
        <w:jc w:val="both"/>
        <w:rPr>
          <w:sz w:val="24"/>
          <w:szCs w:val="24"/>
        </w:rPr>
      </w:pPr>
    </w:p>
    <w:p w:rsidR="007B597E" w:rsidRDefault="007B597E" w:rsidP="00AC4D9B">
      <w:pPr>
        <w:pStyle w:val="a9"/>
        <w:tabs>
          <w:tab w:val="left" w:pos="4080"/>
        </w:tabs>
        <w:ind w:left="0"/>
        <w:jc w:val="both"/>
        <w:rPr>
          <w:sz w:val="24"/>
          <w:szCs w:val="24"/>
        </w:rPr>
      </w:pPr>
    </w:p>
    <w:p w:rsidR="007B597E" w:rsidRDefault="007B597E" w:rsidP="00AC4D9B">
      <w:pPr>
        <w:pStyle w:val="a9"/>
        <w:tabs>
          <w:tab w:val="left" w:pos="4080"/>
        </w:tabs>
        <w:ind w:left="0"/>
        <w:jc w:val="both"/>
        <w:rPr>
          <w:sz w:val="24"/>
          <w:szCs w:val="24"/>
        </w:rPr>
      </w:pPr>
    </w:p>
    <w:p w:rsidR="007B597E" w:rsidRDefault="007B597E" w:rsidP="00AC4D9B">
      <w:pPr>
        <w:pStyle w:val="a9"/>
        <w:tabs>
          <w:tab w:val="left" w:pos="4080"/>
        </w:tabs>
        <w:ind w:left="0"/>
        <w:jc w:val="both"/>
        <w:rPr>
          <w:sz w:val="24"/>
          <w:szCs w:val="24"/>
        </w:rPr>
      </w:pPr>
    </w:p>
    <w:p w:rsidR="00E45A06" w:rsidRDefault="00E45A06" w:rsidP="00AE48FC">
      <w:pPr>
        <w:pStyle w:val="a9"/>
        <w:tabs>
          <w:tab w:val="left" w:pos="4080"/>
        </w:tabs>
        <w:jc w:val="both"/>
        <w:rPr>
          <w:sz w:val="24"/>
          <w:szCs w:val="24"/>
        </w:rPr>
      </w:pPr>
    </w:p>
    <w:p w:rsidR="00E41C4D" w:rsidRPr="00B947B8" w:rsidRDefault="00E41C4D" w:rsidP="00E41C4D">
      <w:pPr>
        <w:pStyle w:val="a9"/>
        <w:numPr>
          <w:ilvl w:val="0"/>
          <w:numId w:val="6"/>
        </w:numPr>
        <w:ind w:left="360"/>
        <w:jc w:val="center"/>
        <w:rPr>
          <w:b/>
          <w:sz w:val="24"/>
          <w:szCs w:val="24"/>
        </w:rPr>
      </w:pPr>
      <w:r w:rsidRPr="00B947B8">
        <w:rPr>
          <w:b/>
          <w:sz w:val="24"/>
          <w:szCs w:val="24"/>
        </w:rPr>
        <w:t>Ресурсное обеспечение Программы</w:t>
      </w:r>
    </w:p>
    <w:p w:rsidR="00E41C4D" w:rsidRPr="00B947B8" w:rsidRDefault="00E41C4D" w:rsidP="00E41C4D">
      <w:pPr>
        <w:pStyle w:val="a9"/>
        <w:tabs>
          <w:tab w:val="left" w:pos="4080"/>
        </w:tabs>
        <w:ind w:left="5889"/>
        <w:jc w:val="both"/>
        <w:rPr>
          <w:sz w:val="24"/>
          <w:szCs w:val="24"/>
        </w:rPr>
      </w:pPr>
    </w:p>
    <w:p w:rsidR="00BA2FFE" w:rsidRPr="00BA2FFE" w:rsidRDefault="00BA2FFE" w:rsidP="00BA2FFE">
      <w:pPr>
        <w:tabs>
          <w:tab w:val="left" w:pos="4080"/>
        </w:tabs>
        <w:rPr>
          <w:rFonts w:ascii="Times New Roman" w:hAnsi="Times New Roman" w:cs="Times New Roman"/>
          <w:sz w:val="24"/>
          <w:szCs w:val="24"/>
        </w:rPr>
      </w:pPr>
      <w:r w:rsidRPr="00BA2FFE">
        <w:rPr>
          <w:rFonts w:ascii="Times New Roman" w:hAnsi="Times New Roman" w:cs="Times New Roman"/>
          <w:sz w:val="24"/>
          <w:szCs w:val="24"/>
        </w:rPr>
        <w:t xml:space="preserve">Общий объем потребности в финансировании программы – 47487,0 тыс. рублей, из них: </w:t>
      </w:r>
    </w:p>
    <w:p w:rsidR="00BA2FFE" w:rsidRPr="00BA2FFE" w:rsidRDefault="00BA2FFE" w:rsidP="00BA2FFE">
      <w:pPr>
        <w:tabs>
          <w:tab w:val="left" w:pos="4080"/>
        </w:tabs>
        <w:jc w:val="both"/>
        <w:rPr>
          <w:rFonts w:ascii="Times New Roman" w:hAnsi="Times New Roman" w:cs="Times New Roman"/>
          <w:sz w:val="24"/>
          <w:szCs w:val="24"/>
        </w:rPr>
      </w:pPr>
      <w:r w:rsidRPr="00BA2FFE">
        <w:rPr>
          <w:rFonts w:ascii="Times New Roman" w:hAnsi="Times New Roman" w:cs="Times New Roman"/>
          <w:sz w:val="24"/>
          <w:szCs w:val="24"/>
        </w:rPr>
        <w:t>-внебюджетные средства: 46236,0 тыс.рублей, в том числе по годам:</w:t>
      </w:r>
    </w:p>
    <w:p w:rsidR="00BA2FFE" w:rsidRPr="00BA2FFE" w:rsidRDefault="00BA2FFE" w:rsidP="00BA2FFE">
      <w:pPr>
        <w:tabs>
          <w:tab w:val="left" w:pos="4080"/>
        </w:tabs>
        <w:rPr>
          <w:rFonts w:ascii="Times New Roman" w:hAnsi="Times New Roman" w:cs="Times New Roman"/>
          <w:sz w:val="24"/>
          <w:szCs w:val="24"/>
        </w:rPr>
      </w:pPr>
      <w:r w:rsidRPr="00BA2FFE">
        <w:rPr>
          <w:rFonts w:ascii="Times New Roman" w:hAnsi="Times New Roman" w:cs="Times New Roman"/>
          <w:sz w:val="24"/>
          <w:szCs w:val="24"/>
        </w:rPr>
        <w:t>2024 год – 9706,0 тыс. рублей;</w:t>
      </w:r>
    </w:p>
    <w:p w:rsidR="00BA2FFE" w:rsidRPr="00BA2FFE" w:rsidRDefault="00BA2FFE" w:rsidP="00BA2FFE">
      <w:pPr>
        <w:tabs>
          <w:tab w:val="left" w:pos="4080"/>
        </w:tabs>
        <w:rPr>
          <w:rFonts w:ascii="Times New Roman" w:hAnsi="Times New Roman" w:cs="Times New Roman"/>
          <w:sz w:val="24"/>
          <w:szCs w:val="24"/>
        </w:rPr>
      </w:pPr>
      <w:r w:rsidRPr="00BA2FFE">
        <w:rPr>
          <w:rFonts w:ascii="Times New Roman" w:hAnsi="Times New Roman" w:cs="Times New Roman"/>
          <w:sz w:val="24"/>
          <w:szCs w:val="24"/>
        </w:rPr>
        <w:t>2025 год – 11391,0 тыс. рублей;</w:t>
      </w:r>
    </w:p>
    <w:p w:rsidR="00BA2FFE" w:rsidRPr="00BA2FFE" w:rsidRDefault="00BA2FFE" w:rsidP="00BA2FFE">
      <w:pPr>
        <w:tabs>
          <w:tab w:val="left" w:pos="4080"/>
        </w:tabs>
        <w:rPr>
          <w:rFonts w:ascii="Times New Roman" w:hAnsi="Times New Roman" w:cs="Times New Roman"/>
          <w:sz w:val="24"/>
          <w:szCs w:val="24"/>
        </w:rPr>
      </w:pPr>
      <w:r w:rsidRPr="00BA2FFE">
        <w:rPr>
          <w:rFonts w:ascii="Times New Roman" w:hAnsi="Times New Roman" w:cs="Times New Roman"/>
          <w:sz w:val="24"/>
          <w:szCs w:val="24"/>
        </w:rPr>
        <w:t>2026 год – 6314</w:t>
      </w:r>
      <w:r>
        <w:rPr>
          <w:rFonts w:ascii="Times New Roman" w:hAnsi="Times New Roman" w:cs="Times New Roman"/>
          <w:sz w:val="24"/>
          <w:szCs w:val="24"/>
        </w:rPr>
        <w:t>,0 тыс. рублей;</w:t>
      </w:r>
    </w:p>
    <w:p w:rsidR="00BA2FFE" w:rsidRPr="00BA2FFE" w:rsidRDefault="00BA2FFE" w:rsidP="00BA2FFE">
      <w:pPr>
        <w:tabs>
          <w:tab w:val="left" w:pos="4080"/>
        </w:tabs>
        <w:rPr>
          <w:rFonts w:ascii="Times New Roman" w:hAnsi="Times New Roman" w:cs="Times New Roman"/>
          <w:sz w:val="24"/>
          <w:szCs w:val="24"/>
        </w:rPr>
      </w:pPr>
      <w:r w:rsidRPr="00BA2FFE">
        <w:rPr>
          <w:rFonts w:ascii="Times New Roman" w:hAnsi="Times New Roman" w:cs="Times New Roman"/>
          <w:sz w:val="24"/>
          <w:szCs w:val="24"/>
        </w:rPr>
        <w:t>2027 год -  14489,0 тыс. рублей</w:t>
      </w:r>
      <w:r>
        <w:rPr>
          <w:rFonts w:ascii="Times New Roman" w:hAnsi="Times New Roman" w:cs="Times New Roman"/>
          <w:sz w:val="24"/>
          <w:szCs w:val="24"/>
        </w:rPr>
        <w:t>;</w:t>
      </w:r>
    </w:p>
    <w:p w:rsidR="00BA2FFE" w:rsidRPr="00BA2FFE" w:rsidRDefault="00BA2FFE" w:rsidP="00BA2FFE">
      <w:pPr>
        <w:tabs>
          <w:tab w:val="left" w:pos="4080"/>
        </w:tabs>
        <w:rPr>
          <w:rFonts w:ascii="Times New Roman" w:hAnsi="Times New Roman" w:cs="Times New Roman"/>
          <w:sz w:val="24"/>
          <w:szCs w:val="24"/>
        </w:rPr>
      </w:pPr>
      <w:r w:rsidRPr="00BA2FFE">
        <w:rPr>
          <w:rFonts w:ascii="Times New Roman" w:hAnsi="Times New Roman" w:cs="Times New Roman"/>
          <w:sz w:val="24"/>
          <w:szCs w:val="24"/>
        </w:rPr>
        <w:t>2028 год -  4336,0 тыс. рублей</w:t>
      </w:r>
      <w:r>
        <w:rPr>
          <w:rFonts w:ascii="Times New Roman" w:hAnsi="Times New Roman" w:cs="Times New Roman"/>
          <w:sz w:val="24"/>
          <w:szCs w:val="24"/>
        </w:rPr>
        <w:t>.</w:t>
      </w:r>
    </w:p>
    <w:p w:rsidR="00BA2FFE" w:rsidRPr="00BA2FFE" w:rsidRDefault="00BA2FFE" w:rsidP="00BA2FFE">
      <w:pPr>
        <w:tabs>
          <w:tab w:val="left" w:pos="4080"/>
        </w:tabs>
        <w:rPr>
          <w:rFonts w:ascii="Times New Roman" w:hAnsi="Times New Roman" w:cs="Times New Roman"/>
          <w:sz w:val="24"/>
          <w:szCs w:val="24"/>
        </w:rPr>
      </w:pPr>
      <w:r w:rsidRPr="00BA2FFE">
        <w:rPr>
          <w:rFonts w:ascii="Times New Roman" w:hAnsi="Times New Roman" w:cs="Times New Roman"/>
          <w:sz w:val="24"/>
          <w:szCs w:val="24"/>
        </w:rPr>
        <w:t>-  местный бюджет: 1251,0 тыс. рублей;</w:t>
      </w:r>
    </w:p>
    <w:p w:rsidR="00BA2FFE" w:rsidRPr="00BA2FFE" w:rsidRDefault="00BA2FFE" w:rsidP="00BA2FFE">
      <w:pPr>
        <w:tabs>
          <w:tab w:val="left" w:pos="4080"/>
        </w:tabs>
        <w:rPr>
          <w:rFonts w:ascii="Times New Roman" w:hAnsi="Times New Roman" w:cs="Times New Roman"/>
          <w:sz w:val="24"/>
          <w:szCs w:val="24"/>
        </w:rPr>
      </w:pPr>
      <w:r w:rsidRPr="00BA2FFE">
        <w:rPr>
          <w:rFonts w:ascii="Times New Roman" w:hAnsi="Times New Roman" w:cs="Times New Roman"/>
          <w:sz w:val="24"/>
          <w:szCs w:val="24"/>
        </w:rPr>
        <w:t xml:space="preserve">2024 год – 511,5 тыс. рублей; </w:t>
      </w:r>
    </w:p>
    <w:p w:rsidR="00BA2FFE" w:rsidRPr="00BA2FFE" w:rsidRDefault="00BA2FFE" w:rsidP="00BA2FFE">
      <w:pPr>
        <w:tabs>
          <w:tab w:val="left" w:pos="4080"/>
        </w:tabs>
        <w:jc w:val="both"/>
        <w:rPr>
          <w:rFonts w:ascii="Times New Roman" w:hAnsi="Times New Roman" w:cs="Times New Roman"/>
          <w:sz w:val="24"/>
          <w:szCs w:val="24"/>
        </w:rPr>
      </w:pPr>
      <w:r w:rsidRPr="00BA2FFE">
        <w:rPr>
          <w:rFonts w:ascii="Times New Roman" w:hAnsi="Times New Roman" w:cs="Times New Roman"/>
          <w:sz w:val="24"/>
          <w:szCs w:val="24"/>
        </w:rPr>
        <w:t>2025 год – 0,0 тыс. рублей;</w:t>
      </w:r>
    </w:p>
    <w:p w:rsidR="00BA2FFE" w:rsidRPr="00BA2FFE" w:rsidRDefault="00BA2FFE" w:rsidP="00BA2FFE">
      <w:pPr>
        <w:tabs>
          <w:tab w:val="left" w:pos="4080"/>
        </w:tabs>
        <w:jc w:val="both"/>
        <w:rPr>
          <w:rFonts w:ascii="Times New Roman" w:hAnsi="Times New Roman" w:cs="Times New Roman"/>
          <w:sz w:val="24"/>
          <w:szCs w:val="24"/>
        </w:rPr>
      </w:pPr>
      <w:r w:rsidRPr="00BA2FFE">
        <w:rPr>
          <w:rFonts w:ascii="Times New Roman" w:hAnsi="Times New Roman" w:cs="Times New Roman"/>
          <w:sz w:val="24"/>
          <w:szCs w:val="24"/>
        </w:rPr>
        <w:t>2026 год – 285,0 тыс. рублей;</w:t>
      </w:r>
    </w:p>
    <w:p w:rsidR="00BA2FFE" w:rsidRPr="00BA2FFE" w:rsidRDefault="00BA2FFE" w:rsidP="00BA2FFE">
      <w:pPr>
        <w:tabs>
          <w:tab w:val="left" w:pos="4080"/>
        </w:tabs>
        <w:jc w:val="both"/>
        <w:rPr>
          <w:rFonts w:ascii="Times New Roman" w:hAnsi="Times New Roman" w:cs="Times New Roman"/>
          <w:sz w:val="24"/>
          <w:szCs w:val="24"/>
        </w:rPr>
      </w:pPr>
      <w:r w:rsidRPr="00BA2FFE">
        <w:rPr>
          <w:rFonts w:ascii="Times New Roman" w:hAnsi="Times New Roman" w:cs="Times New Roman"/>
          <w:sz w:val="24"/>
          <w:szCs w:val="24"/>
        </w:rPr>
        <w:t>2027 год – 169,5 тыс. рублей;</w:t>
      </w:r>
    </w:p>
    <w:p w:rsidR="00BA2FFE" w:rsidRDefault="00BA2FFE" w:rsidP="00BA2FFE">
      <w:pPr>
        <w:tabs>
          <w:tab w:val="left" w:pos="4080"/>
        </w:tabs>
        <w:jc w:val="both"/>
        <w:rPr>
          <w:rFonts w:ascii="Times New Roman" w:hAnsi="Times New Roman" w:cs="Times New Roman"/>
          <w:sz w:val="24"/>
          <w:szCs w:val="24"/>
        </w:rPr>
      </w:pPr>
      <w:r w:rsidRPr="00BA2FFE">
        <w:rPr>
          <w:rFonts w:ascii="Times New Roman" w:hAnsi="Times New Roman" w:cs="Times New Roman"/>
          <w:sz w:val="24"/>
          <w:szCs w:val="24"/>
        </w:rPr>
        <w:t>2028 год – 285,0</w:t>
      </w:r>
      <w:r>
        <w:rPr>
          <w:rFonts w:ascii="Times New Roman" w:hAnsi="Times New Roman" w:cs="Times New Roman"/>
          <w:sz w:val="24"/>
          <w:szCs w:val="24"/>
        </w:rPr>
        <w:t xml:space="preserve"> тыс. рублей.</w:t>
      </w:r>
    </w:p>
    <w:p w:rsidR="00E41C4D" w:rsidRPr="00B947B8" w:rsidRDefault="00B12BBB" w:rsidP="00574099">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574099">
        <w:rPr>
          <w:rFonts w:ascii="Times New Roman" w:hAnsi="Times New Roman" w:cs="Times New Roman"/>
          <w:sz w:val="24"/>
          <w:szCs w:val="24"/>
        </w:rPr>
        <w:t>Объем финансирования носит прогнозный характер и подлежит уточнению в установленном порядке при формировании бюджетов  всех уровней.</w:t>
      </w:r>
    </w:p>
    <w:p w:rsidR="00BA2FFE" w:rsidRDefault="00B12BBB" w:rsidP="00B12BBB">
      <w:pPr>
        <w:tabs>
          <w:tab w:val="left" w:pos="709"/>
          <w:tab w:val="left" w:pos="993"/>
          <w:tab w:val="left" w:pos="170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021F78" w:rsidRPr="00B947B8">
        <w:rPr>
          <w:rFonts w:ascii="Times New Roman" w:hAnsi="Times New Roman" w:cs="Times New Roman"/>
          <w:sz w:val="24"/>
          <w:szCs w:val="24"/>
        </w:rPr>
        <w:t>Источниками финансирования мероприятий Программы явля</w:t>
      </w:r>
      <w:r w:rsidR="00021F78">
        <w:rPr>
          <w:rFonts w:ascii="Times New Roman" w:hAnsi="Times New Roman" w:cs="Times New Roman"/>
          <w:sz w:val="24"/>
          <w:szCs w:val="24"/>
        </w:rPr>
        <w:t>ю</w:t>
      </w:r>
      <w:r w:rsidR="00021F78" w:rsidRPr="00B947B8">
        <w:rPr>
          <w:rFonts w:ascii="Times New Roman" w:hAnsi="Times New Roman" w:cs="Times New Roman"/>
          <w:sz w:val="24"/>
          <w:szCs w:val="24"/>
        </w:rPr>
        <w:t xml:space="preserve">тся </w:t>
      </w:r>
      <w:r w:rsidR="00021F78" w:rsidRPr="00482F91">
        <w:rPr>
          <w:rFonts w:ascii="Times New Roman" w:hAnsi="Times New Roman" w:cs="Times New Roman"/>
          <w:sz w:val="24"/>
          <w:szCs w:val="24"/>
        </w:rPr>
        <w:t>муниципальные бюджетные финансовые средства муниципальных предприятий</w:t>
      </w:r>
      <w:r w:rsidR="00021F78" w:rsidRPr="00B947B8">
        <w:rPr>
          <w:rFonts w:ascii="Times New Roman" w:hAnsi="Times New Roman" w:cs="Times New Roman"/>
          <w:sz w:val="24"/>
          <w:szCs w:val="24"/>
        </w:rPr>
        <w:t xml:space="preserve"> и муниципальных учреждений, а так же собственные (внебюджетные) финансовые средства предприятий и учреждений различных форм собственности осуществляющих свою деятельность на терри</w:t>
      </w:r>
      <w:r w:rsidR="00021F78">
        <w:rPr>
          <w:rFonts w:ascii="Times New Roman" w:hAnsi="Times New Roman" w:cs="Times New Roman"/>
          <w:sz w:val="24"/>
          <w:szCs w:val="24"/>
        </w:rPr>
        <w:t xml:space="preserve">тории Городского округа «Жатай», в соответствии с </w:t>
      </w:r>
      <w:r w:rsidR="00021F78" w:rsidRPr="0018208B">
        <w:rPr>
          <w:rFonts w:ascii="Times New Roman" w:hAnsi="Times New Roman" w:cs="Times New Roman"/>
          <w:sz w:val="24"/>
          <w:szCs w:val="24"/>
        </w:rPr>
        <w:t>Приложением № 1</w:t>
      </w:r>
      <w:r w:rsidR="00C7309D">
        <w:rPr>
          <w:rFonts w:ascii="Times New Roman" w:hAnsi="Times New Roman" w:cs="Times New Roman"/>
          <w:sz w:val="24"/>
          <w:szCs w:val="24"/>
        </w:rPr>
        <w:t xml:space="preserve"> и таблицей</w:t>
      </w:r>
      <w:r w:rsidR="001746DE">
        <w:rPr>
          <w:rFonts w:ascii="Times New Roman" w:hAnsi="Times New Roman" w:cs="Times New Roman"/>
          <w:sz w:val="24"/>
          <w:szCs w:val="24"/>
        </w:rPr>
        <w:t xml:space="preserve"> №8</w:t>
      </w:r>
      <w:r w:rsidR="00021F78" w:rsidRPr="0018208B">
        <w:rPr>
          <w:rFonts w:ascii="Times New Roman" w:hAnsi="Times New Roman" w:cs="Times New Roman"/>
          <w:sz w:val="24"/>
          <w:szCs w:val="24"/>
        </w:rPr>
        <w:t xml:space="preserve"> к программе.</w:t>
      </w:r>
    </w:p>
    <w:p w:rsidR="00E41C4D" w:rsidRDefault="00B12BBB" w:rsidP="00B12BBB">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E41C4D" w:rsidRPr="00B947B8">
        <w:rPr>
          <w:rFonts w:ascii="Times New Roman" w:hAnsi="Times New Roman" w:cs="Times New Roman"/>
          <w:sz w:val="24"/>
          <w:szCs w:val="24"/>
        </w:rPr>
        <w:t>Объем финансовых ресурсов по каждому мероприятию определяется исходя из продолжительности срока реализации мероприятия, планируемой минимальной величины стоимости товаров, работ, услуг и их объемов.</w:t>
      </w:r>
    </w:p>
    <w:p w:rsidR="00BA2FFE" w:rsidRDefault="00BA2FFE" w:rsidP="00BA2FFE">
      <w:pPr>
        <w:tabs>
          <w:tab w:val="left" w:pos="4080"/>
        </w:tabs>
        <w:spacing w:after="0" w:line="240" w:lineRule="auto"/>
        <w:jc w:val="both"/>
        <w:rPr>
          <w:rFonts w:ascii="Times New Roman" w:hAnsi="Times New Roman" w:cs="Times New Roman"/>
          <w:sz w:val="24"/>
          <w:szCs w:val="24"/>
        </w:rPr>
      </w:pPr>
    </w:p>
    <w:p w:rsidR="00D17356" w:rsidRPr="00D17356" w:rsidRDefault="00D17356" w:rsidP="00D17356">
      <w:pPr>
        <w:pStyle w:val="a9"/>
        <w:numPr>
          <w:ilvl w:val="0"/>
          <w:numId w:val="6"/>
        </w:numPr>
        <w:tabs>
          <w:tab w:val="left" w:pos="4080"/>
        </w:tabs>
        <w:jc w:val="center"/>
        <w:rPr>
          <w:b/>
          <w:sz w:val="24"/>
          <w:szCs w:val="24"/>
        </w:rPr>
      </w:pPr>
      <w:r w:rsidRPr="00D17356">
        <w:rPr>
          <w:b/>
          <w:sz w:val="24"/>
          <w:szCs w:val="24"/>
        </w:rPr>
        <w:t>Система программных мероприятий программы</w:t>
      </w:r>
    </w:p>
    <w:p w:rsidR="008A0A6E" w:rsidRDefault="008A0A6E" w:rsidP="00AE48FC">
      <w:pPr>
        <w:pStyle w:val="a9"/>
        <w:tabs>
          <w:tab w:val="left" w:pos="4080"/>
        </w:tabs>
        <w:jc w:val="both"/>
        <w:rPr>
          <w:sz w:val="24"/>
          <w:szCs w:val="24"/>
        </w:rPr>
      </w:pPr>
    </w:p>
    <w:p w:rsidR="0052501C" w:rsidRPr="0052501C" w:rsidRDefault="00D17356" w:rsidP="0052501C">
      <w:pPr>
        <w:pStyle w:val="a9"/>
        <w:spacing w:after="160" w:line="259" w:lineRule="auto"/>
        <w:ind w:left="284" w:firstLine="424"/>
        <w:jc w:val="both"/>
        <w:rPr>
          <w:color w:val="000000"/>
          <w:sz w:val="24"/>
          <w:szCs w:val="24"/>
        </w:rPr>
      </w:pPr>
      <w:r>
        <w:rPr>
          <w:sz w:val="24"/>
          <w:szCs w:val="24"/>
        </w:rPr>
        <w:t>План реализации программы с разбивкой по мероприятиям и финансированием приведен в приложении № 2 к программе. Объемы финансирования и мероприятия программы носят прогнозный характер и подлежат уточнению в установленном порядке.</w:t>
      </w:r>
    </w:p>
    <w:p w:rsidR="008A0A6E" w:rsidRDefault="008A0A6E" w:rsidP="00AE48FC">
      <w:pPr>
        <w:pStyle w:val="a9"/>
        <w:tabs>
          <w:tab w:val="left" w:pos="4080"/>
        </w:tabs>
        <w:jc w:val="both"/>
        <w:rPr>
          <w:sz w:val="24"/>
          <w:szCs w:val="24"/>
        </w:rPr>
      </w:pPr>
    </w:p>
    <w:p w:rsidR="00E45A06" w:rsidRPr="00C557FF" w:rsidRDefault="00E45A06" w:rsidP="00E45A06">
      <w:pPr>
        <w:pStyle w:val="a9"/>
        <w:numPr>
          <w:ilvl w:val="0"/>
          <w:numId w:val="6"/>
        </w:numPr>
        <w:tabs>
          <w:tab w:val="left" w:pos="4080"/>
        </w:tabs>
        <w:jc w:val="center"/>
        <w:rPr>
          <w:b/>
          <w:sz w:val="24"/>
          <w:szCs w:val="24"/>
        </w:rPr>
      </w:pPr>
      <w:r w:rsidRPr="00C557FF">
        <w:rPr>
          <w:b/>
          <w:sz w:val="24"/>
          <w:szCs w:val="24"/>
        </w:rPr>
        <w:t>П</w:t>
      </w:r>
      <w:r w:rsidR="001C1F67">
        <w:rPr>
          <w:b/>
          <w:sz w:val="24"/>
          <w:szCs w:val="24"/>
        </w:rPr>
        <w:t>еречень целевых индикаторов и показателей программы</w:t>
      </w:r>
    </w:p>
    <w:p w:rsidR="00E45A06" w:rsidRDefault="00E45A06" w:rsidP="00E45A06">
      <w:pPr>
        <w:pStyle w:val="a9"/>
        <w:tabs>
          <w:tab w:val="left" w:pos="4080"/>
        </w:tabs>
        <w:rPr>
          <w:sz w:val="24"/>
          <w:szCs w:val="24"/>
        </w:rPr>
      </w:pPr>
    </w:p>
    <w:p w:rsidR="0018208B" w:rsidRDefault="002170B5" w:rsidP="002170B5">
      <w:pPr>
        <w:pStyle w:val="a9"/>
        <w:jc w:val="both"/>
        <w:rPr>
          <w:sz w:val="24"/>
          <w:szCs w:val="24"/>
        </w:rPr>
      </w:pPr>
      <w:r>
        <w:rPr>
          <w:sz w:val="24"/>
          <w:szCs w:val="24"/>
        </w:rPr>
        <w:tab/>
      </w:r>
      <w:r w:rsidR="00E45A06">
        <w:rPr>
          <w:sz w:val="24"/>
          <w:szCs w:val="24"/>
        </w:rPr>
        <w:t>Достижение цели и решение задач программы оценивается следующими целевыми индикаторами (показателями).</w:t>
      </w:r>
    </w:p>
    <w:p w:rsidR="00E45A06" w:rsidRDefault="00E45A06" w:rsidP="0018208B">
      <w:pPr>
        <w:pStyle w:val="a9"/>
        <w:tabs>
          <w:tab w:val="left" w:pos="4080"/>
        </w:tabs>
        <w:jc w:val="both"/>
        <w:rPr>
          <w:sz w:val="24"/>
          <w:szCs w:val="24"/>
        </w:rPr>
      </w:pPr>
    </w:p>
    <w:p w:rsidR="003F5A8F" w:rsidRPr="0021568F" w:rsidRDefault="007B597E" w:rsidP="002170B5">
      <w:pPr>
        <w:pStyle w:val="a9"/>
        <w:tabs>
          <w:tab w:val="left" w:pos="4080"/>
        </w:tabs>
        <w:jc w:val="right"/>
        <w:rPr>
          <w:sz w:val="24"/>
          <w:szCs w:val="24"/>
        </w:rPr>
      </w:pPr>
      <w:r w:rsidRPr="0021568F">
        <w:rPr>
          <w:sz w:val="24"/>
          <w:szCs w:val="24"/>
        </w:rPr>
        <w:t>Таблица</w:t>
      </w:r>
      <w:r w:rsidR="001746DE" w:rsidRPr="0021568F">
        <w:rPr>
          <w:sz w:val="24"/>
          <w:szCs w:val="24"/>
        </w:rPr>
        <w:t xml:space="preserve"> 9</w:t>
      </w:r>
      <w:r w:rsidR="00986CB1" w:rsidRPr="0021568F">
        <w:rPr>
          <w:sz w:val="24"/>
          <w:szCs w:val="24"/>
        </w:rPr>
        <w:t>.</w:t>
      </w:r>
      <w:r w:rsidR="002F36D1" w:rsidRPr="0021568F">
        <w:rPr>
          <w:sz w:val="24"/>
          <w:szCs w:val="24"/>
        </w:rPr>
        <w:t>Целевые индикаторы</w:t>
      </w:r>
    </w:p>
    <w:p w:rsidR="00477C91" w:rsidRPr="0021568F" w:rsidRDefault="00477C91" w:rsidP="002170B5">
      <w:pPr>
        <w:pStyle w:val="a9"/>
        <w:tabs>
          <w:tab w:val="left" w:pos="4080"/>
        </w:tabs>
        <w:jc w:val="right"/>
        <w:rPr>
          <w:sz w:val="24"/>
          <w:szCs w:val="24"/>
        </w:rPr>
      </w:pPr>
    </w:p>
    <w:p w:rsidR="003F5A8F" w:rsidRDefault="0021568F" w:rsidP="003F5A8F">
      <w:pPr>
        <w:pStyle w:val="a9"/>
        <w:tabs>
          <w:tab w:val="left" w:pos="4080"/>
        </w:tabs>
        <w:jc w:val="center"/>
        <w:rPr>
          <w:sz w:val="24"/>
          <w:szCs w:val="24"/>
        </w:rPr>
      </w:pPr>
      <w:r w:rsidRPr="0021568F">
        <w:rPr>
          <w:sz w:val="24"/>
          <w:szCs w:val="24"/>
        </w:rPr>
        <w:t>Целевые</w:t>
      </w:r>
      <w:r w:rsidR="001D4D2A">
        <w:rPr>
          <w:sz w:val="24"/>
          <w:szCs w:val="24"/>
        </w:rPr>
        <w:t xml:space="preserve"> </w:t>
      </w:r>
      <w:r>
        <w:rPr>
          <w:sz w:val="24"/>
          <w:szCs w:val="24"/>
        </w:rPr>
        <w:t>и</w:t>
      </w:r>
      <w:bookmarkStart w:id="1" w:name="_GoBack"/>
      <w:bookmarkEnd w:id="1"/>
      <w:r w:rsidRPr="0021568F">
        <w:rPr>
          <w:sz w:val="24"/>
          <w:szCs w:val="24"/>
        </w:rPr>
        <w:t xml:space="preserve">ндикаторы для расчета целевых показателей </w:t>
      </w:r>
      <w:r w:rsidR="00C7309D" w:rsidRPr="0021568F">
        <w:rPr>
          <w:sz w:val="24"/>
          <w:szCs w:val="24"/>
        </w:rPr>
        <w:t>Муниципальной программы "Улучшение условий и охраны труда в Городском округе "Жатай" на 2024-2028 годы"</w:t>
      </w:r>
    </w:p>
    <w:p w:rsidR="007B597E" w:rsidRDefault="007B597E" w:rsidP="003F5A8F">
      <w:pPr>
        <w:pStyle w:val="a9"/>
        <w:tabs>
          <w:tab w:val="left" w:pos="4080"/>
        </w:tabs>
        <w:jc w:val="center"/>
        <w:rPr>
          <w:sz w:val="24"/>
          <w:szCs w:val="24"/>
        </w:rPr>
      </w:pPr>
    </w:p>
    <w:p w:rsidR="007B597E" w:rsidRDefault="007B597E" w:rsidP="003F5A8F">
      <w:pPr>
        <w:pStyle w:val="a9"/>
        <w:tabs>
          <w:tab w:val="left" w:pos="4080"/>
        </w:tabs>
        <w:jc w:val="center"/>
        <w:rPr>
          <w:sz w:val="24"/>
          <w:szCs w:val="24"/>
        </w:rPr>
      </w:pPr>
    </w:p>
    <w:tbl>
      <w:tblPr>
        <w:tblStyle w:val="aa"/>
        <w:tblW w:w="0" w:type="auto"/>
        <w:tblInd w:w="720" w:type="dxa"/>
        <w:tblLayout w:type="fixed"/>
        <w:tblLook w:val="04A0"/>
      </w:tblPr>
      <w:tblGrid>
        <w:gridCol w:w="541"/>
        <w:gridCol w:w="2249"/>
        <w:gridCol w:w="1134"/>
        <w:gridCol w:w="284"/>
        <w:gridCol w:w="709"/>
        <w:gridCol w:w="141"/>
        <w:gridCol w:w="851"/>
        <w:gridCol w:w="36"/>
        <w:gridCol w:w="1063"/>
        <w:gridCol w:w="1063"/>
        <w:gridCol w:w="1063"/>
      </w:tblGrid>
      <w:tr w:rsidR="00063951" w:rsidTr="00431B37">
        <w:trPr>
          <w:trHeight w:val="345"/>
        </w:trPr>
        <w:tc>
          <w:tcPr>
            <w:tcW w:w="541" w:type="dxa"/>
            <w:vMerge w:val="restart"/>
          </w:tcPr>
          <w:p w:rsidR="00063951" w:rsidRPr="001E6F86" w:rsidRDefault="00063951" w:rsidP="00AE48FC">
            <w:pPr>
              <w:pStyle w:val="a9"/>
              <w:tabs>
                <w:tab w:val="left" w:pos="4080"/>
              </w:tabs>
              <w:ind w:left="0"/>
              <w:jc w:val="both"/>
            </w:pPr>
            <w:r w:rsidRPr="001E6F86">
              <w:t>№</w:t>
            </w:r>
          </w:p>
          <w:p w:rsidR="00063951" w:rsidRPr="001E6F86" w:rsidRDefault="00063951" w:rsidP="00AE48FC">
            <w:pPr>
              <w:pStyle w:val="a9"/>
              <w:tabs>
                <w:tab w:val="left" w:pos="4080"/>
              </w:tabs>
              <w:ind w:left="0"/>
              <w:jc w:val="both"/>
            </w:pPr>
            <w:r w:rsidRPr="001E6F86">
              <w:t>п/п</w:t>
            </w:r>
          </w:p>
        </w:tc>
        <w:tc>
          <w:tcPr>
            <w:tcW w:w="2249" w:type="dxa"/>
            <w:vMerge w:val="restart"/>
          </w:tcPr>
          <w:p w:rsidR="00063951" w:rsidRPr="001E6F86" w:rsidRDefault="00063951" w:rsidP="00AE48FC">
            <w:pPr>
              <w:pStyle w:val="a9"/>
              <w:tabs>
                <w:tab w:val="left" w:pos="4080"/>
              </w:tabs>
              <w:ind w:left="0"/>
              <w:jc w:val="both"/>
            </w:pPr>
            <w:r w:rsidRPr="001E6F86">
              <w:t>Целевые индикаторы (показатели)</w:t>
            </w:r>
          </w:p>
        </w:tc>
        <w:tc>
          <w:tcPr>
            <w:tcW w:w="1418" w:type="dxa"/>
            <w:gridSpan w:val="2"/>
            <w:vMerge w:val="restart"/>
          </w:tcPr>
          <w:p w:rsidR="00063951" w:rsidRPr="001E6F86" w:rsidRDefault="00063951" w:rsidP="00D17356">
            <w:pPr>
              <w:pStyle w:val="a9"/>
              <w:tabs>
                <w:tab w:val="left" w:pos="4080"/>
              </w:tabs>
              <w:ind w:left="0"/>
              <w:jc w:val="both"/>
            </w:pPr>
            <w:r w:rsidRPr="001E6F86">
              <w:t>Фактическое значение за 202</w:t>
            </w:r>
            <w:r w:rsidR="00D17356">
              <w:t>3</w:t>
            </w:r>
            <w:r w:rsidRPr="001E6F86">
              <w:t xml:space="preserve"> год </w:t>
            </w:r>
          </w:p>
        </w:tc>
        <w:tc>
          <w:tcPr>
            <w:tcW w:w="4926" w:type="dxa"/>
            <w:gridSpan w:val="7"/>
            <w:tcBorders>
              <w:bottom w:val="single" w:sz="4" w:space="0" w:color="auto"/>
            </w:tcBorders>
          </w:tcPr>
          <w:p w:rsidR="00063951" w:rsidRPr="001E6F86" w:rsidRDefault="00063951" w:rsidP="00063951">
            <w:pPr>
              <w:pStyle w:val="a9"/>
              <w:tabs>
                <w:tab w:val="left" w:pos="4080"/>
              </w:tabs>
              <w:ind w:left="0"/>
              <w:jc w:val="center"/>
            </w:pPr>
            <w:r w:rsidRPr="001E6F86">
              <w:t>Плановое значение</w:t>
            </w:r>
          </w:p>
        </w:tc>
      </w:tr>
      <w:tr w:rsidR="00063951" w:rsidTr="00431B37">
        <w:trPr>
          <w:trHeight w:val="480"/>
        </w:trPr>
        <w:tc>
          <w:tcPr>
            <w:tcW w:w="541" w:type="dxa"/>
            <w:vMerge/>
          </w:tcPr>
          <w:p w:rsidR="00063951" w:rsidRDefault="00063951" w:rsidP="00AE48FC">
            <w:pPr>
              <w:pStyle w:val="a9"/>
              <w:tabs>
                <w:tab w:val="left" w:pos="4080"/>
              </w:tabs>
              <w:ind w:left="0"/>
              <w:jc w:val="both"/>
              <w:rPr>
                <w:sz w:val="24"/>
                <w:szCs w:val="24"/>
              </w:rPr>
            </w:pPr>
          </w:p>
        </w:tc>
        <w:tc>
          <w:tcPr>
            <w:tcW w:w="2249" w:type="dxa"/>
            <w:vMerge/>
          </w:tcPr>
          <w:p w:rsidR="00063951" w:rsidRDefault="00063951" w:rsidP="00AE48FC">
            <w:pPr>
              <w:pStyle w:val="a9"/>
              <w:tabs>
                <w:tab w:val="left" w:pos="4080"/>
              </w:tabs>
              <w:ind w:left="0"/>
              <w:jc w:val="both"/>
              <w:rPr>
                <w:sz w:val="24"/>
                <w:szCs w:val="24"/>
              </w:rPr>
            </w:pPr>
          </w:p>
        </w:tc>
        <w:tc>
          <w:tcPr>
            <w:tcW w:w="1418" w:type="dxa"/>
            <w:gridSpan w:val="2"/>
            <w:vMerge/>
          </w:tcPr>
          <w:p w:rsidR="00063951" w:rsidRDefault="00063951" w:rsidP="00AE48FC">
            <w:pPr>
              <w:pStyle w:val="a9"/>
              <w:tabs>
                <w:tab w:val="left" w:pos="4080"/>
              </w:tabs>
              <w:ind w:left="0"/>
              <w:jc w:val="both"/>
              <w:rPr>
                <w:sz w:val="24"/>
                <w:szCs w:val="24"/>
              </w:rPr>
            </w:pPr>
          </w:p>
        </w:tc>
        <w:tc>
          <w:tcPr>
            <w:tcW w:w="850" w:type="dxa"/>
            <w:gridSpan w:val="2"/>
            <w:tcBorders>
              <w:top w:val="single" w:sz="4" w:space="0" w:color="auto"/>
            </w:tcBorders>
          </w:tcPr>
          <w:p w:rsidR="00063951" w:rsidRDefault="00063951" w:rsidP="00D17356">
            <w:pPr>
              <w:pStyle w:val="a9"/>
              <w:tabs>
                <w:tab w:val="left" w:pos="4080"/>
              </w:tabs>
              <w:ind w:left="0"/>
              <w:jc w:val="center"/>
              <w:rPr>
                <w:sz w:val="24"/>
                <w:szCs w:val="24"/>
              </w:rPr>
            </w:pPr>
            <w:r>
              <w:rPr>
                <w:sz w:val="24"/>
                <w:szCs w:val="24"/>
              </w:rPr>
              <w:t>202</w:t>
            </w:r>
            <w:r w:rsidR="00D17356">
              <w:rPr>
                <w:sz w:val="24"/>
                <w:szCs w:val="24"/>
              </w:rPr>
              <w:t>4</w:t>
            </w:r>
            <w:r>
              <w:rPr>
                <w:sz w:val="24"/>
                <w:szCs w:val="24"/>
              </w:rPr>
              <w:t xml:space="preserve"> год</w:t>
            </w:r>
          </w:p>
        </w:tc>
        <w:tc>
          <w:tcPr>
            <w:tcW w:w="887" w:type="dxa"/>
            <w:gridSpan w:val="2"/>
            <w:tcBorders>
              <w:top w:val="single" w:sz="4" w:space="0" w:color="auto"/>
            </w:tcBorders>
          </w:tcPr>
          <w:p w:rsidR="00063951" w:rsidRDefault="00063951" w:rsidP="00D17356">
            <w:pPr>
              <w:pStyle w:val="a9"/>
              <w:tabs>
                <w:tab w:val="left" w:pos="4080"/>
              </w:tabs>
              <w:ind w:left="0"/>
              <w:jc w:val="center"/>
              <w:rPr>
                <w:sz w:val="24"/>
                <w:szCs w:val="24"/>
              </w:rPr>
            </w:pPr>
            <w:r>
              <w:rPr>
                <w:sz w:val="24"/>
                <w:szCs w:val="24"/>
              </w:rPr>
              <w:t>202</w:t>
            </w:r>
            <w:r w:rsidR="00D17356">
              <w:rPr>
                <w:sz w:val="24"/>
                <w:szCs w:val="24"/>
              </w:rPr>
              <w:t>5</w:t>
            </w:r>
            <w:r>
              <w:rPr>
                <w:sz w:val="24"/>
                <w:szCs w:val="24"/>
              </w:rPr>
              <w:t xml:space="preserve"> год</w:t>
            </w:r>
          </w:p>
        </w:tc>
        <w:tc>
          <w:tcPr>
            <w:tcW w:w="1063" w:type="dxa"/>
            <w:tcBorders>
              <w:top w:val="single" w:sz="4" w:space="0" w:color="auto"/>
            </w:tcBorders>
          </w:tcPr>
          <w:p w:rsidR="00063951" w:rsidRDefault="00063951" w:rsidP="00D17356">
            <w:pPr>
              <w:pStyle w:val="a9"/>
              <w:tabs>
                <w:tab w:val="left" w:pos="4080"/>
              </w:tabs>
              <w:ind w:left="0"/>
              <w:jc w:val="center"/>
              <w:rPr>
                <w:sz w:val="24"/>
                <w:szCs w:val="24"/>
              </w:rPr>
            </w:pPr>
            <w:r>
              <w:rPr>
                <w:sz w:val="24"/>
                <w:szCs w:val="24"/>
              </w:rPr>
              <w:t>202</w:t>
            </w:r>
            <w:r w:rsidR="00D17356">
              <w:rPr>
                <w:sz w:val="24"/>
                <w:szCs w:val="24"/>
              </w:rPr>
              <w:t>6</w:t>
            </w:r>
            <w:r>
              <w:rPr>
                <w:sz w:val="24"/>
                <w:szCs w:val="24"/>
              </w:rPr>
              <w:t xml:space="preserve"> год</w:t>
            </w:r>
          </w:p>
        </w:tc>
        <w:tc>
          <w:tcPr>
            <w:tcW w:w="1063" w:type="dxa"/>
            <w:tcBorders>
              <w:top w:val="single" w:sz="4" w:space="0" w:color="auto"/>
            </w:tcBorders>
          </w:tcPr>
          <w:p w:rsidR="00063951" w:rsidRDefault="00063951" w:rsidP="00D17356">
            <w:pPr>
              <w:pStyle w:val="a9"/>
              <w:tabs>
                <w:tab w:val="left" w:pos="4080"/>
              </w:tabs>
              <w:ind w:left="0"/>
              <w:jc w:val="center"/>
              <w:rPr>
                <w:sz w:val="24"/>
                <w:szCs w:val="24"/>
              </w:rPr>
            </w:pPr>
            <w:r>
              <w:rPr>
                <w:sz w:val="24"/>
                <w:szCs w:val="24"/>
              </w:rPr>
              <w:t>202</w:t>
            </w:r>
            <w:r w:rsidR="00D17356">
              <w:rPr>
                <w:sz w:val="24"/>
                <w:szCs w:val="24"/>
              </w:rPr>
              <w:t>7</w:t>
            </w:r>
            <w:r>
              <w:rPr>
                <w:sz w:val="24"/>
                <w:szCs w:val="24"/>
              </w:rPr>
              <w:t xml:space="preserve"> год</w:t>
            </w:r>
          </w:p>
        </w:tc>
        <w:tc>
          <w:tcPr>
            <w:tcW w:w="1063" w:type="dxa"/>
            <w:tcBorders>
              <w:top w:val="single" w:sz="4" w:space="0" w:color="auto"/>
            </w:tcBorders>
          </w:tcPr>
          <w:p w:rsidR="00063951" w:rsidRDefault="00063951" w:rsidP="00D17356">
            <w:pPr>
              <w:pStyle w:val="a9"/>
              <w:tabs>
                <w:tab w:val="left" w:pos="4080"/>
              </w:tabs>
              <w:ind w:left="0"/>
              <w:jc w:val="center"/>
              <w:rPr>
                <w:sz w:val="24"/>
                <w:szCs w:val="24"/>
              </w:rPr>
            </w:pPr>
            <w:r>
              <w:rPr>
                <w:sz w:val="24"/>
                <w:szCs w:val="24"/>
              </w:rPr>
              <w:t>202</w:t>
            </w:r>
            <w:r w:rsidR="00D17356">
              <w:rPr>
                <w:sz w:val="24"/>
                <w:szCs w:val="24"/>
              </w:rPr>
              <w:t>8</w:t>
            </w:r>
            <w:r>
              <w:rPr>
                <w:sz w:val="24"/>
                <w:szCs w:val="24"/>
              </w:rPr>
              <w:t xml:space="preserve"> год</w:t>
            </w:r>
          </w:p>
        </w:tc>
      </w:tr>
      <w:tr w:rsidR="00982C42" w:rsidTr="00773BBB">
        <w:tc>
          <w:tcPr>
            <w:tcW w:w="541" w:type="dxa"/>
          </w:tcPr>
          <w:p w:rsidR="00982C42" w:rsidRDefault="00982C42" w:rsidP="00982C42">
            <w:pPr>
              <w:pStyle w:val="a9"/>
              <w:tabs>
                <w:tab w:val="left" w:pos="4080"/>
              </w:tabs>
              <w:ind w:left="0"/>
              <w:jc w:val="center"/>
              <w:rPr>
                <w:sz w:val="24"/>
                <w:szCs w:val="24"/>
              </w:rPr>
            </w:pPr>
            <w:r>
              <w:rPr>
                <w:sz w:val="24"/>
                <w:szCs w:val="24"/>
              </w:rPr>
              <w:t>1.</w:t>
            </w:r>
          </w:p>
        </w:tc>
        <w:tc>
          <w:tcPr>
            <w:tcW w:w="8593" w:type="dxa"/>
            <w:gridSpan w:val="10"/>
          </w:tcPr>
          <w:p w:rsidR="00982C42" w:rsidRPr="001E6F86" w:rsidRDefault="00AD7272" w:rsidP="00AD7272">
            <w:pPr>
              <w:pStyle w:val="a9"/>
              <w:tabs>
                <w:tab w:val="left" w:pos="4080"/>
              </w:tabs>
              <w:ind w:left="0"/>
              <w:jc w:val="center"/>
            </w:pPr>
            <w:r w:rsidRPr="001E6F86">
              <w:t>Уровень производственного травматизма</w:t>
            </w:r>
          </w:p>
        </w:tc>
      </w:tr>
      <w:tr w:rsidR="00063951" w:rsidTr="00431B37">
        <w:tc>
          <w:tcPr>
            <w:tcW w:w="541" w:type="dxa"/>
          </w:tcPr>
          <w:p w:rsidR="00063951" w:rsidRDefault="00AD7272" w:rsidP="00AD7272">
            <w:pPr>
              <w:pStyle w:val="a9"/>
              <w:tabs>
                <w:tab w:val="left" w:pos="4080"/>
              </w:tabs>
              <w:ind w:left="0"/>
              <w:jc w:val="center"/>
              <w:rPr>
                <w:sz w:val="24"/>
                <w:szCs w:val="24"/>
              </w:rPr>
            </w:pPr>
            <w:r>
              <w:rPr>
                <w:sz w:val="24"/>
                <w:szCs w:val="24"/>
              </w:rPr>
              <w:t>1.1</w:t>
            </w:r>
          </w:p>
        </w:tc>
        <w:tc>
          <w:tcPr>
            <w:tcW w:w="2249" w:type="dxa"/>
          </w:tcPr>
          <w:p w:rsidR="00063951" w:rsidRPr="00187096" w:rsidRDefault="00187096" w:rsidP="00187096">
            <w:pPr>
              <w:pStyle w:val="a9"/>
              <w:tabs>
                <w:tab w:val="left" w:pos="4080"/>
              </w:tabs>
              <w:ind w:left="0"/>
              <w:jc w:val="both"/>
              <w:rPr>
                <w:sz w:val="16"/>
                <w:szCs w:val="16"/>
              </w:rPr>
            </w:pPr>
            <w:r w:rsidRPr="00187096">
              <w:rPr>
                <w:sz w:val="16"/>
                <w:szCs w:val="16"/>
              </w:rPr>
              <w:t>Численность пострадавших в результате несчастных случаев на производстве со смертельным исходом, чел.</w:t>
            </w:r>
          </w:p>
        </w:tc>
        <w:tc>
          <w:tcPr>
            <w:tcW w:w="1418" w:type="dxa"/>
            <w:gridSpan w:val="2"/>
          </w:tcPr>
          <w:p w:rsidR="00187096" w:rsidRDefault="00187096" w:rsidP="00187096">
            <w:pPr>
              <w:pStyle w:val="a9"/>
              <w:tabs>
                <w:tab w:val="left" w:pos="4080"/>
              </w:tabs>
              <w:ind w:left="0"/>
              <w:jc w:val="center"/>
              <w:rPr>
                <w:sz w:val="24"/>
                <w:szCs w:val="24"/>
              </w:rPr>
            </w:pPr>
          </w:p>
          <w:p w:rsidR="00406B75" w:rsidRDefault="00406B75" w:rsidP="00187096">
            <w:pPr>
              <w:pStyle w:val="a9"/>
              <w:tabs>
                <w:tab w:val="left" w:pos="4080"/>
              </w:tabs>
              <w:ind w:left="0"/>
              <w:jc w:val="center"/>
              <w:rPr>
                <w:sz w:val="24"/>
                <w:szCs w:val="24"/>
              </w:rPr>
            </w:pPr>
          </w:p>
          <w:p w:rsidR="00063951" w:rsidRDefault="00187096" w:rsidP="00187096">
            <w:pPr>
              <w:pStyle w:val="a9"/>
              <w:tabs>
                <w:tab w:val="left" w:pos="4080"/>
              </w:tabs>
              <w:ind w:left="0"/>
              <w:jc w:val="center"/>
              <w:rPr>
                <w:sz w:val="24"/>
                <w:szCs w:val="24"/>
              </w:rPr>
            </w:pPr>
            <w:r>
              <w:rPr>
                <w:sz w:val="24"/>
                <w:szCs w:val="24"/>
              </w:rPr>
              <w:t>0</w:t>
            </w:r>
          </w:p>
        </w:tc>
        <w:tc>
          <w:tcPr>
            <w:tcW w:w="850" w:type="dxa"/>
            <w:gridSpan w:val="2"/>
          </w:tcPr>
          <w:p w:rsidR="00B87F9D" w:rsidRDefault="00B87F9D" w:rsidP="00AE48FC">
            <w:pPr>
              <w:pStyle w:val="a9"/>
              <w:tabs>
                <w:tab w:val="left" w:pos="4080"/>
              </w:tabs>
              <w:ind w:left="0"/>
              <w:jc w:val="both"/>
              <w:rPr>
                <w:sz w:val="24"/>
                <w:szCs w:val="24"/>
              </w:rPr>
            </w:pPr>
          </w:p>
          <w:p w:rsidR="00B87F9D" w:rsidRDefault="00B87F9D" w:rsidP="00AE48FC">
            <w:pPr>
              <w:pStyle w:val="a9"/>
              <w:tabs>
                <w:tab w:val="left" w:pos="4080"/>
              </w:tabs>
              <w:ind w:left="0"/>
              <w:jc w:val="both"/>
              <w:rPr>
                <w:sz w:val="24"/>
                <w:szCs w:val="24"/>
              </w:rPr>
            </w:pPr>
          </w:p>
          <w:p w:rsidR="00063951" w:rsidRDefault="009F1FC9" w:rsidP="002C08A3">
            <w:pPr>
              <w:pStyle w:val="a9"/>
              <w:tabs>
                <w:tab w:val="left" w:pos="4080"/>
              </w:tabs>
              <w:ind w:left="0"/>
              <w:jc w:val="center"/>
              <w:rPr>
                <w:sz w:val="24"/>
                <w:szCs w:val="24"/>
              </w:rPr>
            </w:pPr>
            <w:r>
              <w:rPr>
                <w:sz w:val="24"/>
                <w:szCs w:val="24"/>
              </w:rPr>
              <w:t>0</w:t>
            </w:r>
          </w:p>
        </w:tc>
        <w:tc>
          <w:tcPr>
            <w:tcW w:w="887" w:type="dxa"/>
            <w:gridSpan w:val="2"/>
          </w:tcPr>
          <w:p w:rsidR="00B87F9D" w:rsidRDefault="00B87F9D" w:rsidP="00AE48FC">
            <w:pPr>
              <w:pStyle w:val="a9"/>
              <w:tabs>
                <w:tab w:val="left" w:pos="4080"/>
              </w:tabs>
              <w:ind w:left="0"/>
              <w:jc w:val="both"/>
              <w:rPr>
                <w:sz w:val="24"/>
                <w:szCs w:val="24"/>
              </w:rPr>
            </w:pPr>
          </w:p>
          <w:p w:rsidR="00B87F9D" w:rsidRDefault="00B87F9D" w:rsidP="00AE48FC">
            <w:pPr>
              <w:pStyle w:val="a9"/>
              <w:tabs>
                <w:tab w:val="left" w:pos="4080"/>
              </w:tabs>
              <w:ind w:left="0"/>
              <w:jc w:val="both"/>
              <w:rPr>
                <w:sz w:val="24"/>
                <w:szCs w:val="24"/>
              </w:rPr>
            </w:pPr>
          </w:p>
          <w:p w:rsidR="00063951" w:rsidRDefault="009F1FC9" w:rsidP="00B87F9D">
            <w:pPr>
              <w:pStyle w:val="a9"/>
              <w:tabs>
                <w:tab w:val="left" w:pos="4080"/>
              </w:tabs>
              <w:ind w:left="0"/>
              <w:jc w:val="center"/>
              <w:rPr>
                <w:sz w:val="24"/>
                <w:szCs w:val="24"/>
              </w:rPr>
            </w:pPr>
            <w:r>
              <w:rPr>
                <w:sz w:val="24"/>
                <w:szCs w:val="24"/>
              </w:rPr>
              <w:t>0</w:t>
            </w:r>
          </w:p>
        </w:tc>
        <w:tc>
          <w:tcPr>
            <w:tcW w:w="1063" w:type="dxa"/>
          </w:tcPr>
          <w:p w:rsidR="00B87F9D" w:rsidRDefault="00B87F9D" w:rsidP="00AE48FC">
            <w:pPr>
              <w:pStyle w:val="a9"/>
              <w:tabs>
                <w:tab w:val="left" w:pos="4080"/>
              </w:tabs>
              <w:ind w:left="0"/>
              <w:jc w:val="both"/>
              <w:rPr>
                <w:sz w:val="24"/>
                <w:szCs w:val="24"/>
              </w:rPr>
            </w:pPr>
          </w:p>
          <w:p w:rsidR="00B87F9D" w:rsidRDefault="00B87F9D" w:rsidP="00AE48FC">
            <w:pPr>
              <w:pStyle w:val="a9"/>
              <w:tabs>
                <w:tab w:val="left" w:pos="4080"/>
              </w:tabs>
              <w:ind w:left="0"/>
              <w:jc w:val="both"/>
              <w:rPr>
                <w:sz w:val="24"/>
                <w:szCs w:val="24"/>
              </w:rPr>
            </w:pPr>
          </w:p>
          <w:p w:rsidR="00063951" w:rsidRDefault="009F1FC9" w:rsidP="00B87F9D">
            <w:pPr>
              <w:pStyle w:val="a9"/>
              <w:tabs>
                <w:tab w:val="left" w:pos="4080"/>
              </w:tabs>
              <w:ind w:left="0"/>
              <w:jc w:val="center"/>
              <w:rPr>
                <w:sz w:val="24"/>
                <w:szCs w:val="24"/>
              </w:rPr>
            </w:pPr>
            <w:r>
              <w:rPr>
                <w:sz w:val="24"/>
                <w:szCs w:val="24"/>
              </w:rPr>
              <w:t>0</w:t>
            </w:r>
          </w:p>
        </w:tc>
        <w:tc>
          <w:tcPr>
            <w:tcW w:w="1063" w:type="dxa"/>
          </w:tcPr>
          <w:p w:rsidR="00B87F9D" w:rsidRDefault="00B87F9D" w:rsidP="00AE48FC">
            <w:pPr>
              <w:pStyle w:val="a9"/>
              <w:tabs>
                <w:tab w:val="left" w:pos="4080"/>
              </w:tabs>
              <w:ind w:left="0"/>
              <w:jc w:val="both"/>
              <w:rPr>
                <w:sz w:val="24"/>
                <w:szCs w:val="24"/>
              </w:rPr>
            </w:pPr>
          </w:p>
          <w:p w:rsidR="00B87F9D" w:rsidRDefault="00B87F9D" w:rsidP="00AE48FC">
            <w:pPr>
              <w:pStyle w:val="a9"/>
              <w:tabs>
                <w:tab w:val="left" w:pos="4080"/>
              </w:tabs>
              <w:ind w:left="0"/>
              <w:jc w:val="both"/>
              <w:rPr>
                <w:sz w:val="24"/>
                <w:szCs w:val="24"/>
              </w:rPr>
            </w:pPr>
          </w:p>
          <w:p w:rsidR="00063951" w:rsidRDefault="009F1FC9" w:rsidP="00B87F9D">
            <w:pPr>
              <w:pStyle w:val="a9"/>
              <w:tabs>
                <w:tab w:val="left" w:pos="4080"/>
              </w:tabs>
              <w:ind w:left="0"/>
              <w:jc w:val="center"/>
              <w:rPr>
                <w:sz w:val="24"/>
                <w:szCs w:val="24"/>
              </w:rPr>
            </w:pPr>
            <w:r>
              <w:rPr>
                <w:sz w:val="24"/>
                <w:szCs w:val="24"/>
              </w:rPr>
              <w:t>0</w:t>
            </w:r>
          </w:p>
        </w:tc>
        <w:tc>
          <w:tcPr>
            <w:tcW w:w="1063" w:type="dxa"/>
          </w:tcPr>
          <w:p w:rsidR="00B87F9D" w:rsidRDefault="00B87F9D" w:rsidP="00AE48FC">
            <w:pPr>
              <w:pStyle w:val="a9"/>
              <w:tabs>
                <w:tab w:val="left" w:pos="4080"/>
              </w:tabs>
              <w:ind w:left="0"/>
              <w:jc w:val="both"/>
              <w:rPr>
                <w:sz w:val="24"/>
                <w:szCs w:val="24"/>
              </w:rPr>
            </w:pPr>
          </w:p>
          <w:p w:rsidR="00B87F9D" w:rsidRDefault="00B87F9D" w:rsidP="00AE48FC">
            <w:pPr>
              <w:pStyle w:val="a9"/>
              <w:tabs>
                <w:tab w:val="left" w:pos="4080"/>
              </w:tabs>
              <w:ind w:left="0"/>
              <w:jc w:val="both"/>
              <w:rPr>
                <w:sz w:val="24"/>
                <w:szCs w:val="24"/>
              </w:rPr>
            </w:pPr>
          </w:p>
          <w:p w:rsidR="00063951" w:rsidRDefault="009F1FC9" w:rsidP="00B87F9D">
            <w:pPr>
              <w:pStyle w:val="a9"/>
              <w:tabs>
                <w:tab w:val="left" w:pos="4080"/>
              </w:tabs>
              <w:ind w:left="0"/>
              <w:jc w:val="center"/>
              <w:rPr>
                <w:sz w:val="24"/>
                <w:szCs w:val="24"/>
              </w:rPr>
            </w:pPr>
            <w:r>
              <w:rPr>
                <w:sz w:val="24"/>
                <w:szCs w:val="24"/>
              </w:rPr>
              <w:t>0</w:t>
            </w:r>
          </w:p>
        </w:tc>
      </w:tr>
      <w:tr w:rsidR="00063951" w:rsidTr="00431B37">
        <w:tc>
          <w:tcPr>
            <w:tcW w:w="541" w:type="dxa"/>
          </w:tcPr>
          <w:p w:rsidR="00063951" w:rsidRDefault="00AD7272" w:rsidP="00AD7272">
            <w:pPr>
              <w:pStyle w:val="a9"/>
              <w:tabs>
                <w:tab w:val="left" w:pos="4080"/>
              </w:tabs>
              <w:ind w:left="0"/>
              <w:jc w:val="center"/>
              <w:rPr>
                <w:sz w:val="24"/>
                <w:szCs w:val="24"/>
              </w:rPr>
            </w:pPr>
            <w:r>
              <w:rPr>
                <w:sz w:val="24"/>
                <w:szCs w:val="24"/>
              </w:rPr>
              <w:t>1.2</w:t>
            </w:r>
          </w:p>
        </w:tc>
        <w:tc>
          <w:tcPr>
            <w:tcW w:w="2249" w:type="dxa"/>
          </w:tcPr>
          <w:p w:rsidR="00063951" w:rsidRPr="000A4ACB" w:rsidRDefault="000A4ACB" w:rsidP="000A4ACB">
            <w:pPr>
              <w:pStyle w:val="a9"/>
              <w:tabs>
                <w:tab w:val="left" w:pos="4080"/>
              </w:tabs>
              <w:ind w:left="0"/>
              <w:jc w:val="both"/>
              <w:rPr>
                <w:sz w:val="16"/>
                <w:szCs w:val="16"/>
              </w:rPr>
            </w:pPr>
            <w:r>
              <w:rPr>
                <w:sz w:val="16"/>
                <w:szCs w:val="16"/>
              </w:rPr>
              <w:t>Численность пострадавших в результате несчастных случаев на производстве с утратой трудоспособности на 1 рабочий день и более, чел.</w:t>
            </w:r>
          </w:p>
        </w:tc>
        <w:tc>
          <w:tcPr>
            <w:tcW w:w="1418" w:type="dxa"/>
            <w:gridSpan w:val="2"/>
          </w:tcPr>
          <w:p w:rsidR="001F7E7A" w:rsidRDefault="001F7E7A" w:rsidP="001F7E7A">
            <w:pPr>
              <w:pStyle w:val="a9"/>
              <w:tabs>
                <w:tab w:val="left" w:pos="4080"/>
              </w:tabs>
              <w:ind w:left="0"/>
              <w:jc w:val="center"/>
              <w:rPr>
                <w:sz w:val="24"/>
                <w:szCs w:val="24"/>
              </w:rPr>
            </w:pPr>
          </w:p>
          <w:p w:rsidR="001F7E7A" w:rsidRDefault="001F7E7A" w:rsidP="001F7E7A">
            <w:pPr>
              <w:pStyle w:val="a9"/>
              <w:tabs>
                <w:tab w:val="left" w:pos="4080"/>
              </w:tabs>
              <w:ind w:left="0"/>
              <w:jc w:val="center"/>
              <w:rPr>
                <w:sz w:val="24"/>
                <w:szCs w:val="24"/>
              </w:rPr>
            </w:pPr>
          </w:p>
          <w:p w:rsidR="001F7E7A" w:rsidRDefault="001F7E7A" w:rsidP="001F7E7A">
            <w:pPr>
              <w:pStyle w:val="a9"/>
              <w:tabs>
                <w:tab w:val="left" w:pos="4080"/>
              </w:tabs>
              <w:ind w:left="0"/>
              <w:jc w:val="center"/>
              <w:rPr>
                <w:sz w:val="24"/>
                <w:szCs w:val="24"/>
              </w:rPr>
            </w:pPr>
          </w:p>
          <w:p w:rsidR="00063951" w:rsidRDefault="001F7E7A" w:rsidP="001F7E7A">
            <w:pPr>
              <w:pStyle w:val="a9"/>
              <w:tabs>
                <w:tab w:val="left" w:pos="4080"/>
              </w:tabs>
              <w:ind w:left="0"/>
              <w:jc w:val="center"/>
              <w:rPr>
                <w:sz w:val="24"/>
                <w:szCs w:val="24"/>
              </w:rPr>
            </w:pPr>
            <w:r>
              <w:rPr>
                <w:sz w:val="24"/>
                <w:szCs w:val="24"/>
              </w:rPr>
              <w:t>0</w:t>
            </w:r>
          </w:p>
        </w:tc>
        <w:tc>
          <w:tcPr>
            <w:tcW w:w="850" w:type="dxa"/>
            <w:gridSpan w:val="2"/>
          </w:tcPr>
          <w:p w:rsidR="00063951" w:rsidRDefault="00063951" w:rsidP="001F7E7A">
            <w:pPr>
              <w:pStyle w:val="a9"/>
              <w:tabs>
                <w:tab w:val="left" w:pos="4080"/>
              </w:tabs>
              <w:ind w:left="0"/>
              <w:jc w:val="center"/>
              <w:rPr>
                <w:sz w:val="24"/>
                <w:szCs w:val="24"/>
              </w:rPr>
            </w:pPr>
          </w:p>
          <w:p w:rsidR="001F7E7A" w:rsidRDefault="001F7E7A" w:rsidP="001F7E7A">
            <w:pPr>
              <w:pStyle w:val="a9"/>
              <w:tabs>
                <w:tab w:val="left" w:pos="4080"/>
              </w:tabs>
              <w:ind w:left="0"/>
              <w:jc w:val="center"/>
              <w:rPr>
                <w:sz w:val="24"/>
                <w:szCs w:val="24"/>
              </w:rPr>
            </w:pPr>
          </w:p>
          <w:p w:rsidR="001F7E7A" w:rsidRDefault="001F7E7A" w:rsidP="001F7E7A">
            <w:pPr>
              <w:pStyle w:val="a9"/>
              <w:tabs>
                <w:tab w:val="left" w:pos="4080"/>
              </w:tabs>
              <w:ind w:left="0"/>
              <w:jc w:val="center"/>
              <w:rPr>
                <w:sz w:val="24"/>
                <w:szCs w:val="24"/>
              </w:rPr>
            </w:pPr>
          </w:p>
          <w:p w:rsidR="001F7E7A" w:rsidRDefault="009F1FC9" w:rsidP="001F7E7A">
            <w:pPr>
              <w:pStyle w:val="a9"/>
              <w:tabs>
                <w:tab w:val="left" w:pos="4080"/>
              </w:tabs>
              <w:ind w:left="0"/>
              <w:jc w:val="center"/>
              <w:rPr>
                <w:sz w:val="24"/>
                <w:szCs w:val="24"/>
              </w:rPr>
            </w:pPr>
            <w:r>
              <w:rPr>
                <w:sz w:val="24"/>
                <w:szCs w:val="24"/>
              </w:rPr>
              <w:t>0</w:t>
            </w:r>
          </w:p>
        </w:tc>
        <w:tc>
          <w:tcPr>
            <w:tcW w:w="887" w:type="dxa"/>
            <w:gridSpan w:val="2"/>
          </w:tcPr>
          <w:p w:rsidR="001F7E7A" w:rsidRDefault="001F7E7A" w:rsidP="001F7E7A">
            <w:pPr>
              <w:pStyle w:val="a9"/>
              <w:tabs>
                <w:tab w:val="left" w:pos="4080"/>
              </w:tabs>
              <w:ind w:left="0"/>
              <w:jc w:val="center"/>
              <w:rPr>
                <w:sz w:val="24"/>
                <w:szCs w:val="24"/>
              </w:rPr>
            </w:pPr>
          </w:p>
          <w:p w:rsidR="001F7E7A" w:rsidRDefault="001F7E7A" w:rsidP="001F7E7A">
            <w:pPr>
              <w:pStyle w:val="a9"/>
              <w:tabs>
                <w:tab w:val="left" w:pos="4080"/>
              </w:tabs>
              <w:ind w:left="0"/>
              <w:jc w:val="center"/>
              <w:rPr>
                <w:sz w:val="24"/>
                <w:szCs w:val="24"/>
              </w:rPr>
            </w:pPr>
          </w:p>
          <w:p w:rsidR="001F7E7A" w:rsidRDefault="001F7E7A" w:rsidP="001F7E7A">
            <w:pPr>
              <w:pStyle w:val="a9"/>
              <w:tabs>
                <w:tab w:val="left" w:pos="4080"/>
              </w:tabs>
              <w:ind w:left="0"/>
              <w:jc w:val="center"/>
              <w:rPr>
                <w:sz w:val="24"/>
                <w:szCs w:val="24"/>
              </w:rPr>
            </w:pPr>
          </w:p>
          <w:p w:rsidR="00063951" w:rsidRDefault="009F1FC9" w:rsidP="001F7E7A">
            <w:pPr>
              <w:pStyle w:val="a9"/>
              <w:tabs>
                <w:tab w:val="left" w:pos="4080"/>
              </w:tabs>
              <w:ind w:left="0"/>
              <w:jc w:val="center"/>
              <w:rPr>
                <w:sz w:val="24"/>
                <w:szCs w:val="24"/>
              </w:rPr>
            </w:pPr>
            <w:r>
              <w:rPr>
                <w:sz w:val="24"/>
                <w:szCs w:val="24"/>
              </w:rPr>
              <w:t>0</w:t>
            </w:r>
          </w:p>
        </w:tc>
        <w:tc>
          <w:tcPr>
            <w:tcW w:w="1063" w:type="dxa"/>
          </w:tcPr>
          <w:p w:rsidR="001F7E7A" w:rsidRDefault="001F7E7A" w:rsidP="001F7E7A">
            <w:pPr>
              <w:pStyle w:val="a9"/>
              <w:tabs>
                <w:tab w:val="left" w:pos="4080"/>
              </w:tabs>
              <w:ind w:left="0"/>
              <w:jc w:val="center"/>
              <w:rPr>
                <w:sz w:val="24"/>
                <w:szCs w:val="24"/>
              </w:rPr>
            </w:pPr>
          </w:p>
          <w:p w:rsidR="001F7E7A" w:rsidRDefault="001F7E7A" w:rsidP="001F7E7A">
            <w:pPr>
              <w:pStyle w:val="a9"/>
              <w:tabs>
                <w:tab w:val="left" w:pos="4080"/>
              </w:tabs>
              <w:ind w:left="0"/>
              <w:jc w:val="center"/>
              <w:rPr>
                <w:sz w:val="24"/>
                <w:szCs w:val="24"/>
              </w:rPr>
            </w:pPr>
          </w:p>
          <w:p w:rsidR="001F7E7A" w:rsidRDefault="001F7E7A" w:rsidP="001F7E7A">
            <w:pPr>
              <w:pStyle w:val="a9"/>
              <w:tabs>
                <w:tab w:val="left" w:pos="4080"/>
              </w:tabs>
              <w:ind w:left="0"/>
              <w:jc w:val="center"/>
              <w:rPr>
                <w:sz w:val="24"/>
                <w:szCs w:val="24"/>
              </w:rPr>
            </w:pPr>
          </w:p>
          <w:p w:rsidR="00063951" w:rsidRDefault="009F1FC9" w:rsidP="001F7E7A">
            <w:pPr>
              <w:pStyle w:val="a9"/>
              <w:tabs>
                <w:tab w:val="left" w:pos="4080"/>
              </w:tabs>
              <w:ind w:left="0"/>
              <w:jc w:val="center"/>
              <w:rPr>
                <w:sz w:val="24"/>
                <w:szCs w:val="24"/>
              </w:rPr>
            </w:pPr>
            <w:r>
              <w:rPr>
                <w:sz w:val="24"/>
                <w:szCs w:val="24"/>
              </w:rPr>
              <w:t>0</w:t>
            </w:r>
          </w:p>
        </w:tc>
        <w:tc>
          <w:tcPr>
            <w:tcW w:w="1063" w:type="dxa"/>
          </w:tcPr>
          <w:p w:rsidR="001F7E7A" w:rsidRDefault="001F7E7A" w:rsidP="001F7E7A">
            <w:pPr>
              <w:pStyle w:val="a9"/>
              <w:tabs>
                <w:tab w:val="left" w:pos="4080"/>
              </w:tabs>
              <w:ind w:left="0"/>
              <w:jc w:val="center"/>
              <w:rPr>
                <w:sz w:val="24"/>
                <w:szCs w:val="24"/>
              </w:rPr>
            </w:pPr>
          </w:p>
          <w:p w:rsidR="001F7E7A" w:rsidRDefault="001F7E7A" w:rsidP="001F7E7A">
            <w:pPr>
              <w:pStyle w:val="a9"/>
              <w:tabs>
                <w:tab w:val="left" w:pos="4080"/>
              </w:tabs>
              <w:ind w:left="0"/>
              <w:jc w:val="center"/>
              <w:rPr>
                <w:sz w:val="24"/>
                <w:szCs w:val="24"/>
              </w:rPr>
            </w:pPr>
          </w:p>
          <w:p w:rsidR="001F7E7A" w:rsidRDefault="001F7E7A" w:rsidP="001F7E7A">
            <w:pPr>
              <w:pStyle w:val="a9"/>
              <w:tabs>
                <w:tab w:val="left" w:pos="4080"/>
              </w:tabs>
              <w:ind w:left="0"/>
              <w:jc w:val="center"/>
              <w:rPr>
                <w:sz w:val="24"/>
                <w:szCs w:val="24"/>
              </w:rPr>
            </w:pPr>
          </w:p>
          <w:p w:rsidR="00063951" w:rsidRDefault="009F1FC9" w:rsidP="001F7E7A">
            <w:pPr>
              <w:pStyle w:val="a9"/>
              <w:tabs>
                <w:tab w:val="left" w:pos="4080"/>
              </w:tabs>
              <w:ind w:left="0"/>
              <w:jc w:val="center"/>
              <w:rPr>
                <w:sz w:val="24"/>
                <w:szCs w:val="24"/>
              </w:rPr>
            </w:pPr>
            <w:r>
              <w:rPr>
                <w:sz w:val="24"/>
                <w:szCs w:val="24"/>
              </w:rPr>
              <w:t>0</w:t>
            </w:r>
          </w:p>
        </w:tc>
        <w:tc>
          <w:tcPr>
            <w:tcW w:w="1063" w:type="dxa"/>
          </w:tcPr>
          <w:p w:rsidR="001F7E7A" w:rsidRDefault="001F7E7A" w:rsidP="001F7E7A">
            <w:pPr>
              <w:pStyle w:val="a9"/>
              <w:tabs>
                <w:tab w:val="left" w:pos="4080"/>
              </w:tabs>
              <w:ind w:left="0"/>
              <w:jc w:val="center"/>
              <w:rPr>
                <w:sz w:val="24"/>
                <w:szCs w:val="24"/>
              </w:rPr>
            </w:pPr>
          </w:p>
          <w:p w:rsidR="001F7E7A" w:rsidRDefault="001F7E7A" w:rsidP="001F7E7A">
            <w:pPr>
              <w:pStyle w:val="a9"/>
              <w:tabs>
                <w:tab w:val="left" w:pos="4080"/>
              </w:tabs>
              <w:ind w:left="0"/>
              <w:jc w:val="center"/>
              <w:rPr>
                <w:sz w:val="24"/>
                <w:szCs w:val="24"/>
              </w:rPr>
            </w:pPr>
          </w:p>
          <w:p w:rsidR="001F7E7A" w:rsidRDefault="001F7E7A" w:rsidP="001F7E7A">
            <w:pPr>
              <w:pStyle w:val="a9"/>
              <w:tabs>
                <w:tab w:val="left" w:pos="4080"/>
              </w:tabs>
              <w:ind w:left="0"/>
              <w:jc w:val="center"/>
              <w:rPr>
                <w:sz w:val="24"/>
                <w:szCs w:val="24"/>
              </w:rPr>
            </w:pPr>
          </w:p>
          <w:p w:rsidR="00063951" w:rsidRDefault="009F1FC9" w:rsidP="001F7E7A">
            <w:pPr>
              <w:pStyle w:val="a9"/>
              <w:tabs>
                <w:tab w:val="left" w:pos="4080"/>
              </w:tabs>
              <w:ind w:left="0"/>
              <w:jc w:val="center"/>
              <w:rPr>
                <w:sz w:val="24"/>
                <w:szCs w:val="24"/>
              </w:rPr>
            </w:pPr>
            <w:r>
              <w:rPr>
                <w:sz w:val="24"/>
                <w:szCs w:val="24"/>
              </w:rPr>
              <w:t>0</w:t>
            </w:r>
          </w:p>
        </w:tc>
      </w:tr>
      <w:tr w:rsidR="00063951" w:rsidTr="00431B37">
        <w:tc>
          <w:tcPr>
            <w:tcW w:w="541" w:type="dxa"/>
          </w:tcPr>
          <w:p w:rsidR="00063951" w:rsidRDefault="00AD7272" w:rsidP="00AD7272">
            <w:pPr>
              <w:pStyle w:val="a9"/>
              <w:tabs>
                <w:tab w:val="left" w:pos="4080"/>
              </w:tabs>
              <w:ind w:left="0"/>
              <w:jc w:val="center"/>
              <w:rPr>
                <w:sz w:val="24"/>
                <w:szCs w:val="24"/>
              </w:rPr>
            </w:pPr>
            <w:r>
              <w:rPr>
                <w:sz w:val="24"/>
                <w:szCs w:val="24"/>
              </w:rPr>
              <w:t>1.3</w:t>
            </w:r>
          </w:p>
        </w:tc>
        <w:tc>
          <w:tcPr>
            <w:tcW w:w="2249" w:type="dxa"/>
          </w:tcPr>
          <w:p w:rsidR="00063951" w:rsidRPr="00A878E1" w:rsidRDefault="00A878E1" w:rsidP="00AE48FC">
            <w:pPr>
              <w:pStyle w:val="a9"/>
              <w:tabs>
                <w:tab w:val="left" w:pos="4080"/>
              </w:tabs>
              <w:ind w:left="0"/>
              <w:jc w:val="both"/>
              <w:rPr>
                <w:sz w:val="16"/>
                <w:szCs w:val="16"/>
              </w:rPr>
            </w:pPr>
            <w:r>
              <w:rPr>
                <w:sz w:val="16"/>
                <w:szCs w:val="16"/>
              </w:rPr>
              <w:t>Количество дней временной нетрудоспособности в связи с несчастным случаем на производстве в расчете на 1 пострадавшего, дни</w:t>
            </w:r>
          </w:p>
        </w:tc>
        <w:tc>
          <w:tcPr>
            <w:tcW w:w="1418" w:type="dxa"/>
            <w:gridSpan w:val="2"/>
          </w:tcPr>
          <w:p w:rsidR="00063951" w:rsidRDefault="00063951" w:rsidP="00AE48FC">
            <w:pPr>
              <w:pStyle w:val="a9"/>
              <w:tabs>
                <w:tab w:val="left" w:pos="4080"/>
              </w:tabs>
              <w:ind w:left="0"/>
              <w:jc w:val="both"/>
              <w:rPr>
                <w:sz w:val="24"/>
                <w:szCs w:val="24"/>
              </w:rPr>
            </w:pPr>
          </w:p>
          <w:p w:rsidR="00A878E1" w:rsidRDefault="00A878E1" w:rsidP="00AE48FC">
            <w:pPr>
              <w:pStyle w:val="a9"/>
              <w:tabs>
                <w:tab w:val="left" w:pos="4080"/>
              </w:tabs>
              <w:ind w:left="0"/>
              <w:jc w:val="both"/>
              <w:rPr>
                <w:sz w:val="24"/>
                <w:szCs w:val="24"/>
              </w:rPr>
            </w:pPr>
          </w:p>
          <w:p w:rsidR="00A878E1" w:rsidRDefault="00A878E1" w:rsidP="00A878E1">
            <w:pPr>
              <w:pStyle w:val="a9"/>
              <w:tabs>
                <w:tab w:val="left" w:pos="4080"/>
              </w:tabs>
              <w:ind w:left="0"/>
              <w:jc w:val="center"/>
              <w:rPr>
                <w:sz w:val="24"/>
                <w:szCs w:val="24"/>
              </w:rPr>
            </w:pPr>
            <w:r>
              <w:rPr>
                <w:sz w:val="24"/>
                <w:szCs w:val="24"/>
              </w:rPr>
              <w:t>0</w:t>
            </w:r>
          </w:p>
        </w:tc>
        <w:tc>
          <w:tcPr>
            <w:tcW w:w="850" w:type="dxa"/>
            <w:gridSpan w:val="2"/>
          </w:tcPr>
          <w:p w:rsidR="00B675FB" w:rsidRDefault="00B675FB" w:rsidP="00A878E1">
            <w:pPr>
              <w:pStyle w:val="a9"/>
              <w:tabs>
                <w:tab w:val="left" w:pos="4080"/>
              </w:tabs>
              <w:ind w:left="0"/>
              <w:jc w:val="center"/>
              <w:rPr>
                <w:sz w:val="24"/>
                <w:szCs w:val="24"/>
              </w:rPr>
            </w:pPr>
          </w:p>
          <w:p w:rsidR="00B675FB" w:rsidRDefault="00B675FB" w:rsidP="00A878E1">
            <w:pPr>
              <w:pStyle w:val="a9"/>
              <w:tabs>
                <w:tab w:val="left" w:pos="4080"/>
              </w:tabs>
              <w:ind w:left="0"/>
              <w:jc w:val="center"/>
              <w:rPr>
                <w:sz w:val="24"/>
                <w:szCs w:val="24"/>
              </w:rPr>
            </w:pPr>
          </w:p>
          <w:p w:rsidR="00A878E1" w:rsidRDefault="00B675FB" w:rsidP="00A878E1">
            <w:pPr>
              <w:pStyle w:val="a9"/>
              <w:tabs>
                <w:tab w:val="left" w:pos="4080"/>
              </w:tabs>
              <w:ind w:left="0"/>
              <w:jc w:val="center"/>
              <w:rPr>
                <w:sz w:val="24"/>
                <w:szCs w:val="24"/>
              </w:rPr>
            </w:pPr>
            <w:r>
              <w:rPr>
                <w:sz w:val="24"/>
                <w:szCs w:val="24"/>
              </w:rPr>
              <w:t>0</w:t>
            </w:r>
          </w:p>
        </w:tc>
        <w:tc>
          <w:tcPr>
            <w:tcW w:w="887" w:type="dxa"/>
            <w:gridSpan w:val="2"/>
          </w:tcPr>
          <w:p w:rsidR="00B675FB" w:rsidRDefault="00B675FB" w:rsidP="00A878E1">
            <w:pPr>
              <w:pStyle w:val="a9"/>
              <w:tabs>
                <w:tab w:val="left" w:pos="4080"/>
              </w:tabs>
              <w:ind w:left="0"/>
              <w:jc w:val="center"/>
              <w:rPr>
                <w:sz w:val="24"/>
                <w:szCs w:val="24"/>
              </w:rPr>
            </w:pPr>
          </w:p>
          <w:p w:rsidR="00B675FB" w:rsidRDefault="00B675FB" w:rsidP="00A878E1">
            <w:pPr>
              <w:pStyle w:val="a9"/>
              <w:tabs>
                <w:tab w:val="left" w:pos="4080"/>
              </w:tabs>
              <w:ind w:left="0"/>
              <w:jc w:val="center"/>
              <w:rPr>
                <w:sz w:val="24"/>
                <w:szCs w:val="24"/>
              </w:rPr>
            </w:pPr>
          </w:p>
          <w:p w:rsidR="00A878E1" w:rsidRDefault="00B675FB" w:rsidP="00A878E1">
            <w:pPr>
              <w:pStyle w:val="a9"/>
              <w:tabs>
                <w:tab w:val="left" w:pos="4080"/>
              </w:tabs>
              <w:ind w:left="0"/>
              <w:jc w:val="center"/>
              <w:rPr>
                <w:sz w:val="24"/>
                <w:szCs w:val="24"/>
              </w:rPr>
            </w:pPr>
            <w:r>
              <w:rPr>
                <w:sz w:val="24"/>
                <w:szCs w:val="24"/>
              </w:rPr>
              <w:t>0</w:t>
            </w:r>
          </w:p>
        </w:tc>
        <w:tc>
          <w:tcPr>
            <w:tcW w:w="1063" w:type="dxa"/>
          </w:tcPr>
          <w:p w:rsidR="00B675FB" w:rsidRDefault="00B675FB" w:rsidP="00A878E1">
            <w:pPr>
              <w:pStyle w:val="a9"/>
              <w:tabs>
                <w:tab w:val="left" w:pos="4080"/>
              </w:tabs>
              <w:ind w:left="0"/>
              <w:jc w:val="center"/>
              <w:rPr>
                <w:sz w:val="24"/>
                <w:szCs w:val="24"/>
              </w:rPr>
            </w:pPr>
          </w:p>
          <w:p w:rsidR="00B675FB" w:rsidRDefault="00B675FB" w:rsidP="00A878E1">
            <w:pPr>
              <w:pStyle w:val="a9"/>
              <w:tabs>
                <w:tab w:val="left" w:pos="4080"/>
              </w:tabs>
              <w:ind w:left="0"/>
              <w:jc w:val="center"/>
              <w:rPr>
                <w:sz w:val="24"/>
                <w:szCs w:val="24"/>
              </w:rPr>
            </w:pPr>
          </w:p>
          <w:p w:rsidR="00A878E1" w:rsidRDefault="00B675FB" w:rsidP="00A878E1">
            <w:pPr>
              <w:pStyle w:val="a9"/>
              <w:tabs>
                <w:tab w:val="left" w:pos="4080"/>
              </w:tabs>
              <w:ind w:left="0"/>
              <w:jc w:val="center"/>
              <w:rPr>
                <w:sz w:val="24"/>
                <w:szCs w:val="24"/>
              </w:rPr>
            </w:pPr>
            <w:r>
              <w:rPr>
                <w:sz w:val="24"/>
                <w:szCs w:val="24"/>
              </w:rPr>
              <w:t>0</w:t>
            </w:r>
          </w:p>
        </w:tc>
        <w:tc>
          <w:tcPr>
            <w:tcW w:w="1063" w:type="dxa"/>
          </w:tcPr>
          <w:p w:rsidR="00B675FB" w:rsidRDefault="00B675FB" w:rsidP="00A878E1">
            <w:pPr>
              <w:pStyle w:val="a9"/>
              <w:tabs>
                <w:tab w:val="left" w:pos="4080"/>
              </w:tabs>
              <w:ind w:left="0"/>
              <w:jc w:val="center"/>
              <w:rPr>
                <w:sz w:val="24"/>
                <w:szCs w:val="24"/>
              </w:rPr>
            </w:pPr>
          </w:p>
          <w:p w:rsidR="00B675FB" w:rsidRDefault="00B675FB" w:rsidP="00A878E1">
            <w:pPr>
              <w:pStyle w:val="a9"/>
              <w:tabs>
                <w:tab w:val="left" w:pos="4080"/>
              </w:tabs>
              <w:ind w:left="0"/>
              <w:jc w:val="center"/>
              <w:rPr>
                <w:sz w:val="24"/>
                <w:szCs w:val="24"/>
              </w:rPr>
            </w:pPr>
          </w:p>
          <w:p w:rsidR="00A878E1" w:rsidRDefault="00B675FB" w:rsidP="00A878E1">
            <w:pPr>
              <w:pStyle w:val="a9"/>
              <w:tabs>
                <w:tab w:val="left" w:pos="4080"/>
              </w:tabs>
              <w:ind w:left="0"/>
              <w:jc w:val="center"/>
              <w:rPr>
                <w:sz w:val="24"/>
                <w:szCs w:val="24"/>
              </w:rPr>
            </w:pPr>
            <w:r>
              <w:rPr>
                <w:sz w:val="24"/>
                <w:szCs w:val="24"/>
              </w:rPr>
              <w:t>0</w:t>
            </w:r>
          </w:p>
        </w:tc>
        <w:tc>
          <w:tcPr>
            <w:tcW w:w="1063" w:type="dxa"/>
          </w:tcPr>
          <w:p w:rsidR="00B675FB" w:rsidRDefault="00B675FB" w:rsidP="00A878E1">
            <w:pPr>
              <w:pStyle w:val="a9"/>
              <w:tabs>
                <w:tab w:val="left" w:pos="4080"/>
              </w:tabs>
              <w:ind w:left="0"/>
              <w:jc w:val="center"/>
              <w:rPr>
                <w:sz w:val="24"/>
                <w:szCs w:val="24"/>
              </w:rPr>
            </w:pPr>
          </w:p>
          <w:p w:rsidR="00B675FB" w:rsidRDefault="00B675FB" w:rsidP="00A878E1">
            <w:pPr>
              <w:pStyle w:val="a9"/>
              <w:tabs>
                <w:tab w:val="left" w:pos="4080"/>
              </w:tabs>
              <w:ind w:left="0"/>
              <w:jc w:val="center"/>
              <w:rPr>
                <w:sz w:val="24"/>
                <w:szCs w:val="24"/>
              </w:rPr>
            </w:pPr>
          </w:p>
          <w:p w:rsidR="00A878E1" w:rsidRDefault="00B675FB" w:rsidP="00A878E1">
            <w:pPr>
              <w:pStyle w:val="a9"/>
              <w:tabs>
                <w:tab w:val="left" w:pos="4080"/>
              </w:tabs>
              <w:ind w:left="0"/>
              <w:jc w:val="center"/>
              <w:rPr>
                <w:sz w:val="24"/>
                <w:szCs w:val="24"/>
              </w:rPr>
            </w:pPr>
            <w:r>
              <w:rPr>
                <w:sz w:val="24"/>
                <w:szCs w:val="24"/>
              </w:rPr>
              <w:t>0</w:t>
            </w:r>
          </w:p>
        </w:tc>
      </w:tr>
      <w:tr w:rsidR="00756399" w:rsidTr="00431B37">
        <w:tc>
          <w:tcPr>
            <w:tcW w:w="541" w:type="dxa"/>
          </w:tcPr>
          <w:p w:rsidR="00756399" w:rsidRDefault="00756399" w:rsidP="00AD7272">
            <w:pPr>
              <w:pStyle w:val="a9"/>
              <w:tabs>
                <w:tab w:val="left" w:pos="4080"/>
              </w:tabs>
              <w:ind w:left="0"/>
              <w:jc w:val="center"/>
              <w:rPr>
                <w:sz w:val="24"/>
                <w:szCs w:val="24"/>
              </w:rPr>
            </w:pPr>
            <w:r>
              <w:rPr>
                <w:sz w:val="24"/>
                <w:szCs w:val="24"/>
              </w:rPr>
              <w:t>1.4</w:t>
            </w:r>
          </w:p>
        </w:tc>
        <w:tc>
          <w:tcPr>
            <w:tcW w:w="2249" w:type="dxa"/>
          </w:tcPr>
          <w:p w:rsidR="00756399" w:rsidRDefault="00756399" w:rsidP="00AE48FC">
            <w:pPr>
              <w:pStyle w:val="a9"/>
              <w:tabs>
                <w:tab w:val="left" w:pos="4080"/>
              </w:tabs>
              <w:ind w:left="0"/>
              <w:jc w:val="both"/>
              <w:rPr>
                <w:sz w:val="16"/>
                <w:szCs w:val="16"/>
              </w:rPr>
            </w:pPr>
            <w:r>
              <w:rPr>
                <w:sz w:val="16"/>
                <w:szCs w:val="16"/>
              </w:rPr>
              <w:t>Численность работников</w:t>
            </w:r>
            <w:r w:rsidR="009E6720">
              <w:rPr>
                <w:sz w:val="16"/>
                <w:szCs w:val="16"/>
              </w:rPr>
              <w:t xml:space="preserve"> с впервые установленным профессиональным заболеванием, чел.</w:t>
            </w:r>
          </w:p>
        </w:tc>
        <w:tc>
          <w:tcPr>
            <w:tcW w:w="1418" w:type="dxa"/>
            <w:gridSpan w:val="2"/>
          </w:tcPr>
          <w:p w:rsidR="009E6720" w:rsidRDefault="009E6720" w:rsidP="009E6720">
            <w:pPr>
              <w:pStyle w:val="a9"/>
              <w:tabs>
                <w:tab w:val="left" w:pos="4080"/>
              </w:tabs>
              <w:ind w:left="0"/>
              <w:jc w:val="center"/>
              <w:rPr>
                <w:sz w:val="24"/>
                <w:szCs w:val="24"/>
              </w:rPr>
            </w:pPr>
          </w:p>
          <w:p w:rsidR="00756399" w:rsidRDefault="009E6720" w:rsidP="009E6720">
            <w:pPr>
              <w:pStyle w:val="a9"/>
              <w:tabs>
                <w:tab w:val="left" w:pos="4080"/>
              </w:tabs>
              <w:ind w:left="0"/>
              <w:jc w:val="center"/>
              <w:rPr>
                <w:sz w:val="24"/>
                <w:szCs w:val="24"/>
              </w:rPr>
            </w:pPr>
            <w:r>
              <w:rPr>
                <w:sz w:val="24"/>
                <w:szCs w:val="24"/>
              </w:rPr>
              <w:t>0</w:t>
            </w:r>
          </w:p>
        </w:tc>
        <w:tc>
          <w:tcPr>
            <w:tcW w:w="850" w:type="dxa"/>
            <w:gridSpan w:val="2"/>
          </w:tcPr>
          <w:p w:rsidR="00756399" w:rsidRDefault="00756399" w:rsidP="00AE48FC">
            <w:pPr>
              <w:pStyle w:val="a9"/>
              <w:tabs>
                <w:tab w:val="left" w:pos="4080"/>
              </w:tabs>
              <w:ind w:left="0"/>
              <w:jc w:val="both"/>
              <w:rPr>
                <w:sz w:val="24"/>
                <w:szCs w:val="24"/>
              </w:rPr>
            </w:pPr>
          </w:p>
          <w:p w:rsidR="009E6720" w:rsidRDefault="00A149DF" w:rsidP="009E6720">
            <w:pPr>
              <w:pStyle w:val="a9"/>
              <w:tabs>
                <w:tab w:val="left" w:pos="4080"/>
              </w:tabs>
              <w:ind w:left="0"/>
              <w:jc w:val="center"/>
              <w:rPr>
                <w:sz w:val="24"/>
                <w:szCs w:val="24"/>
              </w:rPr>
            </w:pPr>
            <w:r>
              <w:rPr>
                <w:sz w:val="24"/>
                <w:szCs w:val="24"/>
              </w:rPr>
              <w:t>0</w:t>
            </w:r>
          </w:p>
        </w:tc>
        <w:tc>
          <w:tcPr>
            <w:tcW w:w="887" w:type="dxa"/>
            <w:gridSpan w:val="2"/>
          </w:tcPr>
          <w:p w:rsidR="00756399" w:rsidRDefault="00756399" w:rsidP="00AE48FC">
            <w:pPr>
              <w:pStyle w:val="a9"/>
              <w:tabs>
                <w:tab w:val="left" w:pos="4080"/>
              </w:tabs>
              <w:ind w:left="0"/>
              <w:jc w:val="both"/>
              <w:rPr>
                <w:sz w:val="24"/>
                <w:szCs w:val="24"/>
              </w:rPr>
            </w:pPr>
          </w:p>
          <w:p w:rsidR="009E6720" w:rsidRDefault="00A149DF" w:rsidP="009E6720">
            <w:pPr>
              <w:pStyle w:val="a9"/>
              <w:tabs>
                <w:tab w:val="left" w:pos="4080"/>
              </w:tabs>
              <w:ind w:left="0"/>
              <w:jc w:val="center"/>
              <w:rPr>
                <w:sz w:val="24"/>
                <w:szCs w:val="24"/>
              </w:rPr>
            </w:pPr>
            <w:r>
              <w:rPr>
                <w:sz w:val="24"/>
                <w:szCs w:val="24"/>
              </w:rPr>
              <w:t>0</w:t>
            </w:r>
          </w:p>
        </w:tc>
        <w:tc>
          <w:tcPr>
            <w:tcW w:w="1063" w:type="dxa"/>
          </w:tcPr>
          <w:p w:rsidR="009E6720" w:rsidRDefault="009E6720" w:rsidP="009E6720">
            <w:pPr>
              <w:pStyle w:val="a9"/>
              <w:tabs>
                <w:tab w:val="left" w:pos="4080"/>
              </w:tabs>
              <w:ind w:left="0"/>
              <w:jc w:val="center"/>
              <w:rPr>
                <w:sz w:val="24"/>
                <w:szCs w:val="24"/>
              </w:rPr>
            </w:pPr>
          </w:p>
          <w:p w:rsidR="00756399" w:rsidRDefault="00A149DF" w:rsidP="009E6720">
            <w:pPr>
              <w:pStyle w:val="a9"/>
              <w:tabs>
                <w:tab w:val="left" w:pos="4080"/>
              </w:tabs>
              <w:ind w:left="0"/>
              <w:jc w:val="center"/>
              <w:rPr>
                <w:sz w:val="24"/>
                <w:szCs w:val="24"/>
              </w:rPr>
            </w:pPr>
            <w:r>
              <w:rPr>
                <w:sz w:val="24"/>
                <w:szCs w:val="24"/>
              </w:rPr>
              <w:t>0</w:t>
            </w:r>
          </w:p>
          <w:p w:rsidR="009E6720" w:rsidRDefault="009E6720" w:rsidP="009E6720">
            <w:pPr>
              <w:pStyle w:val="a9"/>
              <w:tabs>
                <w:tab w:val="left" w:pos="4080"/>
              </w:tabs>
              <w:ind w:left="0"/>
              <w:jc w:val="center"/>
              <w:rPr>
                <w:sz w:val="24"/>
                <w:szCs w:val="24"/>
              </w:rPr>
            </w:pPr>
          </w:p>
        </w:tc>
        <w:tc>
          <w:tcPr>
            <w:tcW w:w="1063" w:type="dxa"/>
          </w:tcPr>
          <w:p w:rsidR="00756399" w:rsidRDefault="00756399" w:rsidP="00AE48FC">
            <w:pPr>
              <w:pStyle w:val="a9"/>
              <w:tabs>
                <w:tab w:val="left" w:pos="4080"/>
              </w:tabs>
              <w:ind w:left="0"/>
              <w:jc w:val="both"/>
              <w:rPr>
                <w:sz w:val="24"/>
                <w:szCs w:val="24"/>
              </w:rPr>
            </w:pPr>
          </w:p>
          <w:p w:rsidR="009E6720" w:rsidRDefault="00A149DF" w:rsidP="009E6720">
            <w:pPr>
              <w:pStyle w:val="a9"/>
              <w:tabs>
                <w:tab w:val="left" w:pos="4080"/>
              </w:tabs>
              <w:ind w:left="0"/>
              <w:jc w:val="center"/>
              <w:rPr>
                <w:sz w:val="24"/>
                <w:szCs w:val="24"/>
              </w:rPr>
            </w:pPr>
            <w:r>
              <w:rPr>
                <w:sz w:val="24"/>
                <w:szCs w:val="24"/>
              </w:rPr>
              <w:t>0</w:t>
            </w:r>
          </w:p>
        </w:tc>
        <w:tc>
          <w:tcPr>
            <w:tcW w:w="1063" w:type="dxa"/>
          </w:tcPr>
          <w:p w:rsidR="00756399" w:rsidRDefault="00756399" w:rsidP="00AE48FC">
            <w:pPr>
              <w:pStyle w:val="a9"/>
              <w:tabs>
                <w:tab w:val="left" w:pos="4080"/>
              </w:tabs>
              <w:ind w:left="0"/>
              <w:jc w:val="both"/>
              <w:rPr>
                <w:sz w:val="24"/>
                <w:szCs w:val="24"/>
              </w:rPr>
            </w:pPr>
          </w:p>
          <w:p w:rsidR="009E6720" w:rsidRDefault="00A149DF" w:rsidP="009E6720">
            <w:pPr>
              <w:pStyle w:val="a9"/>
              <w:tabs>
                <w:tab w:val="left" w:pos="4080"/>
              </w:tabs>
              <w:ind w:left="0"/>
              <w:jc w:val="center"/>
              <w:rPr>
                <w:sz w:val="24"/>
                <w:szCs w:val="24"/>
              </w:rPr>
            </w:pPr>
            <w:r>
              <w:rPr>
                <w:sz w:val="24"/>
                <w:szCs w:val="24"/>
              </w:rPr>
              <w:t>0</w:t>
            </w:r>
          </w:p>
        </w:tc>
      </w:tr>
      <w:tr w:rsidR="00982C42" w:rsidRPr="005352FA" w:rsidTr="00773BBB">
        <w:tc>
          <w:tcPr>
            <w:tcW w:w="541" w:type="dxa"/>
          </w:tcPr>
          <w:p w:rsidR="00982C42" w:rsidRPr="005352FA" w:rsidRDefault="00AD7272" w:rsidP="00AD7272">
            <w:pPr>
              <w:pStyle w:val="a9"/>
              <w:tabs>
                <w:tab w:val="left" w:pos="4080"/>
              </w:tabs>
              <w:ind w:left="0"/>
              <w:jc w:val="center"/>
              <w:rPr>
                <w:sz w:val="24"/>
                <w:szCs w:val="24"/>
              </w:rPr>
            </w:pPr>
            <w:r w:rsidRPr="005352FA">
              <w:rPr>
                <w:sz w:val="24"/>
                <w:szCs w:val="24"/>
              </w:rPr>
              <w:t>2.</w:t>
            </w:r>
          </w:p>
        </w:tc>
        <w:tc>
          <w:tcPr>
            <w:tcW w:w="8593" w:type="dxa"/>
            <w:gridSpan w:val="10"/>
          </w:tcPr>
          <w:p w:rsidR="00982C42" w:rsidRPr="005352FA" w:rsidRDefault="00AD7272" w:rsidP="00AD7272">
            <w:pPr>
              <w:pStyle w:val="a9"/>
              <w:tabs>
                <w:tab w:val="left" w:pos="4080"/>
              </w:tabs>
              <w:ind w:left="0"/>
              <w:jc w:val="center"/>
              <w:rPr>
                <w:sz w:val="24"/>
                <w:szCs w:val="24"/>
              </w:rPr>
            </w:pPr>
            <w:r w:rsidRPr="005352FA">
              <w:rPr>
                <w:sz w:val="24"/>
                <w:szCs w:val="24"/>
              </w:rPr>
              <w:t>Динамика оценки условий труда</w:t>
            </w:r>
          </w:p>
        </w:tc>
      </w:tr>
      <w:tr w:rsidR="00063951" w:rsidTr="00431B37">
        <w:tc>
          <w:tcPr>
            <w:tcW w:w="541" w:type="dxa"/>
          </w:tcPr>
          <w:p w:rsidR="00063951" w:rsidRDefault="00AD7272" w:rsidP="00AD7272">
            <w:pPr>
              <w:pStyle w:val="a9"/>
              <w:tabs>
                <w:tab w:val="left" w:pos="4080"/>
              </w:tabs>
              <w:ind w:left="0"/>
              <w:jc w:val="center"/>
              <w:rPr>
                <w:sz w:val="24"/>
                <w:szCs w:val="24"/>
              </w:rPr>
            </w:pPr>
            <w:r>
              <w:rPr>
                <w:sz w:val="24"/>
                <w:szCs w:val="24"/>
              </w:rPr>
              <w:t>2.1</w:t>
            </w:r>
          </w:p>
        </w:tc>
        <w:tc>
          <w:tcPr>
            <w:tcW w:w="2249" w:type="dxa"/>
          </w:tcPr>
          <w:p w:rsidR="00063951" w:rsidRPr="00FF69CA" w:rsidRDefault="00FF69CA" w:rsidP="00AE48FC">
            <w:pPr>
              <w:pStyle w:val="a9"/>
              <w:tabs>
                <w:tab w:val="left" w:pos="4080"/>
              </w:tabs>
              <w:ind w:left="0"/>
              <w:jc w:val="both"/>
              <w:rPr>
                <w:sz w:val="16"/>
                <w:szCs w:val="16"/>
              </w:rPr>
            </w:pPr>
            <w:r>
              <w:rPr>
                <w:sz w:val="16"/>
                <w:szCs w:val="16"/>
              </w:rPr>
              <w:t>Количество ра</w:t>
            </w:r>
            <w:r w:rsidR="002E6291">
              <w:rPr>
                <w:sz w:val="16"/>
                <w:szCs w:val="16"/>
              </w:rPr>
              <w:t xml:space="preserve">бочих мест, на которых проведен </w:t>
            </w:r>
            <w:r>
              <w:rPr>
                <w:sz w:val="16"/>
                <w:szCs w:val="16"/>
              </w:rPr>
              <w:t xml:space="preserve"> СОУТ;</w:t>
            </w:r>
          </w:p>
        </w:tc>
        <w:tc>
          <w:tcPr>
            <w:tcW w:w="1418" w:type="dxa"/>
            <w:gridSpan w:val="2"/>
          </w:tcPr>
          <w:p w:rsidR="00063951" w:rsidRDefault="002E54E7" w:rsidP="002A3BF4">
            <w:pPr>
              <w:pStyle w:val="a9"/>
              <w:tabs>
                <w:tab w:val="left" w:pos="4080"/>
              </w:tabs>
              <w:ind w:left="0"/>
              <w:jc w:val="center"/>
              <w:rPr>
                <w:sz w:val="24"/>
                <w:szCs w:val="24"/>
              </w:rPr>
            </w:pPr>
            <w:r>
              <w:rPr>
                <w:sz w:val="24"/>
                <w:szCs w:val="24"/>
              </w:rPr>
              <w:t>6</w:t>
            </w:r>
            <w:r w:rsidR="002E6291">
              <w:rPr>
                <w:sz w:val="24"/>
                <w:szCs w:val="24"/>
              </w:rPr>
              <w:t>27</w:t>
            </w:r>
          </w:p>
        </w:tc>
        <w:tc>
          <w:tcPr>
            <w:tcW w:w="850" w:type="dxa"/>
            <w:gridSpan w:val="2"/>
          </w:tcPr>
          <w:p w:rsidR="00063951" w:rsidRDefault="002E6291" w:rsidP="002A3BF4">
            <w:pPr>
              <w:pStyle w:val="a9"/>
              <w:tabs>
                <w:tab w:val="left" w:pos="4080"/>
              </w:tabs>
              <w:ind w:left="0"/>
              <w:jc w:val="center"/>
              <w:rPr>
                <w:sz w:val="24"/>
                <w:szCs w:val="24"/>
              </w:rPr>
            </w:pPr>
            <w:r>
              <w:rPr>
                <w:sz w:val="24"/>
                <w:szCs w:val="24"/>
              </w:rPr>
              <w:t>658</w:t>
            </w:r>
          </w:p>
        </w:tc>
        <w:tc>
          <w:tcPr>
            <w:tcW w:w="887" w:type="dxa"/>
            <w:gridSpan w:val="2"/>
          </w:tcPr>
          <w:p w:rsidR="00063951" w:rsidRDefault="002A3BF4" w:rsidP="002A3BF4">
            <w:pPr>
              <w:pStyle w:val="a9"/>
              <w:tabs>
                <w:tab w:val="left" w:pos="4080"/>
              </w:tabs>
              <w:ind w:left="0"/>
              <w:jc w:val="center"/>
              <w:rPr>
                <w:sz w:val="24"/>
                <w:szCs w:val="24"/>
              </w:rPr>
            </w:pPr>
            <w:r>
              <w:rPr>
                <w:sz w:val="24"/>
                <w:szCs w:val="24"/>
              </w:rPr>
              <w:t>691</w:t>
            </w:r>
          </w:p>
        </w:tc>
        <w:tc>
          <w:tcPr>
            <w:tcW w:w="1063" w:type="dxa"/>
          </w:tcPr>
          <w:p w:rsidR="00063951" w:rsidRDefault="002A3BF4" w:rsidP="002A3BF4">
            <w:pPr>
              <w:pStyle w:val="a9"/>
              <w:tabs>
                <w:tab w:val="left" w:pos="4080"/>
              </w:tabs>
              <w:ind w:left="0"/>
              <w:jc w:val="center"/>
              <w:rPr>
                <w:sz w:val="24"/>
                <w:szCs w:val="24"/>
              </w:rPr>
            </w:pPr>
            <w:r>
              <w:rPr>
                <w:sz w:val="24"/>
                <w:szCs w:val="24"/>
              </w:rPr>
              <w:t>726</w:t>
            </w:r>
          </w:p>
        </w:tc>
        <w:tc>
          <w:tcPr>
            <w:tcW w:w="1063" w:type="dxa"/>
          </w:tcPr>
          <w:p w:rsidR="00063951" w:rsidRDefault="002A3BF4" w:rsidP="002A3BF4">
            <w:pPr>
              <w:pStyle w:val="a9"/>
              <w:tabs>
                <w:tab w:val="left" w:pos="4080"/>
              </w:tabs>
              <w:ind w:left="0"/>
              <w:jc w:val="center"/>
              <w:rPr>
                <w:sz w:val="24"/>
                <w:szCs w:val="24"/>
              </w:rPr>
            </w:pPr>
            <w:r>
              <w:rPr>
                <w:sz w:val="24"/>
                <w:szCs w:val="24"/>
              </w:rPr>
              <w:t>762</w:t>
            </w:r>
          </w:p>
        </w:tc>
        <w:tc>
          <w:tcPr>
            <w:tcW w:w="1063" w:type="dxa"/>
          </w:tcPr>
          <w:p w:rsidR="00063951" w:rsidRDefault="002A3BF4" w:rsidP="002A3BF4">
            <w:pPr>
              <w:pStyle w:val="a9"/>
              <w:tabs>
                <w:tab w:val="left" w:pos="4080"/>
              </w:tabs>
              <w:ind w:left="0"/>
              <w:jc w:val="center"/>
              <w:rPr>
                <w:sz w:val="24"/>
                <w:szCs w:val="24"/>
              </w:rPr>
            </w:pPr>
            <w:r>
              <w:rPr>
                <w:sz w:val="24"/>
                <w:szCs w:val="24"/>
              </w:rPr>
              <w:t>800</w:t>
            </w:r>
          </w:p>
        </w:tc>
      </w:tr>
      <w:tr w:rsidR="00063951" w:rsidTr="00431B37">
        <w:tc>
          <w:tcPr>
            <w:tcW w:w="541" w:type="dxa"/>
          </w:tcPr>
          <w:p w:rsidR="00063951" w:rsidRDefault="00AD7272" w:rsidP="00AD7272">
            <w:pPr>
              <w:pStyle w:val="a9"/>
              <w:tabs>
                <w:tab w:val="left" w:pos="4080"/>
              </w:tabs>
              <w:ind w:left="0"/>
              <w:jc w:val="center"/>
              <w:rPr>
                <w:sz w:val="24"/>
                <w:szCs w:val="24"/>
              </w:rPr>
            </w:pPr>
            <w:r>
              <w:rPr>
                <w:sz w:val="24"/>
                <w:szCs w:val="24"/>
              </w:rPr>
              <w:t>2.2</w:t>
            </w:r>
          </w:p>
        </w:tc>
        <w:tc>
          <w:tcPr>
            <w:tcW w:w="2249" w:type="dxa"/>
          </w:tcPr>
          <w:p w:rsidR="00063951" w:rsidRPr="00130971" w:rsidRDefault="00130971" w:rsidP="00AE48FC">
            <w:pPr>
              <w:pStyle w:val="a9"/>
              <w:tabs>
                <w:tab w:val="left" w:pos="4080"/>
              </w:tabs>
              <w:ind w:left="0"/>
              <w:jc w:val="both"/>
              <w:rPr>
                <w:sz w:val="16"/>
                <w:szCs w:val="16"/>
              </w:rPr>
            </w:pPr>
            <w:r>
              <w:rPr>
                <w:sz w:val="16"/>
                <w:szCs w:val="16"/>
              </w:rPr>
              <w:t>Удельный вес рабочих мест, на которых проведена СОУТ, в общем количестве рабочих мест</w:t>
            </w:r>
          </w:p>
        </w:tc>
        <w:tc>
          <w:tcPr>
            <w:tcW w:w="1418" w:type="dxa"/>
            <w:gridSpan w:val="2"/>
          </w:tcPr>
          <w:p w:rsidR="00063951" w:rsidRDefault="00063951" w:rsidP="00130971">
            <w:pPr>
              <w:pStyle w:val="a9"/>
              <w:tabs>
                <w:tab w:val="left" w:pos="4080"/>
              </w:tabs>
              <w:ind w:left="0"/>
              <w:jc w:val="center"/>
              <w:rPr>
                <w:sz w:val="24"/>
                <w:szCs w:val="24"/>
              </w:rPr>
            </w:pPr>
          </w:p>
          <w:p w:rsidR="00130971" w:rsidRDefault="002E6291" w:rsidP="00130971">
            <w:pPr>
              <w:pStyle w:val="a9"/>
              <w:tabs>
                <w:tab w:val="left" w:pos="4080"/>
              </w:tabs>
              <w:ind w:left="0"/>
              <w:jc w:val="center"/>
              <w:rPr>
                <w:sz w:val="24"/>
                <w:szCs w:val="24"/>
              </w:rPr>
            </w:pPr>
            <w:r>
              <w:rPr>
                <w:sz w:val="24"/>
                <w:szCs w:val="24"/>
              </w:rPr>
              <w:t>29,</w:t>
            </w:r>
            <w:r w:rsidR="002A3BF4">
              <w:rPr>
                <w:sz w:val="24"/>
                <w:szCs w:val="24"/>
              </w:rPr>
              <w:t>14</w:t>
            </w:r>
            <w:r w:rsidR="005F2B2E" w:rsidRPr="001F4D8E">
              <w:rPr>
                <w:sz w:val="24"/>
                <w:szCs w:val="24"/>
              </w:rPr>
              <w:t>%</w:t>
            </w:r>
          </w:p>
        </w:tc>
        <w:tc>
          <w:tcPr>
            <w:tcW w:w="850" w:type="dxa"/>
            <w:gridSpan w:val="2"/>
          </w:tcPr>
          <w:p w:rsidR="00063951" w:rsidRDefault="00063951" w:rsidP="00AE48FC">
            <w:pPr>
              <w:pStyle w:val="a9"/>
              <w:tabs>
                <w:tab w:val="left" w:pos="4080"/>
              </w:tabs>
              <w:ind w:left="0"/>
              <w:jc w:val="both"/>
              <w:rPr>
                <w:sz w:val="24"/>
                <w:szCs w:val="24"/>
              </w:rPr>
            </w:pPr>
          </w:p>
          <w:p w:rsidR="004835E6" w:rsidRDefault="002A3BF4" w:rsidP="004835E6">
            <w:pPr>
              <w:pStyle w:val="a9"/>
              <w:tabs>
                <w:tab w:val="left" w:pos="4080"/>
              </w:tabs>
              <w:ind w:left="0"/>
              <w:jc w:val="center"/>
              <w:rPr>
                <w:sz w:val="24"/>
                <w:szCs w:val="24"/>
              </w:rPr>
            </w:pPr>
            <w:r>
              <w:rPr>
                <w:sz w:val="24"/>
                <w:szCs w:val="24"/>
              </w:rPr>
              <w:t>31,2</w:t>
            </w:r>
            <w:r w:rsidR="004835E6">
              <w:rPr>
                <w:sz w:val="24"/>
                <w:szCs w:val="24"/>
              </w:rPr>
              <w:t>%</w:t>
            </w:r>
          </w:p>
        </w:tc>
        <w:tc>
          <w:tcPr>
            <w:tcW w:w="887" w:type="dxa"/>
            <w:gridSpan w:val="2"/>
          </w:tcPr>
          <w:p w:rsidR="00063951" w:rsidRDefault="00063951" w:rsidP="00AE48FC">
            <w:pPr>
              <w:pStyle w:val="a9"/>
              <w:tabs>
                <w:tab w:val="left" w:pos="4080"/>
              </w:tabs>
              <w:ind w:left="0"/>
              <w:jc w:val="both"/>
              <w:rPr>
                <w:sz w:val="24"/>
                <w:szCs w:val="24"/>
              </w:rPr>
            </w:pPr>
          </w:p>
          <w:p w:rsidR="004835E6" w:rsidRDefault="002A3BF4" w:rsidP="004835E6">
            <w:pPr>
              <w:pStyle w:val="a9"/>
              <w:tabs>
                <w:tab w:val="left" w:pos="4080"/>
              </w:tabs>
              <w:ind w:left="0"/>
              <w:jc w:val="center"/>
              <w:rPr>
                <w:sz w:val="24"/>
                <w:szCs w:val="24"/>
              </w:rPr>
            </w:pPr>
            <w:r>
              <w:rPr>
                <w:sz w:val="24"/>
                <w:szCs w:val="24"/>
              </w:rPr>
              <w:t>32,15</w:t>
            </w:r>
            <w:r w:rsidR="004835E6">
              <w:rPr>
                <w:sz w:val="24"/>
                <w:szCs w:val="24"/>
              </w:rPr>
              <w:t>%</w:t>
            </w:r>
          </w:p>
        </w:tc>
        <w:tc>
          <w:tcPr>
            <w:tcW w:w="1063" w:type="dxa"/>
          </w:tcPr>
          <w:p w:rsidR="00063951" w:rsidRDefault="00063951" w:rsidP="00AE48FC">
            <w:pPr>
              <w:pStyle w:val="a9"/>
              <w:tabs>
                <w:tab w:val="left" w:pos="4080"/>
              </w:tabs>
              <w:ind w:left="0"/>
              <w:jc w:val="both"/>
              <w:rPr>
                <w:sz w:val="24"/>
                <w:szCs w:val="24"/>
              </w:rPr>
            </w:pPr>
          </w:p>
          <w:p w:rsidR="004835E6" w:rsidRDefault="002A3BF4" w:rsidP="004835E6">
            <w:pPr>
              <w:pStyle w:val="a9"/>
              <w:tabs>
                <w:tab w:val="left" w:pos="4080"/>
              </w:tabs>
              <w:ind w:left="0"/>
              <w:jc w:val="center"/>
              <w:rPr>
                <w:sz w:val="24"/>
                <w:szCs w:val="24"/>
              </w:rPr>
            </w:pPr>
            <w:r>
              <w:rPr>
                <w:sz w:val="24"/>
                <w:szCs w:val="24"/>
              </w:rPr>
              <w:t>31,4</w:t>
            </w:r>
            <w:r w:rsidR="004835E6">
              <w:rPr>
                <w:sz w:val="24"/>
                <w:szCs w:val="24"/>
              </w:rPr>
              <w:t>%</w:t>
            </w:r>
          </w:p>
        </w:tc>
        <w:tc>
          <w:tcPr>
            <w:tcW w:w="1063" w:type="dxa"/>
          </w:tcPr>
          <w:p w:rsidR="00063951" w:rsidRDefault="00063951" w:rsidP="00AE48FC">
            <w:pPr>
              <w:pStyle w:val="a9"/>
              <w:tabs>
                <w:tab w:val="left" w:pos="4080"/>
              </w:tabs>
              <w:ind w:left="0"/>
              <w:jc w:val="both"/>
              <w:rPr>
                <w:sz w:val="24"/>
                <w:szCs w:val="24"/>
              </w:rPr>
            </w:pPr>
          </w:p>
          <w:p w:rsidR="004835E6" w:rsidRDefault="002A3BF4" w:rsidP="004835E6">
            <w:pPr>
              <w:pStyle w:val="a9"/>
              <w:tabs>
                <w:tab w:val="left" w:pos="4080"/>
              </w:tabs>
              <w:ind w:left="0"/>
              <w:jc w:val="center"/>
              <w:rPr>
                <w:sz w:val="24"/>
                <w:szCs w:val="24"/>
              </w:rPr>
            </w:pPr>
            <w:r>
              <w:rPr>
                <w:sz w:val="24"/>
                <w:szCs w:val="24"/>
              </w:rPr>
              <w:t>32,91</w:t>
            </w:r>
            <w:r w:rsidR="004835E6">
              <w:rPr>
                <w:sz w:val="24"/>
                <w:szCs w:val="24"/>
              </w:rPr>
              <w:t>%</w:t>
            </w:r>
          </w:p>
        </w:tc>
        <w:tc>
          <w:tcPr>
            <w:tcW w:w="1063" w:type="dxa"/>
          </w:tcPr>
          <w:p w:rsidR="00063951" w:rsidRDefault="00063951" w:rsidP="00AE48FC">
            <w:pPr>
              <w:pStyle w:val="a9"/>
              <w:tabs>
                <w:tab w:val="left" w:pos="4080"/>
              </w:tabs>
              <w:ind w:left="0"/>
              <w:jc w:val="both"/>
              <w:rPr>
                <w:sz w:val="24"/>
                <w:szCs w:val="24"/>
              </w:rPr>
            </w:pPr>
          </w:p>
          <w:p w:rsidR="004835E6" w:rsidRDefault="002A3BF4" w:rsidP="004835E6">
            <w:pPr>
              <w:pStyle w:val="a9"/>
              <w:tabs>
                <w:tab w:val="left" w:pos="4080"/>
              </w:tabs>
              <w:ind w:left="0"/>
              <w:jc w:val="center"/>
              <w:rPr>
                <w:sz w:val="24"/>
                <w:szCs w:val="24"/>
              </w:rPr>
            </w:pPr>
            <w:r>
              <w:rPr>
                <w:sz w:val="24"/>
                <w:szCs w:val="24"/>
              </w:rPr>
              <w:t>34,57</w:t>
            </w:r>
            <w:r w:rsidR="004835E6">
              <w:rPr>
                <w:sz w:val="24"/>
                <w:szCs w:val="24"/>
              </w:rPr>
              <w:t>%</w:t>
            </w:r>
          </w:p>
        </w:tc>
      </w:tr>
      <w:tr w:rsidR="00982C42" w:rsidRPr="005352FA" w:rsidTr="00773BBB">
        <w:tc>
          <w:tcPr>
            <w:tcW w:w="541" w:type="dxa"/>
          </w:tcPr>
          <w:p w:rsidR="00982C42" w:rsidRPr="005352FA" w:rsidRDefault="00AD7272" w:rsidP="00AD7272">
            <w:pPr>
              <w:pStyle w:val="a9"/>
              <w:tabs>
                <w:tab w:val="left" w:pos="4080"/>
              </w:tabs>
              <w:ind w:left="0"/>
              <w:jc w:val="center"/>
              <w:rPr>
                <w:sz w:val="24"/>
                <w:szCs w:val="24"/>
              </w:rPr>
            </w:pPr>
            <w:r w:rsidRPr="005352FA">
              <w:rPr>
                <w:sz w:val="24"/>
                <w:szCs w:val="24"/>
              </w:rPr>
              <w:t>3.</w:t>
            </w:r>
          </w:p>
        </w:tc>
        <w:tc>
          <w:tcPr>
            <w:tcW w:w="7530" w:type="dxa"/>
            <w:gridSpan w:val="9"/>
            <w:tcBorders>
              <w:right w:val="nil"/>
            </w:tcBorders>
          </w:tcPr>
          <w:p w:rsidR="005352FA" w:rsidRPr="005352FA" w:rsidRDefault="00545F55" w:rsidP="005352FA">
            <w:pPr>
              <w:pStyle w:val="a9"/>
              <w:tabs>
                <w:tab w:val="left" w:pos="4080"/>
              </w:tabs>
              <w:ind w:left="0"/>
              <w:jc w:val="center"/>
              <w:rPr>
                <w:sz w:val="24"/>
                <w:szCs w:val="24"/>
              </w:rPr>
            </w:pPr>
            <w:r w:rsidRPr="005352FA">
              <w:rPr>
                <w:sz w:val="24"/>
                <w:szCs w:val="24"/>
              </w:rPr>
              <w:t>Условия труда</w:t>
            </w:r>
          </w:p>
        </w:tc>
        <w:tc>
          <w:tcPr>
            <w:tcW w:w="1063" w:type="dxa"/>
            <w:tcBorders>
              <w:left w:val="nil"/>
              <w:bottom w:val="single" w:sz="4" w:space="0" w:color="auto"/>
            </w:tcBorders>
          </w:tcPr>
          <w:p w:rsidR="00982C42" w:rsidRPr="005352FA" w:rsidRDefault="00982C42" w:rsidP="00AE48FC">
            <w:pPr>
              <w:pStyle w:val="a9"/>
              <w:tabs>
                <w:tab w:val="left" w:pos="4080"/>
              </w:tabs>
              <w:ind w:left="0"/>
              <w:jc w:val="both"/>
              <w:rPr>
                <w:sz w:val="24"/>
                <w:szCs w:val="24"/>
              </w:rPr>
            </w:pPr>
          </w:p>
        </w:tc>
      </w:tr>
      <w:tr w:rsidR="00982C42" w:rsidTr="00134D83">
        <w:tc>
          <w:tcPr>
            <w:tcW w:w="541" w:type="dxa"/>
          </w:tcPr>
          <w:p w:rsidR="00982C42" w:rsidRDefault="00545F55" w:rsidP="00545F55">
            <w:pPr>
              <w:pStyle w:val="a9"/>
              <w:tabs>
                <w:tab w:val="left" w:pos="4080"/>
              </w:tabs>
              <w:ind w:left="0"/>
              <w:jc w:val="center"/>
              <w:rPr>
                <w:sz w:val="24"/>
                <w:szCs w:val="24"/>
              </w:rPr>
            </w:pPr>
            <w:r>
              <w:rPr>
                <w:sz w:val="24"/>
                <w:szCs w:val="24"/>
              </w:rPr>
              <w:t>3.1</w:t>
            </w:r>
          </w:p>
        </w:tc>
        <w:tc>
          <w:tcPr>
            <w:tcW w:w="2249" w:type="dxa"/>
          </w:tcPr>
          <w:p w:rsidR="00982C42" w:rsidRPr="0040215B" w:rsidRDefault="0040215B" w:rsidP="00AE48FC">
            <w:pPr>
              <w:pStyle w:val="a9"/>
              <w:tabs>
                <w:tab w:val="left" w:pos="4080"/>
              </w:tabs>
              <w:ind w:left="0"/>
              <w:jc w:val="both"/>
              <w:rPr>
                <w:sz w:val="16"/>
                <w:szCs w:val="16"/>
              </w:rPr>
            </w:pPr>
            <w:r w:rsidRPr="0040215B">
              <w:rPr>
                <w:sz w:val="16"/>
                <w:szCs w:val="16"/>
              </w:rPr>
              <w:t>Общая численность работников, из них:</w:t>
            </w:r>
          </w:p>
        </w:tc>
        <w:tc>
          <w:tcPr>
            <w:tcW w:w="1134" w:type="dxa"/>
          </w:tcPr>
          <w:p w:rsidR="00982C42" w:rsidRPr="00975AC8" w:rsidRDefault="002E6291" w:rsidP="00EB165D">
            <w:pPr>
              <w:pStyle w:val="a9"/>
              <w:tabs>
                <w:tab w:val="left" w:pos="4080"/>
              </w:tabs>
              <w:ind w:left="0"/>
              <w:jc w:val="center"/>
              <w:rPr>
                <w:sz w:val="24"/>
                <w:szCs w:val="24"/>
                <w:highlight w:val="yellow"/>
              </w:rPr>
            </w:pPr>
            <w:r w:rsidRPr="002E6291">
              <w:rPr>
                <w:sz w:val="24"/>
                <w:szCs w:val="24"/>
              </w:rPr>
              <w:t>2151</w:t>
            </w:r>
          </w:p>
        </w:tc>
        <w:tc>
          <w:tcPr>
            <w:tcW w:w="993" w:type="dxa"/>
            <w:gridSpan w:val="2"/>
          </w:tcPr>
          <w:p w:rsidR="00982C42" w:rsidRPr="00975AC8" w:rsidRDefault="001A2BBE" w:rsidP="00EB165D">
            <w:pPr>
              <w:pStyle w:val="a9"/>
              <w:tabs>
                <w:tab w:val="left" w:pos="4080"/>
              </w:tabs>
              <w:ind w:left="0"/>
              <w:jc w:val="center"/>
              <w:rPr>
                <w:sz w:val="24"/>
                <w:szCs w:val="24"/>
                <w:highlight w:val="yellow"/>
              </w:rPr>
            </w:pPr>
            <w:r w:rsidRPr="00EB165D">
              <w:rPr>
                <w:sz w:val="24"/>
                <w:szCs w:val="24"/>
              </w:rPr>
              <w:t>2</w:t>
            </w:r>
            <w:r w:rsidR="008352BB" w:rsidRPr="00EB165D">
              <w:rPr>
                <w:sz w:val="24"/>
                <w:szCs w:val="24"/>
              </w:rPr>
              <w:t>10</w:t>
            </w:r>
            <w:r w:rsidR="00EB165D">
              <w:rPr>
                <w:sz w:val="24"/>
                <w:szCs w:val="24"/>
              </w:rPr>
              <w:t>8</w:t>
            </w:r>
          </w:p>
        </w:tc>
        <w:tc>
          <w:tcPr>
            <w:tcW w:w="992" w:type="dxa"/>
            <w:gridSpan w:val="2"/>
          </w:tcPr>
          <w:p w:rsidR="00982C42" w:rsidRPr="00975AC8" w:rsidRDefault="001A2BBE" w:rsidP="00EB165D">
            <w:pPr>
              <w:pStyle w:val="a9"/>
              <w:tabs>
                <w:tab w:val="left" w:pos="4080"/>
              </w:tabs>
              <w:ind w:left="0"/>
              <w:jc w:val="center"/>
              <w:rPr>
                <w:sz w:val="24"/>
                <w:szCs w:val="24"/>
                <w:highlight w:val="yellow"/>
              </w:rPr>
            </w:pPr>
            <w:r w:rsidRPr="00EB165D">
              <w:rPr>
                <w:sz w:val="24"/>
                <w:szCs w:val="24"/>
              </w:rPr>
              <w:t>2</w:t>
            </w:r>
            <w:r w:rsidR="008352BB" w:rsidRPr="00EB165D">
              <w:rPr>
                <w:sz w:val="24"/>
                <w:szCs w:val="24"/>
              </w:rPr>
              <w:t>1</w:t>
            </w:r>
            <w:r w:rsidR="00EB165D">
              <w:rPr>
                <w:sz w:val="24"/>
                <w:szCs w:val="24"/>
              </w:rPr>
              <w:t>49</w:t>
            </w:r>
          </w:p>
        </w:tc>
        <w:tc>
          <w:tcPr>
            <w:tcW w:w="1099" w:type="dxa"/>
            <w:gridSpan w:val="2"/>
          </w:tcPr>
          <w:p w:rsidR="00982C42" w:rsidRPr="00975AC8" w:rsidRDefault="001A2BBE" w:rsidP="00EB165D">
            <w:pPr>
              <w:pStyle w:val="a9"/>
              <w:tabs>
                <w:tab w:val="left" w:pos="4080"/>
              </w:tabs>
              <w:ind w:left="0"/>
              <w:jc w:val="center"/>
              <w:rPr>
                <w:sz w:val="24"/>
                <w:szCs w:val="24"/>
                <w:highlight w:val="yellow"/>
              </w:rPr>
            </w:pPr>
            <w:r w:rsidRPr="00EB165D">
              <w:rPr>
                <w:sz w:val="24"/>
                <w:szCs w:val="24"/>
              </w:rPr>
              <w:t>2</w:t>
            </w:r>
            <w:r w:rsidR="00EB165D">
              <w:rPr>
                <w:sz w:val="24"/>
                <w:szCs w:val="24"/>
              </w:rPr>
              <w:t>314</w:t>
            </w:r>
          </w:p>
        </w:tc>
        <w:tc>
          <w:tcPr>
            <w:tcW w:w="1063" w:type="dxa"/>
          </w:tcPr>
          <w:p w:rsidR="00982C42" w:rsidRPr="00975AC8" w:rsidRDefault="00EB165D" w:rsidP="00EB165D">
            <w:pPr>
              <w:pStyle w:val="a9"/>
              <w:tabs>
                <w:tab w:val="left" w:pos="4080"/>
              </w:tabs>
              <w:ind w:left="0"/>
              <w:jc w:val="center"/>
              <w:rPr>
                <w:sz w:val="24"/>
                <w:szCs w:val="24"/>
                <w:highlight w:val="yellow"/>
              </w:rPr>
            </w:pPr>
            <w:r>
              <w:rPr>
                <w:sz w:val="24"/>
                <w:szCs w:val="24"/>
              </w:rPr>
              <w:t>2314</w:t>
            </w:r>
          </w:p>
        </w:tc>
        <w:tc>
          <w:tcPr>
            <w:tcW w:w="1063" w:type="dxa"/>
            <w:tcBorders>
              <w:top w:val="single" w:sz="4" w:space="0" w:color="auto"/>
            </w:tcBorders>
          </w:tcPr>
          <w:p w:rsidR="00982C42" w:rsidRPr="00975AC8" w:rsidRDefault="001A2BBE" w:rsidP="00EB165D">
            <w:pPr>
              <w:pStyle w:val="a9"/>
              <w:tabs>
                <w:tab w:val="left" w:pos="4080"/>
              </w:tabs>
              <w:ind w:left="0"/>
              <w:jc w:val="center"/>
              <w:rPr>
                <w:sz w:val="24"/>
                <w:szCs w:val="24"/>
                <w:highlight w:val="yellow"/>
              </w:rPr>
            </w:pPr>
            <w:r w:rsidRPr="00EB165D">
              <w:rPr>
                <w:sz w:val="24"/>
                <w:szCs w:val="24"/>
              </w:rPr>
              <w:t>2</w:t>
            </w:r>
            <w:r w:rsidR="00EB165D">
              <w:rPr>
                <w:sz w:val="24"/>
                <w:szCs w:val="24"/>
              </w:rPr>
              <w:t>314</w:t>
            </w:r>
          </w:p>
        </w:tc>
      </w:tr>
      <w:tr w:rsidR="00063951" w:rsidTr="00134D83">
        <w:tc>
          <w:tcPr>
            <w:tcW w:w="541" w:type="dxa"/>
          </w:tcPr>
          <w:p w:rsidR="00063951" w:rsidRDefault="00545F55" w:rsidP="00545F55">
            <w:pPr>
              <w:pStyle w:val="a9"/>
              <w:tabs>
                <w:tab w:val="left" w:pos="4080"/>
              </w:tabs>
              <w:ind w:left="0"/>
              <w:jc w:val="center"/>
              <w:rPr>
                <w:sz w:val="24"/>
                <w:szCs w:val="24"/>
              </w:rPr>
            </w:pPr>
            <w:r>
              <w:rPr>
                <w:sz w:val="24"/>
                <w:szCs w:val="24"/>
              </w:rPr>
              <w:t>3.2</w:t>
            </w:r>
          </w:p>
        </w:tc>
        <w:tc>
          <w:tcPr>
            <w:tcW w:w="2249" w:type="dxa"/>
          </w:tcPr>
          <w:p w:rsidR="00063951" w:rsidRPr="001A2BBE" w:rsidRDefault="001A2BBE" w:rsidP="00AE48FC">
            <w:pPr>
              <w:pStyle w:val="a9"/>
              <w:tabs>
                <w:tab w:val="left" w:pos="4080"/>
              </w:tabs>
              <w:ind w:left="0"/>
              <w:jc w:val="both"/>
              <w:rPr>
                <w:sz w:val="16"/>
                <w:szCs w:val="16"/>
              </w:rPr>
            </w:pPr>
            <w:r>
              <w:rPr>
                <w:sz w:val="16"/>
                <w:szCs w:val="16"/>
              </w:rPr>
              <w:t>Численность работников занятых во вредных и (или) опасных условиях труда, чел.</w:t>
            </w:r>
          </w:p>
        </w:tc>
        <w:tc>
          <w:tcPr>
            <w:tcW w:w="1134" w:type="dxa"/>
          </w:tcPr>
          <w:p w:rsidR="00063951" w:rsidRDefault="00063951" w:rsidP="00210A8F">
            <w:pPr>
              <w:pStyle w:val="a9"/>
              <w:tabs>
                <w:tab w:val="left" w:pos="4080"/>
              </w:tabs>
              <w:ind w:left="0"/>
              <w:jc w:val="center"/>
              <w:rPr>
                <w:sz w:val="24"/>
                <w:szCs w:val="24"/>
              </w:rPr>
            </w:pPr>
          </w:p>
          <w:p w:rsidR="00210A8F" w:rsidRDefault="008A4EA3" w:rsidP="00210A8F">
            <w:pPr>
              <w:pStyle w:val="a9"/>
              <w:tabs>
                <w:tab w:val="left" w:pos="4080"/>
              </w:tabs>
              <w:ind w:left="0"/>
              <w:jc w:val="center"/>
              <w:rPr>
                <w:sz w:val="24"/>
                <w:szCs w:val="24"/>
              </w:rPr>
            </w:pPr>
            <w:r>
              <w:rPr>
                <w:sz w:val="24"/>
                <w:szCs w:val="24"/>
              </w:rPr>
              <w:t>756</w:t>
            </w:r>
          </w:p>
        </w:tc>
        <w:tc>
          <w:tcPr>
            <w:tcW w:w="993" w:type="dxa"/>
            <w:gridSpan w:val="2"/>
          </w:tcPr>
          <w:p w:rsidR="00063951" w:rsidRDefault="00063951" w:rsidP="00AE48FC">
            <w:pPr>
              <w:pStyle w:val="a9"/>
              <w:tabs>
                <w:tab w:val="left" w:pos="4080"/>
              </w:tabs>
              <w:ind w:left="0"/>
              <w:jc w:val="both"/>
              <w:rPr>
                <w:sz w:val="24"/>
                <w:szCs w:val="24"/>
              </w:rPr>
            </w:pPr>
          </w:p>
          <w:p w:rsidR="007A7F70" w:rsidRDefault="007A7F70" w:rsidP="007A7F70">
            <w:pPr>
              <w:pStyle w:val="a9"/>
              <w:tabs>
                <w:tab w:val="left" w:pos="4080"/>
              </w:tabs>
              <w:ind w:left="0"/>
              <w:jc w:val="center"/>
              <w:rPr>
                <w:sz w:val="24"/>
                <w:szCs w:val="24"/>
              </w:rPr>
            </w:pPr>
            <w:r>
              <w:rPr>
                <w:sz w:val="24"/>
                <w:szCs w:val="24"/>
              </w:rPr>
              <w:t>7</w:t>
            </w:r>
            <w:r w:rsidR="002A3BF4">
              <w:rPr>
                <w:sz w:val="24"/>
                <w:szCs w:val="24"/>
              </w:rPr>
              <w:t>18</w:t>
            </w:r>
          </w:p>
        </w:tc>
        <w:tc>
          <w:tcPr>
            <w:tcW w:w="992" w:type="dxa"/>
            <w:gridSpan w:val="2"/>
          </w:tcPr>
          <w:p w:rsidR="00063951" w:rsidRDefault="00063951" w:rsidP="00AE48FC">
            <w:pPr>
              <w:pStyle w:val="a9"/>
              <w:tabs>
                <w:tab w:val="left" w:pos="4080"/>
              </w:tabs>
              <w:ind w:left="0"/>
              <w:jc w:val="both"/>
              <w:rPr>
                <w:sz w:val="24"/>
                <w:szCs w:val="24"/>
              </w:rPr>
            </w:pPr>
          </w:p>
          <w:p w:rsidR="007A7F70" w:rsidRDefault="002A3BF4" w:rsidP="007A7F70">
            <w:pPr>
              <w:pStyle w:val="a9"/>
              <w:tabs>
                <w:tab w:val="left" w:pos="4080"/>
              </w:tabs>
              <w:ind w:left="0"/>
              <w:jc w:val="center"/>
              <w:rPr>
                <w:sz w:val="24"/>
                <w:szCs w:val="24"/>
              </w:rPr>
            </w:pPr>
            <w:r>
              <w:rPr>
                <w:sz w:val="24"/>
                <w:szCs w:val="24"/>
              </w:rPr>
              <w:t>682</w:t>
            </w:r>
          </w:p>
        </w:tc>
        <w:tc>
          <w:tcPr>
            <w:tcW w:w="1099" w:type="dxa"/>
            <w:gridSpan w:val="2"/>
          </w:tcPr>
          <w:p w:rsidR="00063951" w:rsidRDefault="00063951" w:rsidP="00AE48FC">
            <w:pPr>
              <w:pStyle w:val="a9"/>
              <w:tabs>
                <w:tab w:val="left" w:pos="4080"/>
              </w:tabs>
              <w:ind w:left="0"/>
              <w:jc w:val="both"/>
              <w:rPr>
                <w:sz w:val="24"/>
                <w:szCs w:val="24"/>
              </w:rPr>
            </w:pPr>
          </w:p>
          <w:p w:rsidR="007A7F70" w:rsidRDefault="002A3BF4" w:rsidP="007A7F70">
            <w:pPr>
              <w:pStyle w:val="a9"/>
              <w:tabs>
                <w:tab w:val="left" w:pos="4080"/>
              </w:tabs>
              <w:ind w:left="0"/>
              <w:jc w:val="center"/>
              <w:rPr>
                <w:sz w:val="24"/>
                <w:szCs w:val="24"/>
              </w:rPr>
            </w:pPr>
            <w:r>
              <w:rPr>
                <w:sz w:val="24"/>
                <w:szCs w:val="24"/>
              </w:rPr>
              <w:t>648</w:t>
            </w:r>
          </w:p>
        </w:tc>
        <w:tc>
          <w:tcPr>
            <w:tcW w:w="1063" w:type="dxa"/>
          </w:tcPr>
          <w:p w:rsidR="00063951" w:rsidRDefault="00063951" w:rsidP="00AE48FC">
            <w:pPr>
              <w:pStyle w:val="a9"/>
              <w:tabs>
                <w:tab w:val="left" w:pos="4080"/>
              </w:tabs>
              <w:ind w:left="0"/>
              <w:jc w:val="both"/>
              <w:rPr>
                <w:sz w:val="24"/>
                <w:szCs w:val="24"/>
              </w:rPr>
            </w:pPr>
          </w:p>
          <w:p w:rsidR="007A7F70" w:rsidRDefault="002A3BF4" w:rsidP="007A7F70">
            <w:pPr>
              <w:pStyle w:val="a9"/>
              <w:tabs>
                <w:tab w:val="left" w:pos="4080"/>
              </w:tabs>
              <w:ind w:left="0"/>
              <w:jc w:val="center"/>
              <w:rPr>
                <w:sz w:val="24"/>
                <w:szCs w:val="24"/>
              </w:rPr>
            </w:pPr>
            <w:r>
              <w:rPr>
                <w:sz w:val="24"/>
                <w:szCs w:val="24"/>
              </w:rPr>
              <w:t>616</w:t>
            </w:r>
          </w:p>
        </w:tc>
        <w:tc>
          <w:tcPr>
            <w:tcW w:w="1063" w:type="dxa"/>
          </w:tcPr>
          <w:p w:rsidR="00063951" w:rsidRDefault="00063951" w:rsidP="00AE48FC">
            <w:pPr>
              <w:pStyle w:val="a9"/>
              <w:tabs>
                <w:tab w:val="left" w:pos="4080"/>
              </w:tabs>
              <w:ind w:left="0"/>
              <w:jc w:val="both"/>
              <w:rPr>
                <w:sz w:val="24"/>
                <w:szCs w:val="24"/>
              </w:rPr>
            </w:pPr>
          </w:p>
          <w:p w:rsidR="007A7F70" w:rsidRDefault="002A3BF4" w:rsidP="007A7F70">
            <w:pPr>
              <w:pStyle w:val="a9"/>
              <w:tabs>
                <w:tab w:val="left" w:pos="4080"/>
              </w:tabs>
              <w:ind w:left="0"/>
              <w:jc w:val="center"/>
              <w:rPr>
                <w:sz w:val="24"/>
                <w:szCs w:val="24"/>
              </w:rPr>
            </w:pPr>
            <w:r>
              <w:rPr>
                <w:sz w:val="24"/>
                <w:szCs w:val="24"/>
              </w:rPr>
              <w:t>585</w:t>
            </w:r>
          </w:p>
        </w:tc>
      </w:tr>
      <w:tr w:rsidR="00931609" w:rsidTr="00134D83">
        <w:tc>
          <w:tcPr>
            <w:tcW w:w="541" w:type="dxa"/>
          </w:tcPr>
          <w:p w:rsidR="00931609" w:rsidRDefault="00931609" w:rsidP="00545F55">
            <w:pPr>
              <w:pStyle w:val="a9"/>
              <w:tabs>
                <w:tab w:val="left" w:pos="4080"/>
              </w:tabs>
              <w:ind w:left="0"/>
              <w:jc w:val="center"/>
              <w:rPr>
                <w:sz w:val="24"/>
                <w:szCs w:val="24"/>
              </w:rPr>
            </w:pPr>
            <w:r>
              <w:rPr>
                <w:sz w:val="24"/>
                <w:szCs w:val="24"/>
              </w:rPr>
              <w:t>3.3</w:t>
            </w:r>
          </w:p>
        </w:tc>
        <w:tc>
          <w:tcPr>
            <w:tcW w:w="2249" w:type="dxa"/>
          </w:tcPr>
          <w:p w:rsidR="00931609" w:rsidRPr="0053294D" w:rsidRDefault="0053294D" w:rsidP="00AE48FC">
            <w:pPr>
              <w:pStyle w:val="a9"/>
              <w:tabs>
                <w:tab w:val="left" w:pos="4080"/>
              </w:tabs>
              <w:ind w:left="0"/>
              <w:jc w:val="both"/>
              <w:rPr>
                <w:sz w:val="16"/>
                <w:szCs w:val="16"/>
              </w:rPr>
            </w:pPr>
            <w:r>
              <w:rPr>
                <w:sz w:val="16"/>
                <w:szCs w:val="16"/>
              </w:rPr>
              <w:t>Удельный вес работников, занятых во вредных и (или) опасных условиях труда, от общей численности работников, %</w:t>
            </w:r>
          </w:p>
        </w:tc>
        <w:tc>
          <w:tcPr>
            <w:tcW w:w="1134" w:type="dxa"/>
          </w:tcPr>
          <w:p w:rsidR="00931609" w:rsidRPr="00643B2C" w:rsidRDefault="00931609" w:rsidP="00AE48FC">
            <w:pPr>
              <w:pStyle w:val="a9"/>
              <w:tabs>
                <w:tab w:val="left" w:pos="4080"/>
              </w:tabs>
              <w:ind w:left="0"/>
              <w:jc w:val="both"/>
              <w:rPr>
                <w:color w:val="FF0000"/>
                <w:sz w:val="24"/>
                <w:szCs w:val="24"/>
              </w:rPr>
            </w:pPr>
          </w:p>
          <w:p w:rsidR="00C46199" w:rsidRPr="00A63C63" w:rsidRDefault="00C46199" w:rsidP="00A63C63">
            <w:pPr>
              <w:pStyle w:val="a9"/>
              <w:tabs>
                <w:tab w:val="left" w:pos="4080"/>
              </w:tabs>
              <w:ind w:left="0"/>
              <w:jc w:val="center"/>
              <w:rPr>
                <w:sz w:val="24"/>
                <w:szCs w:val="24"/>
              </w:rPr>
            </w:pPr>
            <w:r w:rsidRPr="00A63C63">
              <w:rPr>
                <w:sz w:val="24"/>
                <w:szCs w:val="24"/>
              </w:rPr>
              <w:t>3</w:t>
            </w:r>
            <w:r w:rsidR="00684C42" w:rsidRPr="00A63C63">
              <w:rPr>
                <w:sz w:val="24"/>
                <w:szCs w:val="24"/>
              </w:rPr>
              <w:t>5</w:t>
            </w:r>
            <w:r w:rsidRPr="00A63C63">
              <w:rPr>
                <w:sz w:val="24"/>
                <w:szCs w:val="24"/>
              </w:rPr>
              <w:t>,</w:t>
            </w:r>
            <w:r w:rsidR="00A63C63" w:rsidRPr="00A63C63">
              <w:rPr>
                <w:sz w:val="24"/>
                <w:szCs w:val="24"/>
              </w:rPr>
              <w:t>1</w:t>
            </w:r>
            <w:r w:rsidR="00134D83">
              <w:rPr>
                <w:sz w:val="24"/>
                <w:szCs w:val="24"/>
              </w:rPr>
              <w:t>4</w:t>
            </w:r>
            <w:r w:rsidR="00A63C63" w:rsidRPr="00A63C63">
              <w:rPr>
                <w:sz w:val="24"/>
                <w:szCs w:val="24"/>
              </w:rPr>
              <w:t>%</w:t>
            </w:r>
          </w:p>
        </w:tc>
        <w:tc>
          <w:tcPr>
            <w:tcW w:w="993" w:type="dxa"/>
            <w:gridSpan w:val="2"/>
          </w:tcPr>
          <w:p w:rsidR="00134D83" w:rsidRDefault="00134D83" w:rsidP="00134D83">
            <w:pPr>
              <w:pStyle w:val="a9"/>
              <w:tabs>
                <w:tab w:val="left" w:pos="4080"/>
              </w:tabs>
              <w:ind w:left="0"/>
              <w:rPr>
                <w:sz w:val="24"/>
                <w:szCs w:val="24"/>
              </w:rPr>
            </w:pPr>
          </w:p>
          <w:p w:rsidR="00C46199" w:rsidRPr="00A63C63" w:rsidRDefault="00C46199" w:rsidP="00134D83">
            <w:pPr>
              <w:pStyle w:val="a9"/>
              <w:tabs>
                <w:tab w:val="left" w:pos="4080"/>
              </w:tabs>
              <w:ind w:left="0"/>
              <w:rPr>
                <w:sz w:val="24"/>
                <w:szCs w:val="24"/>
              </w:rPr>
            </w:pPr>
            <w:r w:rsidRPr="00A63C63">
              <w:rPr>
                <w:sz w:val="24"/>
                <w:szCs w:val="24"/>
              </w:rPr>
              <w:t>3</w:t>
            </w:r>
            <w:r w:rsidR="00134D83">
              <w:rPr>
                <w:sz w:val="24"/>
                <w:szCs w:val="24"/>
              </w:rPr>
              <w:t>4</w:t>
            </w:r>
            <w:r w:rsidRPr="00A63C63">
              <w:rPr>
                <w:sz w:val="24"/>
                <w:szCs w:val="24"/>
              </w:rPr>
              <w:t>,</w:t>
            </w:r>
            <w:r w:rsidR="00134D83">
              <w:rPr>
                <w:sz w:val="24"/>
                <w:szCs w:val="24"/>
              </w:rPr>
              <w:t>06</w:t>
            </w:r>
            <w:r w:rsidRPr="00A63C63">
              <w:rPr>
                <w:sz w:val="24"/>
                <w:szCs w:val="24"/>
              </w:rPr>
              <w:t>%</w:t>
            </w:r>
          </w:p>
        </w:tc>
        <w:tc>
          <w:tcPr>
            <w:tcW w:w="992" w:type="dxa"/>
            <w:gridSpan w:val="2"/>
          </w:tcPr>
          <w:p w:rsidR="00931609" w:rsidRPr="00A63C63" w:rsidRDefault="00931609" w:rsidP="00AE48FC">
            <w:pPr>
              <w:pStyle w:val="a9"/>
              <w:tabs>
                <w:tab w:val="left" w:pos="4080"/>
              </w:tabs>
              <w:ind w:left="0"/>
              <w:jc w:val="both"/>
              <w:rPr>
                <w:sz w:val="24"/>
                <w:szCs w:val="24"/>
              </w:rPr>
            </w:pPr>
          </w:p>
          <w:p w:rsidR="00C46199" w:rsidRPr="00A63C63" w:rsidRDefault="00C46199" w:rsidP="00134D83">
            <w:pPr>
              <w:pStyle w:val="a9"/>
              <w:tabs>
                <w:tab w:val="left" w:pos="4080"/>
              </w:tabs>
              <w:ind w:left="0"/>
              <w:rPr>
                <w:sz w:val="24"/>
                <w:szCs w:val="24"/>
              </w:rPr>
            </w:pPr>
            <w:r w:rsidRPr="00A63C63">
              <w:rPr>
                <w:sz w:val="24"/>
                <w:szCs w:val="24"/>
              </w:rPr>
              <w:t>3</w:t>
            </w:r>
            <w:r w:rsidR="00134D83">
              <w:rPr>
                <w:sz w:val="24"/>
                <w:szCs w:val="24"/>
              </w:rPr>
              <w:t>1</w:t>
            </w:r>
            <w:r w:rsidRPr="00A63C63">
              <w:rPr>
                <w:sz w:val="24"/>
                <w:szCs w:val="24"/>
              </w:rPr>
              <w:t>,</w:t>
            </w:r>
            <w:r w:rsidR="00134D83">
              <w:rPr>
                <w:sz w:val="24"/>
                <w:szCs w:val="24"/>
              </w:rPr>
              <w:t>74</w:t>
            </w:r>
            <w:r w:rsidRPr="00A63C63">
              <w:rPr>
                <w:sz w:val="24"/>
                <w:szCs w:val="24"/>
              </w:rPr>
              <w:t>%</w:t>
            </w:r>
          </w:p>
        </w:tc>
        <w:tc>
          <w:tcPr>
            <w:tcW w:w="1099" w:type="dxa"/>
            <w:gridSpan w:val="2"/>
          </w:tcPr>
          <w:p w:rsidR="00C46199" w:rsidRPr="00A63C63" w:rsidRDefault="00C46199" w:rsidP="00C46199">
            <w:pPr>
              <w:pStyle w:val="a9"/>
              <w:tabs>
                <w:tab w:val="left" w:pos="4080"/>
              </w:tabs>
              <w:ind w:left="0"/>
              <w:jc w:val="center"/>
              <w:rPr>
                <w:sz w:val="24"/>
                <w:szCs w:val="24"/>
              </w:rPr>
            </w:pPr>
          </w:p>
          <w:p w:rsidR="00931609" w:rsidRPr="00A63C63" w:rsidRDefault="00134D83" w:rsidP="00A63C63">
            <w:pPr>
              <w:pStyle w:val="a9"/>
              <w:tabs>
                <w:tab w:val="left" w:pos="4080"/>
              </w:tabs>
              <w:ind w:left="0"/>
              <w:jc w:val="center"/>
              <w:rPr>
                <w:sz w:val="24"/>
                <w:szCs w:val="24"/>
              </w:rPr>
            </w:pPr>
            <w:r>
              <w:rPr>
                <w:sz w:val="24"/>
                <w:szCs w:val="24"/>
              </w:rPr>
              <w:t>28</w:t>
            </w:r>
            <w:r w:rsidR="00C46199" w:rsidRPr="00A63C63">
              <w:rPr>
                <w:sz w:val="24"/>
                <w:szCs w:val="24"/>
              </w:rPr>
              <w:t>,</w:t>
            </w:r>
            <w:r>
              <w:rPr>
                <w:sz w:val="24"/>
                <w:szCs w:val="24"/>
              </w:rPr>
              <w:t>0</w:t>
            </w:r>
            <w:r w:rsidR="00C46199" w:rsidRPr="00A63C63">
              <w:rPr>
                <w:sz w:val="24"/>
                <w:szCs w:val="24"/>
              </w:rPr>
              <w:t>%</w:t>
            </w:r>
          </w:p>
        </w:tc>
        <w:tc>
          <w:tcPr>
            <w:tcW w:w="1063" w:type="dxa"/>
          </w:tcPr>
          <w:p w:rsidR="00C46199" w:rsidRPr="00A63C63" w:rsidRDefault="00C46199" w:rsidP="00C46199">
            <w:pPr>
              <w:pStyle w:val="a9"/>
              <w:tabs>
                <w:tab w:val="left" w:pos="4080"/>
              </w:tabs>
              <w:ind w:left="0"/>
              <w:jc w:val="center"/>
              <w:rPr>
                <w:sz w:val="24"/>
                <w:szCs w:val="24"/>
              </w:rPr>
            </w:pPr>
          </w:p>
          <w:p w:rsidR="00931609" w:rsidRPr="00A63C63" w:rsidRDefault="00134D83" w:rsidP="00134D83">
            <w:pPr>
              <w:pStyle w:val="a9"/>
              <w:tabs>
                <w:tab w:val="left" w:pos="4080"/>
              </w:tabs>
              <w:ind w:left="0"/>
              <w:rPr>
                <w:sz w:val="24"/>
                <w:szCs w:val="24"/>
              </w:rPr>
            </w:pPr>
            <w:r>
              <w:rPr>
                <w:sz w:val="24"/>
                <w:szCs w:val="24"/>
              </w:rPr>
              <w:t>26,62</w:t>
            </w:r>
            <w:r w:rsidR="00C46199" w:rsidRPr="00A63C63">
              <w:rPr>
                <w:sz w:val="24"/>
                <w:szCs w:val="24"/>
              </w:rPr>
              <w:t>%</w:t>
            </w:r>
          </w:p>
        </w:tc>
        <w:tc>
          <w:tcPr>
            <w:tcW w:w="1063" w:type="dxa"/>
          </w:tcPr>
          <w:p w:rsidR="00C46199" w:rsidRPr="00A63C63" w:rsidRDefault="00C46199" w:rsidP="00AE48FC">
            <w:pPr>
              <w:pStyle w:val="a9"/>
              <w:tabs>
                <w:tab w:val="left" w:pos="4080"/>
              </w:tabs>
              <w:ind w:left="0"/>
              <w:jc w:val="both"/>
              <w:rPr>
                <w:sz w:val="24"/>
                <w:szCs w:val="24"/>
              </w:rPr>
            </w:pPr>
          </w:p>
          <w:p w:rsidR="00931609" w:rsidRPr="00A63C63" w:rsidRDefault="00134D83" w:rsidP="00A63C63">
            <w:pPr>
              <w:pStyle w:val="a9"/>
              <w:tabs>
                <w:tab w:val="left" w:pos="4080"/>
              </w:tabs>
              <w:ind w:left="0"/>
              <w:jc w:val="center"/>
              <w:rPr>
                <w:sz w:val="24"/>
                <w:szCs w:val="24"/>
              </w:rPr>
            </w:pPr>
            <w:r>
              <w:rPr>
                <w:sz w:val="24"/>
                <w:szCs w:val="24"/>
              </w:rPr>
              <w:t>25</w:t>
            </w:r>
            <w:r w:rsidR="00C46199" w:rsidRPr="00A63C63">
              <w:rPr>
                <w:sz w:val="24"/>
                <w:szCs w:val="24"/>
              </w:rPr>
              <w:t>,</w:t>
            </w:r>
            <w:r>
              <w:rPr>
                <w:sz w:val="24"/>
                <w:szCs w:val="24"/>
              </w:rPr>
              <w:t>28</w:t>
            </w:r>
            <w:r w:rsidR="00C46199" w:rsidRPr="00A63C63">
              <w:rPr>
                <w:sz w:val="24"/>
                <w:szCs w:val="24"/>
              </w:rPr>
              <w:t>%</w:t>
            </w:r>
          </w:p>
        </w:tc>
      </w:tr>
    </w:tbl>
    <w:p w:rsidR="00AE48FC" w:rsidRDefault="00AE48FC" w:rsidP="00AE48FC">
      <w:pPr>
        <w:pStyle w:val="a9"/>
        <w:tabs>
          <w:tab w:val="left" w:pos="4080"/>
        </w:tabs>
        <w:jc w:val="both"/>
        <w:rPr>
          <w:sz w:val="24"/>
          <w:szCs w:val="24"/>
        </w:rPr>
      </w:pPr>
    </w:p>
    <w:p w:rsidR="00AE48FC" w:rsidRDefault="00AE48FC" w:rsidP="00AE48FC">
      <w:pPr>
        <w:pStyle w:val="a9"/>
        <w:tabs>
          <w:tab w:val="left" w:pos="4080"/>
        </w:tabs>
        <w:jc w:val="both"/>
        <w:rPr>
          <w:sz w:val="24"/>
          <w:szCs w:val="24"/>
        </w:rPr>
      </w:pPr>
    </w:p>
    <w:p w:rsidR="008866EF" w:rsidRDefault="00297327" w:rsidP="000F0696">
      <w:pPr>
        <w:pStyle w:val="a9"/>
        <w:tabs>
          <w:tab w:val="left" w:pos="4080"/>
        </w:tabs>
        <w:ind w:left="0" w:firstLine="426"/>
        <w:jc w:val="both"/>
        <w:rPr>
          <w:sz w:val="24"/>
          <w:szCs w:val="24"/>
        </w:rPr>
      </w:pPr>
      <w:r>
        <w:rPr>
          <w:sz w:val="24"/>
          <w:szCs w:val="24"/>
        </w:rPr>
        <w:t xml:space="preserve">    Динамика данных показателей свидетельствует об эффективности </w:t>
      </w:r>
      <w:r w:rsidR="00986CB1">
        <w:rPr>
          <w:sz w:val="24"/>
          <w:szCs w:val="24"/>
        </w:rPr>
        <w:t>запланиро</w:t>
      </w:r>
      <w:r>
        <w:rPr>
          <w:sz w:val="24"/>
          <w:szCs w:val="24"/>
        </w:rPr>
        <w:t>ванных мероприятий.</w:t>
      </w:r>
    </w:p>
    <w:p w:rsidR="0052501C" w:rsidRPr="0052501C" w:rsidRDefault="0052501C" w:rsidP="0052501C">
      <w:pPr>
        <w:spacing w:after="0" w:line="230" w:lineRule="auto"/>
        <w:ind w:firstLine="426"/>
        <w:contextualSpacing/>
        <w:jc w:val="both"/>
        <w:rPr>
          <w:rFonts w:ascii="Times New Roman" w:eastAsia="Times New Roman" w:hAnsi="Times New Roman" w:cs="Times New Roman"/>
          <w:sz w:val="24"/>
          <w:szCs w:val="24"/>
        </w:rPr>
      </w:pPr>
      <w:r w:rsidRPr="0052501C">
        <w:rPr>
          <w:rFonts w:ascii="Times New Roman" w:eastAsia="Times New Roman" w:hAnsi="Times New Roman" w:cs="Times New Roman"/>
          <w:sz w:val="24"/>
          <w:szCs w:val="24"/>
        </w:rPr>
        <w:t xml:space="preserve">Перечень показателей (индикаторов) Программы приводится в </w:t>
      </w:r>
      <w:r w:rsidRPr="001F4D8E">
        <w:rPr>
          <w:rFonts w:ascii="Times New Roman" w:eastAsia="Times New Roman" w:hAnsi="Times New Roman" w:cs="Times New Roman"/>
          <w:sz w:val="24"/>
          <w:szCs w:val="24"/>
        </w:rPr>
        <w:t>приложении №3</w:t>
      </w:r>
      <w:r w:rsidR="0018208B" w:rsidRPr="001F4D8E">
        <w:rPr>
          <w:rFonts w:ascii="Times New Roman" w:eastAsia="Times New Roman" w:hAnsi="Times New Roman" w:cs="Times New Roman"/>
          <w:sz w:val="24"/>
          <w:szCs w:val="24"/>
        </w:rPr>
        <w:t>нас</w:t>
      </w:r>
      <w:r w:rsidRPr="001F4D8E">
        <w:rPr>
          <w:rFonts w:ascii="Times New Roman" w:eastAsia="Times New Roman" w:hAnsi="Times New Roman" w:cs="Times New Roman"/>
          <w:sz w:val="24"/>
          <w:szCs w:val="24"/>
        </w:rPr>
        <w:t>тоящей муниципальной программе.</w:t>
      </w:r>
    </w:p>
    <w:p w:rsidR="000F0696" w:rsidRDefault="000F0696" w:rsidP="00297327">
      <w:pPr>
        <w:pStyle w:val="a9"/>
        <w:tabs>
          <w:tab w:val="left" w:pos="4080"/>
        </w:tabs>
        <w:jc w:val="both"/>
        <w:rPr>
          <w:sz w:val="24"/>
          <w:szCs w:val="24"/>
        </w:rPr>
      </w:pPr>
    </w:p>
    <w:p w:rsidR="00D475BC" w:rsidRDefault="00D475BC" w:rsidP="00297327">
      <w:pPr>
        <w:pStyle w:val="a9"/>
        <w:tabs>
          <w:tab w:val="left" w:pos="4080"/>
        </w:tabs>
        <w:jc w:val="both"/>
        <w:rPr>
          <w:sz w:val="24"/>
          <w:szCs w:val="24"/>
        </w:rPr>
      </w:pPr>
    </w:p>
    <w:p w:rsidR="00134D83" w:rsidRDefault="00134D83" w:rsidP="00297327">
      <w:pPr>
        <w:pStyle w:val="a9"/>
        <w:tabs>
          <w:tab w:val="left" w:pos="4080"/>
        </w:tabs>
        <w:jc w:val="both"/>
        <w:rPr>
          <w:sz w:val="24"/>
          <w:szCs w:val="24"/>
        </w:rPr>
      </w:pPr>
    </w:p>
    <w:p w:rsidR="009244CE" w:rsidRDefault="001C1F67" w:rsidP="001C1F67">
      <w:pPr>
        <w:pStyle w:val="a9"/>
        <w:numPr>
          <w:ilvl w:val="0"/>
          <w:numId w:val="6"/>
        </w:numPr>
        <w:tabs>
          <w:tab w:val="left" w:pos="4080"/>
        </w:tabs>
        <w:jc w:val="center"/>
        <w:rPr>
          <w:b/>
          <w:sz w:val="24"/>
          <w:szCs w:val="24"/>
        </w:rPr>
      </w:pPr>
      <w:r w:rsidRPr="001C1F67">
        <w:rPr>
          <w:b/>
          <w:sz w:val="24"/>
          <w:szCs w:val="24"/>
        </w:rPr>
        <w:t>Планируемые результаты реализации программы</w:t>
      </w:r>
    </w:p>
    <w:p w:rsidR="000010D5" w:rsidRDefault="000010D5" w:rsidP="000010D5">
      <w:pPr>
        <w:pStyle w:val="a9"/>
        <w:tabs>
          <w:tab w:val="left" w:pos="4080"/>
        </w:tabs>
        <w:rPr>
          <w:b/>
          <w:sz w:val="24"/>
          <w:szCs w:val="24"/>
        </w:rPr>
      </w:pPr>
    </w:p>
    <w:p w:rsidR="000010D5" w:rsidRPr="000010D5" w:rsidRDefault="000010D5" w:rsidP="0031185B">
      <w:pPr>
        <w:pStyle w:val="a9"/>
        <w:tabs>
          <w:tab w:val="left" w:pos="4080"/>
        </w:tabs>
        <w:ind w:left="0"/>
        <w:jc w:val="both"/>
        <w:rPr>
          <w:sz w:val="24"/>
          <w:szCs w:val="24"/>
        </w:rPr>
      </w:pPr>
      <w:r w:rsidRPr="000010D5">
        <w:rPr>
          <w:sz w:val="24"/>
          <w:szCs w:val="24"/>
        </w:rPr>
        <w:t>1.Снижение численности пострадавших в результате несчастных случаев на производстве с утратой трудоспособности на 1 день и более;</w:t>
      </w:r>
    </w:p>
    <w:p w:rsidR="000010D5" w:rsidRPr="000010D5" w:rsidRDefault="000010D5" w:rsidP="0031185B">
      <w:pPr>
        <w:pStyle w:val="a9"/>
        <w:tabs>
          <w:tab w:val="left" w:pos="324"/>
          <w:tab w:val="left" w:pos="4080"/>
        </w:tabs>
        <w:ind w:left="0"/>
        <w:jc w:val="both"/>
        <w:rPr>
          <w:sz w:val="24"/>
          <w:szCs w:val="24"/>
        </w:rPr>
      </w:pPr>
      <w:r w:rsidRPr="000010D5">
        <w:rPr>
          <w:sz w:val="24"/>
          <w:szCs w:val="24"/>
        </w:rPr>
        <w:t>2.Снижение количества дней временной нетрудоспособности в связи с несчастным случаем на производстве в расчете на 1 пострадавшего;</w:t>
      </w:r>
    </w:p>
    <w:p w:rsidR="000010D5" w:rsidRPr="000010D5" w:rsidRDefault="000010D5" w:rsidP="0031185B">
      <w:pPr>
        <w:pStyle w:val="a9"/>
        <w:tabs>
          <w:tab w:val="left" w:pos="4080"/>
        </w:tabs>
        <w:ind w:left="0"/>
        <w:jc w:val="both"/>
        <w:rPr>
          <w:sz w:val="24"/>
          <w:szCs w:val="24"/>
        </w:rPr>
      </w:pPr>
      <w:r w:rsidRPr="000010D5">
        <w:rPr>
          <w:sz w:val="24"/>
          <w:szCs w:val="24"/>
        </w:rPr>
        <w:t>3.Увеличение на 5 % количества рабочих мест, на которых улучшены условия труда;</w:t>
      </w:r>
    </w:p>
    <w:p w:rsidR="000010D5" w:rsidRPr="000010D5" w:rsidRDefault="000010D5" w:rsidP="0031185B">
      <w:pPr>
        <w:pStyle w:val="a9"/>
        <w:tabs>
          <w:tab w:val="left" w:pos="4080"/>
        </w:tabs>
        <w:ind w:left="0"/>
        <w:jc w:val="both"/>
        <w:rPr>
          <w:sz w:val="24"/>
          <w:szCs w:val="24"/>
        </w:rPr>
      </w:pPr>
      <w:r w:rsidRPr="000010D5">
        <w:rPr>
          <w:sz w:val="24"/>
          <w:szCs w:val="24"/>
        </w:rPr>
        <w:t>4.Уменьшение на 5 % численности работников, занятых во вредных и (или) опасных условиях труда;</w:t>
      </w:r>
    </w:p>
    <w:p w:rsidR="00702A35" w:rsidRDefault="00702A35" w:rsidP="00702A35">
      <w:pPr>
        <w:pStyle w:val="a9"/>
        <w:tabs>
          <w:tab w:val="left" w:pos="4080"/>
        </w:tabs>
        <w:rPr>
          <w:b/>
          <w:sz w:val="24"/>
          <w:szCs w:val="24"/>
        </w:rPr>
      </w:pPr>
    </w:p>
    <w:p w:rsidR="00134D83" w:rsidRDefault="00134D83" w:rsidP="00702A35">
      <w:pPr>
        <w:pStyle w:val="a9"/>
        <w:tabs>
          <w:tab w:val="left" w:pos="4080"/>
        </w:tabs>
        <w:rPr>
          <w:b/>
          <w:sz w:val="24"/>
          <w:szCs w:val="24"/>
        </w:rPr>
      </w:pPr>
    </w:p>
    <w:p w:rsidR="00134D83" w:rsidRDefault="00134D83" w:rsidP="00702A35">
      <w:pPr>
        <w:pStyle w:val="a9"/>
        <w:tabs>
          <w:tab w:val="left" w:pos="4080"/>
        </w:tabs>
        <w:rPr>
          <w:b/>
          <w:sz w:val="24"/>
          <w:szCs w:val="24"/>
        </w:rPr>
      </w:pPr>
    </w:p>
    <w:p w:rsidR="00134D83" w:rsidRDefault="00134D83" w:rsidP="00702A35">
      <w:pPr>
        <w:pStyle w:val="a9"/>
        <w:tabs>
          <w:tab w:val="left" w:pos="4080"/>
        </w:tabs>
        <w:rPr>
          <w:b/>
          <w:sz w:val="24"/>
          <w:szCs w:val="24"/>
        </w:rPr>
      </w:pPr>
    </w:p>
    <w:p w:rsidR="00134D83" w:rsidRDefault="00134D83" w:rsidP="00702A35">
      <w:pPr>
        <w:pStyle w:val="a9"/>
        <w:tabs>
          <w:tab w:val="left" w:pos="4080"/>
        </w:tabs>
        <w:rPr>
          <w:b/>
          <w:sz w:val="24"/>
          <w:szCs w:val="24"/>
        </w:rPr>
      </w:pPr>
    </w:p>
    <w:p w:rsidR="00134D83" w:rsidRDefault="00134D83" w:rsidP="00702A35">
      <w:pPr>
        <w:pStyle w:val="a9"/>
        <w:tabs>
          <w:tab w:val="left" w:pos="4080"/>
        </w:tabs>
        <w:rPr>
          <w:b/>
          <w:sz w:val="24"/>
          <w:szCs w:val="24"/>
        </w:rPr>
      </w:pPr>
    </w:p>
    <w:p w:rsidR="00134D83" w:rsidRDefault="00134D83" w:rsidP="00702A35">
      <w:pPr>
        <w:pStyle w:val="a9"/>
        <w:tabs>
          <w:tab w:val="left" w:pos="4080"/>
        </w:tabs>
        <w:rPr>
          <w:b/>
          <w:sz w:val="24"/>
          <w:szCs w:val="24"/>
        </w:rPr>
      </w:pPr>
    </w:p>
    <w:p w:rsidR="00773C0F" w:rsidRPr="00935B92" w:rsidRDefault="00773C0F" w:rsidP="00975AC8">
      <w:pPr>
        <w:pStyle w:val="a9"/>
        <w:jc w:val="both"/>
        <w:rPr>
          <w:sz w:val="24"/>
          <w:szCs w:val="24"/>
        </w:rPr>
      </w:pPr>
    </w:p>
    <w:p w:rsidR="00773C0F" w:rsidRPr="00935B92" w:rsidRDefault="00773C0F" w:rsidP="00975AC8">
      <w:pPr>
        <w:pStyle w:val="a9"/>
        <w:rPr>
          <w:b/>
          <w:sz w:val="24"/>
          <w:szCs w:val="24"/>
        </w:rPr>
      </w:pPr>
    </w:p>
    <w:p w:rsidR="00B947B8" w:rsidRDefault="00773C0F" w:rsidP="00975AC8">
      <w:pPr>
        <w:pStyle w:val="a9"/>
        <w:numPr>
          <w:ilvl w:val="0"/>
          <w:numId w:val="6"/>
        </w:numPr>
        <w:tabs>
          <w:tab w:val="left" w:pos="4080"/>
        </w:tabs>
        <w:jc w:val="center"/>
        <w:rPr>
          <w:b/>
          <w:sz w:val="24"/>
          <w:szCs w:val="24"/>
        </w:rPr>
      </w:pPr>
      <w:r w:rsidRPr="00773C0F">
        <w:rPr>
          <w:b/>
          <w:sz w:val="24"/>
          <w:szCs w:val="24"/>
        </w:rPr>
        <w:t>Организация управления программой и контроль за ходом ее реализации</w:t>
      </w:r>
    </w:p>
    <w:p w:rsidR="00773C0F" w:rsidRDefault="00773C0F" w:rsidP="00975AC8">
      <w:pPr>
        <w:pStyle w:val="a9"/>
        <w:tabs>
          <w:tab w:val="left" w:pos="4080"/>
        </w:tabs>
        <w:rPr>
          <w:b/>
          <w:sz w:val="24"/>
          <w:szCs w:val="24"/>
        </w:rPr>
      </w:pPr>
    </w:p>
    <w:p w:rsidR="00773C0F" w:rsidRDefault="00773C0F" w:rsidP="00975AC8">
      <w:pPr>
        <w:pStyle w:val="a9"/>
        <w:tabs>
          <w:tab w:val="left" w:pos="4080"/>
        </w:tabs>
        <w:rPr>
          <w:b/>
          <w:sz w:val="24"/>
          <w:szCs w:val="24"/>
        </w:rPr>
      </w:pPr>
    </w:p>
    <w:p w:rsidR="00F11DA9" w:rsidRDefault="00F11DA9" w:rsidP="00975AC8">
      <w:pPr>
        <w:spacing w:after="0" w:line="240" w:lineRule="auto"/>
        <w:ind w:firstLine="567"/>
        <w:jc w:val="both"/>
        <w:rPr>
          <w:rFonts w:ascii="Times New Roman" w:eastAsia="Times New Roman" w:hAnsi="Times New Roman" w:cs="Times New Roman"/>
          <w:sz w:val="24"/>
          <w:szCs w:val="24"/>
        </w:rPr>
      </w:pPr>
      <w:r w:rsidRPr="00A7190C">
        <w:rPr>
          <w:rFonts w:ascii="Times New Roman" w:eastAsia="Times New Roman" w:hAnsi="Times New Roman" w:cs="Times New Roman"/>
          <w:sz w:val="24"/>
          <w:szCs w:val="24"/>
        </w:rPr>
        <w:t xml:space="preserve">Ответственным исполнителем муниципальной программы является </w:t>
      </w:r>
      <w:r w:rsidR="00905FD1">
        <w:rPr>
          <w:rFonts w:ascii="Times New Roman" w:eastAsia="Times New Roman" w:hAnsi="Times New Roman" w:cs="Times New Roman"/>
          <w:sz w:val="24"/>
          <w:szCs w:val="24"/>
        </w:rPr>
        <w:t xml:space="preserve">главный </w:t>
      </w:r>
      <w:r>
        <w:rPr>
          <w:rFonts w:ascii="Times New Roman" w:hAnsi="Times New Roman" w:cs="Times New Roman"/>
          <w:sz w:val="24"/>
          <w:szCs w:val="24"/>
        </w:rPr>
        <w:t>специалист</w:t>
      </w:r>
      <w:r w:rsidRPr="00313884">
        <w:rPr>
          <w:rFonts w:ascii="Times New Roman" w:hAnsi="Times New Roman" w:cs="Times New Roman"/>
          <w:sz w:val="24"/>
          <w:szCs w:val="24"/>
        </w:rPr>
        <w:t xml:space="preserve"> по охране труда </w:t>
      </w:r>
      <w:r w:rsidRPr="00A7190C">
        <w:rPr>
          <w:rFonts w:ascii="Times New Roman" w:eastAsia="Times New Roman" w:hAnsi="Times New Roman" w:cs="Times New Roman"/>
          <w:sz w:val="24"/>
          <w:szCs w:val="24"/>
        </w:rPr>
        <w:t xml:space="preserve">Городского округа «Жатай». Соисполнителями программы по решению задач в ходе реализации мероприятий программы являются </w:t>
      </w:r>
      <w:r>
        <w:rPr>
          <w:rFonts w:ascii="Times New Roman" w:eastAsia="Times New Roman" w:hAnsi="Times New Roman" w:cs="Times New Roman"/>
          <w:sz w:val="24"/>
          <w:szCs w:val="24"/>
        </w:rPr>
        <w:t>м</w:t>
      </w:r>
      <w:r w:rsidRPr="00A7190C">
        <w:rPr>
          <w:rFonts w:ascii="Times New Roman" w:eastAsia="Times New Roman" w:hAnsi="Times New Roman" w:cs="Times New Roman"/>
          <w:sz w:val="24"/>
          <w:szCs w:val="24"/>
        </w:rPr>
        <w:t>униципальные предприятия и муниципальные учреждения Г</w:t>
      </w:r>
      <w:r w:rsidR="00905FD1">
        <w:rPr>
          <w:rFonts w:ascii="Times New Roman" w:eastAsia="Times New Roman" w:hAnsi="Times New Roman" w:cs="Times New Roman"/>
          <w:sz w:val="24"/>
          <w:szCs w:val="24"/>
        </w:rPr>
        <w:t>ородского округа</w:t>
      </w:r>
      <w:r w:rsidRPr="00A7190C">
        <w:rPr>
          <w:rFonts w:ascii="Times New Roman" w:eastAsia="Times New Roman" w:hAnsi="Times New Roman" w:cs="Times New Roman"/>
          <w:sz w:val="24"/>
          <w:szCs w:val="24"/>
        </w:rPr>
        <w:t xml:space="preserve"> «Жатай», предприятия и учреждения различных форм собственности осуществляющих свою деятельность на территории Г</w:t>
      </w:r>
      <w:r w:rsidR="00905FD1">
        <w:rPr>
          <w:rFonts w:ascii="Times New Roman" w:eastAsia="Times New Roman" w:hAnsi="Times New Roman" w:cs="Times New Roman"/>
          <w:sz w:val="24"/>
          <w:szCs w:val="24"/>
        </w:rPr>
        <w:t>ородского округа</w:t>
      </w:r>
      <w:r w:rsidRPr="00A7190C">
        <w:rPr>
          <w:rFonts w:ascii="Times New Roman" w:eastAsia="Times New Roman" w:hAnsi="Times New Roman" w:cs="Times New Roman"/>
          <w:sz w:val="24"/>
          <w:szCs w:val="24"/>
        </w:rPr>
        <w:t xml:space="preserve"> «Жатай», профсоюзы, уполномоченные представители работников. </w:t>
      </w:r>
    </w:p>
    <w:p w:rsidR="00F11DA9" w:rsidRPr="00975AC8" w:rsidRDefault="00F11DA9" w:rsidP="00975AC8">
      <w:pPr>
        <w:tabs>
          <w:tab w:val="left" w:pos="4080"/>
        </w:tabs>
        <w:spacing w:after="0" w:line="240" w:lineRule="auto"/>
        <w:ind w:firstLine="567"/>
        <w:jc w:val="both"/>
        <w:rPr>
          <w:rFonts w:ascii="Times New Roman" w:hAnsi="Times New Roman" w:cs="Times New Roman"/>
          <w:sz w:val="24"/>
          <w:szCs w:val="24"/>
        </w:rPr>
      </w:pPr>
      <w:r w:rsidRPr="00975AC8">
        <w:rPr>
          <w:rFonts w:ascii="Times New Roman" w:hAnsi="Times New Roman" w:cs="Times New Roman"/>
          <w:sz w:val="24"/>
          <w:szCs w:val="24"/>
        </w:rPr>
        <w:t xml:space="preserve"> Ответственный исполнитель Программы в ходе её реализации:</w:t>
      </w:r>
    </w:p>
    <w:p w:rsidR="00F11DA9" w:rsidRPr="00975AC8" w:rsidRDefault="00F11DA9" w:rsidP="00975AC8">
      <w:pPr>
        <w:tabs>
          <w:tab w:val="left" w:pos="4080"/>
        </w:tabs>
        <w:spacing w:after="0" w:line="240" w:lineRule="auto"/>
        <w:ind w:firstLine="567"/>
        <w:jc w:val="both"/>
        <w:rPr>
          <w:rFonts w:ascii="Times New Roman" w:hAnsi="Times New Roman" w:cs="Times New Roman"/>
          <w:sz w:val="24"/>
          <w:szCs w:val="24"/>
        </w:rPr>
      </w:pPr>
      <w:r w:rsidRPr="00975AC8">
        <w:rPr>
          <w:rFonts w:ascii="Times New Roman" w:hAnsi="Times New Roman" w:cs="Times New Roman"/>
          <w:sz w:val="24"/>
          <w:szCs w:val="24"/>
        </w:rPr>
        <w:t xml:space="preserve">  - организует реализацию Программы, вносит изменения в Программу в соответствии с установленным порядком и несет ответственность за достижение конечных результатов её реализации;</w:t>
      </w:r>
    </w:p>
    <w:p w:rsidR="00F11DA9" w:rsidRPr="00975AC8" w:rsidRDefault="00F11DA9" w:rsidP="00975AC8">
      <w:pPr>
        <w:tabs>
          <w:tab w:val="left" w:pos="4080"/>
        </w:tabs>
        <w:spacing w:after="0" w:line="240" w:lineRule="auto"/>
        <w:ind w:firstLine="567"/>
        <w:jc w:val="both"/>
        <w:rPr>
          <w:rFonts w:ascii="Times New Roman" w:hAnsi="Times New Roman" w:cs="Times New Roman"/>
          <w:sz w:val="24"/>
          <w:szCs w:val="24"/>
        </w:rPr>
      </w:pPr>
      <w:r w:rsidRPr="00975AC8">
        <w:rPr>
          <w:rFonts w:ascii="Times New Roman" w:hAnsi="Times New Roman" w:cs="Times New Roman"/>
          <w:sz w:val="24"/>
          <w:szCs w:val="24"/>
        </w:rPr>
        <w:t>- разрабатывает в пределах своей компетенции нормативно-правовые акты, необходимые для реализации Программы;</w:t>
      </w:r>
    </w:p>
    <w:p w:rsidR="00F11DA9" w:rsidRPr="00975AC8" w:rsidRDefault="00F11DA9" w:rsidP="00975AC8">
      <w:pPr>
        <w:tabs>
          <w:tab w:val="left" w:pos="4080"/>
        </w:tabs>
        <w:spacing w:after="0" w:line="240" w:lineRule="auto"/>
        <w:ind w:firstLine="567"/>
        <w:jc w:val="both"/>
        <w:rPr>
          <w:rFonts w:ascii="Times New Roman" w:hAnsi="Times New Roman" w:cs="Times New Roman"/>
          <w:sz w:val="24"/>
          <w:szCs w:val="24"/>
        </w:rPr>
      </w:pPr>
      <w:r w:rsidRPr="00975AC8">
        <w:rPr>
          <w:rFonts w:ascii="Times New Roman" w:hAnsi="Times New Roman" w:cs="Times New Roman"/>
          <w:sz w:val="24"/>
          <w:szCs w:val="24"/>
        </w:rPr>
        <w:t>- проводит анализ и формирует предложения по рациональному использованию финансовых ресурсов Программы;</w:t>
      </w:r>
    </w:p>
    <w:p w:rsidR="00F11DA9" w:rsidRPr="00067AF7" w:rsidRDefault="00F11DA9" w:rsidP="00975AC8">
      <w:pPr>
        <w:tabs>
          <w:tab w:val="left" w:pos="4080"/>
        </w:tabs>
        <w:spacing w:after="0" w:line="240" w:lineRule="auto"/>
        <w:ind w:firstLine="567"/>
        <w:jc w:val="both"/>
        <w:rPr>
          <w:rFonts w:ascii="Times New Roman" w:hAnsi="Times New Roman" w:cs="Times New Roman"/>
          <w:sz w:val="24"/>
          <w:szCs w:val="24"/>
        </w:rPr>
      </w:pPr>
    </w:p>
    <w:p w:rsidR="00F11DA9" w:rsidRDefault="00F11DA9" w:rsidP="00975AC8">
      <w:pPr>
        <w:tabs>
          <w:tab w:val="left" w:pos="4080"/>
        </w:tabs>
        <w:spacing w:after="0" w:line="240" w:lineRule="auto"/>
        <w:ind w:firstLine="567"/>
        <w:jc w:val="both"/>
        <w:rPr>
          <w:rFonts w:ascii="Times New Roman" w:hAnsi="Times New Roman" w:cs="Times New Roman"/>
          <w:sz w:val="24"/>
          <w:szCs w:val="24"/>
        </w:rPr>
      </w:pPr>
      <w:r w:rsidRPr="00067AF7">
        <w:rPr>
          <w:rFonts w:ascii="Times New Roman" w:hAnsi="Times New Roman" w:cs="Times New Roman"/>
          <w:sz w:val="24"/>
          <w:szCs w:val="24"/>
        </w:rPr>
        <w:t>Мониторинг реализации Программы ориентирован на раннее предупреждение возникновения проблем и отклонений хода реализации Прогр</w:t>
      </w:r>
      <w:r>
        <w:rPr>
          <w:rFonts w:ascii="Times New Roman" w:hAnsi="Times New Roman" w:cs="Times New Roman"/>
          <w:sz w:val="24"/>
          <w:szCs w:val="24"/>
        </w:rPr>
        <w:t xml:space="preserve">аммы от запланированного уровня. </w:t>
      </w:r>
      <w:r w:rsidRPr="00A7190C">
        <w:rPr>
          <w:rFonts w:ascii="Times New Roman" w:hAnsi="Times New Roman" w:cs="Times New Roman"/>
          <w:sz w:val="24"/>
          <w:szCs w:val="24"/>
        </w:rPr>
        <w:t xml:space="preserve">До 10-го числа месяца, следующего за отчетным кварталом за 2 и 3 кварталы, ответственный исполнитель программы предоставляет </w:t>
      </w:r>
      <w:r>
        <w:rPr>
          <w:rFonts w:ascii="Times New Roman" w:hAnsi="Times New Roman" w:cs="Times New Roman"/>
          <w:sz w:val="24"/>
          <w:szCs w:val="24"/>
        </w:rPr>
        <w:t>мониторинг</w:t>
      </w:r>
      <w:r w:rsidRPr="00A7190C">
        <w:rPr>
          <w:rFonts w:ascii="Times New Roman" w:hAnsi="Times New Roman" w:cs="Times New Roman"/>
          <w:sz w:val="24"/>
          <w:szCs w:val="24"/>
        </w:rPr>
        <w:t xml:space="preserve"> в финансово-экономический отдел Окружной Администрации Городского округа «Жатай», согл</w:t>
      </w:r>
      <w:r>
        <w:rPr>
          <w:rFonts w:ascii="Times New Roman" w:hAnsi="Times New Roman" w:cs="Times New Roman"/>
          <w:sz w:val="24"/>
          <w:szCs w:val="24"/>
        </w:rPr>
        <w:t>асно утвержденных</w:t>
      </w:r>
      <w:r w:rsidRPr="00A7190C">
        <w:rPr>
          <w:rFonts w:ascii="Times New Roman" w:hAnsi="Times New Roman" w:cs="Times New Roman"/>
          <w:sz w:val="24"/>
          <w:szCs w:val="24"/>
        </w:rPr>
        <w:t xml:space="preserve"> форм</w:t>
      </w:r>
      <w:r>
        <w:rPr>
          <w:rFonts w:ascii="Times New Roman" w:hAnsi="Times New Roman" w:cs="Times New Roman"/>
          <w:sz w:val="24"/>
          <w:szCs w:val="24"/>
        </w:rPr>
        <w:t xml:space="preserve"> (Приложение №</w:t>
      </w:r>
      <w:r w:rsidR="00134D83">
        <w:rPr>
          <w:rFonts w:ascii="Times New Roman" w:hAnsi="Times New Roman" w:cs="Times New Roman"/>
          <w:sz w:val="24"/>
          <w:szCs w:val="24"/>
        </w:rPr>
        <w:t>4 и №5 методических рекомендаций</w:t>
      </w:r>
      <w:r>
        <w:rPr>
          <w:rFonts w:ascii="Times New Roman" w:hAnsi="Times New Roman" w:cs="Times New Roman"/>
          <w:sz w:val="24"/>
          <w:szCs w:val="24"/>
        </w:rPr>
        <w:t>)</w:t>
      </w:r>
      <w:r w:rsidRPr="00A7190C">
        <w:rPr>
          <w:rFonts w:ascii="Times New Roman" w:hAnsi="Times New Roman" w:cs="Times New Roman"/>
          <w:sz w:val="24"/>
          <w:szCs w:val="24"/>
        </w:rPr>
        <w:t xml:space="preserve">. </w:t>
      </w:r>
      <w:r w:rsidRPr="00067AF7">
        <w:rPr>
          <w:rFonts w:ascii="Times New Roman" w:hAnsi="Times New Roman" w:cs="Times New Roman"/>
          <w:sz w:val="24"/>
          <w:szCs w:val="24"/>
        </w:rPr>
        <w:t>Предоставление отчетных данных для проведения мониторинга реализации Программы и индикаторных показателей предоставляется в бумажном и электронном носителе.</w:t>
      </w:r>
    </w:p>
    <w:p w:rsidR="00F11DA9" w:rsidRPr="00A7190C" w:rsidRDefault="00F11DA9" w:rsidP="00975AC8">
      <w:pPr>
        <w:tabs>
          <w:tab w:val="left" w:pos="4080"/>
        </w:tabs>
        <w:spacing w:after="0" w:line="240" w:lineRule="auto"/>
        <w:ind w:firstLine="567"/>
        <w:jc w:val="both"/>
        <w:rPr>
          <w:rFonts w:ascii="Times New Roman" w:hAnsi="Times New Roman" w:cs="Times New Roman"/>
          <w:sz w:val="24"/>
          <w:szCs w:val="24"/>
        </w:rPr>
      </w:pPr>
      <w:r w:rsidRPr="00A7190C">
        <w:rPr>
          <w:rFonts w:ascii="Times New Roman" w:hAnsi="Times New Roman" w:cs="Times New Roman"/>
          <w:sz w:val="24"/>
          <w:szCs w:val="24"/>
        </w:rPr>
        <w:t>По результатам мониторинга реализации программы финансово-экономический отдел готовит предложения о сокращении или перераспределении средств между участниками программы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 так и муниципальной программы в целом.</w:t>
      </w:r>
    </w:p>
    <w:p w:rsidR="00F11DA9" w:rsidRPr="00067AF7" w:rsidRDefault="00F11DA9" w:rsidP="00975AC8">
      <w:pPr>
        <w:tabs>
          <w:tab w:val="left" w:pos="4080"/>
        </w:tabs>
        <w:spacing w:after="0" w:line="240" w:lineRule="auto"/>
        <w:ind w:firstLine="567"/>
        <w:jc w:val="both"/>
        <w:rPr>
          <w:rFonts w:ascii="Times New Roman" w:hAnsi="Times New Roman" w:cs="Times New Roman"/>
          <w:sz w:val="24"/>
          <w:szCs w:val="24"/>
        </w:rPr>
      </w:pPr>
      <w:r w:rsidRPr="00067AF7">
        <w:rPr>
          <w:rFonts w:ascii="Times New Roman" w:hAnsi="Times New Roman" w:cs="Times New Roman"/>
          <w:sz w:val="24"/>
          <w:szCs w:val="24"/>
        </w:rPr>
        <w:t xml:space="preserve">Годовой отчет о ходе реализации и оценке эффективности Программы формируется ответственным исполнителем </w:t>
      </w:r>
      <w:r w:rsidR="004C18B9">
        <w:rPr>
          <w:rFonts w:ascii="Times New Roman" w:hAnsi="Times New Roman" w:cs="Times New Roman"/>
          <w:sz w:val="24"/>
          <w:szCs w:val="24"/>
        </w:rPr>
        <w:t xml:space="preserve">главным </w:t>
      </w:r>
      <w:r w:rsidRPr="00313884">
        <w:rPr>
          <w:rFonts w:ascii="Times New Roman" w:hAnsi="Times New Roman" w:cs="Times New Roman"/>
          <w:sz w:val="24"/>
          <w:szCs w:val="24"/>
        </w:rPr>
        <w:t>специалист</w:t>
      </w:r>
      <w:r>
        <w:rPr>
          <w:rFonts w:ascii="Times New Roman" w:hAnsi="Times New Roman" w:cs="Times New Roman"/>
          <w:sz w:val="24"/>
          <w:szCs w:val="24"/>
        </w:rPr>
        <w:t>ом</w:t>
      </w:r>
      <w:r w:rsidRPr="00313884">
        <w:rPr>
          <w:rFonts w:ascii="Times New Roman" w:hAnsi="Times New Roman" w:cs="Times New Roman"/>
          <w:sz w:val="24"/>
          <w:szCs w:val="24"/>
        </w:rPr>
        <w:t xml:space="preserve"> по охране труда  Г</w:t>
      </w:r>
      <w:r w:rsidR="004C18B9">
        <w:rPr>
          <w:rFonts w:ascii="Times New Roman" w:hAnsi="Times New Roman" w:cs="Times New Roman"/>
          <w:sz w:val="24"/>
          <w:szCs w:val="24"/>
        </w:rPr>
        <w:t>ородского округа</w:t>
      </w:r>
      <w:r w:rsidRPr="00313884">
        <w:rPr>
          <w:rFonts w:ascii="Times New Roman" w:hAnsi="Times New Roman" w:cs="Times New Roman"/>
          <w:sz w:val="24"/>
          <w:szCs w:val="24"/>
        </w:rPr>
        <w:t xml:space="preserve"> «Жатай»</w:t>
      </w:r>
      <w:r w:rsidRPr="00067AF7">
        <w:rPr>
          <w:rFonts w:ascii="Times New Roman" w:hAnsi="Times New Roman" w:cs="Times New Roman"/>
          <w:sz w:val="24"/>
          <w:szCs w:val="24"/>
        </w:rPr>
        <w:t xml:space="preserve">до 15 февраля года, следующего за отчетным, и направляется в финансово-экономический отдел Окружной </w:t>
      </w:r>
      <w:r w:rsidR="004C18B9">
        <w:rPr>
          <w:rFonts w:ascii="Times New Roman" w:hAnsi="Times New Roman" w:cs="Times New Roman"/>
          <w:sz w:val="24"/>
          <w:szCs w:val="24"/>
        </w:rPr>
        <w:t>А</w:t>
      </w:r>
      <w:r w:rsidRPr="00067AF7">
        <w:rPr>
          <w:rFonts w:ascii="Times New Roman" w:hAnsi="Times New Roman" w:cs="Times New Roman"/>
          <w:sz w:val="24"/>
          <w:szCs w:val="24"/>
        </w:rPr>
        <w:t xml:space="preserve">дминистрации Городского округа «Жатай». </w:t>
      </w:r>
    </w:p>
    <w:p w:rsidR="00F11DA9" w:rsidRPr="00067AF7" w:rsidRDefault="00F11DA9" w:rsidP="00975AC8">
      <w:pPr>
        <w:tabs>
          <w:tab w:val="left" w:pos="4080"/>
        </w:tabs>
        <w:spacing w:after="0" w:line="240" w:lineRule="auto"/>
        <w:ind w:firstLine="567"/>
        <w:jc w:val="both"/>
        <w:rPr>
          <w:rFonts w:ascii="Times New Roman" w:hAnsi="Times New Roman" w:cs="Times New Roman"/>
          <w:sz w:val="24"/>
          <w:szCs w:val="24"/>
        </w:rPr>
      </w:pPr>
      <w:r w:rsidRPr="00067AF7">
        <w:rPr>
          <w:rFonts w:ascii="Times New Roman" w:hAnsi="Times New Roman" w:cs="Times New Roman"/>
          <w:sz w:val="24"/>
          <w:szCs w:val="24"/>
        </w:rPr>
        <w:t xml:space="preserve">Координацию работ по организации выполнения мероприятий Программы и контроль за реализацией Программы осуществляет </w:t>
      </w:r>
      <w:r w:rsidR="00520EEE">
        <w:rPr>
          <w:rFonts w:ascii="Times New Roman" w:hAnsi="Times New Roman" w:cs="Times New Roman"/>
          <w:sz w:val="24"/>
          <w:szCs w:val="24"/>
        </w:rPr>
        <w:t>з</w:t>
      </w:r>
      <w:r w:rsidRPr="00067AF7">
        <w:rPr>
          <w:rFonts w:ascii="Times New Roman" w:hAnsi="Times New Roman" w:cs="Times New Roman"/>
          <w:sz w:val="24"/>
          <w:szCs w:val="24"/>
        </w:rPr>
        <w:t>аместитель Главы Городского ок</w:t>
      </w:r>
      <w:r>
        <w:rPr>
          <w:rFonts w:ascii="Times New Roman" w:hAnsi="Times New Roman" w:cs="Times New Roman"/>
          <w:sz w:val="24"/>
          <w:szCs w:val="24"/>
        </w:rPr>
        <w:t>руга «Жатай» курирующий вопросы</w:t>
      </w:r>
      <w:r w:rsidRPr="00067AF7">
        <w:rPr>
          <w:rFonts w:ascii="Times New Roman" w:hAnsi="Times New Roman" w:cs="Times New Roman"/>
          <w:sz w:val="24"/>
          <w:szCs w:val="24"/>
        </w:rPr>
        <w:t xml:space="preserve"> охраны труда</w:t>
      </w:r>
      <w:r>
        <w:rPr>
          <w:rFonts w:ascii="Times New Roman" w:hAnsi="Times New Roman" w:cs="Times New Roman"/>
          <w:sz w:val="24"/>
          <w:szCs w:val="24"/>
        </w:rPr>
        <w:t xml:space="preserve"> и межведомственной</w:t>
      </w:r>
      <w:r w:rsidRPr="00067AF7">
        <w:rPr>
          <w:rFonts w:ascii="Times New Roman" w:hAnsi="Times New Roman" w:cs="Times New Roman"/>
          <w:sz w:val="24"/>
          <w:szCs w:val="24"/>
        </w:rPr>
        <w:t xml:space="preserve"> комисси</w:t>
      </w:r>
      <w:r>
        <w:rPr>
          <w:rFonts w:ascii="Times New Roman" w:hAnsi="Times New Roman" w:cs="Times New Roman"/>
          <w:sz w:val="24"/>
          <w:szCs w:val="24"/>
        </w:rPr>
        <w:t>и</w:t>
      </w:r>
      <w:r w:rsidRPr="00067AF7">
        <w:rPr>
          <w:rFonts w:ascii="Times New Roman" w:hAnsi="Times New Roman" w:cs="Times New Roman"/>
          <w:sz w:val="24"/>
          <w:szCs w:val="24"/>
        </w:rPr>
        <w:t xml:space="preserve"> по охране труда Городского округа «Жатай».</w:t>
      </w:r>
    </w:p>
    <w:p w:rsidR="00C16BF7" w:rsidRPr="00EB52E0" w:rsidRDefault="00F11DA9" w:rsidP="00FF1BFA">
      <w:pPr>
        <w:tabs>
          <w:tab w:val="left" w:pos="4080"/>
        </w:tabs>
        <w:spacing w:after="0" w:line="240" w:lineRule="auto"/>
        <w:ind w:firstLine="567"/>
        <w:jc w:val="both"/>
        <w:rPr>
          <w:rFonts w:ascii="Times New Roman" w:hAnsi="Times New Roman" w:cs="Times New Roman"/>
          <w:sz w:val="24"/>
          <w:szCs w:val="24"/>
        </w:rPr>
        <w:sectPr w:rsidR="00C16BF7" w:rsidRPr="00EB52E0" w:rsidSect="00C76FCF">
          <w:pgSz w:w="11906" w:h="16838"/>
          <w:pgMar w:top="284" w:right="1080" w:bottom="993" w:left="1080" w:header="708" w:footer="708" w:gutter="0"/>
          <w:cols w:space="720"/>
          <w:docGrid w:linePitch="299"/>
        </w:sectPr>
      </w:pPr>
      <w:r w:rsidRPr="00067AF7">
        <w:rPr>
          <w:rFonts w:ascii="Times New Roman" w:hAnsi="Times New Roman" w:cs="Times New Roman"/>
          <w:sz w:val="24"/>
          <w:szCs w:val="24"/>
        </w:rPr>
        <w:t>В качестве инструмента контроля за ходом реализации Программы будут использоваться ежегодные отчеты, представляемые</w:t>
      </w:r>
      <w:r w:rsidR="00411E5D">
        <w:rPr>
          <w:rFonts w:ascii="Times New Roman" w:hAnsi="Times New Roman" w:cs="Times New Roman"/>
          <w:sz w:val="24"/>
          <w:szCs w:val="24"/>
        </w:rPr>
        <w:t xml:space="preserve"> главным </w:t>
      </w:r>
      <w:r w:rsidRPr="00313884">
        <w:rPr>
          <w:rFonts w:ascii="Times New Roman" w:hAnsi="Times New Roman" w:cs="Times New Roman"/>
          <w:sz w:val="24"/>
          <w:szCs w:val="24"/>
        </w:rPr>
        <w:t>специалист</w:t>
      </w:r>
      <w:r>
        <w:rPr>
          <w:rFonts w:ascii="Times New Roman" w:hAnsi="Times New Roman" w:cs="Times New Roman"/>
          <w:sz w:val="24"/>
          <w:szCs w:val="24"/>
        </w:rPr>
        <w:t>ом</w:t>
      </w:r>
      <w:r w:rsidRPr="00313884">
        <w:rPr>
          <w:rFonts w:ascii="Times New Roman" w:hAnsi="Times New Roman" w:cs="Times New Roman"/>
          <w:sz w:val="24"/>
          <w:szCs w:val="24"/>
        </w:rPr>
        <w:t xml:space="preserve"> по охране труда Г</w:t>
      </w:r>
      <w:r w:rsidR="00411E5D">
        <w:rPr>
          <w:rFonts w:ascii="Times New Roman" w:hAnsi="Times New Roman" w:cs="Times New Roman"/>
          <w:sz w:val="24"/>
          <w:szCs w:val="24"/>
        </w:rPr>
        <w:t xml:space="preserve">ородского округа </w:t>
      </w:r>
      <w:r w:rsidRPr="00313884">
        <w:rPr>
          <w:rFonts w:ascii="Times New Roman" w:hAnsi="Times New Roman" w:cs="Times New Roman"/>
          <w:sz w:val="24"/>
          <w:szCs w:val="24"/>
        </w:rPr>
        <w:t xml:space="preserve"> «Жатай»</w:t>
      </w:r>
      <w:r w:rsidR="001D4D2A">
        <w:rPr>
          <w:rFonts w:ascii="Times New Roman" w:hAnsi="Times New Roman" w:cs="Times New Roman"/>
          <w:sz w:val="24"/>
          <w:szCs w:val="24"/>
        </w:rPr>
        <w:t xml:space="preserve"> </w:t>
      </w:r>
      <w:r w:rsidRPr="00067AF7">
        <w:rPr>
          <w:rFonts w:ascii="Times New Roman" w:hAnsi="Times New Roman" w:cs="Times New Roman"/>
          <w:sz w:val="24"/>
          <w:szCs w:val="24"/>
        </w:rPr>
        <w:t>заместител</w:t>
      </w:r>
      <w:r>
        <w:rPr>
          <w:rFonts w:ascii="Times New Roman" w:hAnsi="Times New Roman" w:cs="Times New Roman"/>
          <w:sz w:val="24"/>
          <w:szCs w:val="24"/>
        </w:rPr>
        <w:t>ю</w:t>
      </w:r>
      <w:r w:rsidRPr="00067AF7">
        <w:rPr>
          <w:rFonts w:ascii="Times New Roman" w:hAnsi="Times New Roman" w:cs="Times New Roman"/>
          <w:sz w:val="24"/>
          <w:szCs w:val="24"/>
        </w:rPr>
        <w:t xml:space="preserve"> Главы Городского округа «Жатай»</w:t>
      </w:r>
      <w:r>
        <w:rPr>
          <w:rFonts w:ascii="Times New Roman" w:hAnsi="Times New Roman" w:cs="Times New Roman"/>
          <w:sz w:val="24"/>
          <w:szCs w:val="24"/>
        </w:rPr>
        <w:t>, курирующего вопросы охраны труда</w:t>
      </w:r>
      <w:r w:rsidRPr="00067AF7">
        <w:rPr>
          <w:rFonts w:ascii="Times New Roman" w:hAnsi="Times New Roman" w:cs="Times New Roman"/>
          <w:sz w:val="24"/>
          <w:szCs w:val="24"/>
        </w:rPr>
        <w:t xml:space="preserve"> и межведомственной комиссией по охране труда Городского округа «Жатай»</w:t>
      </w:r>
      <w:r w:rsidR="00520EEE">
        <w:rPr>
          <w:rFonts w:ascii="Times New Roman" w:hAnsi="Times New Roman" w:cs="Times New Roman"/>
          <w:sz w:val="24"/>
          <w:szCs w:val="24"/>
        </w:rPr>
        <w:t xml:space="preserve"> и </w:t>
      </w:r>
      <w:r w:rsidRPr="00067AF7">
        <w:rPr>
          <w:rFonts w:ascii="Times New Roman" w:hAnsi="Times New Roman" w:cs="Times New Roman"/>
          <w:sz w:val="24"/>
          <w:szCs w:val="24"/>
        </w:rPr>
        <w:t>Главе Городского округа «Жатай».</w:t>
      </w:r>
    </w:p>
    <w:p w:rsidR="00A31E3B" w:rsidRDefault="00A31E3B" w:rsidP="00FF1BFA">
      <w:pPr>
        <w:tabs>
          <w:tab w:val="left" w:pos="4080"/>
        </w:tabs>
        <w:rPr>
          <w:rFonts w:ascii="Times New Roman" w:hAnsi="Times New Roman" w:cs="Times New Roman"/>
          <w:b/>
          <w:sz w:val="20"/>
          <w:szCs w:val="20"/>
        </w:rPr>
      </w:pPr>
    </w:p>
    <w:sectPr w:rsidR="00A31E3B" w:rsidSect="006C3A81">
      <w:pgSz w:w="11906" w:h="16838"/>
      <w:pgMar w:top="1440" w:right="1077" w:bottom="1440" w:left="1077" w:header="709" w:footer="709"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5C97" w:rsidRDefault="005B5C97" w:rsidP="00672872">
      <w:pPr>
        <w:spacing w:after="0" w:line="240" w:lineRule="auto"/>
      </w:pPr>
      <w:r>
        <w:separator/>
      </w:r>
    </w:p>
  </w:endnote>
  <w:endnote w:type="continuationSeparator" w:id="1">
    <w:p w:rsidR="005B5C97" w:rsidRDefault="005B5C97" w:rsidP="006728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5C97" w:rsidRDefault="005B5C97" w:rsidP="00672872">
      <w:pPr>
        <w:spacing w:after="0" w:line="240" w:lineRule="auto"/>
      </w:pPr>
      <w:r>
        <w:separator/>
      </w:r>
    </w:p>
  </w:footnote>
  <w:footnote w:type="continuationSeparator" w:id="1">
    <w:p w:rsidR="005B5C97" w:rsidRDefault="005B5C97" w:rsidP="0067287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842F2"/>
    <w:multiLevelType w:val="hybridMultilevel"/>
    <w:tmpl w:val="C1F66D78"/>
    <w:lvl w:ilvl="0" w:tplc="57C8E84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84130CE"/>
    <w:multiLevelType w:val="hybridMultilevel"/>
    <w:tmpl w:val="607A8EBC"/>
    <w:lvl w:ilvl="0" w:tplc="410244A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CDC491F"/>
    <w:multiLevelType w:val="hybridMultilevel"/>
    <w:tmpl w:val="75DC0AA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143243"/>
    <w:multiLevelType w:val="hybridMultilevel"/>
    <w:tmpl w:val="2C6E0312"/>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259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1155" w:hanging="360"/>
      </w:pPr>
    </w:lvl>
    <w:lvl w:ilvl="4" w:tplc="04190019" w:tentative="1">
      <w:start w:val="1"/>
      <w:numFmt w:val="lowerLetter"/>
      <w:lvlText w:val="%5."/>
      <w:lvlJc w:val="left"/>
      <w:pPr>
        <w:ind w:left="-435" w:hanging="360"/>
      </w:pPr>
    </w:lvl>
    <w:lvl w:ilvl="5" w:tplc="0419001B" w:tentative="1">
      <w:start w:val="1"/>
      <w:numFmt w:val="lowerRoman"/>
      <w:lvlText w:val="%6."/>
      <w:lvlJc w:val="right"/>
      <w:pPr>
        <w:ind w:left="285" w:hanging="180"/>
      </w:pPr>
    </w:lvl>
    <w:lvl w:ilvl="6" w:tplc="0419000F" w:tentative="1">
      <w:start w:val="1"/>
      <w:numFmt w:val="decimal"/>
      <w:lvlText w:val="%7."/>
      <w:lvlJc w:val="left"/>
      <w:pPr>
        <w:ind w:left="1005" w:hanging="360"/>
      </w:pPr>
    </w:lvl>
    <w:lvl w:ilvl="7" w:tplc="04190019" w:tentative="1">
      <w:start w:val="1"/>
      <w:numFmt w:val="lowerLetter"/>
      <w:lvlText w:val="%8."/>
      <w:lvlJc w:val="left"/>
      <w:pPr>
        <w:ind w:left="1725" w:hanging="360"/>
      </w:pPr>
    </w:lvl>
    <w:lvl w:ilvl="8" w:tplc="0419001B" w:tentative="1">
      <w:start w:val="1"/>
      <w:numFmt w:val="lowerRoman"/>
      <w:lvlText w:val="%9."/>
      <w:lvlJc w:val="right"/>
      <w:pPr>
        <w:ind w:left="2445" w:hanging="180"/>
      </w:pPr>
    </w:lvl>
  </w:abstractNum>
  <w:abstractNum w:abstractNumId="4">
    <w:nsid w:val="41DF59E0"/>
    <w:multiLevelType w:val="hybridMultilevel"/>
    <w:tmpl w:val="58E49C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440B18C8"/>
    <w:multiLevelType w:val="hybridMultilevel"/>
    <w:tmpl w:val="C3869232"/>
    <w:lvl w:ilvl="0" w:tplc="04190001">
      <w:start w:val="1"/>
      <w:numFmt w:val="bullet"/>
      <w:lvlText w:val=""/>
      <w:lvlJc w:val="left"/>
      <w:pPr>
        <w:ind w:left="6609" w:hanging="360"/>
      </w:pPr>
      <w:rPr>
        <w:rFonts w:ascii="Symbol" w:hAnsi="Symbol" w:hint="default"/>
      </w:rPr>
    </w:lvl>
    <w:lvl w:ilvl="1" w:tplc="04190003" w:tentative="1">
      <w:start w:val="1"/>
      <w:numFmt w:val="bullet"/>
      <w:lvlText w:val="o"/>
      <w:lvlJc w:val="left"/>
      <w:pPr>
        <w:ind w:left="7329" w:hanging="360"/>
      </w:pPr>
      <w:rPr>
        <w:rFonts w:ascii="Courier New" w:hAnsi="Courier New" w:cs="Courier New" w:hint="default"/>
      </w:rPr>
    </w:lvl>
    <w:lvl w:ilvl="2" w:tplc="04190005" w:tentative="1">
      <w:start w:val="1"/>
      <w:numFmt w:val="bullet"/>
      <w:lvlText w:val=""/>
      <w:lvlJc w:val="left"/>
      <w:pPr>
        <w:ind w:left="8049" w:hanging="360"/>
      </w:pPr>
      <w:rPr>
        <w:rFonts w:ascii="Wingdings" w:hAnsi="Wingdings" w:hint="default"/>
      </w:rPr>
    </w:lvl>
    <w:lvl w:ilvl="3" w:tplc="04190001" w:tentative="1">
      <w:start w:val="1"/>
      <w:numFmt w:val="bullet"/>
      <w:lvlText w:val=""/>
      <w:lvlJc w:val="left"/>
      <w:pPr>
        <w:ind w:left="8769" w:hanging="360"/>
      </w:pPr>
      <w:rPr>
        <w:rFonts w:ascii="Symbol" w:hAnsi="Symbol" w:hint="default"/>
      </w:rPr>
    </w:lvl>
    <w:lvl w:ilvl="4" w:tplc="04190003" w:tentative="1">
      <w:start w:val="1"/>
      <w:numFmt w:val="bullet"/>
      <w:lvlText w:val="o"/>
      <w:lvlJc w:val="left"/>
      <w:pPr>
        <w:ind w:left="9489" w:hanging="360"/>
      </w:pPr>
      <w:rPr>
        <w:rFonts w:ascii="Courier New" w:hAnsi="Courier New" w:cs="Courier New" w:hint="default"/>
      </w:rPr>
    </w:lvl>
    <w:lvl w:ilvl="5" w:tplc="04190005" w:tentative="1">
      <w:start w:val="1"/>
      <w:numFmt w:val="bullet"/>
      <w:lvlText w:val=""/>
      <w:lvlJc w:val="left"/>
      <w:pPr>
        <w:ind w:left="10209" w:hanging="360"/>
      </w:pPr>
      <w:rPr>
        <w:rFonts w:ascii="Wingdings" w:hAnsi="Wingdings" w:hint="default"/>
      </w:rPr>
    </w:lvl>
    <w:lvl w:ilvl="6" w:tplc="04190001" w:tentative="1">
      <w:start w:val="1"/>
      <w:numFmt w:val="bullet"/>
      <w:lvlText w:val=""/>
      <w:lvlJc w:val="left"/>
      <w:pPr>
        <w:ind w:left="10929" w:hanging="360"/>
      </w:pPr>
      <w:rPr>
        <w:rFonts w:ascii="Symbol" w:hAnsi="Symbol" w:hint="default"/>
      </w:rPr>
    </w:lvl>
    <w:lvl w:ilvl="7" w:tplc="04190003" w:tentative="1">
      <w:start w:val="1"/>
      <w:numFmt w:val="bullet"/>
      <w:lvlText w:val="o"/>
      <w:lvlJc w:val="left"/>
      <w:pPr>
        <w:ind w:left="11649" w:hanging="360"/>
      </w:pPr>
      <w:rPr>
        <w:rFonts w:ascii="Courier New" w:hAnsi="Courier New" w:cs="Courier New" w:hint="default"/>
      </w:rPr>
    </w:lvl>
    <w:lvl w:ilvl="8" w:tplc="04190005" w:tentative="1">
      <w:start w:val="1"/>
      <w:numFmt w:val="bullet"/>
      <w:lvlText w:val=""/>
      <w:lvlJc w:val="left"/>
      <w:pPr>
        <w:ind w:left="12369" w:hanging="360"/>
      </w:pPr>
      <w:rPr>
        <w:rFonts w:ascii="Wingdings" w:hAnsi="Wingdings" w:hint="default"/>
      </w:rPr>
    </w:lvl>
  </w:abstractNum>
  <w:abstractNum w:abstractNumId="6">
    <w:nsid w:val="46AB5342"/>
    <w:multiLevelType w:val="hybridMultilevel"/>
    <w:tmpl w:val="44EA4A2A"/>
    <w:lvl w:ilvl="0" w:tplc="1CC8AB5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54882487"/>
    <w:multiLevelType w:val="hybridMultilevel"/>
    <w:tmpl w:val="5EFC3EBC"/>
    <w:lvl w:ilvl="0" w:tplc="C5AAA2D6">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54B616D3"/>
    <w:multiLevelType w:val="hybridMultilevel"/>
    <w:tmpl w:val="6590DD5C"/>
    <w:lvl w:ilvl="0" w:tplc="C9B6E348">
      <w:start w:val="1"/>
      <w:numFmt w:val="decimal"/>
      <w:lvlText w:val="%1."/>
      <w:lvlJc w:val="left"/>
      <w:pPr>
        <w:ind w:left="1069"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55931E5A"/>
    <w:multiLevelType w:val="hybridMultilevel"/>
    <w:tmpl w:val="61B2525A"/>
    <w:lvl w:ilvl="0" w:tplc="1E1691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5A8B572E"/>
    <w:multiLevelType w:val="hybridMultilevel"/>
    <w:tmpl w:val="9A38C976"/>
    <w:lvl w:ilvl="0" w:tplc="6568C4CE">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03518F"/>
    <w:multiLevelType w:val="hybridMultilevel"/>
    <w:tmpl w:val="0BF63E28"/>
    <w:lvl w:ilvl="0" w:tplc="0778D4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64FF4E8B"/>
    <w:multiLevelType w:val="hybridMultilevel"/>
    <w:tmpl w:val="BCDAB23C"/>
    <w:lvl w:ilvl="0" w:tplc="D1D8DB46">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706936FD"/>
    <w:multiLevelType w:val="hybridMultilevel"/>
    <w:tmpl w:val="112C28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A58664E"/>
    <w:multiLevelType w:val="hybridMultilevel"/>
    <w:tmpl w:val="EDE6431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4"/>
  </w:num>
  <w:num w:numId="7">
    <w:abstractNumId w:val="13"/>
  </w:num>
  <w:num w:numId="8">
    <w:abstractNumId w:val="3"/>
  </w:num>
  <w:num w:numId="9">
    <w:abstractNumId w:val="5"/>
  </w:num>
  <w:num w:numId="10">
    <w:abstractNumId w:val="12"/>
  </w:num>
  <w:num w:numId="11">
    <w:abstractNumId w:val="4"/>
  </w:num>
  <w:num w:numId="12">
    <w:abstractNumId w:val="11"/>
  </w:num>
  <w:num w:numId="13">
    <w:abstractNumId w:val="1"/>
  </w:num>
  <w:num w:numId="14">
    <w:abstractNumId w:val="10"/>
  </w:num>
  <w:num w:numId="15">
    <w:abstractNumId w:val="9"/>
  </w:num>
  <w:num w:numId="16">
    <w:abstractNumId w:val="0"/>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5690E"/>
    <w:rsid w:val="000010D5"/>
    <w:rsid w:val="0000157F"/>
    <w:rsid w:val="00001779"/>
    <w:rsid w:val="000076C2"/>
    <w:rsid w:val="00007781"/>
    <w:rsid w:val="000079F7"/>
    <w:rsid w:val="00010336"/>
    <w:rsid w:val="00020142"/>
    <w:rsid w:val="00021F78"/>
    <w:rsid w:val="00024D1B"/>
    <w:rsid w:val="00033343"/>
    <w:rsid w:val="00036460"/>
    <w:rsid w:val="00040492"/>
    <w:rsid w:val="00040773"/>
    <w:rsid w:val="00042024"/>
    <w:rsid w:val="0004581A"/>
    <w:rsid w:val="00046A5F"/>
    <w:rsid w:val="00056572"/>
    <w:rsid w:val="0006073A"/>
    <w:rsid w:val="000620E1"/>
    <w:rsid w:val="00063951"/>
    <w:rsid w:val="00064BD9"/>
    <w:rsid w:val="000654DE"/>
    <w:rsid w:val="0006596B"/>
    <w:rsid w:val="000664CB"/>
    <w:rsid w:val="00067AF7"/>
    <w:rsid w:val="000707A5"/>
    <w:rsid w:val="000725B2"/>
    <w:rsid w:val="00080137"/>
    <w:rsid w:val="0008052E"/>
    <w:rsid w:val="00083BE0"/>
    <w:rsid w:val="000844C9"/>
    <w:rsid w:val="00085FE4"/>
    <w:rsid w:val="0008704D"/>
    <w:rsid w:val="00087108"/>
    <w:rsid w:val="000A4ACB"/>
    <w:rsid w:val="000A686F"/>
    <w:rsid w:val="000B0079"/>
    <w:rsid w:val="000C5734"/>
    <w:rsid w:val="000E2CF2"/>
    <w:rsid w:val="000E4DFA"/>
    <w:rsid w:val="000F0696"/>
    <w:rsid w:val="000F3088"/>
    <w:rsid w:val="000F3CC3"/>
    <w:rsid w:val="000F4FD4"/>
    <w:rsid w:val="00100100"/>
    <w:rsid w:val="001024AB"/>
    <w:rsid w:val="00106E3E"/>
    <w:rsid w:val="00106FE1"/>
    <w:rsid w:val="00107651"/>
    <w:rsid w:val="00121C0E"/>
    <w:rsid w:val="00125135"/>
    <w:rsid w:val="0012619E"/>
    <w:rsid w:val="00130971"/>
    <w:rsid w:val="00131A7A"/>
    <w:rsid w:val="00131B78"/>
    <w:rsid w:val="00134D83"/>
    <w:rsid w:val="00140002"/>
    <w:rsid w:val="001444E1"/>
    <w:rsid w:val="00145962"/>
    <w:rsid w:val="00145D90"/>
    <w:rsid w:val="00146167"/>
    <w:rsid w:val="00151729"/>
    <w:rsid w:val="00152542"/>
    <w:rsid w:val="00152A78"/>
    <w:rsid w:val="0016083E"/>
    <w:rsid w:val="0016139A"/>
    <w:rsid w:val="001626E5"/>
    <w:rsid w:val="00164453"/>
    <w:rsid w:val="001676A6"/>
    <w:rsid w:val="001746DE"/>
    <w:rsid w:val="00174E01"/>
    <w:rsid w:val="0018208B"/>
    <w:rsid w:val="00186E38"/>
    <w:rsid w:val="00187096"/>
    <w:rsid w:val="0018788E"/>
    <w:rsid w:val="00190E4A"/>
    <w:rsid w:val="00191F28"/>
    <w:rsid w:val="00192788"/>
    <w:rsid w:val="00195D70"/>
    <w:rsid w:val="00196292"/>
    <w:rsid w:val="00196BBB"/>
    <w:rsid w:val="001A124A"/>
    <w:rsid w:val="001A2BBE"/>
    <w:rsid w:val="001B08DD"/>
    <w:rsid w:val="001B08F8"/>
    <w:rsid w:val="001B349C"/>
    <w:rsid w:val="001C1F67"/>
    <w:rsid w:val="001C38A1"/>
    <w:rsid w:val="001D242A"/>
    <w:rsid w:val="001D3414"/>
    <w:rsid w:val="001D47B4"/>
    <w:rsid w:val="001D4D2A"/>
    <w:rsid w:val="001E0260"/>
    <w:rsid w:val="001E6F86"/>
    <w:rsid w:val="001E700A"/>
    <w:rsid w:val="001F4537"/>
    <w:rsid w:val="001F4D8E"/>
    <w:rsid w:val="001F4F15"/>
    <w:rsid w:val="001F7952"/>
    <w:rsid w:val="001F7E7A"/>
    <w:rsid w:val="002049CE"/>
    <w:rsid w:val="002065D3"/>
    <w:rsid w:val="00206BF6"/>
    <w:rsid w:val="00210A8F"/>
    <w:rsid w:val="0021568F"/>
    <w:rsid w:val="002156FB"/>
    <w:rsid w:val="002158BF"/>
    <w:rsid w:val="002162E5"/>
    <w:rsid w:val="0021649C"/>
    <w:rsid w:val="002170B5"/>
    <w:rsid w:val="00221D3F"/>
    <w:rsid w:val="002263FD"/>
    <w:rsid w:val="00227F24"/>
    <w:rsid w:val="002357B2"/>
    <w:rsid w:val="00242320"/>
    <w:rsid w:val="002457C5"/>
    <w:rsid w:val="00256BAB"/>
    <w:rsid w:val="00266DFA"/>
    <w:rsid w:val="002745AB"/>
    <w:rsid w:val="00276C9D"/>
    <w:rsid w:val="0027700F"/>
    <w:rsid w:val="00281C56"/>
    <w:rsid w:val="00283F02"/>
    <w:rsid w:val="002866D8"/>
    <w:rsid w:val="00287A23"/>
    <w:rsid w:val="0029106A"/>
    <w:rsid w:val="0029147C"/>
    <w:rsid w:val="00293CD5"/>
    <w:rsid w:val="0029436D"/>
    <w:rsid w:val="002964E8"/>
    <w:rsid w:val="00297327"/>
    <w:rsid w:val="002A2817"/>
    <w:rsid w:val="002A3BF4"/>
    <w:rsid w:val="002A5D20"/>
    <w:rsid w:val="002A6692"/>
    <w:rsid w:val="002B0BF9"/>
    <w:rsid w:val="002B7812"/>
    <w:rsid w:val="002C08A3"/>
    <w:rsid w:val="002C29A8"/>
    <w:rsid w:val="002C2C81"/>
    <w:rsid w:val="002C4FE7"/>
    <w:rsid w:val="002C78D4"/>
    <w:rsid w:val="002D13CE"/>
    <w:rsid w:val="002D572A"/>
    <w:rsid w:val="002E4993"/>
    <w:rsid w:val="002E54E7"/>
    <w:rsid w:val="002E6291"/>
    <w:rsid w:val="002E7275"/>
    <w:rsid w:val="002F2C98"/>
    <w:rsid w:val="002F36D1"/>
    <w:rsid w:val="003021B8"/>
    <w:rsid w:val="00303B47"/>
    <w:rsid w:val="00311295"/>
    <w:rsid w:val="0031185B"/>
    <w:rsid w:val="00315322"/>
    <w:rsid w:val="00321B39"/>
    <w:rsid w:val="003379A9"/>
    <w:rsid w:val="0034082E"/>
    <w:rsid w:val="00342858"/>
    <w:rsid w:val="00342E6F"/>
    <w:rsid w:val="00344673"/>
    <w:rsid w:val="00351E60"/>
    <w:rsid w:val="00357DAA"/>
    <w:rsid w:val="00363204"/>
    <w:rsid w:val="00373168"/>
    <w:rsid w:val="00377D2D"/>
    <w:rsid w:val="00384764"/>
    <w:rsid w:val="00386656"/>
    <w:rsid w:val="003873E6"/>
    <w:rsid w:val="003960BC"/>
    <w:rsid w:val="003A5AB5"/>
    <w:rsid w:val="003B21B1"/>
    <w:rsid w:val="003B656D"/>
    <w:rsid w:val="003C39FE"/>
    <w:rsid w:val="003C55FA"/>
    <w:rsid w:val="003C5C3A"/>
    <w:rsid w:val="003C649A"/>
    <w:rsid w:val="003E562B"/>
    <w:rsid w:val="003F413A"/>
    <w:rsid w:val="003F5A8F"/>
    <w:rsid w:val="0040215B"/>
    <w:rsid w:val="00405B1C"/>
    <w:rsid w:val="00406B75"/>
    <w:rsid w:val="0041170C"/>
    <w:rsid w:val="00411E5D"/>
    <w:rsid w:val="00412A15"/>
    <w:rsid w:val="0041558D"/>
    <w:rsid w:val="00416137"/>
    <w:rsid w:val="00431B37"/>
    <w:rsid w:val="004376FB"/>
    <w:rsid w:val="00441415"/>
    <w:rsid w:val="00441E6D"/>
    <w:rsid w:val="00451243"/>
    <w:rsid w:val="004542E6"/>
    <w:rsid w:val="004565B8"/>
    <w:rsid w:val="0046422B"/>
    <w:rsid w:val="0046514E"/>
    <w:rsid w:val="004667AC"/>
    <w:rsid w:val="004671A6"/>
    <w:rsid w:val="00467F21"/>
    <w:rsid w:val="00473D11"/>
    <w:rsid w:val="004775C2"/>
    <w:rsid w:val="00477C91"/>
    <w:rsid w:val="00480375"/>
    <w:rsid w:val="00481486"/>
    <w:rsid w:val="00482383"/>
    <w:rsid w:val="004827E2"/>
    <w:rsid w:val="00482F91"/>
    <w:rsid w:val="004835E6"/>
    <w:rsid w:val="00485538"/>
    <w:rsid w:val="00491B4E"/>
    <w:rsid w:val="004B3F76"/>
    <w:rsid w:val="004C18B9"/>
    <w:rsid w:val="004C36EF"/>
    <w:rsid w:val="004C56EA"/>
    <w:rsid w:val="004D16E9"/>
    <w:rsid w:val="004D2CE0"/>
    <w:rsid w:val="004D2F2F"/>
    <w:rsid w:val="004D6A5D"/>
    <w:rsid w:val="004D7BE7"/>
    <w:rsid w:val="004E3E81"/>
    <w:rsid w:val="004E4049"/>
    <w:rsid w:val="004E6F74"/>
    <w:rsid w:val="004F3079"/>
    <w:rsid w:val="004F5AEE"/>
    <w:rsid w:val="00503AA3"/>
    <w:rsid w:val="005127B7"/>
    <w:rsid w:val="00520EEE"/>
    <w:rsid w:val="00524DE3"/>
    <w:rsid w:val="0052501C"/>
    <w:rsid w:val="005266AB"/>
    <w:rsid w:val="005314DA"/>
    <w:rsid w:val="0053294D"/>
    <w:rsid w:val="005345EE"/>
    <w:rsid w:val="005352FA"/>
    <w:rsid w:val="00542EE1"/>
    <w:rsid w:val="0054357F"/>
    <w:rsid w:val="00545F55"/>
    <w:rsid w:val="00546ED9"/>
    <w:rsid w:val="00552543"/>
    <w:rsid w:val="005644AE"/>
    <w:rsid w:val="00567992"/>
    <w:rsid w:val="00571BC8"/>
    <w:rsid w:val="00574099"/>
    <w:rsid w:val="005759A9"/>
    <w:rsid w:val="005773E5"/>
    <w:rsid w:val="00577698"/>
    <w:rsid w:val="00583F95"/>
    <w:rsid w:val="00587160"/>
    <w:rsid w:val="00595DC8"/>
    <w:rsid w:val="005975FD"/>
    <w:rsid w:val="00597B97"/>
    <w:rsid w:val="005A2AF3"/>
    <w:rsid w:val="005A36F3"/>
    <w:rsid w:val="005B1DBB"/>
    <w:rsid w:val="005B40FF"/>
    <w:rsid w:val="005B5C97"/>
    <w:rsid w:val="005C075E"/>
    <w:rsid w:val="005C2F22"/>
    <w:rsid w:val="005D2001"/>
    <w:rsid w:val="005E0AF5"/>
    <w:rsid w:val="005E22C6"/>
    <w:rsid w:val="005E2841"/>
    <w:rsid w:val="005E4FEE"/>
    <w:rsid w:val="005E64B8"/>
    <w:rsid w:val="005F2B2E"/>
    <w:rsid w:val="005F56BA"/>
    <w:rsid w:val="0060042D"/>
    <w:rsid w:val="0060509F"/>
    <w:rsid w:val="00605446"/>
    <w:rsid w:val="00605A17"/>
    <w:rsid w:val="00607925"/>
    <w:rsid w:val="0061266A"/>
    <w:rsid w:val="00617389"/>
    <w:rsid w:val="006267AE"/>
    <w:rsid w:val="0063074C"/>
    <w:rsid w:val="00630C49"/>
    <w:rsid w:val="00630D7C"/>
    <w:rsid w:val="00632978"/>
    <w:rsid w:val="00633143"/>
    <w:rsid w:val="0064289A"/>
    <w:rsid w:val="006434A6"/>
    <w:rsid w:val="00643B2C"/>
    <w:rsid w:val="00652403"/>
    <w:rsid w:val="00653627"/>
    <w:rsid w:val="0065442C"/>
    <w:rsid w:val="00654A1B"/>
    <w:rsid w:val="00654C40"/>
    <w:rsid w:val="00656058"/>
    <w:rsid w:val="00662206"/>
    <w:rsid w:val="006655E4"/>
    <w:rsid w:val="006717C7"/>
    <w:rsid w:val="00672872"/>
    <w:rsid w:val="00677BA9"/>
    <w:rsid w:val="006829A5"/>
    <w:rsid w:val="00682BA1"/>
    <w:rsid w:val="0068402F"/>
    <w:rsid w:val="00684C42"/>
    <w:rsid w:val="006929D9"/>
    <w:rsid w:val="006A6F22"/>
    <w:rsid w:val="006B00B5"/>
    <w:rsid w:val="006B0293"/>
    <w:rsid w:val="006B4A54"/>
    <w:rsid w:val="006B5F6D"/>
    <w:rsid w:val="006B7DB9"/>
    <w:rsid w:val="006C3A81"/>
    <w:rsid w:val="006C632B"/>
    <w:rsid w:val="006D0009"/>
    <w:rsid w:val="006D2967"/>
    <w:rsid w:val="006D499F"/>
    <w:rsid w:val="006E0BE6"/>
    <w:rsid w:val="006E0C5D"/>
    <w:rsid w:val="006E29F6"/>
    <w:rsid w:val="006F1FF1"/>
    <w:rsid w:val="006F3418"/>
    <w:rsid w:val="00702A35"/>
    <w:rsid w:val="0071111D"/>
    <w:rsid w:val="00712C07"/>
    <w:rsid w:val="00713521"/>
    <w:rsid w:val="00715F72"/>
    <w:rsid w:val="007203D1"/>
    <w:rsid w:val="00724F36"/>
    <w:rsid w:val="0072599D"/>
    <w:rsid w:val="007356B8"/>
    <w:rsid w:val="007359D5"/>
    <w:rsid w:val="00740EC0"/>
    <w:rsid w:val="007505C5"/>
    <w:rsid w:val="007542F5"/>
    <w:rsid w:val="00756399"/>
    <w:rsid w:val="007567B4"/>
    <w:rsid w:val="007646EA"/>
    <w:rsid w:val="00767EC6"/>
    <w:rsid w:val="0077073C"/>
    <w:rsid w:val="00773BBB"/>
    <w:rsid w:val="00773C0F"/>
    <w:rsid w:val="00773CDB"/>
    <w:rsid w:val="00774E8E"/>
    <w:rsid w:val="007755F7"/>
    <w:rsid w:val="00777BE2"/>
    <w:rsid w:val="0078004B"/>
    <w:rsid w:val="00781F09"/>
    <w:rsid w:val="00791114"/>
    <w:rsid w:val="00791D2B"/>
    <w:rsid w:val="00795A29"/>
    <w:rsid w:val="0079667E"/>
    <w:rsid w:val="00796BBD"/>
    <w:rsid w:val="007A05A9"/>
    <w:rsid w:val="007A5EA6"/>
    <w:rsid w:val="007A7F70"/>
    <w:rsid w:val="007B3EB9"/>
    <w:rsid w:val="007B597E"/>
    <w:rsid w:val="007D3FFD"/>
    <w:rsid w:val="007D6B71"/>
    <w:rsid w:val="007E2035"/>
    <w:rsid w:val="007E2F74"/>
    <w:rsid w:val="007E5D69"/>
    <w:rsid w:val="007E7B96"/>
    <w:rsid w:val="007F551F"/>
    <w:rsid w:val="007F6171"/>
    <w:rsid w:val="007F66CB"/>
    <w:rsid w:val="007F6F7C"/>
    <w:rsid w:val="007F71CA"/>
    <w:rsid w:val="00803404"/>
    <w:rsid w:val="0080367A"/>
    <w:rsid w:val="00810097"/>
    <w:rsid w:val="008163C4"/>
    <w:rsid w:val="00816745"/>
    <w:rsid w:val="00820B95"/>
    <w:rsid w:val="00824CA8"/>
    <w:rsid w:val="00825548"/>
    <w:rsid w:val="00830E31"/>
    <w:rsid w:val="008352BB"/>
    <w:rsid w:val="00837F1F"/>
    <w:rsid w:val="00842E90"/>
    <w:rsid w:val="00843140"/>
    <w:rsid w:val="00843B26"/>
    <w:rsid w:val="00844887"/>
    <w:rsid w:val="0084741D"/>
    <w:rsid w:val="0085221F"/>
    <w:rsid w:val="00855386"/>
    <w:rsid w:val="00861922"/>
    <w:rsid w:val="00870A3F"/>
    <w:rsid w:val="00871EBC"/>
    <w:rsid w:val="0088042A"/>
    <w:rsid w:val="008866EF"/>
    <w:rsid w:val="008911DD"/>
    <w:rsid w:val="00891608"/>
    <w:rsid w:val="00891B96"/>
    <w:rsid w:val="0089239A"/>
    <w:rsid w:val="008934CD"/>
    <w:rsid w:val="008A0A6E"/>
    <w:rsid w:val="008A3D38"/>
    <w:rsid w:val="008A4784"/>
    <w:rsid w:val="008A4EA3"/>
    <w:rsid w:val="008B544F"/>
    <w:rsid w:val="008C2300"/>
    <w:rsid w:val="008C4346"/>
    <w:rsid w:val="008C4E65"/>
    <w:rsid w:val="008C69AA"/>
    <w:rsid w:val="008D63FE"/>
    <w:rsid w:val="008E26AB"/>
    <w:rsid w:val="008E41AF"/>
    <w:rsid w:val="008E67AF"/>
    <w:rsid w:val="008F4D50"/>
    <w:rsid w:val="008F591C"/>
    <w:rsid w:val="00901026"/>
    <w:rsid w:val="009046D9"/>
    <w:rsid w:val="009054FE"/>
    <w:rsid w:val="00905FD1"/>
    <w:rsid w:val="00920C71"/>
    <w:rsid w:val="00922AA5"/>
    <w:rsid w:val="00922DC1"/>
    <w:rsid w:val="00922DFB"/>
    <w:rsid w:val="009244CE"/>
    <w:rsid w:val="009261DB"/>
    <w:rsid w:val="00931609"/>
    <w:rsid w:val="00935B92"/>
    <w:rsid w:val="0094260D"/>
    <w:rsid w:val="00944865"/>
    <w:rsid w:val="00944CED"/>
    <w:rsid w:val="00951410"/>
    <w:rsid w:val="0095690E"/>
    <w:rsid w:val="00961536"/>
    <w:rsid w:val="00964399"/>
    <w:rsid w:val="009648EF"/>
    <w:rsid w:val="00967E8B"/>
    <w:rsid w:val="00973322"/>
    <w:rsid w:val="00973CD0"/>
    <w:rsid w:val="009750FF"/>
    <w:rsid w:val="00975AC8"/>
    <w:rsid w:val="0098148A"/>
    <w:rsid w:val="00982C42"/>
    <w:rsid w:val="00983C4C"/>
    <w:rsid w:val="00985972"/>
    <w:rsid w:val="00986CB1"/>
    <w:rsid w:val="0099786C"/>
    <w:rsid w:val="009A3FB1"/>
    <w:rsid w:val="009A4779"/>
    <w:rsid w:val="009A6873"/>
    <w:rsid w:val="009B0665"/>
    <w:rsid w:val="009B2E6E"/>
    <w:rsid w:val="009B7478"/>
    <w:rsid w:val="009C0347"/>
    <w:rsid w:val="009C2CB8"/>
    <w:rsid w:val="009C4E19"/>
    <w:rsid w:val="009C50D7"/>
    <w:rsid w:val="009D320D"/>
    <w:rsid w:val="009D3C51"/>
    <w:rsid w:val="009D6B97"/>
    <w:rsid w:val="009E6720"/>
    <w:rsid w:val="009E7348"/>
    <w:rsid w:val="009E7F8B"/>
    <w:rsid w:val="009F1FC9"/>
    <w:rsid w:val="009F4874"/>
    <w:rsid w:val="00A00807"/>
    <w:rsid w:val="00A0126B"/>
    <w:rsid w:val="00A0131A"/>
    <w:rsid w:val="00A06469"/>
    <w:rsid w:val="00A06E42"/>
    <w:rsid w:val="00A07FFE"/>
    <w:rsid w:val="00A105C7"/>
    <w:rsid w:val="00A107C6"/>
    <w:rsid w:val="00A12DBB"/>
    <w:rsid w:val="00A149DF"/>
    <w:rsid w:val="00A151C1"/>
    <w:rsid w:val="00A17A8F"/>
    <w:rsid w:val="00A22021"/>
    <w:rsid w:val="00A313E4"/>
    <w:rsid w:val="00A31E3B"/>
    <w:rsid w:val="00A33724"/>
    <w:rsid w:val="00A349BF"/>
    <w:rsid w:val="00A44C73"/>
    <w:rsid w:val="00A5160A"/>
    <w:rsid w:val="00A5387E"/>
    <w:rsid w:val="00A63C63"/>
    <w:rsid w:val="00A63E01"/>
    <w:rsid w:val="00A666C5"/>
    <w:rsid w:val="00A768A0"/>
    <w:rsid w:val="00A76C33"/>
    <w:rsid w:val="00A84626"/>
    <w:rsid w:val="00A84962"/>
    <w:rsid w:val="00A85622"/>
    <w:rsid w:val="00A878E1"/>
    <w:rsid w:val="00A87A5C"/>
    <w:rsid w:val="00A87F9E"/>
    <w:rsid w:val="00A9517A"/>
    <w:rsid w:val="00AA08C8"/>
    <w:rsid w:val="00AA68A1"/>
    <w:rsid w:val="00AB0229"/>
    <w:rsid w:val="00AB0997"/>
    <w:rsid w:val="00AB3820"/>
    <w:rsid w:val="00AB5C40"/>
    <w:rsid w:val="00AB7F64"/>
    <w:rsid w:val="00AC03F0"/>
    <w:rsid w:val="00AC072F"/>
    <w:rsid w:val="00AC0847"/>
    <w:rsid w:val="00AC10B5"/>
    <w:rsid w:val="00AC3E45"/>
    <w:rsid w:val="00AC4D9B"/>
    <w:rsid w:val="00AC53AA"/>
    <w:rsid w:val="00AC6466"/>
    <w:rsid w:val="00AC6C70"/>
    <w:rsid w:val="00AD246F"/>
    <w:rsid w:val="00AD53D6"/>
    <w:rsid w:val="00AD64F1"/>
    <w:rsid w:val="00AD7272"/>
    <w:rsid w:val="00AE48FC"/>
    <w:rsid w:val="00AF0127"/>
    <w:rsid w:val="00AF1DFE"/>
    <w:rsid w:val="00AF4CF3"/>
    <w:rsid w:val="00AF5E8C"/>
    <w:rsid w:val="00AF74DF"/>
    <w:rsid w:val="00B02DB6"/>
    <w:rsid w:val="00B0640F"/>
    <w:rsid w:val="00B12335"/>
    <w:rsid w:val="00B12BBB"/>
    <w:rsid w:val="00B152CE"/>
    <w:rsid w:val="00B332F8"/>
    <w:rsid w:val="00B44174"/>
    <w:rsid w:val="00B51BDD"/>
    <w:rsid w:val="00B53839"/>
    <w:rsid w:val="00B556E9"/>
    <w:rsid w:val="00B56E9F"/>
    <w:rsid w:val="00B57F9A"/>
    <w:rsid w:val="00B675FB"/>
    <w:rsid w:val="00B7063E"/>
    <w:rsid w:val="00B70679"/>
    <w:rsid w:val="00B716CF"/>
    <w:rsid w:val="00B72221"/>
    <w:rsid w:val="00B74545"/>
    <w:rsid w:val="00B75E59"/>
    <w:rsid w:val="00B80322"/>
    <w:rsid w:val="00B80651"/>
    <w:rsid w:val="00B818B5"/>
    <w:rsid w:val="00B82DAC"/>
    <w:rsid w:val="00B838E7"/>
    <w:rsid w:val="00B83F35"/>
    <w:rsid w:val="00B862B0"/>
    <w:rsid w:val="00B87F9D"/>
    <w:rsid w:val="00B910C2"/>
    <w:rsid w:val="00B947B8"/>
    <w:rsid w:val="00B95C81"/>
    <w:rsid w:val="00BA2FFE"/>
    <w:rsid w:val="00BA4677"/>
    <w:rsid w:val="00BA4997"/>
    <w:rsid w:val="00BA7CF6"/>
    <w:rsid w:val="00BB28E4"/>
    <w:rsid w:val="00BB5EBB"/>
    <w:rsid w:val="00BC0F22"/>
    <w:rsid w:val="00BC2DC7"/>
    <w:rsid w:val="00BC492D"/>
    <w:rsid w:val="00BD2D32"/>
    <w:rsid w:val="00BD473D"/>
    <w:rsid w:val="00BD4A6E"/>
    <w:rsid w:val="00BD5B05"/>
    <w:rsid w:val="00BD7D57"/>
    <w:rsid w:val="00BE358F"/>
    <w:rsid w:val="00BE7B15"/>
    <w:rsid w:val="00BF0706"/>
    <w:rsid w:val="00BF2B12"/>
    <w:rsid w:val="00BF77F8"/>
    <w:rsid w:val="00C005BE"/>
    <w:rsid w:val="00C05695"/>
    <w:rsid w:val="00C06EDD"/>
    <w:rsid w:val="00C07AC6"/>
    <w:rsid w:val="00C159A6"/>
    <w:rsid w:val="00C16BF7"/>
    <w:rsid w:val="00C2316E"/>
    <w:rsid w:val="00C2491E"/>
    <w:rsid w:val="00C270CE"/>
    <w:rsid w:val="00C3395A"/>
    <w:rsid w:val="00C343CE"/>
    <w:rsid w:val="00C34D5E"/>
    <w:rsid w:val="00C34D89"/>
    <w:rsid w:val="00C42DA4"/>
    <w:rsid w:val="00C43ADB"/>
    <w:rsid w:val="00C43E3D"/>
    <w:rsid w:val="00C44817"/>
    <w:rsid w:val="00C46199"/>
    <w:rsid w:val="00C4787C"/>
    <w:rsid w:val="00C51C53"/>
    <w:rsid w:val="00C557FF"/>
    <w:rsid w:val="00C60DFD"/>
    <w:rsid w:val="00C66519"/>
    <w:rsid w:val="00C6745A"/>
    <w:rsid w:val="00C70B3A"/>
    <w:rsid w:val="00C7159B"/>
    <w:rsid w:val="00C71EC4"/>
    <w:rsid w:val="00C7309D"/>
    <w:rsid w:val="00C76FCF"/>
    <w:rsid w:val="00C77C95"/>
    <w:rsid w:val="00C82775"/>
    <w:rsid w:val="00C84568"/>
    <w:rsid w:val="00C866CD"/>
    <w:rsid w:val="00C869A5"/>
    <w:rsid w:val="00C9105D"/>
    <w:rsid w:val="00C91738"/>
    <w:rsid w:val="00C9271A"/>
    <w:rsid w:val="00CA3B67"/>
    <w:rsid w:val="00CB0EDB"/>
    <w:rsid w:val="00CB70CA"/>
    <w:rsid w:val="00CC208E"/>
    <w:rsid w:val="00CD0424"/>
    <w:rsid w:val="00CD2310"/>
    <w:rsid w:val="00CD4625"/>
    <w:rsid w:val="00CD485D"/>
    <w:rsid w:val="00CE2313"/>
    <w:rsid w:val="00CE6D96"/>
    <w:rsid w:val="00CE6EDB"/>
    <w:rsid w:val="00CF0148"/>
    <w:rsid w:val="00CF10D9"/>
    <w:rsid w:val="00CF5527"/>
    <w:rsid w:val="00CF5D62"/>
    <w:rsid w:val="00D14F10"/>
    <w:rsid w:val="00D16B3F"/>
    <w:rsid w:val="00D17356"/>
    <w:rsid w:val="00D238DE"/>
    <w:rsid w:val="00D311F7"/>
    <w:rsid w:val="00D31D55"/>
    <w:rsid w:val="00D32AA7"/>
    <w:rsid w:val="00D34A2C"/>
    <w:rsid w:val="00D4247A"/>
    <w:rsid w:val="00D424F4"/>
    <w:rsid w:val="00D475BC"/>
    <w:rsid w:val="00D51BD8"/>
    <w:rsid w:val="00D54441"/>
    <w:rsid w:val="00D62995"/>
    <w:rsid w:val="00D64A2A"/>
    <w:rsid w:val="00D66935"/>
    <w:rsid w:val="00D67678"/>
    <w:rsid w:val="00D704C8"/>
    <w:rsid w:val="00D73C79"/>
    <w:rsid w:val="00D73EFF"/>
    <w:rsid w:val="00D750D0"/>
    <w:rsid w:val="00D800C4"/>
    <w:rsid w:val="00D80ABB"/>
    <w:rsid w:val="00D81E7A"/>
    <w:rsid w:val="00D8220C"/>
    <w:rsid w:val="00D84FDB"/>
    <w:rsid w:val="00D8540F"/>
    <w:rsid w:val="00D927D8"/>
    <w:rsid w:val="00D9302D"/>
    <w:rsid w:val="00D93DDE"/>
    <w:rsid w:val="00DA19A5"/>
    <w:rsid w:val="00DA3F7F"/>
    <w:rsid w:val="00DA49E7"/>
    <w:rsid w:val="00DB212F"/>
    <w:rsid w:val="00DB21C5"/>
    <w:rsid w:val="00DB3710"/>
    <w:rsid w:val="00DB5D2B"/>
    <w:rsid w:val="00DC2233"/>
    <w:rsid w:val="00DC347A"/>
    <w:rsid w:val="00DC75BE"/>
    <w:rsid w:val="00DC7AD5"/>
    <w:rsid w:val="00DD08B4"/>
    <w:rsid w:val="00DE2919"/>
    <w:rsid w:val="00DE315E"/>
    <w:rsid w:val="00DE4776"/>
    <w:rsid w:val="00E011C1"/>
    <w:rsid w:val="00E01730"/>
    <w:rsid w:val="00E06669"/>
    <w:rsid w:val="00E06AE9"/>
    <w:rsid w:val="00E0775C"/>
    <w:rsid w:val="00E20188"/>
    <w:rsid w:val="00E22CFF"/>
    <w:rsid w:val="00E32988"/>
    <w:rsid w:val="00E41C4D"/>
    <w:rsid w:val="00E43800"/>
    <w:rsid w:val="00E43F4C"/>
    <w:rsid w:val="00E44057"/>
    <w:rsid w:val="00E45A06"/>
    <w:rsid w:val="00E51335"/>
    <w:rsid w:val="00E52036"/>
    <w:rsid w:val="00E52D2B"/>
    <w:rsid w:val="00E549DE"/>
    <w:rsid w:val="00E55503"/>
    <w:rsid w:val="00E55C8F"/>
    <w:rsid w:val="00E64CEA"/>
    <w:rsid w:val="00E66FC3"/>
    <w:rsid w:val="00E670F5"/>
    <w:rsid w:val="00E7415B"/>
    <w:rsid w:val="00E7465B"/>
    <w:rsid w:val="00E769EF"/>
    <w:rsid w:val="00E77D2F"/>
    <w:rsid w:val="00E80613"/>
    <w:rsid w:val="00E80B43"/>
    <w:rsid w:val="00E816D8"/>
    <w:rsid w:val="00E81D3A"/>
    <w:rsid w:val="00E83995"/>
    <w:rsid w:val="00E8410B"/>
    <w:rsid w:val="00E86285"/>
    <w:rsid w:val="00E9106E"/>
    <w:rsid w:val="00E95893"/>
    <w:rsid w:val="00E96E19"/>
    <w:rsid w:val="00EA3799"/>
    <w:rsid w:val="00EA49F6"/>
    <w:rsid w:val="00EA5E87"/>
    <w:rsid w:val="00EA62B4"/>
    <w:rsid w:val="00EB165D"/>
    <w:rsid w:val="00EB338E"/>
    <w:rsid w:val="00EB52E0"/>
    <w:rsid w:val="00EB75BC"/>
    <w:rsid w:val="00EC2D22"/>
    <w:rsid w:val="00ED38B4"/>
    <w:rsid w:val="00ED38BC"/>
    <w:rsid w:val="00ED4790"/>
    <w:rsid w:val="00EE2E3A"/>
    <w:rsid w:val="00EE4D5B"/>
    <w:rsid w:val="00EF0E2B"/>
    <w:rsid w:val="00EF349D"/>
    <w:rsid w:val="00F00E63"/>
    <w:rsid w:val="00F02F61"/>
    <w:rsid w:val="00F03036"/>
    <w:rsid w:val="00F0474B"/>
    <w:rsid w:val="00F04F74"/>
    <w:rsid w:val="00F068B8"/>
    <w:rsid w:val="00F11DA9"/>
    <w:rsid w:val="00F202FF"/>
    <w:rsid w:val="00F2242F"/>
    <w:rsid w:val="00F26F0F"/>
    <w:rsid w:val="00F30E69"/>
    <w:rsid w:val="00F314E9"/>
    <w:rsid w:val="00F3250C"/>
    <w:rsid w:val="00F373DD"/>
    <w:rsid w:val="00F40F16"/>
    <w:rsid w:val="00F45648"/>
    <w:rsid w:val="00F46D72"/>
    <w:rsid w:val="00F5285D"/>
    <w:rsid w:val="00F560E1"/>
    <w:rsid w:val="00F564AB"/>
    <w:rsid w:val="00F623A4"/>
    <w:rsid w:val="00F62FC2"/>
    <w:rsid w:val="00F650AF"/>
    <w:rsid w:val="00F65AF3"/>
    <w:rsid w:val="00F67B5F"/>
    <w:rsid w:val="00F71479"/>
    <w:rsid w:val="00F73691"/>
    <w:rsid w:val="00F745E3"/>
    <w:rsid w:val="00F93477"/>
    <w:rsid w:val="00F94D89"/>
    <w:rsid w:val="00F97ADB"/>
    <w:rsid w:val="00FA135D"/>
    <w:rsid w:val="00FA350F"/>
    <w:rsid w:val="00FA6AF3"/>
    <w:rsid w:val="00FB1210"/>
    <w:rsid w:val="00FB1AD5"/>
    <w:rsid w:val="00FC2274"/>
    <w:rsid w:val="00FC410C"/>
    <w:rsid w:val="00FC5876"/>
    <w:rsid w:val="00FC6F51"/>
    <w:rsid w:val="00FC796A"/>
    <w:rsid w:val="00FD1D94"/>
    <w:rsid w:val="00FD71D0"/>
    <w:rsid w:val="00FE1109"/>
    <w:rsid w:val="00FE1177"/>
    <w:rsid w:val="00FE14D1"/>
    <w:rsid w:val="00FE4C1C"/>
    <w:rsid w:val="00FE74FE"/>
    <w:rsid w:val="00FF1BFA"/>
    <w:rsid w:val="00FF223C"/>
    <w:rsid w:val="00FF2D51"/>
    <w:rsid w:val="00FF4607"/>
    <w:rsid w:val="00FF69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309D"/>
  </w:style>
  <w:style w:type="paragraph" w:styleId="1">
    <w:name w:val="heading 1"/>
    <w:basedOn w:val="a"/>
    <w:link w:val="10"/>
    <w:uiPriority w:val="9"/>
    <w:qFormat/>
    <w:rsid w:val="006B029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95690E"/>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basedOn w:val="a0"/>
    <w:link w:val="a3"/>
    <w:uiPriority w:val="99"/>
    <w:semiHidden/>
    <w:rsid w:val="0095690E"/>
    <w:rPr>
      <w:rFonts w:ascii="Times New Roman" w:eastAsia="Times New Roman" w:hAnsi="Times New Roman" w:cs="Times New Roman"/>
      <w:sz w:val="20"/>
      <w:szCs w:val="20"/>
    </w:rPr>
  </w:style>
  <w:style w:type="paragraph" w:styleId="a5">
    <w:name w:val="footer"/>
    <w:basedOn w:val="a"/>
    <w:link w:val="a6"/>
    <w:uiPriority w:val="99"/>
    <w:semiHidden/>
    <w:unhideWhenUsed/>
    <w:rsid w:val="0095690E"/>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6">
    <w:name w:val="Нижний колонтитул Знак"/>
    <w:basedOn w:val="a0"/>
    <w:link w:val="a5"/>
    <w:uiPriority w:val="99"/>
    <w:semiHidden/>
    <w:rsid w:val="0095690E"/>
    <w:rPr>
      <w:rFonts w:ascii="Times New Roman" w:eastAsia="Times New Roman" w:hAnsi="Times New Roman" w:cs="Times New Roman"/>
      <w:sz w:val="20"/>
      <w:szCs w:val="20"/>
    </w:rPr>
  </w:style>
  <w:style w:type="paragraph" w:styleId="a7">
    <w:name w:val="Balloon Text"/>
    <w:basedOn w:val="a"/>
    <w:link w:val="a8"/>
    <w:uiPriority w:val="99"/>
    <w:semiHidden/>
    <w:unhideWhenUsed/>
    <w:rsid w:val="0095690E"/>
    <w:pPr>
      <w:spacing w:after="0" w:line="240" w:lineRule="auto"/>
    </w:pPr>
    <w:rPr>
      <w:rFonts w:ascii="Tahoma" w:eastAsia="Times New Roman" w:hAnsi="Tahoma" w:cs="Tahoma"/>
      <w:sz w:val="16"/>
      <w:szCs w:val="16"/>
    </w:rPr>
  </w:style>
  <w:style w:type="character" w:customStyle="1" w:styleId="a8">
    <w:name w:val="Текст выноски Знак"/>
    <w:basedOn w:val="a0"/>
    <w:link w:val="a7"/>
    <w:uiPriority w:val="99"/>
    <w:semiHidden/>
    <w:rsid w:val="0095690E"/>
    <w:rPr>
      <w:rFonts w:ascii="Tahoma" w:eastAsia="Times New Roman" w:hAnsi="Tahoma" w:cs="Tahoma"/>
      <w:sz w:val="16"/>
      <w:szCs w:val="16"/>
    </w:rPr>
  </w:style>
  <w:style w:type="paragraph" w:styleId="a9">
    <w:name w:val="List Paragraph"/>
    <w:basedOn w:val="a"/>
    <w:uiPriority w:val="34"/>
    <w:qFormat/>
    <w:rsid w:val="0095690E"/>
    <w:pPr>
      <w:spacing w:after="0" w:line="240" w:lineRule="auto"/>
      <w:ind w:left="720"/>
      <w:contextualSpacing/>
    </w:pPr>
    <w:rPr>
      <w:rFonts w:ascii="Times New Roman" w:eastAsia="Times New Roman" w:hAnsi="Times New Roman" w:cs="Times New Roman"/>
      <w:sz w:val="20"/>
      <w:szCs w:val="20"/>
    </w:rPr>
  </w:style>
  <w:style w:type="paragraph" w:customStyle="1" w:styleId="11">
    <w:name w:val="Обычный1"/>
    <w:rsid w:val="0095690E"/>
    <w:pPr>
      <w:snapToGrid w:val="0"/>
      <w:spacing w:after="0" w:line="240" w:lineRule="auto"/>
    </w:pPr>
    <w:rPr>
      <w:rFonts w:ascii="Times New Roman" w:eastAsia="Times New Roman" w:hAnsi="Times New Roman" w:cs="Times New Roman"/>
      <w:sz w:val="20"/>
      <w:szCs w:val="20"/>
    </w:rPr>
  </w:style>
  <w:style w:type="paragraph" w:customStyle="1" w:styleId="ConsNormal">
    <w:name w:val="ConsNormal"/>
    <w:rsid w:val="0095690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2">
    <w:name w:val="Обычный2"/>
    <w:rsid w:val="0095690E"/>
    <w:pPr>
      <w:snapToGrid w:val="0"/>
      <w:spacing w:after="0" w:line="240" w:lineRule="auto"/>
    </w:pPr>
    <w:rPr>
      <w:rFonts w:ascii="Times New Roman" w:eastAsia="Times New Roman" w:hAnsi="Times New Roman" w:cs="Times New Roman"/>
      <w:sz w:val="20"/>
      <w:szCs w:val="20"/>
    </w:rPr>
  </w:style>
  <w:style w:type="paragraph" w:customStyle="1" w:styleId="3">
    <w:name w:val="Обычный3"/>
    <w:rsid w:val="0095690E"/>
    <w:pPr>
      <w:snapToGrid w:val="0"/>
      <w:spacing w:after="0" w:line="240" w:lineRule="auto"/>
    </w:pPr>
    <w:rPr>
      <w:rFonts w:ascii="Times New Roman" w:eastAsia="Times New Roman" w:hAnsi="Times New Roman" w:cs="Times New Roman"/>
      <w:sz w:val="20"/>
      <w:szCs w:val="20"/>
    </w:rPr>
  </w:style>
  <w:style w:type="paragraph" w:customStyle="1" w:styleId="4">
    <w:name w:val="Обычный4"/>
    <w:rsid w:val="0095690E"/>
    <w:pPr>
      <w:snapToGrid w:val="0"/>
      <w:spacing w:after="0" w:line="240" w:lineRule="auto"/>
    </w:pPr>
    <w:rPr>
      <w:rFonts w:ascii="Times New Roman" w:eastAsia="Times New Roman" w:hAnsi="Times New Roman" w:cs="Times New Roman"/>
      <w:sz w:val="20"/>
      <w:szCs w:val="20"/>
    </w:rPr>
  </w:style>
  <w:style w:type="character" w:customStyle="1" w:styleId="apple-style-span">
    <w:name w:val="apple-style-span"/>
    <w:basedOn w:val="a0"/>
    <w:rsid w:val="0095690E"/>
  </w:style>
  <w:style w:type="table" w:styleId="aa">
    <w:name w:val="Table Grid"/>
    <w:basedOn w:val="a1"/>
    <w:uiPriority w:val="59"/>
    <w:rsid w:val="0095690E"/>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rsid w:val="006B0293"/>
    <w:rPr>
      <w:rFonts w:ascii="Times New Roman" w:eastAsia="Times New Roman" w:hAnsi="Times New Roman" w:cs="Times New Roman"/>
      <w:b/>
      <w:bCs/>
      <w:kern w:val="36"/>
      <w:sz w:val="48"/>
      <w:szCs w:val="48"/>
    </w:rPr>
  </w:style>
  <w:style w:type="paragraph" w:customStyle="1" w:styleId="no-indent">
    <w:name w:val="no-indent"/>
    <w:basedOn w:val="a"/>
    <w:rsid w:val="006B0293"/>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Body Text"/>
    <w:basedOn w:val="a"/>
    <w:link w:val="ac"/>
    <w:uiPriority w:val="99"/>
    <w:semiHidden/>
    <w:unhideWhenUsed/>
    <w:rsid w:val="002457C5"/>
    <w:pPr>
      <w:spacing w:after="120"/>
    </w:pPr>
  </w:style>
  <w:style w:type="character" w:customStyle="1" w:styleId="ac">
    <w:name w:val="Основной текст Знак"/>
    <w:basedOn w:val="a0"/>
    <w:link w:val="ab"/>
    <w:uiPriority w:val="99"/>
    <w:semiHidden/>
    <w:rsid w:val="002457C5"/>
  </w:style>
  <w:style w:type="paragraph" w:styleId="ad">
    <w:name w:val="Body Text First Indent"/>
    <w:basedOn w:val="ab"/>
    <w:link w:val="ae"/>
    <w:rsid w:val="002457C5"/>
    <w:pPr>
      <w:spacing w:line="240" w:lineRule="auto"/>
      <w:ind w:firstLine="210"/>
    </w:pPr>
    <w:rPr>
      <w:rFonts w:ascii="Times New Roman" w:eastAsia="Times New Roman" w:hAnsi="Times New Roman" w:cs="Times New Roman"/>
      <w:sz w:val="24"/>
      <w:szCs w:val="24"/>
    </w:rPr>
  </w:style>
  <w:style w:type="character" w:customStyle="1" w:styleId="ae">
    <w:name w:val="Красная строка Знак"/>
    <w:basedOn w:val="ac"/>
    <w:link w:val="ad"/>
    <w:rsid w:val="002457C5"/>
    <w:rPr>
      <w:rFonts w:ascii="Times New Roman" w:eastAsia="Times New Roman" w:hAnsi="Times New Roman" w:cs="Times New Roman"/>
      <w:sz w:val="24"/>
      <w:szCs w:val="24"/>
    </w:rPr>
  </w:style>
  <w:style w:type="paragraph" w:styleId="af">
    <w:name w:val="Plain Text"/>
    <w:basedOn w:val="a"/>
    <w:link w:val="af0"/>
    <w:rsid w:val="002457C5"/>
    <w:pPr>
      <w:spacing w:after="0" w:line="240" w:lineRule="auto"/>
    </w:pPr>
    <w:rPr>
      <w:rFonts w:ascii="Courier New" w:eastAsia="Times New Roman" w:hAnsi="Courier New" w:cs="Courier New"/>
      <w:sz w:val="20"/>
      <w:szCs w:val="20"/>
    </w:rPr>
  </w:style>
  <w:style w:type="character" w:customStyle="1" w:styleId="af0">
    <w:name w:val="Текст Знак"/>
    <w:basedOn w:val="a0"/>
    <w:link w:val="af"/>
    <w:rsid w:val="002457C5"/>
    <w:rPr>
      <w:rFonts w:ascii="Courier New" w:eastAsia="Times New Roman" w:hAnsi="Courier New" w:cs="Courier New"/>
      <w:sz w:val="20"/>
      <w:szCs w:val="20"/>
    </w:rPr>
  </w:style>
  <w:style w:type="paragraph" w:styleId="20">
    <w:name w:val="List 2"/>
    <w:basedOn w:val="a"/>
    <w:rsid w:val="00BA7CF6"/>
    <w:pPr>
      <w:spacing w:after="0" w:line="240" w:lineRule="auto"/>
      <w:ind w:left="566" w:hanging="283"/>
    </w:pPr>
    <w:rPr>
      <w:rFonts w:ascii="Times New Roman" w:eastAsia="Times New Roman" w:hAnsi="Times New Roman" w:cs="Times New Roman"/>
      <w:sz w:val="24"/>
      <w:szCs w:val="24"/>
    </w:rPr>
  </w:style>
  <w:style w:type="paragraph" w:customStyle="1" w:styleId="ConsNonformat">
    <w:name w:val="ConsNonformat"/>
    <w:rsid w:val="00935B9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EB52E0"/>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f1">
    <w:name w:val="Hyperlink"/>
    <w:basedOn w:val="a0"/>
    <w:uiPriority w:val="99"/>
    <w:semiHidden/>
    <w:unhideWhenUsed/>
    <w:rsid w:val="00D31D55"/>
    <w:rPr>
      <w:color w:val="0563C1"/>
      <w:u w:val="single"/>
    </w:rPr>
  </w:style>
  <w:style w:type="character" w:styleId="af2">
    <w:name w:val="FollowedHyperlink"/>
    <w:basedOn w:val="a0"/>
    <w:uiPriority w:val="99"/>
    <w:semiHidden/>
    <w:unhideWhenUsed/>
    <w:rsid w:val="00D31D55"/>
    <w:rPr>
      <w:color w:val="954F72"/>
      <w:u w:val="single"/>
    </w:rPr>
  </w:style>
  <w:style w:type="paragraph" w:customStyle="1" w:styleId="font5">
    <w:name w:val="font5"/>
    <w:basedOn w:val="a"/>
    <w:rsid w:val="00D31D55"/>
    <w:pP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63">
    <w:name w:val="xl63"/>
    <w:basedOn w:val="a"/>
    <w:rsid w:val="00D31D5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65">
    <w:name w:val="xl65"/>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7">
    <w:name w:val="xl67"/>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8">
    <w:name w:val="xl68"/>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9">
    <w:name w:val="xl69"/>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70">
    <w:name w:val="xl70"/>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1">
    <w:name w:val="xl71"/>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2">
    <w:name w:val="xl72"/>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4">
    <w:name w:val="xl74"/>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6">
    <w:name w:val="xl76"/>
    <w:basedOn w:val="a"/>
    <w:rsid w:val="00D31D5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8">
    <w:name w:val="xl78"/>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9">
    <w:name w:val="xl79"/>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80">
    <w:name w:val="xl80"/>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81">
    <w:name w:val="xl81"/>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2">
    <w:name w:val="xl82"/>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3">
    <w:name w:val="xl83"/>
    <w:basedOn w:val="a"/>
    <w:rsid w:val="00D31D55"/>
    <w:pPr>
      <w:spacing w:before="100" w:beforeAutospacing="1" w:after="100" w:afterAutospacing="1" w:line="240" w:lineRule="auto"/>
    </w:pPr>
    <w:rPr>
      <w:rFonts w:ascii="Arial" w:eastAsia="Times New Roman" w:hAnsi="Arial" w:cs="Arial"/>
      <w:color w:val="333333"/>
      <w:sz w:val="20"/>
      <w:szCs w:val="20"/>
    </w:rPr>
  </w:style>
  <w:style w:type="paragraph" w:customStyle="1" w:styleId="xl85">
    <w:name w:val="xl85"/>
    <w:basedOn w:val="a"/>
    <w:rsid w:val="00D31D5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6">
    <w:name w:val="xl86"/>
    <w:basedOn w:val="a"/>
    <w:rsid w:val="00D31D5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7">
    <w:name w:val="xl87"/>
    <w:basedOn w:val="a"/>
    <w:rsid w:val="00D31D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s>
</file>

<file path=word/webSettings.xml><?xml version="1.0" encoding="utf-8"?>
<w:webSettings xmlns:r="http://schemas.openxmlformats.org/officeDocument/2006/relationships" xmlns:w="http://schemas.openxmlformats.org/wordprocessingml/2006/main">
  <w:divs>
    <w:div w:id="74209948">
      <w:bodyDiv w:val="1"/>
      <w:marLeft w:val="0"/>
      <w:marRight w:val="0"/>
      <w:marTop w:val="0"/>
      <w:marBottom w:val="0"/>
      <w:divBdr>
        <w:top w:val="none" w:sz="0" w:space="0" w:color="auto"/>
        <w:left w:val="none" w:sz="0" w:space="0" w:color="auto"/>
        <w:bottom w:val="none" w:sz="0" w:space="0" w:color="auto"/>
        <w:right w:val="none" w:sz="0" w:space="0" w:color="auto"/>
      </w:divBdr>
    </w:div>
    <w:div w:id="90702905">
      <w:bodyDiv w:val="1"/>
      <w:marLeft w:val="0"/>
      <w:marRight w:val="0"/>
      <w:marTop w:val="0"/>
      <w:marBottom w:val="0"/>
      <w:divBdr>
        <w:top w:val="none" w:sz="0" w:space="0" w:color="auto"/>
        <w:left w:val="none" w:sz="0" w:space="0" w:color="auto"/>
        <w:bottom w:val="none" w:sz="0" w:space="0" w:color="auto"/>
        <w:right w:val="none" w:sz="0" w:space="0" w:color="auto"/>
      </w:divBdr>
      <w:divsChild>
        <w:div w:id="880438122">
          <w:marLeft w:val="0"/>
          <w:marRight w:val="0"/>
          <w:marTop w:val="0"/>
          <w:marBottom w:val="0"/>
          <w:divBdr>
            <w:top w:val="none" w:sz="0" w:space="0" w:color="auto"/>
            <w:left w:val="none" w:sz="0" w:space="0" w:color="auto"/>
            <w:bottom w:val="none" w:sz="0" w:space="0" w:color="auto"/>
            <w:right w:val="none" w:sz="0" w:space="0" w:color="auto"/>
          </w:divBdr>
        </w:div>
      </w:divsChild>
    </w:div>
    <w:div w:id="665330048">
      <w:bodyDiv w:val="1"/>
      <w:marLeft w:val="0"/>
      <w:marRight w:val="0"/>
      <w:marTop w:val="0"/>
      <w:marBottom w:val="0"/>
      <w:divBdr>
        <w:top w:val="none" w:sz="0" w:space="0" w:color="auto"/>
        <w:left w:val="none" w:sz="0" w:space="0" w:color="auto"/>
        <w:bottom w:val="none" w:sz="0" w:space="0" w:color="auto"/>
        <w:right w:val="none" w:sz="0" w:space="0" w:color="auto"/>
      </w:divBdr>
      <w:divsChild>
        <w:div w:id="1922447883">
          <w:marLeft w:val="0"/>
          <w:marRight w:val="0"/>
          <w:marTop w:val="0"/>
          <w:marBottom w:val="240"/>
          <w:divBdr>
            <w:top w:val="none" w:sz="0" w:space="0" w:color="auto"/>
            <w:left w:val="none" w:sz="0" w:space="0" w:color="auto"/>
            <w:bottom w:val="none" w:sz="0" w:space="0" w:color="auto"/>
            <w:right w:val="none" w:sz="0" w:space="0" w:color="auto"/>
          </w:divBdr>
        </w:div>
        <w:div w:id="1080295552">
          <w:marLeft w:val="0"/>
          <w:marRight w:val="0"/>
          <w:marTop w:val="0"/>
          <w:marBottom w:val="0"/>
          <w:divBdr>
            <w:top w:val="none" w:sz="0" w:space="0" w:color="auto"/>
            <w:left w:val="none" w:sz="0" w:space="0" w:color="auto"/>
            <w:bottom w:val="none" w:sz="0" w:space="0" w:color="auto"/>
            <w:right w:val="none" w:sz="0" w:space="0" w:color="auto"/>
          </w:divBdr>
        </w:div>
      </w:divsChild>
    </w:div>
    <w:div w:id="775446840">
      <w:bodyDiv w:val="1"/>
      <w:marLeft w:val="0"/>
      <w:marRight w:val="0"/>
      <w:marTop w:val="0"/>
      <w:marBottom w:val="0"/>
      <w:divBdr>
        <w:top w:val="none" w:sz="0" w:space="0" w:color="auto"/>
        <w:left w:val="none" w:sz="0" w:space="0" w:color="auto"/>
        <w:bottom w:val="none" w:sz="0" w:space="0" w:color="auto"/>
        <w:right w:val="none" w:sz="0" w:space="0" w:color="auto"/>
      </w:divBdr>
    </w:div>
    <w:div w:id="874000092">
      <w:bodyDiv w:val="1"/>
      <w:marLeft w:val="0"/>
      <w:marRight w:val="0"/>
      <w:marTop w:val="0"/>
      <w:marBottom w:val="0"/>
      <w:divBdr>
        <w:top w:val="none" w:sz="0" w:space="0" w:color="auto"/>
        <w:left w:val="none" w:sz="0" w:space="0" w:color="auto"/>
        <w:bottom w:val="none" w:sz="0" w:space="0" w:color="auto"/>
        <w:right w:val="none" w:sz="0" w:space="0" w:color="auto"/>
      </w:divBdr>
    </w:div>
    <w:div w:id="1204052009">
      <w:bodyDiv w:val="1"/>
      <w:marLeft w:val="0"/>
      <w:marRight w:val="0"/>
      <w:marTop w:val="0"/>
      <w:marBottom w:val="0"/>
      <w:divBdr>
        <w:top w:val="none" w:sz="0" w:space="0" w:color="auto"/>
        <w:left w:val="none" w:sz="0" w:space="0" w:color="auto"/>
        <w:bottom w:val="none" w:sz="0" w:space="0" w:color="auto"/>
        <w:right w:val="none" w:sz="0" w:space="0" w:color="auto"/>
      </w:divBdr>
    </w:div>
    <w:div w:id="1776898040">
      <w:bodyDiv w:val="1"/>
      <w:marLeft w:val="0"/>
      <w:marRight w:val="0"/>
      <w:marTop w:val="0"/>
      <w:marBottom w:val="0"/>
      <w:divBdr>
        <w:top w:val="none" w:sz="0" w:space="0" w:color="auto"/>
        <w:left w:val="none" w:sz="0" w:space="0" w:color="auto"/>
        <w:bottom w:val="none" w:sz="0" w:space="0" w:color="auto"/>
        <w:right w:val="none" w:sz="0" w:space="0" w:color="auto"/>
      </w:divBdr>
    </w:div>
    <w:div w:id="178619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D923A-3E58-4518-8516-8A979199A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2684</TotalTime>
  <Pages>14</Pages>
  <Words>4520</Words>
  <Characters>25768</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 Кононов</dc:creator>
  <cp:keywords/>
  <dc:description/>
  <cp:lastModifiedBy>И.В Кононов</cp:lastModifiedBy>
  <cp:revision>600</cp:revision>
  <cp:lastPrinted>2023-11-09T01:32:00Z</cp:lastPrinted>
  <dcterms:created xsi:type="dcterms:W3CDTF">2022-11-07T02:04:00Z</dcterms:created>
  <dcterms:modified xsi:type="dcterms:W3CDTF">2023-11-13T01:20:00Z</dcterms:modified>
</cp:coreProperties>
</file>