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bookmarkStart w:id="0" w:name="_GoBack"/>
            <w:bookmarkEnd w:id="0"/>
            <w:r w:rsidRPr="00CE67F0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CE67F0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E67F0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8603F5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F85CBC" w:rsidRDefault="00691AF4" w:rsidP="00F85CBC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</w:t>
            </w:r>
            <w:r w:rsidR="00F85CBC">
              <w:rPr>
                <w:rFonts w:ascii="Times New Roman" w:hAnsi="Times New Roman"/>
              </w:rPr>
              <w:t xml:space="preserve">                             </w:t>
            </w:r>
          </w:p>
          <w:p w:rsidR="00691AF4" w:rsidRPr="00F85CBC" w:rsidRDefault="00F85CBC" w:rsidP="00CA4E9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</w:t>
            </w:r>
            <w:r w:rsidR="00CA4E99">
              <w:rPr>
                <w:rFonts w:ascii="Times New Roman" w:hAnsi="Times New Roman"/>
                <w:lang w:val="ru-RU"/>
              </w:rPr>
              <w:t xml:space="preserve">                                    </w:t>
            </w:r>
            <w:r>
              <w:rPr>
                <w:rFonts w:ascii="Times New Roman" w:hAnsi="Times New Roman"/>
                <w:lang w:val="ru-RU"/>
              </w:rPr>
              <w:t xml:space="preserve">  </w:t>
            </w:r>
            <w:r w:rsidR="00691AF4">
              <w:rPr>
                <w:rFonts w:ascii="Times New Roman" w:hAnsi="Times New Roman"/>
              </w:rPr>
              <w:t xml:space="preserve"> </w:t>
            </w:r>
            <w:r w:rsidR="00CA4E99">
              <w:rPr>
                <w:rFonts w:ascii="Times New Roman" w:hAnsi="Times New Roman"/>
                <w:lang w:val="ru-RU"/>
              </w:rPr>
              <w:t>7 июня</w:t>
            </w:r>
            <w:r w:rsidR="00CE67F0">
              <w:rPr>
                <w:rFonts w:ascii="Times New Roman" w:hAnsi="Times New Roman"/>
              </w:rPr>
              <w:t xml:space="preserve"> 20</w:t>
            </w:r>
            <w:r w:rsidR="00CE67F0">
              <w:rPr>
                <w:rFonts w:ascii="Times New Roman" w:hAnsi="Times New Roman"/>
                <w:lang w:val="ru-RU"/>
              </w:rPr>
              <w:t>2</w:t>
            </w:r>
            <w:r w:rsidR="008603F5">
              <w:rPr>
                <w:rFonts w:ascii="Times New Roman" w:hAnsi="Times New Roman"/>
                <w:lang w:val="ru-RU"/>
              </w:rPr>
              <w:t>4</w:t>
            </w:r>
            <w:r w:rsidR="00691AF4" w:rsidRPr="00691AF4">
              <w:rPr>
                <w:rFonts w:ascii="Times New Roman" w:hAnsi="Times New Roman"/>
              </w:rPr>
              <w:t xml:space="preserve"> г. № </w:t>
            </w:r>
            <w:r w:rsidR="00CA4E99" w:rsidRPr="00CA4E99">
              <w:rPr>
                <w:rFonts w:ascii="Times New Roman" w:hAnsi="Times New Roman"/>
                <w:u w:val="single"/>
                <w:lang w:val="ru-RU"/>
              </w:rPr>
              <w:t>44-Г</w:t>
            </w:r>
            <w:r w:rsidR="00691AF4" w:rsidRPr="00691AF4">
              <w:rPr>
                <w:rFonts w:ascii="Times New Roman" w:hAnsi="Times New Roman"/>
              </w:rPr>
              <w:t xml:space="preserve"> </w:t>
            </w:r>
          </w:p>
        </w:tc>
      </w:tr>
    </w:tbl>
    <w:p w:rsidR="00691AF4" w:rsidRPr="00030C41" w:rsidRDefault="00691AF4" w:rsidP="00030C41">
      <w:pPr>
        <w:pStyle w:val="a3"/>
        <w:jc w:val="both"/>
        <w:rPr>
          <w:rFonts w:ascii="Times New Roman" w:hAnsi="Times New Roman"/>
        </w:rPr>
      </w:pPr>
    </w:p>
    <w:p w:rsidR="006B63EE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  <w:r w:rsidRPr="00030C41">
        <w:rPr>
          <w:rFonts w:ascii="Times New Roman" w:hAnsi="Times New Roman"/>
          <w:b/>
          <w:lang w:val="ru-RU"/>
        </w:rPr>
        <w:t>О</w:t>
      </w:r>
      <w:r w:rsidR="006B63EE">
        <w:rPr>
          <w:rFonts w:ascii="Times New Roman" w:hAnsi="Times New Roman"/>
          <w:b/>
          <w:lang w:val="ru-RU"/>
        </w:rPr>
        <w:t>б утверждении Положения о</w:t>
      </w:r>
    </w:p>
    <w:p w:rsidR="006B63EE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Муниципальном архиве Окружной </w:t>
      </w:r>
    </w:p>
    <w:p w:rsidR="00030C41" w:rsidRPr="00030C41" w:rsidRDefault="006B63EE" w:rsidP="006B63EE">
      <w:pPr>
        <w:pStyle w:val="a3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Администрации Городского округа «Жатай»</w:t>
      </w:r>
      <w:r w:rsidR="00030C41" w:rsidRPr="00030C41">
        <w:rPr>
          <w:rFonts w:ascii="Times New Roman" w:hAnsi="Times New Roman"/>
          <w:b/>
          <w:lang w:val="ru-RU"/>
        </w:rPr>
        <w:t xml:space="preserve"> </w:t>
      </w: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030C41" w:rsidRPr="00030C41" w:rsidRDefault="00030C41" w:rsidP="00030C41">
      <w:pPr>
        <w:pStyle w:val="a3"/>
        <w:jc w:val="both"/>
        <w:rPr>
          <w:rFonts w:ascii="Times New Roman" w:hAnsi="Times New Roman"/>
          <w:b/>
          <w:lang w:val="ru-RU"/>
        </w:rPr>
      </w:pPr>
    </w:p>
    <w:p w:rsidR="0040176E" w:rsidRDefault="006F39EA" w:rsidP="00030C41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</w:t>
      </w:r>
      <w:r w:rsidR="006B63EE" w:rsidRPr="002B655D">
        <w:rPr>
          <w:rFonts w:ascii="Times New Roman" w:hAnsi="Times New Roman"/>
          <w:lang w:val="ru-RU"/>
        </w:rPr>
        <w:t>В соответствии с частью 1 статьи 13 Федерального закона от 22 октября 2004 года № 125-ФЗ «Об архивном деле в Российской Федерации»</w:t>
      </w:r>
      <w:r w:rsidR="002B655D" w:rsidRPr="002B655D">
        <w:rPr>
          <w:rFonts w:ascii="Times New Roman" w:hAnsi="Times New Roman"/>
          <w:lang w:val="ru-RU"/>
        </w:rPr>
        <w:t>, подпунктом 8 пункта 6 Положения о Федеральном архивном агентстве, утвержденного Указом Президента Российской Федерации от 22 июня 2016 года № 294 «Вопросы Федерального архивного агентства», а также в</w:t>
      </w:r>
      <w:r w:rsidR="006B63EE" w:rsidRPr="002B655D">
        <w:rPr>
          <w:rFonts w:ascii="Times New Roman" w:hAnsi="Times New Roman"/>
          <w:lang w:val="ru-RU"/>
        </w:rPr>
        <w:t xml:space="preserve">о исполнение приказа Федерального архивного агентства от 25 февраля 2019 года № 30 </w:t>
      </w:r>
      <w:r w:rsidR="002B655D" w:rsidRPr="002B655D">
        <w:rPr>
          <w:rFonts w:ascii="Times New Roman" w:hAnsi="Times New Roman"/>
          <w:lang w:val="ru-RU"/>
        </w:rPr>
        <w:t>«</w:t>
      </w:r>
      <w:r w:rsidR="002B655D">
        <w:rPr>
          <w:rFonts w:ascii="Times New Roman" w:hAnsi="Times New Roman"/>
          <w:lang w:val="ru-RU"/>
        </w:rPr>
        <w:t>Об утверждении Примерного положения о центральном архиве Федерального органа государственной власти, иного Федерального государственного органа»</w:t>
      </w:r>
    </w:p>
    <w:p w:rsid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 xml:space="preserve">Утвердить прилагаемое Положение о </w:t>
      </w:r>
      <w:r>
        <w:rPr>
          <w:rFonts w:ascii="Times New Roman" w:hAnsi="Times New Roman"/>
          <w:lang w:val="ru-RU"/>
        </w:rPr>
        <w:t>М</w:t>
      </w:r>
      <w:r w:rsidRPr="002B655D">
        <w:rPr>
          <w:rFonts w:ascii="Times New Roman" w:hAnsi="Times New Roman"/>
          <w:lang w:val="ru-RU"/>
        </w:rPr>
        <w:t>униципальном архиве Окружной Администрации Городского округа «Жатай».</w:t>
      </w:r>
    </w:p>
    <w:p w:rsidR="002B655D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 w:rsidRPr="002B655D">
        <w:rPr>
          <w:rFonts w:ascii="Times New Roman" w:hAnsi="Times New Roman"/>
          <w:lang w:val="ru-RU"/>
        </w:rPr>
        <w:t>Признать утратившим силу Положение о муниципальном архиве Городского округа «Жатай», утвержденное Главой Городского округа «Жатай» 27 августа 2014 года.</w:t>
      </w:r>
    </w:p>
    <w:p w:rsidR="00030C41" w:rsidRPr="002B655D" w:rsidRDefault="002B655D" w:rsidP="002B655D">
      <w:pPr>
        <w:pStyle w:val="a3"/>
        <w:numPr>
          <w:ilvl w:val="0"/>
          <w:numId w:val="3"/>
        </w:numPr>
        <w:ind w:left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</w:t>
      </w:r>
      <w:r w:rsidR="008603F5" w:rsidRPr="002B655D">
        <w:rPr>
          <w:rFonts w:ascii="Times New Roman" w:hAnsi="Times New Roman"/>
          <w:lang w:val="ru-RU"/>
        </w:rPr>
        <w:t>онтроль исполнения</w:t>
      </w:r>
      <w:r w:rsidR="00030C41" w:rsidRPr="002B655D">
        <w:rPr>
          <w:rFonts w:ascii="Times New Roman" w:hAnsi="Times New Roman"/>
          <w:lang w:val="ru-RU"/>
        </w:rPr>
        <w:t xml:space="preserve"> настоящего </w:t>
      </w:r>
      <w:r w:rsidR="006F39EA" w:rsidRPr="002B655D">
        <w:rPr>
          <w:rFonts w:ascii="Times New Roman" w:hAnsi="Times New Roman"/>
          <w:lang w:val="ru-RU"/>
        </w:rPr>
        <w:t>Постановления оставляю за собой.</w:t>
      </w:r>
      <w:r w:rsidR="00030C41" w:rsidRPr="002B655D">
        <w:rPr>
          <w:rFonts w:ascii="Times New Roman" w:hAnsi="Times New Roman"/>
          <w:lang w:val="ru-RU"/>
        </w:rPr>
        <w:t xml:space="preserve">  </w:t>
      </w: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030C41" w:rsidRPr="00BD2D63" w:rsidRDefault="00030C41" w:rsidP="00030C41">
      <w:pPr>
        <w:pStyle w:val="a3"/>
        <w:jc w:val="both"/>
        <w:rPr>
          <w:rFonts w:ascii="Times New Roman" w:hAnsi="Times New Roman"/>
          <w:lang w:val="ru-RU"/>
        </w:rPr>
      </w:pPr>
    </w:p>
    <w:p w:rsidR="00030C41" w:rsidRDefault="00030C41" w:rsidP="00CE67F0">
      <w:pPr>
        <w:pStyle w:val="a3"/>
        <w:jc w:val="both"/>
        <w:rPr>
          <w:rFonts w:ascii="Times New Roman" w:hAnsi="Times New Roman"/>
          <w:lang w:val="ru-RU"/>
        </w:rPr>
      </w:pPr>
    </w:p>
    <w:p w:rsidR="00CE67F0" w:rsidRDefault="00CE67F0" w:rsidP="00CE67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7F0" w:rsidRPr="006F39EA" w:rsidRDefault="00CE67F0" w:rsidP="00CE67F0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EA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Е.Н. Исаева</w:t>
      </w: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307443" w:rsidRDefault="00307443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030C41" w:rsidRDefault="00030C41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Default="00BA4F4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BA4F4D" w:rsidRPr="009535DA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535D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9535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УТВ</w:t>
      </w:r>
      <w:r w:rsidRPr="009535DA">
        <w:rPr>
          <w:rFonts w:ascii="Times New Roman" w:hAnsi="Times New Roman"/>
          <w:sz w:val="24"/>
          <w:szCs w:val="24"/>
        </w:rPr>
        <w:t>ЕРЖД</w:t>
      </w:r>
      <w:r>
        <w:rPr>
          <w:rFonts w:ascii="Times New Roman" w:hAnsi="Times New Roman"/>
          <w:sz w:val="24"/>
          <w:szCs w:val="24"/>
        </w:rPr>
        <w:t>ЕНО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Постановлением </w:t>
      </w:r>
      <w:r w:rsidRPr="00FF30DF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Pr="00FF30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Городского округа «Жатай»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от 7 июня 2024 </w:t>
      </w:r>
      <w:r w:rsidRPr="00FF30DF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 44-Г</w:t>
      </w:r>
    </w:p>
    <w:p w:rsidR="00BA4F4D" w:rsidRPr="00FF30DF" w:rsidRDefault="00BA4F4D" w:rsidP="00BA4F4D">
      <w:pPr>
        <w:jc w:val="right"/>
        <w:rPr>
          <w:rFonts w:ascii="Times New Roman" w:hAnsi="Times New Roman"/>
          <w:sz w:val="24"/>
          <w:szCs w:val="24"/>
        </w:rPr>
      </w:pP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0DF">
        <w:rPr>
          <w:rFonts w:ascii="Times New Roman" w:hAnsi="Times New Roman"/>
          <w:b/>
          <w:sz w:val="24"/>
          <w:szCs w:val="24"/>
        </w:rPr>
        <w:t>ПОЛОЖЕНИЕ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Муниципальном архиве  </w:t>
      </w:r>
    </w:p>
    <w:p w:rsidR="00BA4F4D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Окружной Администрации Городского округа «Жатай»</w:t>
      </w:r>
    </w:p>
    <w:p w:rsidR="00BA4F4D" w:rsidRPr="00FF30DF" w:rsidRDefault="00BA4F4D" w:rsidP="00BA4F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A4F4D" w:rsidRPr="00FF30DF" w:rsidRDefault="00BA4F4D" w:rsidP="00BA4F4D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FF30DF">
        <w:rPr>
          <w:rFonts w:ascii="Times New Roman" w:hAnsi="Times New Roman"/>
          <w:b/>
          <w:bCs/>
          <w:color w:val="000000"/>
          <w:sz w:val="24"/>
          <w:szCs w:val="24"/>
        </w:rPr>
        <w:t>. Общие положения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Положение о Муниципальном архиве Окружной Администрации Городского округа «Жатай</w:t>
      </w:r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разработано в соответствии с подпунктом 8 пункта 6 Положения о Федеральном архивном агентстве, утвержденного Указом Президента Российской Федерации от 22.06.2016 г. № 293 «Вопросы Федерального архивного агентства» (Собрание законодательства Российской Федерации, 2016, № 26, ст. 4034; 2018, № 52, ст. 8239).</w:t>
      </w:r>
    </w:p>
    <w:p w:rsidR="00BA4F4D" w:rsidRPr="00FF30DF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1.2. Муниципальный архив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Окружной Администрации Городского округа «Жатай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(далее - муниципальный архив)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является </w:t>
      </w:r>
      <w:r>
        <w:rPr>
          <w:rFonts w:ascii="Times New Roman" w:hAnsi="Times New Roman"/>
          <w:color w:val="000000"/>
          <w:sz w:val="24"/>
          <w:szCs w:val="24"/>
        </w:rPr>
        <w:t>структурным подразделением Окружной 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«Жатай</w:t>
      </w:r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Администрация)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без образования юридического лица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4F4D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Муниципальный архив создан в целях хранения, комплектования, учета и использования документов Архивного фонда Российской Федерации, документов постоянного и временного (свыше 10 лет) сроков хранения, в том числе по личному составу.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 Положение о Муниципальном архиве подлежит согласованию с Экспертно-проверочной комиссией (ЭПК) Министерства культуры и духовного развития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Республики Саха (Якутия).</w:t>
      </w:r>
      <w:r>
        <w:rPr>
          <w:rFonts w:ascii="Times New Roman" w:hAnsi="Times New Roman"/>
          <w:color w:val="000000"/>
          <w:sz w:val="24"/>
          <w:szCs w:val="24"/>
        </w:rPr>
        <w:t xml:space="preserve"> После согласования Положение об архиве утверждается Г</w:t>
      </w:r>
      <w:r w:rsidRPr="00FF30DF">
        <w:rPr>
          <w:rFonts w:ascii="Times New Roman" w:hAnsi="Times New Roman"/>
          <w:color w:val="000000"/>
          <w:sz w:val="24"/>
          <w:szCs w:val="24"/>
        </w:rPr>
        <w:t>лавой</w:t>
      </w:r>
      <w:r>
        <w:rPr>
          <w:rFonts w:ascii="Times New Roman" w:hAnsi="Times New Roman"/>
          <w:color w:val="000000"/>
          <w:sz w:val="24"/>
          <w:szCs w:val="24"/>
        </w:rPr>
        <w:t xml:space="preserve"> Окружной 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«Жатай</w:t>
      </w:r>
      <w:r w:rsidRPr="00FF30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Pr="00FF30DF" w:rsidRDefault="00BA4F4D" w:rsidP="00BA4F4D">
      <w:pPr>
        <w:pStyle w:val="a7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FF30DF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>5. Муниципальный архив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в своей деятельности руководствуется </w:t>
      </w:r>
      <w:r>
        <w:rPr>
          <w:rFonts w:ascii="Times New Roman" w:hAnsi="Times New Roman"/>
          <w:color w:val="000000"/>
          <w:sz w:val="24"/>
          <w:szCs w:val="24"/>
        </w:rPr>
        <w:t>Федеральным законом</w:t>
      </w:r>
      <w:r>
        <w:rPr>
          <w:rFonts w:ascii="Times New Roman" w:hAnsi="Times New Roman"/>
          <w:sz w:val="24"/>
          <w:szCs w:val="24"/>
        </w:rPr>
        <w:t xml:space="preserve"> от 22.10.2004 г. </w:t>
      </w:r>
      <w:r w:rsidRPr="00982DC0">
        <w:rPr>
          <w:rFonts w:ascii="Times New Roman" w:hAnsi="Times New Roman"/>
          <w:sz w:val="24"/>
          <w:szCs w:val="24"/>
        </w:rPr>
        <w:t>№ 125-ФЗ</w:t>
      </w:r>
      <w:r>
        <w:rPr>
          <w:rFonts w:ascii="Times New Roman" w:hAnsi="Times New Roman"/>
          <w:sz w:val="24"/>
          <w:szCs w:val="24"/>
        </w:rPr>
        <w:t xml:space="preserve"> «Об архивном деле в Российской Федерации»</w:t>
      </w:r>
      <w:r w:rsidRPr="00982DC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законодательством Российской Федерации в сфере архивного дела, Правилами, утвержденными приказом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Росархива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№ 77, нормативн</w:t>
      </w:r>
      <w:r w:rsidRPr="00FF30DF">
        <w:rPr>
          <w:rFonts w:ascii="Times New Roman" w:hAnsi="Times New Roman"/>
          <w:color w:val="000000"/>
          <w:sz w:val="24"/>
          <w:szCs w:val="24"/>
        </w:rPr>
        <w:t>ыми правовыми актами Российской Федерации и Республики Саха (Я</w:t>
      </w:r>
      <w:r>
        <w:rPr>
          <w:rFonts w:ascii="Times New Roman" w:hAnsi="Times New Roman"/>
          <w:color w:val="000000"/>
          <w:sz w:val="24"/>
          <w:szCs w:val="24"/>
        </w:rPr>
        <w:t xml:space="preserve">кутия), </w:t>
      </w:r>
      <w:r w:rsidRPr="00FF30DF">
        <w:rPr>
          <w:rFonts w:ascii="Times New Roman" w:hAnsi="Times New Roman"/>
          <w:color w:val="000000"/>
          <w:sz w:val="24"/>
          <w:szCs w:val="24"/>
        </w:rPr>
        <w:t>нормативно-методическими до</w:t>
      </w:r>
      <w:r>
        <w:rPr>
          <w:rFonts w:ascii="Times New Roman" w:hAnsi="Times New Roman"/>
          <w:color w:val="000000"/>
          <w:sz w:val="24"/>
          <w:szCs w:val="24"/>
        </w:rPr>
        <w:t>кументами Федерального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архивного агентства,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а также </w:t>
      </w:r>
      <w:r>
        <w:rPr>
          <w:rFonts w:ascii="Times New Roman" w:hAnsi="Times New Roman"/>
          <w:color w:val="000000"/>
          <w:sz w:val="24"/>
          <w:szCs w:val="24"/>
        </w:rPr>
        <w:t>Уставом, решениями Г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лавы </w:t>
      </w:r>
      <w:r>
        <w:rPr>
          <w:rFonts w:ascii="Times New Roman" w:hAnsi="Times New Roman"/>
          <w:color w:val="000000"/>
          <w:sz w:val="24"/>
          <w:szCs w:val="24"/>
        </w:rPr>
        <w:t xml:space="preserve">Окружной </w:t>
      </w:r>
      <w:r w:rsidRPr="00FF30DF">
        <w:rPr>
          <w:rFonts w:ascii="Times New Roman" w:hAnsi="Times New Roman"/>
          <w:color w:val="000000"/>
          <w:sz w:val="24"/>
          <w:szCs w:val="24"/>
        </w:rPr>
        <w:t>Администрации</w:t>
      </w:r>
      <w:r>
        <w:rPr>
          <w:rFonts w:ascii="Times New Roman" w:hAnsi="Times New Roman"/>
          <w:color w:val="000000"/>
          <w:sz w:val="24"/>
          <w:szCs w:val="24"/>
        </w:rPr>
        <w:t xml:space="preserve"> ГО «Жатай»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и  настоящим Положением.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1.6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Муниципальный архив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содержится за счет бюджета </w:t>
      </w:r>
      <w:r>
        <w:rPr>
          <w:rFonts w:ascii="Times New Roman" w:hAnsi="Times New Roman"/>
          <w:color w:val="000000"/>
          <w:sz w:val="24"/>
          <w:szCs w:val="24"/>
        </w:rPr>
        <w:t>Городского округа «Жатай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». Штатная численность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334009">
        <w:rPr>
          <w:rFonts w:ascii="Times New Roman" w:hAnsi="Times New Roman"/>
          <w:color w:val="000000"/>
          <w:sz w:val="24"/>
          <w:szCs w:val="24"/>
        </w:rPr>
        <w:t>рхив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33400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устанавливается Г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лавой </w:t>
      </w:r>
      <w:r>
        <w:rPr>
          <w:rFonts w:ascii="Times New Roman" w:hAnsi="Times New Roman"/>
          <w:color w:val="000000"/>
          <w:sz w:val="24"/>
          <w:szCs w:val="24"/>
        </w:rPr>
        <w:t>Администрации Городского округа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</w:rPr>
        <w:t>Жатай</w:t>
      </w:r>
      <w:r w:rsidRPr="00FF30DF">
        <w:rPr>
          <w:rFonts w:ascii="Times New Roman" w:hAnsi="Times New Roman"/>
          <w:color w:val="000000"/>
          <w:sz w:val="24"/>
          <w:szCs w:val="24"/>
        </w:rPr>
        <w:t>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1.7. Финансирование и материально -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техническое обеспечение </w:t>
      </w:r>
      <w:r>
        <w:rPr>
          <w:rFonts w:ascii="Times New Roman" w:hAnsi="Times New Roman"/>
          <w:color w:val="000000"/>
          <w:sz w:val="24"/>
          <w:szCs w:val="24"/>
        </w:rPr>
        <w:t xml:space="preserve">архива </w:t>
      </w:r>
      <w:r w:rsidRPr="00FF30DF">
        <w:rPr>
          <w:rFonts w:ascii="Times New Roman" w:hAnsi="Times New Roman"/>
          <w:color w:val="000000"/>
          <w:sz w:val="24"/>
          <w:szCs w:val="24"/>
        </w:rPr>
        <w:t>осуществляется за счет средств бюджета</w:t>
      </w:r>
      <w:r>
        <w:rPr>
          <w:rFonts w:ascii="Times New Roman" w:hAnsi="Times New Roman"/>
          <w:color w:val="000000"/>
          <w:sz w:val="24"/>
          <w:szCs w:val="24"/>
        </w:rPr>
        <w:t xml:space="preserve"> Городского округа «Жатай»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и выделяется в нём отдельной строкой.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1.8.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Дополнительными источниками финансирования могут быть целевые средства из бюджета Республики Саха (Я</w:t>
      </w:r>
      <w:r>
        <w:rPr>
          <w:rFonts w:ascii="Times New Roman" w:hAnsi="Times New Roman"/>
          <w:color w:val="000000"/>
          <w:sz w:val="24"/>
          <w:szCs w:val="24"/>
        </w:rPr>
        <w:t>кутия). Дополнительные средства могут выделяться на реализацию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отдельных государственных по</w:t>
      </w:r>
      <w:r>
        <w:rPr>
          <w:rFonts w:ascii="Times New Roman" w:hAnsi="Times New Roman"/>
          <w:color w:val="000000"/>
          <w:sz w:val="24"/>
          <w:szCs w:val="24"/>
        </w:rPr>
        <w:t xml:space="preserve">лномочий в сфере архивного дела, 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в том числе полномочий </w:t>
      </w:r>
      <w:r>
        <w:rPr>
          <w:rFonts w:ascii="Times New Roman" w:hAnsi="Times New Roman"/>
          <w:color w:val="000000"/>
          <w:sz w:val="24"/>
          <w:szCs w:val="24"/>
        </w:rPr>
        <w:t>на хранение 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рхивных фондов и архивных документов организаций, </w:t>
      </w:r>
      <w:r w:rsidRPr="00FF30DF">
        <w:rPr>
          <w:rFonts w:ascii="Times New Roman" w:hAnsi="Times New Roman"/>
          <w:color w:val="000000"/>
          <w:sz w:val="24"/>
          <w:szCs w:val="24"/>
        </w:rPr>
        <w:lastRenderedPageBreak/>
        <w:t>отнесенных к государственной собственности и расположенных на те</w:t>
      </w:r>
      <w:r>
        <w:rPr>
          <w:rFonts w:ascii="Times New Roman" w:hAnsi="Times New Roman"/>
          <w:color w:val="000000"/>
          <w:sz w:val="24"/>
          <w:szCs w:val="24"/>
        </w:rPr>
        <w:t>рритории Городского округа «Жатай».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FF30DF"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>9.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дминистрация обеспечивает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муниципальный архив </w:t>
      </w:r>
      <w:r w:rsidRPr="00FF30DF">
        <w:rPr>
          <w:rFonts w:ascii="Times New Roman" w:hAnsi="Times New Roman"/>
          <w:color w:val="000000"/>
          <w:sz w:val="24"/>
          <w:szCs w:val="24"/>
        </w:rPr>
        <w:t>помещениями, отвечающими нормативным требованиям обе</w:t>
      </w:r>
      <w:r>
        <w:rPr>
          <w:rFonts w:ascii="Times New Roman" w:hAnsi="Times New Roman"/>
          <w:color w:val="000000"/>
          <w:sz w:val="24"/>
          <w:szCs w:val="24"/>
        </w:rPr>
        <w:t>спечения сохранности документов,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его содержание, техническое оснащение, оборудование, охрану, транс</w:t>
      </w:r>
      <w:r>
        <w:rPr>
          <w:rFonts w:ascii="Times New Roman" w:hAnsi="Times New Roman"/>
          <w:color w:val="000000"/>
          <w:sz w:val="24"/>
          <w:szCs w:val="24"/>
        </w:rPr>
        <w:t>портное обслуживание и создани</w:t>
      </w:r>
      <w:r w:rsidRPr="00FF30DF">
        <w:rPr>
          <w:rFonts w:ascii="Times New Roman" w:hAnsi="Times New Roman"/>
          <w:color w:val="000000"/>
          <w:sz w:val="24"/>
          <w:szCs w:val="24"/>
        </w:rPr>
        <w:t>е необходимых условий труда работников.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1.10.</w:t>
      </w:r>
      <w:r w:rsidRPr="00FF30DF">
        <w:rPr>
          <w:rFonts w:ascii="Times New Roman" w:hAnsi="Times New Roman"/>
          <w:color w:val="000000"/>
          <w:sz w:val="24"/>
          <w:szCs w:val="24"/>
        </w:rPr>
        <w:t xml:space="preserve"> При передаче здания (помещения), в</w:t>
      </w:r>
      <w:r>
        <w:rPr>
          <w:rFonts w:ascii="Times New Roman" w:hAnsi="Times New Roman"/>
          <w:color w:val="000000"/>
          <w:sz w:val="24"/>
          <w:szCs w:val="24"/>
        </w:rPr>
        <w:t xml:space="preserve"> котором размещен муниципальный архив, другим организациям А</w:t>
      </w:r>
      <w:r w:rsidRPr="00FF30DF">
        <w:rPr>
          <w:rFonts w:ascii="Times New Roman" w:hAnsi="Times New Roman"/>
          <w:color w:val="000000"/>
          <w:sz w:val="24"/>
          <w:szCs w:val="24"/>
        </w:rPr>
        <w:t>дминистрация принимает решение о предварительном предоставлении равноценного или более подходящего для размещения документов здания (помещения).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1.11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Архивные справки</w:t>
      </w:r>
      <w:r w:rsidRPr="00A3406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исполняются на бланке Окружной Администрации Городского округа «Жатай», заверяются</w:t>
      </w:r>
      <w:r w:rsidRPr="00A34069">
        <w:rPr>
          <w:rFonts w:ascii="Times New Roman" w:hAnsi="Times New Roman"/>
          <w:color w:val="000000"/>
          <w:sz w:val="24"/>
          <w:szCs w:val="24"/>
        </w:rPr>
        <w:t xml:space="preserve"> печатью органа ме</w:t>
      </w:r>
      <w:r>
        <w:rPr>
          <w:rFonts w:ascii="Times New Roman" w:hAnsi="Times New Roman"/>
          <w:color w:val="000000"/>
          <w:sz w:val="24"/>
          <w:szCs w:val="24"/>
        </w:rPr>
        <w:t>стного самоуправления, Г</w:t>
      </w:r>
      <w:r w:rsidRPr="00A34069">
        <w:rPr>
          <w:rFonts w:ascii="Times New Roman" w:hAnsi="Times New Roman"/>
          <w:color w:val="000000"/>
          <w:sz w:val="24"/>
          <w:szCs w:val="24"/>
        </w:rPr>
        <w:t>лавой</w:t>
      </w:r>
      <w:r>
        <w:rPr>
          <w:rFonts w:ascii="Times New Roman" w:hAnsi="Times New Roman"/>
          <w:color w:val="000000"/>
          <w:sz w:val="24"/>
          <w:szCs w:val="24"/>
        </w:rPr>
        <w:t xml:space="preserve"> Окружной Администрации Городского округа «Жатай».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1.12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Муниципальный а</w:t>
      </w:r>
      <w:r w:rsidRPr="00FF30DF">
        <w:rPr>
          <w:rFonts w:ascii="Times New Roman" w:hAnsi="Times New Roman"/>
          <w:color w:val="000000"/>
          <w:sz w:val="24"/>
          <w:szCs w:val="24"/>
        </w:rPr>
        <w:t>рхив осуществляет руководство архивным делом, несет ответственность за состояние, развитие и совершенс</w:t>
      </w:r>
      <w:r>
        <w:rPr>
          <w:rFonts w:ascii="Times New Roman" w:hAnsi="Times New Roman"/>
          <w:color w:val="000000"/>
          <w:sz w:val="24"/>
          <w:szCs w:val="24"/>
        </w:rPr>
        <w:t>твование архивного дела в Городском округе</w:t>
      </w:r>
      <w:r w:rsidRPr="00FF30DF">
        <w:rPr>
          <w:rFonts w:ascii="Times New Roman" w:hAnsi="Times New Roman"/>
          <w:color w:val="000000"/>
          <w:sz w:val="24"/>
          <w:szCs w:val="24"/>
        </w:rPr>
        <w:t>, хранит, организует учет, комплектование и использование документов Архивного фонда Республики Саха</w:t>
      </w:r>
      <w:r>
        <w:rPr>
          <w:rFonts w:ascii="Times New Roman" w:hAnsi="Times New Roman"/>
          <w:color w:val="000000"/>
          <w:sz w:val="24"/>
          <w:szCs w:val="24"/>
        </w:rPr>
        <w:t xml:space="preserve"> (Якутия), отражающую историю округа</w:t>
      </w:r>
      <w:r w:rsidRPr="00FF30DF">
        <w:rPr>
          <w:rFonts w:ascii="Times New Roman" w:hAnsi="Times New Roman"/>
          <w:color w:val="000000"/>
          <w:sz w:val="24"/>
          <w:szCs w:val="24"/>
        </w:rPr>
        <w:t>.</w:t>
      </w:r>
    </w:p>
    <w:p w:rsidR="00BA4F4D" w:rsidRPr="00512D12" w:rsidRDefault="00BA4F4D" w:rsidP="00BA4F4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color w:val="000000"/>
          <w:sz w:val="24"/>
          <w:szCs w:val="24"/>
        </w:rPr>
        <w:t>. Состав документов Муниципального архива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2.1. Муниципальный архив хранит: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постоянного и временного (свыше 10 лет) сроков хранения, в том числе по личному составу;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Архивного фонда Администрации Городского округа «Жатай»;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документы от организаций - источников комплектования архива;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документы по личному составу от ликвидированных организаций и предприятий Городского округа «Жатай»;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документы юридических и физических лиц, в том числе документы личного происхождения, семейные архивы, документальные коллекции, воспоминания лиц, деятельность которых связана с историей округа: фотодокументы, отображающие прошлое и настоящее округа (при наличии);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-  справочно-поисковые средства к документам и учетные документы муниципального архива.</w:t>
      </w:r>
    </w:p>
    <w:p w:rsidR="00BA4F4D" w:rsidRPr="00BA4F4D" w:rsidRDefault="00BA4F4D" w:rsidP="00BA4F4D">
      <w:pPr>
        <w:pStyle w:val="a3"/>
        <w:jc w:val="center"/>
        <w:rPr>
          <w:rFonts w:ascii="Times New Roman" w:hAnsi="Times New Roman"/>
          <w:b/>
          <w:bCs/>
          <w:szCs w:val="24"/>
          <w:lang w:val="ru-RU"/>
        </w:rPr>
      </w:pPr>
      <w:r w:rsidRPr="00C61BD9">
        <w:rPr>
          <w:rFonts w:ascii="Times New Roman" w:hAnsi="Times New Roman"/>
          <w:b/>
          <w:bCs/>
          <w:szCs w:val="24"/>
        </w:rPr>
        <w:t>III</w:t>
      </w:r>
      <w:r w:rsidRPr="00BA4F4D">
        <w:rPr>
          <w:rFonts w:ascii="Times New Roman" w:hAnsi="Times New Roman"/>
          <w:b/>
          <w:bCs/>
          <w:szCs w:val="24"/>
          <w:lang w:val="ru-RU"/>
        </w:rPr>
        <w:t>. Задачи Муниципального архива</w:t>
      </w:r>
    </w:p>
    <w:p w:rsidR="00BA4F4D" w:rsidRPr="00BA4F4D" w:rsidRDefault="00BA4F4D" w:rsidP="00BA4F4D">
      <w:pPr>
        <w:pStyle w:val="a3"/>
        <w:jc w:val="center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 xml:space="preserve">3. К задачам Муниципального архива относятся: 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3.1. Организация хранения документов, состав которых предусмотрен главой 2 настоящего Положения.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3.2. Комплектование муниципального архива документами, образовавшимися в деятельности организаций и учреждений Городского округа «Жатай», являющихся источниками комплектования муниципального архива.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lastRenderedPageBreak/>
        <w:t>3.3. Учет и использование документов, находящихся на хранении в муниципальном архиве.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3.4. Методическое руководство работой архивов организаций-источников комплектования архива.</w:t>
      </w:r>
    </w:p>
    <w:p w:rsidR="00BA4F4D" w:rsidRPr="00821DF5" w:rsidRDefault="00BA4F4D" w:rsidP="00BA4F4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color w:val="000000"/>
          <w:sz w:val="24"/>
          <w:szCs w:val="24"/>
        </w:rPr>
        <w:t>. Функции Муниципального архива</w:t>
      </w:r>
    </w:p>
    <w:p w:rsidR="00BA4F4D" w:rsidRPr="00FF30DF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Муниципальный архив осуществляет следующие функции: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7748D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>. Организует прием документов постоянного и временных (свыше 10 лет) сроков хранения, в том числе документов по личному составу, образовавшихся в деятельности организаций источников - комплектования муниципального архива.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Ведет учет документов и фондов, находящихся в архиве.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Систематизирует и размещает документы, поступающие на хранение в архив.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</w:t>
      </w:r>
      <w:r w:rsidRPr="0007748D">
        <w:rPr>
          <w:rFonts w:ascii="Times New Roman" w:hAnsi="Times New Roman"/>
          <w:sz w:val="24"/>
          <w:szCs w:val="24"/>
        </w:rPr>
        <w:t>Проводит в установленном порядке экспертизу ценности документов, хранящихся в архиве.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Представляет на согласование и утверждение ЭПК Министерства культуры и духовного развития РС(Я) проекты описей дел документов постоянного и временных (свыше 10 лет) сроков хранения, проекты нормативно-правовых актов, проекты актов о выделении к уничтожению документов, не подлежащих хранению, актов о </w:t>
      </w:r>
      <w:proofErr w:type="spellStart"/>
      <w:r>
        <w:rPr>
          <w:rFonts w:ascii="Times New Roman" w:hAnsi="Times New Roman"/>
          <w:sz w:val="24"/>
          <w:szCs w:val="24"/>
        </w:rPr>
        <w:t>необнаружении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архивных документов, пути розыска которых исчерпаны.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</w:t>
      </w:r>
      <w:r w:rsidRPr="00B5709B">
        <w:rPr>
          <w:rFonts w:ascii="Times New Roman" w:hAnsi="Times New Roman"/>
          <w:sz w:val="24"/>
          <w:szCs w:val="24"/>
        </w:rPr>
        <w:t>Осуществляет хранение и государственный учет документов</w:t>
      </w:r>
      <w:r>
        <w:rPr>
          <w:rFonts w:ascii="Times New Roman" w:hAnsi="Times New Roman"/>
          <w:sz w:val="24"/>
          <w:szCs w:val="24"/>
        </w:rPr>
        <w:t xml:space="preserve"> Архивного фонда,</w:t>
      </w:r>
      <w:r w:rsidRPr="00B5709B">
        <w:rPr>
          <w:rFonts w:ascii="Times New Roman" w:hAnsi="Times New Roman"/>
          <w:sz w:val="24"/>
          <w:szCs w:val="24"/>
        </w:rPr>
        <w:t xml:space="preserve"> представляет в </w:t>
      </w:r>
      <w:r>
        <w:rPr>
          <w:rFonts w:ascii="Times New Roman" w:hAnsi="Times New Roman"/>
          <w:sz w:val="24"/>
          <w:szCs w:val="24"/>
        </w:rPr>
        <w:t>Министерство культуры и духовного развития РС(Я)</w:t>
      </w:r>
      <w:r w:rsidRPr="00B5709B">
        <w:rPr>
          <w:rFonts w:ascii="Times New Roman" w:hAnsi="Times New Roman"/>
          <w:sz w:val="24"/>
          <w:szCs w:val="24"/>
        </w:rPr>
        <w:t xml:space="preserve"> сведения о </w:t>
      </w:r>
      <w:r>
        <w:rPr>
          <w:rFonts w:ascii="Times New Roman" w:hAnsi="Times New Roman"/>
          <w:sz w:val="24"/>
          <w:szCs w:val="24"/>
        </w:rPr>
        <w:t>них,</w:t>
      </w:r>
      <w:r w:rsidRPr="00B5709B">
        <w:rPr>
          <w:rFonts w:ascii="Times New Roman" w:hAnsi="Times New Roman"/>
          <w:sz w:val="24"/>
          <w:szCs w:val="24"/>
        </w:rPr>
        <w:t xml:space="preserve"> принимает меры по созданию оптимальных условий хранения документов и обеспечению их физической сохранности.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  <w:r w:rsidRPr="00411E72">
        <w:rPr>
          <w:rFonts w:ascii="Times New Roman" w:hAnsi="Times New Roman"/>
          <w:sz w:val="24"/>
          <w:szCs w:val="24"/>
        </w:rPr>
        <w:t>Использует документы в социально-экономических и культурно-просветительных целях на выставках, радио, в периодической печати, в установленном порядке представляет документы архива учреждениям и гражданам с целью их научног</w:t>
      </w:r>
      <w:r>
        <w:rPr>
          <w:rFonts w:ascii="Times New Roman" w:hAnsi="Times New Roman"/>
          <w:sz w:val="24"/>
          <w:szCs w:val="24"/>
        </w:rPr>
        <w:t>о и практического использования. Организует выдачу документов и дел для работы в читальном зале или во временное пользование.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</w:p>
    <w:p w:rsidR="00BA4F4D" w:rsidRPr="00411E72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4.8.</w:t>
      </w:r>
      <w:r w:rsidRPr="00BD18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411E72">
        <w:rPr>
          <w:rFonts w:ascii="Times New Roman" w:hAnsi="Times New Roman"/>
          <w:sz w:val="24"/>
          <w:szCs w:val="24"/>
        </w:rPr>
        <w:t>сполняет социально-правовые</w:t>
      </w:r>
      <w:r>
        <w:rPr>
          <w:rFonts w:ascii="Times New Roman" w:hAnsi="Times New Roman"/>
          <w:sz w:val="24"/>
          <w:szCs w:val="24"/>
        </w:rPr>
        <w:t xml:space="preserve">, тематические и генеалогические </w:t>
      </w:r>
      <w:r w:rsidRPr="00411E72">
        <w:rPr>
          <w:rFonts w:ascii="Times New Roman" w:hAnsi="Times New Roman"/>
          <w:sz w:val="24"/>
          <w:szCs w:val="24"/>
        </w:rPr>
        <w:t>запросы граждан, выдает архивные справки, копии, выписки из документов.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4.9. Ведет учет использования архивных документов.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4.10. Осуществляет ведение </w:t>
      </w:r>
      <w:proofErr w:type="spellStart"/>
      <w:r>
        <w:rPr>
          <w:rFonts w:ascii="Times New Roman" w:hAnsi="Times New Roman"/>
          <w:sz w:val="24"/>
          <w:szCs w:val="24"/>
        </w:rPr>
        <w:t>справочно</w:t>
      </w:r>
      <w:proofErr w:type="spellEnd"/>
      <w:r>
        <w:rPr>
          <w:rFonts w:ascii="Times New Roman" w:hAnsi="Times New Roman"/>
          <w:sz w:val="24"/>
          <w:szCs w:val="24"/>
        </w:rPr>
        <w:t xml:space="preserve"> - поисковых средств к документам, находящимся на хранении в архиве.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4.11.</w:t>
      </w:r>
      <w:r w:rsidRPr="00411E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Оказывает организационно -</w:t>
      </w:r>
      <w:r w:rsidRPr="00411E72">
        <w:rPr>
          <w:rFonts w:ascii="Times New Roman" w:hAnsi="Times New Roman"/>
          <w:sz w:val="24"/>
          <w:szCs w:val="24"/>
        </w:rPr>
        <w:t xml:space="preserve"> ме</w:t>
      </w:r>
      <w:r>
        <w:rPr>
          <w:rFonts w:ascii="Times New Roman" w:hAnsi="Times New Roman"/>
          <w:sz w:val="24"/>
          <w:szCs w:val="24"/>
        </w:rPr>
        <w:t>тодическую помощь</w:t>
      </w:r>
      <w:r w:rsidRPr="00411E72">
        <w:rPr>
          <w:rFonts w:ascii="Times New Roman" w:hAnsi="Times New Roman"/>
          <w:sz w:val="24"/>
          <w:szCs w:val="24"/>
        </w:rPr>
        <w:t xml:space="preserve"> ведомственны</w:t>
      </w:r>
      <w:r>
        <w:rPr>
          <w:rFonts w:ascii="Times New Roman" w:hAnsi="Times New Roman"/>
          <w:sz w:val="24"/>
          <w:szCs w:val="24"/>
        </w:rPr>
        <w:t>м архивам</w:t>
      </w:r>
      <w:r w:rsidRPr="00411E72">
        <w:rPr>
          <w:rFonts w:ascii="Times New Roman" w:hAnsi="Times New Roman"/>
          <w:sz w:val="24"/>
          <w:szCs w:val="24"/>
        </w:rPr>
        <w:t xml:space="preserve"> и организаци</w:t>
      </w:r>
      <w:r>
        <w:rPr>
          <w:rFonts w:ascii="Times New Roman" w:hAnsi="Times New Roman"/>
          <w:sz w:val="24"/>
          <w:szCs w:val="24"/>
        </w:rPr>
        <w:t>ям</w:t>
      </w:r>
      <w:r w:rsidRPr="00411E72">
        <w:rPr>
          <w:rFonts w:ascii="Times New Roman" w:hAnsi="Times New Roman"/>
          <w:sz w:val="24"/>
          <w:szCs w:val="24"/>
        </w:rPr>
        <w:t xml:space="preserve"> в порядке реализации отдельных государственных полномочий Администрации Городского округа «Жатай» в сохранении, комплектовании и использовании документов архивов, включая: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 w:rsidRPr="00411E72">
        <w:rPr>
          <w:rFonts w:ascii="Times New Roman" w:hAnsi="Times New Roman"/>
          <w:sz w:val="24"/>
          <w:szCs w:val="24"/>
        </w:rPr>
        <w:lastRenderedPageBreak/>
        <w:t>- рассмотрение и представление в Министерство культуры и духовного развития РС(Я) положений об архивах, экспертных комиссиях, номенклатур дел организаций-источников комплектования архива и инструкций по делопроизводству;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411E72">
        <w:rPr>
          <w:rFonts w:ascii="Times New Roman" w:hAnsi="Times New Roman"/>
          <w:sz w:val="24"/>
          <w:szCs w:val="24"/>
        </w:rPr>
        <w:t xml:space="preserve">- рассмотрение и представление на утверждение ЭПК Министерства культуры и духовного развития РС(Я) поступивших от организаций описей дел постоянного хранения, </w:t>
      </w:r>
      <w:r>
        <w:rPr>
          <w:rFonts w:ascii="Times New Roman" w:hAnsi="Times New Roman"/>
          <w:sz w:val="24"/>
          <w:szCs w:val="24"/>
        </w:rPr>
        <w:t xml:space="preserve">временного (свыше 10 лет) сроков хранения, включая описи дел </w:t>
      </w:r>
      <w:r w:rsidRPr="00411E72">
        <w:rPr>
          <w:rFonts w:ascii="Times New Roman" w:hAnsi="Times New Roman"/>
          <w:sz w:val="24"/>
          <w:szCs w:val="24"/>
        </w:rPr>
        <w:t>по личному составу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11E72">
        <w:rPr>
          <w:rFonts w:ascii="Times New Roman" w:hAnsi="Times New Roman"/>
          <w:sz w:val="24"/>
          <w:szCs w:val="24"/>
        </w:rPr>
        <w:t>в порядке, установленном Министерством культуры и духовного развития РС(Я)</w:t>
      </w:r>
      <w:r>
        <w:rPr>
          <w:rFonts w:ascii="Times New Roman" w:hAnsi="Times New Roman"/>
          <w:sz w:val="24"/>
          <w:szCs w:val="24"/>
        </w:rPr>
        <w:t>.</w:t>
      </w:r>
    </w:p>
    <w:p w:rsidR="00BA4F4D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4.12. </w:t>
      </w:r>
      <w:r w:rsidRPr="00411E72">
        <w:rPr>
          <w:rFonts w:ascii="Times New Roman" w:hAnsi="Times New Roman"/>
          <w:sz w:val="24"/>
          <w:szCs w:val="24"/>
        </w:rPr>
        <w:t>Ведет систематическую работу по уточнению списков организаций - источников комплектования муниципального архива, организует отбор и осуществляет прием документов на хранение. Проводит мероприятия по улучшению работы архивов учреждений и организации, а также организации документов в делопроизводстве;</w:t>
      </w: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4.13. </w:t>
      </w:r>
      <w:r w:rsidRPr="00411E72">
        <w:rPr>
          <w:rFonts w:ascii="Times New Roman" w:hAnsi="Times New Roman"/>
          <w:sz w:val="24"/>
          <w:szCs w:val="24"/>
        </w:rPr>
        <w:t>Создает и совершенствует научно-справочный аппарат к документам архива с целью использования содержащейся в нем информации.</w:t>
      </w:r>
    </w:p>
    <w:p w:rsidR="00BA4F4D" w:rsidRPr="00411E72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411E72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>4</w:t>
      </w:r>
      <w:r w:rsidRPr="00411E72">
        <w:rPr>
          <w:rFonts w:ascii="Times New Roman" w:hAnsi="Times New Roman"/>
          <w:sz w:val="24"/>
          <w:szCs w:val="24"/>
        </w:rPr>
        <w:t>. Рассматривает заявления, предложения и жалобы, проводит прием граждан по вопросам, относящи</w:t>
      </w:r>
      <w:r>
        <w:rPr>
          <w:rFonts w:ascii="Times New Roman" w:hAnsi="Times New Roman"/>
          <w:sz w:val="24"/>
          <w:szCs w:val="24"/>
        </w:rPr>
        <w:t>м</w:t>
      </w:r>
      <w:r w:rsidRPr="00411E72">
        <w:rPr>
          <w:rFonts w:ascii="Times New Roman" w:hAnsi="Times New Roman"/>
          <w:sz w:val="24"/>
          <w:szCs w:val="24"/>
        </w:rPr>
        <w:t>ся к компетенции архива.</w:t>
      </w:r>
    </w:p>
    <w:p w:rsidR="00BA4F4D" w:rsidRPr="00821DF5" w:rsidRDefault="00BA4F4D" w:rsidP="00BA4F4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821DF5">
        <w:rPr>
          <w:rFonts w:ascii="Times New Roman" w:hAnsi="Times New Roman"/>
          <w:b/>
          <w:sz w:val="24"/>
          <w:szCs w:val="24"/>
        </w:rPr>
        <w:t xml:space="preserve">. Права </w:t>
      </w:r>
      <w:r>
        <w:rPr>
          <w:rFonts w:ascii="Times New Roman" w:hAnsi="Times New Roman"/>
          <w:b/>
          <w:sz w:val="24"/>
          <w:szCs w:val="24"/>
        </w:rPr>
        <w:t>М</w:t>
      </w:r>
      <w:r w:rsidRPr="00821DF5">
        <w:rPr>
          <w:rFonts w:ascii="Times New Roman" w:hAnsi="Times New Roman"/>
          <w:b/>
          <w:sz w:val="24"/>
          <w:szCs w:val="24"/>
        </w:rPr>
        <w:t>униципального архива</w:t>
      </w:r>
    </w:p>
    <w:p w:rsidR="00BA4F4D" w:rsidRPr="00BA4F4D" w:rsidRDefault="00BA4F4D" w:rsidP="00BA4F4D">
      <w:pPr>
        <w:pStyle w:val="a3"/>
        <w:rPr>
          <w:rFonts w:ascii="Times New Roman" w:hAnsi="Times New Roman"/>
          <w:szCs w:val="24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 Муниципальный архив имеет право: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5.1. Представлять Администрацию по всем вопросам, входящим в компетенцию архива.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A4F4D">
        <w:rPr>
          <w:rFonts w:ascii="Times New Roman" w:hAnsi="Times New Roman"/>
          <w:szCs w:val="24"/>
          <w:lang w:val="ru-RU"/>
        </w:rPr>
        <w:t>5.2. Получать от организаций - источников комплектования независимо от их ведомственной подчиненности необходимые сведения о работе и состоянии ведомственных архивов и организации документов в делопроизводстве.</w:t>
      </w:r>
    </w:p>
    <w:p w:rsidR="00BA4F4D" w:rsidRPr="00BA4F4D" w:rsidRDefault="00BA4F4D" w:rsidP="00BA4F4D">
      <w:pPr>
        <w:pStyle w:val="a3"/>
        <w:rPr>
          <w:rFonts w:ascii="Times New Roman" w:hAnsi="Times New Roman"/>
          <w:sz w:val="16"/>
          <w:szCs w:val="16"/>
          <w:lang w:val="ru-RU"/>
        </w:rPr>
      </w:pPr>
    </w:p>
    <w:p w:rsidR="00BA4F4D" w:rsidRDefault="00BA4F4D" w:rsidP="00BA4F4D">
      <w:pPr>
        <w:jc w:val="both"/>
        <w:rPr>
          <w:rFonts w:ascii="Times New Roman" w:hAnsi="Times New Roman"/>
          <w:sz w:val="16"/>
          <w:szCs w:val="16"/>
        </w:rPr>
      </w:pPr>
      <w:r w:rsidRPr="000D186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.3. Принимать</w:t>
      </w:r>
      <w:r w:rsidRPr="000D186B">
        <w:rPr>
          <w:rFonts w:ascii="Times New Roman" w:hAnsi="Times New Roman"/>
          <w:sz w:val="24"/>
          <w:szCs w:val="24"/>
        </w:rPr>
        <w:t xml:space="preserve"> участие в проверках соблюдения правил организации хранения, комплектования, учета и использование архивных документов в </w:t>
      </w:r>
      <w:r>
        <w:rPr>
          <w:rFonts w:ascii="Times New Roman" w:hAnsi="Times New Roman"/>
          <w:sz w:val="24"/>
          <w:szCs w:val="24"/>
        </w:rPr>
        <w:t xml:space="preserve">организациях - </w:t>
      </w:r>
      <w:r w:rsidRPr="000D186B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сточниках комплектования архива,</w:t>
      </w:r>
      <w:r w:rsidRPr="000D186B">
        <w:rPr>
          <w:rFonts w:ascii="Times New Roman" w:hAnsi="Times New Roman"/>
          <w:sz w:val="24"/>
          <w:szCs w:val="24"/>
        </w:rPr>
        <w:t xml:space="preserve"> организуемых специаль</w:t>
      </w:r>
      <w:r>
        <w:rPr>
          <w:rFonts w:ascii="Times New Roman" w:hAnsi="Times New Roman"/>
          <w:sz w:val="24"/>
          <w:szCs w:val="24"/>
        </w:rPr>
        <w:t xml:space="preserve">но уполномоченными </w:t>
      </w:r>
      <w:r w:rsidRPr="000D186B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0D186B">
        <w:rPr>
          <w:rFonts w:ascii="Times New Roman" w:hAnsi="Times New Roman"/>
          <w:sz w:val="24"/>
          <w:szCs w:val="24"/>
        </w:rPr>
        <w:t xml:space="preserve"> исполнительной власти в сфере архивного дела</w:t>
      </w:r>
      <w:r>
        <w:rPr>
          <w:rFonts w:ascii="Times New Roman" w:hAnsi="Times New Roman"/>
          <w:sz w:val="24"/>
          <w:szCs w:val="24"/>
        </w:rPr>
        <w:t>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5.4. Давать в пределах своей компетенции учреждениям, организациям и предприятиям обязательные для исполнения указания по устранению выявленных недостатков в работе ведомственных архивов и организации документов в делопроизводстве.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5.5. Принимать участие в совещаниях, семинарах, проверках и других мероприятиях, проводимых Администрацией, её структурными подразделениями, по вопросам работы ведомственных архивов и организации документов в делопроизводстве, участвовать в работе экспертных комиссий учреждений.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>5.6. Иметь своего представителя в составе ликвидационных комиссий учреждения, организации и предприятия для участия в решении вопросов сохранности архивных документов.</w:t>
      </w:r>
    </w:p>
    <w:p w:rsidR="00BA4F4D" w:rsidRPr="000D186B" w:rsidRDefault="00BA4F4D" w:rsidP="00BA4F4D">
      <w:pPr>
        <w:jc w:val="both"/>
        <w:rPr>
          <w:rFonts w:ascii="Times New Roman" w:hAnsi="Times New Roman"/>
          <w:sz w:val="24"/>
          <w:szCs w:val="24"/>
        </w:rPr>
      </w:pPr>
      <w:r w:rsidRPr="000D186B">
        <w:rPr>
          <w:rFonts w:ascii="Times New Roman" w:hAnsi="Times New Roman"/>
          <w:sz w:val="24"/>
          <w:szCs w:val="24"/>
        </w:rPr>
        <w:t xml:space="preserve">5.7. Вносить на рассмотрение Администрации предложения по развитию архивного дела, улучшения и обеспечения сохранности, комплектования и использования документов, хранящихся в муниципальном архиве, совершенствованию работы ведомственных архивов </w:t>
      </w:r>
      <w:r w:rsidRPr="000D186B">
        <w:rPr>
          <w:rFonts w:ascii="Times New Roman" w:hAnsi="Times New Roman"/>
          <w:sz w:val="24"/>
          <w:szCs w:val="24"/>
        </w:rPr>
        <w:lastRenderedPageBreak/>
        <w:t xml:space="preserve">и организации документов в делопроизводстве учреждений, организаций и предприятий, участвовать в подготовке и рассмотрения вопросов архивного дела и делопроизводства.   </w:t>
      </w:r>
    </w:p>
    <w:p w:rsidR="00BA4F4D" w:rsidRDefault="00BA4F4D" w:rsidP="00BA4F4D">
      <w:pPr>
        <w:rPr>
          <w:rFonts w:ascii="Times New Roman" w:hAnsi="Times New Roman"/>
          <w:sz w:val="24"/>
          <w:szCs w:val="24"/>
        </w:rPr>
      </w:pPr>
    </w:p>
    <w:p w:rsidR="00BA4F4D" w:rsidRPr="00A25500" w:rsidRDefault="00BA4F4D" w:rsidP="00BA4F4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</w:t>
      </w:r>
      <w:proofErr w:type="spellStart"/>
      <w:r w:rsidRPr="00C20B88">
        <w:rPr>
          <w:rFonts w:ascii="Times New Roman" w:hAnsi="Times New Roman"/>
          <w:sz w:val="24"/>
          <w:szCs w:val="24"/>
        </w:rPr>
        <w:t>СОГЛАСОВАНО</w:t>
      </w:r>
      <w:proofErr w:type="spellEnd"/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ЭК Окружной                                                        Протокол ЭПК</w:t>
      </w:r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ГО «</w:t>
      </w:r>
      <w:proofErr w:type="gramStart"/>
      <w:r>
        <w:rPr>
          <w:rFonts w:ascii="Times New Roman" w:hAnsi="Times New Roman"/>
          <w:sz w:val="24"/>
          <w:szCs w:val="24"/>
        </w:rPr>
        <w:t xml:space="preserve">Жатай»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Министерства культуры и </w:t>
      </w:r>
    </w:p>
    <w:p w:rsidR="00BA4F4D" w:rsidRDefault="00BA4F4D" w:rsidP="00BA4F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духовного развития РС(Я)</w:t>
      </w:r>
    </w:p>
    <w:p w:rsidR="00BA4F4D" w:rsidRDefault="00BA4F4D" w:rsidP="00BA4F4D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 марта 2024 г. </w:t>
      </w:r>
      <w:r w:rsidRPr="000F1B9F">
        <w:rPr>
          <w:rFonts w:ascii="Times New Roman" w:hAnsi="Times New Roman"/>
          <w:sz w:val="24"/>
          <w:szCs w:val="24"/>
          <w:u w:val="single"/>
        </w:rPr>
        <w:t>№ 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28 апреля 2024 г. </w:t>
      </w:r>
      <w:r w:rsidRPr="00BB4486">
        <w:rPr>
          <w:rFonts w:ascii="Times New Roman" w:hAnsi="Times New Roman"/>
          <w:sz w:val="24"/>
          <w:szCs w:val="24"/>
          <w:u w:val="single"/>
        </w:rPr>
        <w:t xml:space="preserve">№ 3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BA4F4D" w:rsidRDefault="00BA4F4D" w:rsidP="00BA4F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A4F4D" w:rsidRDefault="00BA4F4D" w:rsidP="00BA4F4D">
      <w:pPr>
        <w:pStyle w:val="1"/>
        <w:rPr>
          <w:sz w:val="32"/>
        </w:rPr>
      </w:pPr>
    </w:p>
    <w:p w:rsidR="00BA4F4D" w:rsidRDefault="00BA4F4D" w:rsidP="00BA4F4D">
      <w:pPr>
        <w:pStyle w:val="1"/>
        <w:rPr>
          <w:sz w:val="32"/>
        </w:rPr>
      </w:pPr>
    </w:p>
    <w:p w:rsidR="00BA4F4D" w:rsidRDefault="00BA4F4D" w:rsidP="00BA4F4D">
      <w:pPr>
        <w:pStyle w:val="1"/>
        <w:rPr>
          <w:sz w:val="32"/>
        </w:rPr>
      </w:pPr>
    </w:p>
    <w:p w:rsidR="002B655D" w:rsidRDefault="002B655D" w:rsidP="007015BB">
      <w:pPr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sectPr w:rsidR="002B655D" w:rsidSect="00E26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173"/>
    <w:multiLevelType w:val="hybridMultilevel"/>
    <w:tmpl w:val="2CE83B54"/>
    <w:lvl w:ilvl="0" w:tplc="51B4B5F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E91CD3"/>
    <w:multiLevelType w:val="hybridMultilevel"/>
    <w:tmpl w:val="59B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327"/>
    <w:multiLevelType w:val="hybridMultilevel"/>
    <w:tmpl w:val="F6FCB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0C41"/>
    <w:rsid w:val="0003611E"/>
    <w:rsid w:val="00193F88"/>
    <w:rsid w:val="001D1F90"/>
    <w:rsid w:val="001D4275"/>
    <w:rsid w:val="001E4BD2"/>
    <w:rsid w:val="002607E1"/>
    <w:rsid w:val="002B655D"/>
    <w:rsid w:val="00307443"/>
    <w:rsid w:val="003A1CC1"/>
    <w:rsid w:val="003C3AF4"/>
    <w:rsid w:val="0040176E"/>
    <w:rsid w:val="0050186A"/>
    <w:rsid w:val="005551D7"/>
    <w:rsid w:val="00593262"/>
    <w:rsid w:val="005F1145"/>
    <w:rsid w:val="00691AF4"/>
    <w:rsid w:val="00696A39"/>
    <w:rsid w:val="006B63EE"/>
    <w:rsid w:val="006F39EA"/>
    <w:rsid w:val="007015BB"/>
    <w:rsid w:val="00707EB8"/>
    <w:rsid w:val="008603F5"/>
    <w:rsid w:val="00911AA3"/>
    <w:rsid w:val="00943535"/>
    <w:rsid w:val="00A24876"/>
    <w:rsid w:val="00BA4F4D"/>
    <w:rsid w:val="00BD2D63"/>
    <w:rsid w:val="00BF310B"/>
    <w:rsid w:val="00C50267"/>
    <w:rsid w:val="00CA4E99"/>
    <w:rsid w:val="00CE67F0"/>
    <w:rsid w:val="00DD0D20"/>
    <w:rsid w:val="00E264E3"/>
    <w:rsid w:val="00E537E1"/>
    <w:rsid w:val="00E91F95"/>
    <w:rsid w:val="00EC5097"/>
    <w:rsid w:val="00F8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76485-B0B9-4B7A-9204-EEFA3482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4E3"/>
  </w:style>
  <w:style w:type="paragraph" w:styleId="1">
    <w:name w:val="heading 1"/>
    <w:basedOn w:val="a"/>
    <w:next w:val="a"/>
    <w:link w:val="10"/>
    <w:uiPriority w:val="99"/>
    <w:qFormat/>
    <w:rsid w:val="00CE6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E67F0"/>
    <w:rPr>
      <w:rFonts w:ascii="Arial" w:eastAsia="Times New Roman" w:hAnsi="Arial" w:cs="Arial"/>
      <w:b/>
      <w:bCs/>
      <w:color w:val="26282F"/>
      <w:sz w:val="26"/>
      <w:szCs w:val="26"/>
    </w:rPr>
  </w:style>
  <w:style w:type="character" w:styleId="a6">
    <w:name w:val="Emphasis"/>
    <w:basedOn w:val="a0"/>
    <w:qFormat/>
    <w:rsid w:val="00CE67F0"/>
    <w:rPr>
      <w:i/>
      <w:iCs/>
    </w:rPr>
  </w:style>
  <w:style w:type="paragraph" w:styleId="a7">
    <w:name w:val="List Paragraph"/>
    <w:basedOn w:val="a"/>
    <w:uiPriority w:val="34"/>
    <w:qFormat/>
    <w:rsid w:val="00BA4F4D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gUSGogT6BGfWueQ11II5/vE7QyL6RBDmvo7eUyUWBDg=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uP3418+zmBrUxsjXW+BtR/bz0H8hcWLitXldCzjy9qE=</DigestValue>
    </Reference>
  </SignedInfo>
  <SignatureValue>XKV2mLnTTs/OOfeJp3ztgIah/9wvJCLqGglIroBLZ9J7gwfy6Z41zow24/nArRCZ
QvzjqpkQLl/1B/PJCdXg6Q==</SignatureValue>
  <KeyInfo>
    <X509Data>
      <X509Certificate>MIIIejCCCCegAwIBAgIRAL4qncwhzDiQAGAzyJNoAL4wCgYIKoUDBwEBAwIwggFX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uZtLDWY9jlzSSUSCDji1EzhOA3s=</DigestValue>
      </Reference>
      <Reference URI="/word/document.xml?ContentType=application/vnd.openxmlformats-officedocument.wordprocessingml.document.main+xml">
        <DigestMethod Algorithm="http://www.w3.org/2000/09/xmldsig#sha1"/>
        <DigestValue>9auJoKN1V/O1p7BjIADNLsWp42A=</DigestValue>
      </Reference>
      <Reference URI="/word/fontTable.xml?ContentType=application/vnd.openxmlformats-officedocument.wordprocessingml.fontTable+xml">
        <DigestMethod Algorithm="http://www.w3.org/2000/09/xmldsig#sha1"/>
        <DigestValue>JBezBIAXyKMyVDEB4gqx9vGtQCc=</DigestValue>
      </Reference>
      <Reference URI="/word/media/image1.jpeg?ContentType=image/jpeg">
        <DigestMethod Algorithm="http://www.w3.org/2000/09/xmldsig#sha1"/>
        <DigestValue>GgRbfB//PaREhK8XusMiVcorTNI=</DigestValue>
      </Reference>
      <Reference URI="/word/numbering.xml?ContentType=application/vnd.openxmlformats-officedocument.wordprocessingml.numbering+xml">
        <DigestMethod Algorithm="http://www.w3.org/2000/09/xmldsig#sha1"/>
        <DigestValue>mMA6JkS3D6pvPmQMVW7KgXpU6qo=</DigestValue>
      </Reference>
      <Reference URI="/word/settings.xml?ContentType=application/vnd.openxmlformats-officedocument.wordprocessingml.settings+xml">
        <DigestMethod Algorithm="http://www.w3.org/2000/09/xmldsig#sha1"/>
        <DigestValue>yYI+030hjYAi8JT9plzBAxsFjHg=</DigestValue>
      </Reference>
      <Reference URI="/word/styles.xml?ContentType=application/vnd.openxmlformats-officedocument.wordprocessingml.styles+xml">
        <DigestMethod Algorithm="http://www.w3.org/2000/09/xmldsig#sha1"/>
        <DigestValue>CBaQYz4+gGky0LmicbGpShEN3BE=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2024-06-13T00:22:20Z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2024-06-13T00:22:20Z</xd:SigningTime>
          <xd:SigningCertificate>
            <xd:Cert>
              <xd:CertDigest>
                <DigestMethod Algorithm="http://www.w3.org/2000/09/xmldsig#sha1"/>
                <DigestValue>wkoPkRYLCai9wa9W5kAmsyDd7XU=</DigestValue>
              </xd:CertDigest>
              <xd:IssuerSerial>
                <X509IssuerName>CN=Казначейство России, O=Казначейство России, C=RU, L=г. Москва, STREET="Большой Златоустинский переулок, д. 6, строение 1", ОГРН=1047797019830, ИНН ЮЛ=7710568760, S=77 Москва, E=uc_fk@roskazna.ru</X509IssuerName>
                <X509SerialNumber>252774596178505298134490088568699486398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6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Артем</cp:lastModifiedBy>
  <cp:revision>28</cp:revision>
  <cp:lastPrinted>2024-04-04T05:22:00Z</cp:lastPrinted>
  <dcterms:created xsi:type="dcterms:W3CDTF">2020-09-25T01:09:00Z</dcterms:created>
  <dcterms:modified xsi:type="dcterms:W3CDTF">2024-06-13T00:22:00Z</dcterms:modified>
</cp:coreProperties>
</file>