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055418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</w:t>
            </w:r>
            <w:r w:rsidR="00055418">
              <w:rPr>
                <w:rFonts w:ascii="Times New Roman" w:hAnsi="Times New Roman"/>
                <w:lang w:val="ru-RU"/>
              </w:rPr>
              <w:t xml:space="preserve">                   </w:t>
            </w: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9525E0">
              <w:rPr>
                <w:rFonts w:ascii="Times New Roman" w:hAnsi="Times New Roman"/>
                <w:lang w:val="ru-RU"/>
              </w:rPr>
              <w:t xml:space="preserve">    </w:t>
            </w:r>
            <w:r w:rsidR="00AF7848">
              <w:rPr>
                <w:rFonts w:ascii="Times New Roman" w:hAnsi="Times New Roman"/>
                <w:lang w:val="ru-RU"/>
              </w:rPr>
              <w:t>"</w:t>
            </w:r>
            <w:r w:rsidR="00055418">
              <w:rPr>
                <w:rFonts w:ascii="Times New Roman" w:hAnsi="Times New Roman"/>
                <w:lang w:val="ru-RU"/>
              </w:rPr>
              <w:t>06</w:t>
            </w:r>
            <w:r w:rsidR="00AF7848">
              <w:rPr>
                <w:rFonts w:ascii="Times New Roman" w:hAnsi="Times New Roman"/>
                <w:lang w:val="ru-RU"/>
              </w:rPr>
              <w:t>"</w:t>
            </w:r>
            <w:r w:rsidR="00055418">
              <w:rPr>
                <w:rFonts w:ascii="Times New Roman" w:hAnsi="Times New Roman"/>
                <w:lang w:val="ru-RU"/>
              </w:rPr>
              <w:t xml:space="preserve"> февраля 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9525E0">
              <w:rPr>
                <w:rFonts w:ascii="Times New Roman" w:hAnsi="Times New Roman"/>
                <w:lang w:val="ru-RU"/>
              </w:rPr>
              <w:t>6</w:t>
            </w:r>
            <w:r w:rsidR="00055418">
              <w:rPr>
                <w:rFonts w:ascii="Times New Roman" w:hAnsi="Times New Roman"/>
                <w:lang w:val="ru-RU"/>
              </w:rPr>
              <w:t xml:space="preserve"> г. № 11/1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6F8" w:rsidRDefault="00B10155" w:rsidP="00DD66F8">
      <w:pPr>
        <w:pStyle w:val="23"/>
        <w:ind w:right="5811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 w:rsidR="00A221DC">
        <w:rPr>
          <w:b/>
          <w:sz w:val="24"/>
          <w:szCs w:val="24"/>
        </w:rPr>
        <w:t>утверждении</w:t>
      </w:r>
      <w:r w:rsidR="00DD66F8">
        <w:rPr>
          <w:b/>
          <w:sz w:val="24"/>
          <w:szCs w:val="24"/>
        </w:rPr>
        <w:t xml:space="preserve"> Поряд</w:t>
      </w:r>
      <w:r w:rsidR="00DD66F8" w:rsidRPr="00DD66F8">
        <w:rPr>
          <w:b/>
          <w:sz w:val="24"/>
          <w:szCs w:val="24"/>
        </w:rPr>
        <w:t>к</w:t>
      </w:r>
      <w:r w:rsidR="00DD66F8">
        <w:rPr>
          <w:b/>
          <w:sz w:val="24"/>
          <w:szCs w:val="24"/>
        </w:rPr>
        <w:t>а</w:t>
      </w:r>
      <w:r w:rsidR="00DD66F8" w:rsidRPr="00DD66F8">
        <w:rPr>
          <w:b/>
          <w:sz w:val="24"/>
          <w:szCs w:val="24"/>
        </w:rPr>
        <w:t xml:space="preserve"> (план) действий по ликвидации последствий аварийных ситуаций в сфере теплоснабжения</w:t>
      </w:r>
      <w:r w:rsidRPr="00BE48FC">
        <w:rPr>
          <w:b/>
          <w:sz w:val="24"/>
          <w:szCs w:val="24"/>
        </w:rPr>
        <w:t xml:space="preserve"> </w:t>
      </w:r>
    </w:p>
    <w:p w:rsidR="00B10155" w:rsidRDefault="00B10155" w:rsidP="00B10155">
      <w:pPr>
        <w:pStyle w:val="23"/>
        <w:rPr>
          <w:b/>
          <w:sz w:val="24"/>
          <w:szCs w:val="24"/>
        </w:rPr>
      </w:pP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B10155" w:rsidRPr="00B10155" w:rsidRDefault="00B10155" w:rsidP="00B10155">
      <w:pPr>
        <w:pStyle w:val="23"/>
        <w:jc w:val="both"/>
        <w:rPr>
          <w:sz w:val="24"/>
          <w:szCs w:val="24"/>
        </w:rPr>
      </w:pPr>
      <w:r w:rsidRPr="00CD029C">
        <w:rPr>
          <w:sz w:val="24"/>
          <w:szCs w:val="24"/>
        </w:rPr>
        <w:t xml:space="preserve">        </w:t>
      </w:r>
      <w:bookmarkStart w:id="1" w:name="_Hlk75333707"/>
      <w:r>
        <w:rPr>
          <w:sz w:val="24"/>
          <w:szCs w:val="24"/>
        </w:rPr>
        <w:tab/>
      </w:r>
      <w:r w:rsidRPr="00B10155">
        <w:rPr>
          <w:sz w:val="24"/>
          <w:szCs w:val="24"/>
        </w:rPr>
        <w:t>В соответствии с Федеральным законом от 27.07.201</w:t>
      </w:r>
      <w:r w:rsidR="00DD66F8">
        <w:rPr>
          <w:sz w:val="24"/>
          <w:szCs w:val="24"/>
        </w:rPr>
        <w:t>0 № 190-</w:t>
      </w:r>
      <w:proofErr w:type="gramStart"/>
      <w:r w:rsidR="00DD66F8">
        <w:rPr>
          <w:sz w:val="24"/>
          <w:szCs w:val="24"/>
        </w:rPr>
        <w:t>ФЗ  «</w:t>
      </w:r>
      <w:proofErr w:type="gramEnd"/>
      <w:r w:rsidR="00DD66F8">
        <w:rPr>
          <w:sz w:val="24"/>
          <w:szCs w:val="24"/>
        </w:rPr>
        <w:t>О теплоснабжении»,</w:t>
      </w:r>
      <w:r w:rsidRPr="00B10155">
        <w:rPr>
          <w:sz w:val="24"/>
          <w:szCs w:val="24"/>
        </w:rPr>
        <w:t> </w:t>
      </w:r>
      <w:r w:rsidR="00DD66F8" w:rsidRPr="00055418">
        <w:rPr>
          <w:rStyle w:val="ab"/>
          <w:b w:val="0"/>
          <w:sz w:val="24"/>
        </w:rPr>
        <w:t>Приказом Минэнерго России от 13.11.2024 № 2234</w:t>
      </w:r>
      <w:r w:rsidR="00DD66F8" w:rsidRPr="00DD66F8">
        <w:rPr>
          <w:sz w:val="24"/>
        </w:rPr>
        <w:t xml:space="preserve"> «Об утверждении Правил обеспечения готовности к отопительному периоду и Порядка проведения оценки обеспечения готовности к отопительному периоду»</w:t>
      </w:r>
      <w:r w:rsidR="00DD66F8">
        <w:rPr>
          <w:sz w:val="24"/>
          <w:szCs w:val="24"/>
          <w:shd w:val="clear" w:color="auto" w:fill="F9F9F9"/>
        </w:rPr>
        <w:t xml:space="preserve"> и</w:t>
      </w:r>
      <w:r w:rsidRPr="00B10155">
        <w:rPr>
          <w:sz w:val="24"/>
          <w:szCs w:val="24"/>
          <w:shd w:val="clear" w:color="auto" w:fill="F9F9F9"/>
        </w:rPr>
        <w:t xml:space="preserve"> </w:t>
      </w:r>
      <w:r w:rsidRPr="00B10155">
        <w:rPr>
          <w:sz w:val="24"/>
          <w:szCs w:val="24"/>
        </w:rPr>
        <w:t>№ 131-ФЗ «Общих принципах организации местного самоуправления в Российской Федерации»</w:t>
      </w:r>
      <w:bookmarkEnd w:id="1"/>
      <w:r w:rsidRPr="00B10155">
        <w:rPr>
          <w:sz w:val="24"/>
          <w:szCs w:val="24"/>
        </w:rPr>
        <w:t>: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Порядок (п</w:t>
      </w:r>
      <w:r w:rsidRPr="00B10155">
        <w:rPr>
          <w:rFonts w:ascii="Times New Roman" w:hAnsi="Times New Roman" w:cs="Times New Roman"/>
          <w:sz w:val="24"/>
          <w:szCs w:val="24"/>
        </w:rPr>
        <w:t>лан) действий по ликвидации последствий аварийных ситуаций в сфере теплоснабжения (в том числе с применением электронного мо</w:t>
      </w:r>
      <w:r w:rsidR="001738B3">
        <w:rPr>
          <w:rFonts w:ascii="Times New Roman" w:hAnsi="Times New Roman" w:cs="Times New Roman"/>
          <w:sz w:val="24"/>
          <w:szCs w:val="24"/>
        </w:rPr>
        <w:t xml:space="preserve">делирования аварийных ситуаций), </w:t>
      </w:r>
      <w:r w:rsidR="001738B3" w:rsidRPr="00B10155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DD66F8">
        <w:rPr>
          <w:rFonts w:ascii="Times New Roman" w:hAnsi="Times New Roman" w:cs="Times New Roman"/>
          <w:sz w:val="24"/>
          <w:szCs w:val="24"/>
        </w:rPr>
        <w:t xml:space="preserve"> №1</w:t>
      </w:r>
      <w:r w:rsidR="001738B3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1738B3">
        <w:rPr>
          <w:rFonts w:ascii="Times New Roman" w:hAnsi="Times New Roman" w:cs="Times New Roman"/>
          <w:sz w:val="24"/>
          <w:szCs w:val="24"/>
        </w:rPr>
        <w:t>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Опубликовать данное постановление Главы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155">
        <w:rPr>
          <w:rFonts w:ascii="Times New Roman" w:hAnsi="Times New Roman" w:cs="Times New Roman"/>
          <w:sz w:val="24"/>
          <w:szCs w:val="24"/>
        </w:rPr>
        <w:t>на официальном сайте ГО «Жатай»;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B10155" w:rsidRPr="00B10155" w:rsidRDefault="00B10155" w:rsidP="00B10155">
      <w:pPr>
        <w:pStyle w:val="23"/>
        <w:jc w:val="both"/>
        <w:rPr>
          <w:snapToGrid/>
          <w:sz w:val="24"/>
          <w:szCs w:val="24"/>
        </w:rPr>
      </w:pPr>
      <w:r w:rsidRPr="00B10155">
        <w:rPr>
          <w:snapToGrid/>
          <w:sz w:val="24"/>
          <w:szCs w:val="24"/>
        </w:rPr>
        <w:t xml:space="preserve">     </w:t>
      </w:r>
    </w:p>
    <w:p w:rsidR="008D130A" w:rsidRPr="00B10155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1B19" w:rsidRDefault="000C1B19" w:rsidP="009C75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750D"/>
    <w:rsid w:val="00047178"/>
    <w:rsid w:val="00055418"/>
    <w:rsid w:val="000814B9"/>
    <w:rsid w:val="000C1B19"/>
    <w:rsid w:val="001738B3"/>
    <w:rsid w:val="001F026C"/>
    <w:rsid w:val="001F211F"/>
    <w:rsid w:val="00221A70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867DC"/>
    <w:rsid w:val="008D130A"/>
    <w:rsid w:val="008F34DB"/>
    <w:rsid w:val="009525E0"/>
    <w:rsid w:val="009528CD"/>
    <w:rsid w:val="009C7545"/>
    <w:rsid w:val="009F6E68"/>
    <w:rsid w:val="00A02470"/>
    <w:rsid w:val="00A221DC"/>
    <w:rsid w:val="00A24AD0"/>
    <w:rsid w:val="00A529F1"/>
    <w:rsid w:val="00A651F3"/>
    <w:rsid w:val="00AA0EB8"/>
    <w:rsid w:val="00AA51A4"/>
    <w:rsid w:val="00AE27CF"/>
    <w:rsid w:val="00AF7848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76751"/>
    <w:rsid w:val="00DB745B"/>
    <w:rsid w:val="00DD66F8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1B39E"/>
  <w15:docId w15:val="{C22592C3-4930-4EB8-A2D4-1C42787E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uiPriority w:val="22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Руслан Геннадьевич</cp:lastModifiedBy>
  <cp:revision>2</cp:revision>
  <cp:lastPrinted>2026-10-16T01:55:00Z</cp:lastPrinted>
  <dcterms:created xsi:type="dcterms:W3CDTF">2026-10-16T02:04:00Z</dcterms:created>
  <dcterms:modified xsi:type="dcterms:W3CDTF">2026-10-16T02:04:00Z</dcterms:modified>
</cp:coreProperties>
</file>