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2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RPr="002946FD" w:rsidTr="00A06F31">
        <w:trPr>
          <w:trHeight w:val="1843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2946FD" w:rsidRDefault="00A06F31" w:rsidP="00A06F3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E2D5F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Саха θ</w:t>
            </w:r>
            <w:proofErr w:type="gramStart"/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өспyyбyлyкэтэ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КуораттаађыуокуругунУокуруктаађыДьа</w:t>
            </w:r>
            <w:proofErr w:type="gramStart"/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proofErr w:type="gramEnd"/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алтата</w:t>
            </w:r>
            <w:proofErr w:type="spellEnd"/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46FD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  <w:p w:rsidR="00405EC4" w:rsidRPr="002946FD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05EC4" w:rsidRPr="002946FD" w:rsidTr="00A06F31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2946FD" w:rsidRDefault="00EA4718" w:rsidP="00FB2119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46F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05EC4" w:rsidRPr="002946FD" w:rsidRDefault="00405EC4" w:rsidP="00CE2D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46FD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</w:t>
            </w:r>
            <w:r w:rsidR="00504366" w:rsidRPr="00294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4718" w:rsidRPr="002946FD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2946FD" w:rsidRPr="00294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6FD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2946FD" w:rsidRPr="002946F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CE2D5F">
              <w:rPr>
                <w:rFonts w:ascii="Times New Roman" w:hAnsi="Times New Roman"/>
                <w:sz w:val="24"/>
                <w:szCs w:val="24"/>
              </w:rPr>
              <w:t xml:space="preserve">                              19</w:t>
            </w:r>
            <w:r w:rsidR="00EA4718" w:rsidRPr="00294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2D5F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EA4718" w:rsidRPr="002946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6FD" w:rsidRPr="002946FD">
              <w:rPr>
                <w:rFonts w:ascii="Times New Roman" w:hAnsi="Times New Roman"/>
                <w:sz w:val="24"/>
                <w:szCs w:val="24"/>
              </w:rPr>
              <w:t>2024 г. №</w:t>
            </w:r>
            <w:r w:rsidR="00CE2D5F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</w:tr>
    </w:tbl>
    <w:p w:rsidR="00405EC4" w:rsidRPr="002946FD" w:rsidRDefault="00405EC4" w:rsidP="00405EC4">
      <w:pPr>
        <w:jc w:val="right"/>
        <w:rPr>
          <w:szCs w:val="24"/>
        </w:rPr>
      </w:pPr>
    </w:p>
    <w:p w:rsidR="00405EC4" w:rsidRPr="002946FD" w:rsidRDefault="00405EC4" w:rsidP="00405EC4">
      <w:pPr>
        <w:widowControl w:val="0"/>
        <w:rPr>
          <w:szCs w:val="24"/>
        </w:rPr>
      </w:pPr>
    </w:p>
    <w:p w:rsidR="00504366" w:rsidRPr="007809F9" w:rsidRDefault="00504366" w:rsidP="00504366">
      <w:pPr>
        <w:jc w:val="center"/>
        <w:rPr>
          <w:b/>
          <w:szCs w:val="24"/>
          <w:lang w:eastAsia="en-US"/>
        </w:rPr>
      </w:pPr>
      <w:r w:rsidRPr="007809F9">
        <w:rPr>
          <w:b/>
          <w:szCs w:val="24"/>
          <w:lang w:eastAsia="en-US"/>
        </w:rPr>
        <w:t xml:space="preserve">Об утверждении прогнозного плана дополнения перечня </w:t>
      </w:r>
    </w:p>
    <w:p w:rsidR="00504366" w:rsidRPr="007809F9" w:rsidRDefault="00504366" w:rsidP="00504366">
      <w:pPr>
        <w:jc w:val="center"/>
        <w:rPr>
          <w:b/>
          <w:szCs w:val="24"/>
        </w:rPr>
      </w:pPr>
      <w:r w:rsidRPr="007809F9">
        <w:rPr>
          <w:b/>
          <w:szCs w:val="24"/>
          <w:lang w:eastAsia="en-US"/>
        </w:rPr>
        <w:t xml:space="preserve">муниципального имущества </w:t>
      </w:r>
      <w:r w:rsidRPr="007809F9">
        <w:rPr>
          <w:b/>
          <w:szCs w:val="24"/>
        </w:rPr>
        <w:t xml:space="preserve">ГО «Жатай», предназначенного </w:t>
      </w:r>
    </w:p>
    <w:p w:rsidR="00504366" w:rsidRPr="007809F9" w:rsidRDefault="00504366" w:rsidP="00504366">
      <w:pPr>
        <w:jc w:val="center"/>
        <w:rPr>
          <w:b/>
          <w:szCs w:val="24"/>
        </w:rPr>
      </w:pPr>
      <w:r w:rsidRPr="007809F9">
        <w:rPr>
          <w:b/>
          <w:szCs w:val="24"/>
        </w:rPr>
        <w:t>для предоставления в аренду субъектам малого и среднего предпринимательства, приравненным к ним лицам и организациям,</w:t>
      </w:r>
    </w:p>
    <w:p w:rsidR="00504366" w:rsidRPr="007809F9" w:rsidRDefault="00504366" w:rsidP="00504366">
      <w:pPr>
        <w:jc w:val="center"/>
        <w:rPr>
          <w:b/>
          <w:szCs w:val="24"/>
        </w:rPr>
      </w:pPr>
      <w:r w:rsidRPr="007809F9">
        <w:rPr>
          <w:b/>
          <w:szCs w:val="24"/>
        </w:rPr>
        <w:t>образующим инфраструктуру поддержки субъектов малого и среднего предпринимательства</w:t>
      </w:r>
      <w:r w:rsidR="007809F9" w:rsidRPr="007809F9">
        <w:rPr>
          <w:b/>
          <w:szCs w:val="24"/>
        </w:rPr>
        <w:t xml:space="preserve"> на 2025 год</w:t>
      </w:r>
    </w:p>
    <w:p w:rsidR="00504366" w:rsidRPr="007809F9" w:rsidRDefault="00504366" w:rsidP="00504366">
      <w:pPr>
        <w:jc w:val="center"/>
        <w:rPr>
          <w:b/>
          <w:szCs w:val="24"/>
        </w:rPr>
      </w:pPr>
    </w:p>
    <w:p w:rsidR="00504366" w:rsidRPr="007809F9" w:rsidRDefault="00504366" w:rsidP="00504366">
      <w:pPr>
        <w:pStyle w:val="a8"/>
        <w:spacing w:before="120" w:beforeAutospacing="0" w:after="0" w:afterAutospacing="0"/>
        <w:ind w:firstLine="709"/>
        <w:jc w:val="both"/>
      </w:pPr>
      <w:proofErr w:type="gramStart"/>
      <w:r w:rsidRPr="007809F9">
        <w:t xml:space="preserve">В соответствии со </w:t>
      </w:r>
      <w:r w:rsidRPr="007809F9">
        <w:rPr>
          <w:color w:val="000000"/>
        </w:rPr>
        <w:t>статьями 14.1, 18 Федерального закона от 24</w:t>
      </w:r>
      <w:r w:rsidR="007809F9">
        <w:rPr>
          <w:color w:val="000000"/>
        </w:rPr>
        <w:t>.07.</w:t>
      </w:r>
      <w:r w:rsidRPr="007809F9">
        <w:rPr>
          <w:color w:val="000000"/>
        </w:rPr>
        <w:t>2007 г. № 209-ФЗ «О развитии малого и среднего предпринимательства в Российской Федерации», пунктом 3.1 Порядка формирования, ведения, ежегодного дополнения и опубликования перечня 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утвержденного решением Окружного Совета депутатов</w:t>
      </w:r>
      <w:proofErr w:type="gramEnd"/>
      <w:r w:rsidRPr="007809F9">
        <w:rPr>
          <w:color w:val="000000"/>
        </w:rPr>
        <w:t xml:space="preserve"> </w:t>
      </w:r>
      <w:proofErr w:type="gramStart"/>
      <w:r w:rsidRPr="007809F9">
        <w:rPr>
          <w:color w:val="000000"/>
        </w:rPr>
        <w:t xml:space="preserve">ГО «Жатай» от 28.05.2020 №8-1 </w:t>
      </w:r>
      <w:r w:rsidRPr="007809F9">
        <w:rPr>
          <w:b/>
          <w:color w:val="000000"/>
        </w:rPr>
        <w:t>«</w:t>
      </w:r>
      <w:r w:rsidRPr="007809F9">
        <w:rPr>
          <w:rStyle w:val="a7"/>
          <w:b w:val="0"/>
          <w:color w:val="000000"/>
        </w:rPr>
        <w:t xml:space="preserve">О перечне 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 предпринимательства», </w:t>
      </w:r>
      <w:r w:rsidRPr="007809F9">
        <w:rPr>
          <w:b/>
          <w:color w:val="000000"/>
        </w:rPr>
        <w:t xml:space="preserve"> </w:t>
      </w:r>
      <w:r w:rsidRPr="007809F9">
        <w:rPr>
          <w:color w:val="000000"/>
        </w:rPr>
        <w:t>решением Окружного Совета депутатов ГО «Жатай» от 15.04.2021 №19-2</w:t>
      </w:r>
      <w:r w:rsidRPr="007809F9">
        <w:rPr>
          <w:b/>
          <w:color w:val="000000"/>
        </w:rPr>
        <w:t xml:space="preserve"> «</w:t>
      </w:r>
      <w:r w:rsidRPr="007809F9">
        <w:rPr>
          <w:rStyle w:val="a7"/>
          <w:b w:val="0"/>
          <w:color w:val="000000"/>
        </w:rPr>
        <w:t xml:space="preserve">О внесение изменений в приложения 1-3 к решению </w:t>
      </w:r>
      <w:r w:rsidRPr="007809F9">
        <w:rPr>
          <w:color w:val="000000"/>
        </w:rPr>
        <w:t>Окружного Совета депутатов ГО «Жатай» от 28.05.2020 №8-1</w:t>
      </w:r>
      <w:r w:rsidRPr="007809F9">
        <w:rPr>
          <w:rStyle w:val="a7"/>
          <w:color w:val="000000"/>
        </w:rPr>
        <w:t>»</w:t>
      </w:r>
      <w:r w:rsidRPr="007809F9">
        <w:t>:</w:t>
      </w:r>
      <w:proofErr w:type="gramEnd"/>
    </w:p>
    <w:p w:rsidR="00504366" w:rsidRPr="007809F9" w:rsidRDefault="00504366" w:rsidP="00504366">
      <w:pPr>
        <w:adjustRightInd w:val="0"/>
        <w:ind w:firstLine="709"/>
        <w:jc w:val="both"/>
        <w:rPr>
          <w:szCs w:val="24"/>
        </w:rPr>
      </w:pPr>
      <w:r w:rsidRPr="007809F9">
        <w:rPr>
          <w:szCs w:val="24"/>
        </w:rPr>
        <w:t>1. Утвердить прогнозный план дополнения перечня муниципального имущества ГО «Жатай»,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 в соответствии с Приложением  к настоящему постановлению.</w:t>
      </w:r>
    </w:p>
    <w:p w:rsidR="00504366" w:rsidRPr="007809F9" w:rsidRDefault="00504366" w:rsidP="00504366">
      <w:pPr>
        <w:adjustRightInd w:val="0"/>
        <w:ind w:firstLine="709"/>
        <w:jc w:val="both"/>
        <w:rPr>
          <w:szCs w:val="24"/>
        </w:rPr>
      </w:pPr>
      <w:r w:rsidRPr="007809F9">
        <w:rPr>
          <w:szCs w:val="24"/>
        </w:rPr>
        <w:t xml:space="preserve">2.  </w:t>
      </w:r>
      <w:proofErr w:type="gramStart"/>
      <w:r w:rsidRPr="007809F9">
        <w:rPr>
          <w:szCs w:val="24"/>
        </w:rPr>
        <w:t>Отделу имущественных и земельных отношений Окружной Администрации ГО «Жатай», в срок до 01.11.202</w:t>
      </w:r>
      <w:r w:rsidR="002946FD" w:rsidRPr="007809F9">
        <w:rPr>
          <w:szCs w:val="24"/>
        </w:rPr>
        <w:t>5</w:t>
      </w:r>
      <w:r w:rsidRPr="007809F9">
        <w:rPr>
          <w:szCs w:val="24"/>
        </w:rPr>
        <w:t xml:space="preserve"> г., внести изменения в приложение к постановлению  Окружной Администрации ГО «Жатай»  от </w:t>
      </w:r>
      <w:r w:rsidR="00217E1D" w:rsidRPr="007809F9">
        <w:rPr>
          <w:szCs w:val="24"/>
        </w:rPr>
        <w:t>19.10.2023</w:t>
      </w:r>
      <w:r w:rsidRPr="007809F9">
        <w:rPr>
          <w:szCs w:val="24"/>
        </w:rPr>
        <w:t xml:space="preserve"> г. №</w:t>
      </w:r>
      <w:r w:rsidR="00217E1D" w:rsidRPr="007809F9">
        <w:rPr>
          <w:szCs w:val="24"/>
        </w:rPr>
        <w:t>179</w:t>
      </w:r>
      <w:r w:rsidRPr="007809F9">
        <w:rPr>
          <w:szCs w:val="24"/>
        </w:rPr>
        <w:t xml:space="preserve"> «Об утверждении перечня  муниципального имущества ГО «Жатай», предназначенного для предоставления в аренду субъектам малого и среднего предпринимательства, приравненным к ним лицам и организациям, образующим инфраструктуру поддержки субъектов малого и среднего предпринимательства» в</w:t>
      </w:r>
      <w:proofErr w:type="gramEnd"/>
      <w:r w:rsidRPr="007809F9">
        <w:rPr>
          <w:szCs w:val="24"/>
        </w:rPr>
        <w:t xml:space="preserve"> части дополнения Перечня объектами муниципального недвижимого   имущества, внесенными в прогнозный план, указанный в пункте 1 настоящего Постановления.</w:t>
      </w:r>
    </w:p>
    <w:p w:rsidR="00504366" w:rsidRPr="002946FD" w:rsidRDefault="00504366" w:rsidP="00504366">
      <w:pPr>
        <w:adjustRightInd w:val="0"/>
        <w:ind w:firstLine="709"/>
        <w:jc w:val="both"/>
        <w:rPr>
          <w:szCs w:val="24"/>
        </w:rPr>
      </w:pPr>
      <w:r w:rsidRPr="007809F9">
        <w:rPr>
          <w:szCs w:val="24"/>
        </w:rPr>
        <w:t>3. Контроль исполнения настоящего постановления оставляю за собой.</w:t>
      </w:r>
    </w:p>
    <w:p w:rsidR="00504366" w:rsidRPr="002946FD" w:rsidRDefault="00504366" w:rsidP="00504366">
      <w:pPr>
        <w:adjustRightInd w:val="0"/>
        <w:ind w:firstLine="709"/>
        <w:jc w:val="both"/>
        <w:rPr>
          <w:szCs w:val="24"/>
        </w:rPr>
      </w:pPr>
    </w:p>
    <w:p w:rsidR="00504366" w:rsidRPr="002946FD" w:rsidRDefault="00504366" w:rsidP="00504366">
      <w:pPr>
        <w:jc w:val="both"/>
        <w:rPr>
          <w:szCs w:val="24"/>
          <w:lang w:eastAsia="en-US"/>
        </w:rPr>
      </w:pPr>
      <w:r w:rsidRPr="002946FD">
        <w:rPr>
          <w:szCs w:val="24"/>
          <w:lang w:eastAsia="en-US"/>
        </w:rPr>
        <w:t xml:space="preserve">                       </w:t>
      </w:r>
    </w:p>
    <w:p w:rsidR="00504366" w:rsidRPr="002946FD" w:rsidRDefault="00504366" w:rsidP="00504366">
      <w:pPr>
        <w:jc w:val="both"/>
        <w:rPr>
          <w:szCs w:val="24"/>
          <w:lang w:eastAsia="en-US"/>
        </w:rPr>
      </w:pPr>
    </w:p>
    <w:p w:rsidR="00504366" w:rsidRPr="002946FD" w:rsidRDefault="00504366" w:rsidP="00504366">
      <w:pPr>
        <w:jc w:val="both"/>
        <w:rPr>
          <w:szCs w:val="24"/>
          <w:lang w:eastAsia="en-US"/>
        </w:rPr>
      </w:pPr>
      <w:r w:rsidRPr="002946FD">
        <w:rPr>
          <w:szCs w:val="24"/>
          <w:lang w:eastAsia="en-US"/>
        </w:rPr>
        <w:t xml:space="preserve">         Глава                                                                   Е.Н. Исаева</w:t>
      </w:r>
    </w:p>
    <w:p w:rsidR="00504366" w:rsidRPr="002946FD" w:rsidRDefault="00504366" w:rsidP="00504366">
      <w:pPr>
        <w:ind w:firstLine="709"/>
        <w:jc w:val="both"/>
        <w:rPr>
          <w:szCs w:val="24"/>
          <w:lang w:eastAsia="en-US"/>
        </w:rPr>
      </w:pP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</w:p>
    <w:p w:rsidR="00217E1D" w:rsidRPr="002946FD" w:rsidRDefault="00217E1D" w:rsidP="00504366">
      <w:pPr>
        <w:ind w:firstLine="709"/>
        <w:jc w:val="right"/>
        <w:rPr>
          <w:szCs w:val="24"/>
          <w:lang w:eastAsia="en-US"/>
        </w:rPr>
      </w:pP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  <w:r w:rsidRPr="002946FD">
        <w:rPr>
          <w:szCs w:val="24"/>
          <w:lang w:eastAsia="en-US"/>
        </w:rPr>
        <w:t xml:space="preserve">Приложение  к постановлению </w:t>
      </w: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  <w:r w:rsidRPr="002946FD">
        <w:rPr>
          <w:szCs w:val="24"/>
          <w:lang w:eastAsia="en-US"/>
        </w:rPr>
        <w:t>Окружной Администрации ГО «Жатай»</w:t>
      </w:r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  <w:r w:rsidRPr="002946FD">
        <w:rPr>
          <w:szCs w:val="24"/>
          <w:lang w:eastAsia="en-US"/>
        </w:rPr>
        <w:t xml:space="preserve">от </w:t>
      </w:r>
      <w:r w:rsidR="00CE2D5F">
        <w:rPr>
          <w:szCs w:val="24"/>
        </w:rPr>
        <w:t>19</w:t>
      </w:r>
      <w:r w:rsidR="00CE2D5F" w:rsidRPr="002946FD">
        <w:rPr>
          <w:szCs w:val="24"/>
        </w:rPr>
        <w:t xml:space="preserve"> </w:t>
      </w:r>
      <w:r w:rsidR="00CE2D5F">
        <w:rPr>
          <w:szCs w:val="24"/>
        </w:rPr>
        <w:t>декабря</w:t>
      </w:r>
      <w:r w:rsidR="00CE2D5F" w:rsidRPr="002946FD">
        <w:rPr>
          <w:szCs w:val="24"/>
        </w:rPr>
        <w:t xml:space="preserve"> 2024 г. №</w:t>
      </w:r>
      <w:r w:rsidR="00CE2D5F">
        <w:rPr>
          <w:szCs w:val="24"/>
        </w:rPr>
        <w:t>149</w:t>
      </w:r>
      <w:bookmarkStart w:id="0" w:name="_GoBack"/>
      <w:bookmarkEnd w:id="0"/>
    </w:p>
    <w:p w:rsidR="00504366" w:rsidRPr="002946FD" w:rsidRDefault="00504366" w:rsidP="00504366">
      <w:pPr>
        <w:ind w:firstLine="709"/>
        <w:jc w:val="right"/>
        <w:rPr>
          <w:szCs w:val="24"/>
          <w:lang w:eastAsia="en-US"/>
        </w:rPr>
      </w:pPr>
    </w:p>
    <w:tbl>
      <w:tblPr>
        <w:tblStyle w:val="a9"/>
        <w:tblW w:w="10566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843"/>
        <w:gridCol w:w="2410"/>
        <w:gridCol w:w="2661"/>
      </w:tblGrid>
      <w:tr w:rsidR="00504366" w:rsidRPr="002946FD" w:rsidTr="005C0AD9">
        <w:tc>
          <w:tcPr>
            <w:tcW w:w="675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2946FD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2946FD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977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Уровень собственности (региональной/ муниципальной)</w:t>
            </w:r>
          </w:p>
        </w:tc>
        <w:tc>
          <w:tcPr>
            <w:tcW w:w="1843" w:type="dxa"/>
          </w:tcPr>
          <w:p w:rsidR="00504366" w:rsidRPr="002946FD" w:rsidRDefault="00504366" w:rsidP="005C0AD9">
            <w:pPr>
              <w:spacing w:before="120"/>
              <w:ind w:left="-108" w:right="-108"/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ОКТМО для муниципальных образований</w:t>
            </w:r>
          </w:p>
        </w:tc>
        <w:tc>
          <w:tcPr>
            <w:tcW w:w="2410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Вид объекта имущества</w:t>
            </w:r>
          </w:p>
        </w:tc>
        <w:tc>
          <w:tcPr>
            <w:tcW w:w="2661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04366" w:rsidRPr="002946FD" w:rsidRDefault="00504366" w:rsidP="005C0AD9">
            <w:pPr>
              <w:ind w:left="-140" w:right="-108"/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Адрес объекта имущества: РС (Я), ГО «Жатай», п. Жатай, к северу от протоки </w:t>
            </w:r>
            <w:proofErr w:type="spellStart"/>
            <w:r w:rsidRPr="002946FD">
              <w:rPr>
                <w:sz w:val="24"/>
                <w:szCs w:val="24"/>
                <w:lang w:eastAsia="en-US"/>
              </w:rPr>
              <w:t>Тулагинская</w:t>
            </w:r>
            <w:proofErr w:type="spellEnd"/>
          </w:p>
        </w:tc>
      </w:tr>
      <w:tr w:rsidR="00504366" w:rsidRPr="002946FD" w:rsidTr="005C0AD9">
        <w:tc>
          <w:tcPr>
            <w:tcW w:w="675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7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61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504366" w:rsidRPr="002946FD" w:rsidTr="005C0AD9">
        <w:tc>
          <w:tcPr>
            <w:tcW w:w="675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7" w:type="dxa"/>
          </w:tcPr>
          <w:p w:rsidR="00504366" w:rsidRPr="002946FD" w:rsidRDefault="00504366" w:rsidP="005C0AD9">
            <w:pPr>
              <w:ind w:right="-108"/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собственность ГО «Жатай»</w:t>
            </w:r>
          </w:p>
        </w:tc>
        <w:tc>
          <w:tcPr>
            <w:tcW w:w="1843" w:type="dxa"/>
          </w:tcPr>
          <w:p w:rsidR="00504366" w:rsidRPr="002946FD" w:rsidRDefault="00504366" w:rsidP="005C0AD9">
            <w:pPr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</w:rPr>
              <w:t>98702000</w:t>
            </w:r>
          </w:p>
        </w:tc>
        <w:tc>
          <w:tcPr>
            <w:tcW w:w="2410" w:type="dxa"/>
          </w:tcPr>
          <w:p w:rsidR="00504366" w:rsidRPr="002946FD" w:rsidRDefault="00504366" w:rsidP="005C0AD9">
            <w:pPr>
              <w:jc w:val="both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2661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уч. </w:t>
            </w:r>
            <w:r w:rsidR="00217E1D" w:rsidRPr="002946FD">
              <w:rPr>
                <w:sz w:val="24"/>
                <w:szCs w:val="24"/>
                <w:lang w:val="en-US" w:eastAsia="en-US"/>
              </w:rPr>
              <w:t>7</w:t>
            </w:r>
          </w:p>
        </w:tc>
      </w:tr>
      <w:tr w:rsidR="00504366" w:rsidRPr="002946FD" w:rsidTr="005C0AD9">
        <w:tc>
          <w:tcPr>
            <w:tcW w:w="675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</w:tcPr>
          <w:p w:rsidR="00504366" w:rsidRPr="002946FD" w:rsidRDefault="00504366" w:rsidP="005C0AD9">
            <w:pPr>
              <w:ind w:right="-108"/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собственность ГО «Жатай»</w:t>
            </w:r>
          </w:p>
        </w:tc>
        <w:tc>
          <w:tcPr>
            <w:tcW w:w="1843" w:type="dxa"/>
          </w:tcPr>
          <w:p w:rsidR="00504366" w:rsidRPr="002946FD" w:rsidRDefault="00504366" w:rsidP="005C0AD9">
            <w:pPr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</w:rPr>
              <w:t>98702000</w:t>
            </w:r>
          </w:p>
        </w:tc>
        <w:tc>
          <w:tcPr>
            <w:tcW w:w="2410" w:type="dxa"/>
          </w:tcPr>
          <w:p w:rsidR="00504366" w:rsidRPr="002946FD" w:rsidRDefault="00504366" w:rsidP="005C0AD9">
            <w:pPr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2661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уч. </w:t>
            </w:r>
            <w:r w:rsidR="00217E1D" w:rsidRPr="002946FD">
              <w:rPr>
                <w:sz w:val="24"/>
                <w:szCs w:val="24"/>
                <w:lang w:val="en-US" w:eastAsia="en-US"/>
              </w:rPr>
              <w:t>8</w:t>
            </w:r>
          </w:p>
        </w:tc>
      </w:tr>
      <w:tr w:rsidR="00504366" w:rsidRPr="002946FD" w:rsidTr="005C0AD9">
        <w:tc>
          <w:tcPr>
            <w:tcW w:w="675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</w:tcPr>
          <w:p w:rsidR="00504366" w:rsidRPr="002946FD" w:rsidRDefault="00504366" w:rsidP="005C0AD9">
            <w:pPr>
              <w:ind w:right="-108"/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собственность ГО «Жатай»</w:t>
            </w:r>
          </w:p>
        </w:tc>
        <w:tc>
          <w:tcPr>
            <w:tcW w:w="1843" w:type="dxa"/>
          </w:tcPr>
          <w:p w:rsidR="00504366" w:rsidRPr="002946FD" w:rsidRDefault="00504366" w:rsidP="005C0AD9">
            <w:pPr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</w:rPr>
              <w:t>98702000</w:t>
            </w:r>
          </w:p>
        </w:tc>
        <w:tc>
          <w:tcPr>
            <w:tcW w:w="2410" w:type="dxa"/>
          </w:tcPr>
          <w:p w:rsidR="00504366" w:rsidRPr="002946FD" w:rsidRDefault="00504366" w:rsidP="005C0AD9">
            <w:pPr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земельный участок</w:t>
            </w:r>
          </w:p>
        </w:tc>
        <w:tc>
          <w:tcPr>
            <w:tcW w:w="2661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уч. </w:t>
            </w:r>
            <w:r w:rsidR="00217E1D" w:rsidRPr="002946FD">
              <w:rPr>
                <w:sz w:val="24"/>
                <w:szCs w:val="24"/>
                <w:lang w:val="en-US" w:eastAsia="en-US"/>
              </w:rPr>
              <w:t>9</w:t>
            </w:r>
          </w:p>
        </w:tc>
      </w:tr>
    </w:tbl>
    <w:p w:rsidR="00504366" w:rsidRPr="002946FD" w:rsidRDefault="00504366" w:rsidP="00504366">
      <w:pPr>
        <w:jc w:val="both"/>
        <w:rPr>
          <w:szCs w:val="24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5"/>
        <w:gridCol w:w="2021"/>
        <w:gridCol w:w="2028"/>
        <w:gridCol w:w="2063"/>
        <w:gridCol w:w="2094"/>
      </w:tblGrid>
      <w:tr w:rsidR="00504366" w:rsidRPr="002946FD" w:rsidTr="005C0AD9"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Кадастровый номер объекта недвижимости,</w:t>
            </w:r>
          </w:p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14:35:107001</w:t>
            </w:r>
          </w:p>
        </w:tc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Тип единицы измерения (площадь, глубина, иное)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Значение типа измерения</w:t>
            </w:r>
            <w:r w:rsidR="00217E1D" w:rsidRPr="002946FD"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17E1D" w:rsidRPr="002946FD">
              <w:rPr>
                <w:sz w:val="24"/>
                <w:szCs w:val="24"/>
                <w:lang w:eastAsia="en-US"/>
              </w:rPr>
              <w:t>кВ.м</w:t>
            </w:r>
            <w:proofErr w:type="spellEnd"/>
            <w:r w:rsidR="00217E1D" w:rsidRPr="002946F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spacing w:before="120"/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Планируемый срок передачи в аренду (квартал)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 xml:space="preserve">Планируемый тип правообладателя (субъект МСП, </w:t>
            </w:r>
            <w:proofErr w:type="spellStart"/>
            <w:r w:rsidRPr="002946FD">
              <w:rPr>
                <w:sz w:val="24"/>
                <w:szCs w:val="24"/>
                <w:lang w:eastAsia="en-US"/>
              </w:rPr>
              <w:t>самозанятый</w:t>
            </w:r>
            <w:proofErr w:type="spellEnd"/>
            <w:r w:rsidRPr="002946FD">
              <w:rPr>
                <w:sz w:val="24"/>
                <w:szCs w:val="24"/>
                <w:lang w:eastAsia="en-US"/>
              </w:rPr>
              <w:t>)</w:t>
            </w:r>
          </w:p>
        </w:tc>
      </w:tr>
      <w:tr w:rsidR="00504366" w:rsidRPr="002946FD" w:rsidTr="005C0AD9"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10</w:t>
            </w:r>
          </w:p>
        </w:tc>
      </w:tr>
      <w:tr w:rsidR="00504366" w:rsidRPr="002946FD" w:rsidTr="005C0AD9">
        <w:tc>
          <w:tcPr>
            <w:tcW w:w="2112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:129</w:t>
            </w:r>
            <w:r w:rsidR="00217E1D" w:rsidRPr="002946FD">
              <w:rPr>
                <w:sz w:val="24"/>
                <w:szCs w:val="24"/>
                <w:lang w:val="en-US" w:eastAsia="en-US"/>
              </w:rPr>
              <w:t>52</w:t>
            </w:r>
          </w:p>
        </w:tc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2946FD">
              <w:rPr>
                <w:sz w:val="24"/>
                <w:szCs w:val="24"/>
                <w:lang w:eastAsia="en-US"/>
              </w:rPr>
              <w:t>кВ.м</w:t>
            </w:r>
            <w:proofErr w:type="spellEnd"/>
            <w:r w:rsidRPr="002946F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3" w:type="dxa"/>
          </w:tcPr>
          <w:p w:rsidR="00504366" w:rsidRPr="007809F9" w:rsidRDefault="007809F9" w:rsidP="005C0AD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7875,00</w:t>
            </w:r>
          </w:p>
        </w:tc>
        <w:tc>
          <w:tcPr>
            <w:tcW w:w="2113" w:type="dxa"/>
            <w:vMerge w:val="restart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val="en-US" w:eastAsia="en-US"/>
              </w:rPr>
              <w:t>IV</w:t>
            </w:r>
            <w:r w:rsidRPr="002946FD">
              <w:rPr>
                <w:sz w:val="24"/>
                <w:szCs w:val="24"/>
                <w:lang w:eastAsia="en-US"/>
              </w:rPr>
              <w:t xml:space="preserve"> кВ.202</w:t>
            </w:r>
            <w:r w:rsidR="00217E1D" w:rsidRPr="002946FD">
              <w:rPr>
                <w:sz w:val="24"/>
                <w:szCs w:val="24"/>
                <w:lang w:eastAsia="en-US"/>
              </w:rPr>
              <w:t>4</w:t>
            </w:r>
            <w:r w:rsidRPr="002946FD">
              <w:rPr>
                <w:sz w:val="24"/>
                <w:szCs w:val="24"/>
                <w:lang w:eastAsia="en-US"/>
              </w:rPr>
              <w:t xml:space="preserve"> г. – </w:t>
            </w:r>
          </w:p>
          <w:p w:rsidR="00504366" w:rsidRPr="002946FD" w:rsidRDefault="00217E1D" w:rsidP="00217E1D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val="en-US" w:eastAsia="en-US"/>
              </w:rPr>
              <w:t>I</w:t>
            </w:r>
            <w:r w:rsidR="00504366" w:rsidRPr="002946FD">
              <w:rPr>
                <w:sz w:val="24"/>
                <w:szCs w:val="24"/>
                <w:lang w:val="en-US" w:eastAsia="en-US"/>
              </w:rPr>
              <w:t>I</w:t>
            </w:r>
            <w:r w:rsidR="00504366" w:rsidRPr="002946FD">
              <w:rPr>
                <w:sz w:val="24"/>
                <w:szCs w:val="24"/>
                <w:lang w:eastAsia="en-US"/>
              </w:rPr>
              <w:t xml:space="preserve"> кВ. 202</w:t>
            </w:r>
            <w:r w:rsidRPr="002946FD">
              <w:rPr>
                <w:sz w:val="24"/>
                <w:szCs w:val="24"/>
                <w:lang w:eastAsia="en-US"/>
              </w:rPr>
              <w:t>5</w:t>
            </w:r>
            <w:r w:rsidR="00504366" w:rsidRPr="002946FD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МСП</w:t>
            </w:r>
          </w:p>
        </w:tc>
      </w:tr>
      <w:tr w:rsidR="00504366" w:rsidRPr="002946FD" w:rsidTr="005C0AD9">
        <w:tc>
          <w:tcPr>
            <w:tcW w:w="2112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:129</w:t>
            </w:r>
            <w:r w:rsidR="00217E1D" w:rsidRPr="002946FD">
              <w:rPr>
                <w:sz w:val="24"/>
                <w:szCs w:val="24"/>
                <w:lang w:val="en-US" w:eastAsia="en-US"/>
              </w:rPr>
              <w:t>53</w:t>
            </w:r>
          </w:p>
        </w:tc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</w:rPr>
            </w:pPr>
            <w:proofErr w:type="spellStart"/>
            <w:r w:rsidRPr="002946FD">
              <w:rPr>
                <w:sz w:val="24"/>
                <w:szCs w:val="24"/>
                <w:lang w:eastAsia="en-US"/>
              </w:rPr>
              <w:t>кВ.м</w:t>
            </w:r>
            <w:proofErr w:type="spellEnd"/>
            <w:r w:rsidRPr="002946F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3" w:type="dxa"/>
          </w:tcPr>
          <w:p w:rsidR="00504366" w:rsidRPr="007809F9" w:rsidRDefault="007809F9" w:rsidP="005C0AD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7455,00</w:t>
            </w:r>
          </w:p>
        </w:tc>
        <w:tc>
          <w:tcPr>
            <w:tcW w:w="2113" w:type="dxa"/>
            <w:vMerge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МСП</w:t>
            </w:r>
          </w:p>
        </w:tc>
      </w:tr>
      <w:tr w:rsidR="00504366" w:rsidRPr="002946FD" w:rsidTr="005C0AD9">
        <w:tc>
          <w:tcPr>
            <w:tcW w:w="2112" w:type="dxa"/>
          </w:tcPr>
          <w:p w:rsidR="00504366" w:rsidRPr="002946FD" w:rsidRDefault="00504366" w:rsidP="00217E1D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2946FD">
              <w:rPr>
                <w:sz w:val="24"/>
                <w:szCs w:val="24"/>
                <w:lang w:eastAsia="en-US"/>
              </w:rPr>
              <w:t>:1280</w:t>
            </w:r>
            <w:r w:rsidR="00217E1D" w:rsidRPr="002946FD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112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</w:rPr>
            </w:pPr>
            <w:proofErr w:type="spellStart"/>
            <w:r w:rsidRPr="002946FD">
              <w:rPr>
                <w:sz w:val="24"/>
                <w:szCs w:val="24"/>
                <w:lang w:eastAsia="en-US"/>
              </w:rPr>
              <w:t>кВ.м</w:t>
            </w:r>
            <w:proofErr w:type="spellEnd"/>
            <w:r w:rsidRPr="002946FD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3" w:type="dxa"/>
          </w:tcPr>
          <w:p w:rsidR="00504366" w:rsidRPr="002946FD" w:rsidRDefault="007809F9" w:rsidP="005C0AD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5947,00</w:t>
            </w:r>
          </w:p>
        </w:tc>
        <w:tc>
          <w:tcPr>
            <w:tcW w:w="2113" w:type="dxa"/>
            <w:vMerge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504366" w:rsidRPr="002946FD" w:rsidRDefault="00504366" w:rsidP="005C0AD9">
            <w:pPr>
              <w:jc w:val="center"/>
              <w:rPr>
                <w:sz w:val="24"/>
                <w:szCs w:val="24"/>
              </w:rPr>
            </w:pPr>
            <w:r w:rsidRPr="002946FD">
              <w:rPr>
                <w:sz w:val="24"/>
                <w:szCs w:val="24"/>
                <w:lang w:eastAsia="en-US"/>
              </w:rPr>
              <w:t>МСП</w:t>
            </w:r>
          </w:p>
        </w:tc>
      </w:tr>
    </w:tbl>
    <w:p w:rsidR="00504366" w:rsidRPr="002946FD" w:rsidRDefault="00504366" w:rsidP="00504366">
      <w:pPr>
        <w:jc w:val="both"/>
        <w:rPr>
          <w:szCs w:val="24"/>
          <w:lang w:eastAsia="en-US"/>
        </w:rPr>
      </w:pPr>
    </w:p>
    <w:sectPr w:rsidR="00504366" w:rsidRPr="002946FD" w:rsidSect="00DF68B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05EC4"/>
    <w:rsid w:val="00217E1D"/>
    <w:rsid w:val="00226FA3"/>
    <w:rsid w:val="00281B52"/>
    <w:rsid w:val="002946FD"/>
    <w:rsid w:val="00325B2F"/>
    <w:rsid w:val="00405EC4"/>
    <w:rsid w:val="00504366"/>
    <w:rsid w:val="00527C76"/>
    <w:rsid w:val="007809F9"/>
    <w:rsid w:val="0086167E"/>
    <w:rsid w:val="009470A2"/>
    <w:rsid w:val="009B002F"/>
    <w:rsid w:val="00A02638"/>
    <w:rsid w:val="00A06F31"/>
    <w:rsid w:val="00AD4816"/>
    <w:rsid w:val="00C63FBC"/>
    <w:rsid w:val="00CB31F6"/>
    <w:rsid w:val="00CB5CDA"/>
    <w:rsid w:val="00CE2D5F"/>
    <w:rsid w:val="00D2385E"/>
    <w:rsid w:val="00D3685F"/>
    <w:rsid w:val="00DF68B7"/>
    <w:rsid w:val="00EA4718"/>
    <w:rsid w:val="00EE0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D3685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F68B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styleId="a7">
    <w:name w:val="Strong"/>
    <w:basedOn w:val="a0"/>
    <w:uiPriority w:val="22"/>
    <w:qFormat/>
    <w:rsid w:val="00504366"/>
    <w:rPr>
      <w:b/>
      <w:bCs/>
    </w:rPr>
  </w:style>
  <w:style w:type="paragraph" w:styleId="a8">
    <w:name w:val="Normal (Web)"/>
    <w:basedOn w:val="a"/>
    <w:uiPriority w:val="99"/>
    <w:unhideWhenUsed/>
    <w:rsid w:val="00504366"/>
    <w:pPr>
      <w:spacing w:before="100" w:beforeAutospacing="1" w:after="100" w:afterAutospacing="1"/>
    </w:pPr>
    <w:rPr>
      <w:color w:val="auto"/>
      <w:szCs w:val="24"/>
    </w:rPr>
  </w:style>
  <w:style w:type="table" w:styleId="a9">
    <w:name w:val="Table Grid"/>
    <w:basedOn w:val="a1"/>
    <w:uiPriority w:val="59"/>
    <w:rsid w:val="0050436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Константинова Ирина</cp:lastModifiedBy>
  <cp:revision>7</cp:revision>
  <dcterms:created xsi:type="dcterms:W3CDTF">2023-11-30T06:25:00Z</dcterms:created>
  <dcterms:modified xsi:type="dcterms:W3CDTF">2026-03-03T08:06:00Z</dcterms:modified>
</cp:coreProperties>
</file>