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F1183" w:rsidRPr="004F1426" w:rsidTr="003F352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C1144C" w:rsidRDefault="00CF1183" w:rsidP="003F352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 xml:space="preserve">Республика Саха (Якутия) </w:t>
            </w:r>
          </w:p>
          <w:p w:rsidR="00CF1183" w:rsidRPr="00C1144C" w:rsidRDefault="00CF1183" w:rsidP="003F3528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>Окружная Администрация</w:t>
            </w:r>
          </w:p>
          <w:p w:rsidR="00CF1183" w:rsidRPr="00C1144C" w:rsidRDefault="00CF1183" w:rsidP="003F3528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CF1183" w:rsidRPr="00C1144C" w:rsidRDefault="00CF1183" w:rsidP="003F3528">
            <w:pPr>
              <w:pStyle w:val="1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>"</w:t>
            </w:r>
            <w:proofErr w:type="spellStart"/>
            <w:r w:rsidRPr="00C1144C">
              <w:rPr>
                <w:b/>
                <w:sz w:val="22"/>
                <w:szCs w:val="22"/>
              </w:rPr>
              <w:t>Жатай</w:t>
            </w:r>
            <w:proofErr w:type="spellEnd"/>
            <w:r w:rsidRPr="00C1144C">
              <w:rPr>
                <w:b/>
                <w:sz w:val="22"/>
                <w:szCs w:val="22"/>
              </w:rPr>
              <w:t>"</w:t>
            </w:r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4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F1183" w:rsidRPr="00C1144C" w:rsidRDefault="00CF1183" w:rsidP="003F352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4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9631B3" wp14:editId="43FD7E70">
                  <wp:extent cx="600075" cy="790575"/>
                  <wp:effectExtent l="0" t="0" r="9525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C1144C">
              <w:rPr>
                <w:b/>
                <w:sz w:val="22"/>
                <w:szCs w:val="22"/>
              </w:rPr>
              <w:t>θрөсп</w:t>
            </w:r>
            <w:r w:rsidRPr="00C1144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C1144C">
              <w:rPr>
                <w:b/>
                <w:sz w:val="22"/>
                <w:szCs w:val="22"/>
              </w:rPr>
              <w:t>б</w:t>
            </w:r>
            <w:r w:rsidRPr="00C1144C">
              <w:rPr>
                <w:b/>
                <w:sz w:val="22"/>
                <w:szCs w:val="22"/>
                <w:lang w:val="en-US"/>
              </w:rPr>
              <w:t>y</w:t>
            </w:r>
            <w:r w:rsidRPr="00C1144C">
              <w:rPr>
                <w:b/>
                <w:sz w:val="22"/>
                <w:szCs w:val="22"/>
              </w:rPr>
              <w:t>л</w:t>
            </w:r>
            <w:r w:rsidRPr="00C1144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C1144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CF1183" w:rsidRPr="00C1144C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>"</w:t>
            </w:r>
            <w:proofErr w:type="spellStart"/>
            <w:r w:rsidRPr="00C1144C">
              <w:rPr>
                <w:b/>
                <w:sz w:val="22"/>
                <w:szCs w:val="22"/>
              </w:rPr>
              <w:t>Жатай</w:t>
            </w:r>
            <w:proofErr w:type="spellEnd"/>
            <w:r w:rsidRPr="00C1144C">
              <w:rPr>
                <w:b/>
                <w:sz w:val="22"/>
                <w:szCs w:val="22"/>
              </w:rPr>
              <w:t>"</w:t>
            </w:r>
          </w:p>
          <w:p w:rsidR="009E28D4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C1144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C114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1144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C1144C">
              <w:rPr>
                <w:b/>
                <w:sz w:val="22"/>
                <w:szCs w:val="22"/>
              </w:rPr>
              <w:t xml:space="preserve"> </w:t>
            </w:r>
          </w:p>
          <w:p w:rsidR="00CF1183" w:rsidRPr="00C1144C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C1144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C1144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C1144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C114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C114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4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</w:tbl>
    <w:p w:rsidR="00CF1183" w:rsidRPr="004F1426" w:rsidRDefault="00CF1183" w:rsidP="00CF1183">
      <w:pPr>
        <w:pStyle w:val="a4"/>
        <w:jc w:val="right"/>
        <w:rPr>
          <w:sz w:val="24"/>
          <w:szCs w:val="24"/>
        </w:rPr>
      </w:pPr>
    </w:p>
    <w:p w:rsidR="00CF1183" w:rsidRPr="00CF1183" w:rsidRDefault="00CF1183" w:rsidP="00CF1183">
      <w:pPr>
        <w:pStyle w:val="a4"/>
        <w:ind w:right="-113"/>
        <w:jc w:val="right"/>
        <w:rPr>
          <w:rFonts w:ascii="Times New Roman" w:hAnsi="Times New Roman" w:cs="Times New Roman"/>
          <w:sz w:val="24"/>
          <w:szCs w:val="24"/>
        </w:rPr>
      </w:pPr>
      <w:r w:rsidRPr="00CF1183">
        <w:rPr>
          <w:rFonts w:ascii="Times New Roman" w:hAnsi="Times New Roman" w:cs="Times New Roman"/>
          <w:sz w:val="24"/>
          <w:szCs w:val="24"/>
        </w:rPr>
        <w:t xml:space="preserve">   "</w:t>
      </w:r>
      <w:r w:rsidR="004F5D06">
        <w:rPr>
          <w:rFonts w:ascii="Times New Roman" w:hAnsi="Times New Roman" w:cs="Times New Roman"/>
          <w:sz w:val="24"/>
          <w:szCs w:val="24"/>
        </w:rPr>
        <w:t>19</w:t>
      </w:r>
      <w:r w:rsidRPr="00CF1183">
        <w:rPr>
          <w:rFonts w:ascii="Times New Roman" w:hAnsi="Times New Roman" w:cs="Times New Roman"/>
          <w:sz w:val="24"/>
          <w:szCs w:val="24"/>
        </w:rPr>
        <w:t xml:space="preserve">" </w:t>
      </w:r>
      <w:r w:rsidR="004F5D06">
        <w:rPr>
          <w:rFonts w:ascii="Times New Roman" w:hAnsi="Times New Roman" w:cs="Times New Roman"/>
          <w:sz w:val="24"/>
          <w:szCs w:val="24"/>
        </w:rPr>
        <w:t>дека</w:t>
      </w:r>
      <w:r w:rsidRPr="00CF1183">
        <w:rPr>
          <w:rFonts w:ascii="Times New Roman" w:hAnsi="Times New Roman" w:cs="Times New Roman"/>
          <w:sz w:val="24"/>
          <w:szCs w:val="24"/>
        </w:rPr>
        <w:t xml:space="preserve">бря 2024г. № </w:t>
      </w:r>
      <w:r w:rsidR="00C1144C">
        <w:rPr>
          <w:rFonts w:ascii="Times New Roman" w:hAnsi="Times New Roman" w:cs="Times New Roman"/>
          <w:sz w:val="24"/>
          <w:szCs w:val="24"/>
        </w:rPr>
        <w:t>_</w:t>
      </w:r>
      <w:r w:rsidR="004F5D06">
        <w:rPr>
          <w:rFonts w:ascii="Times New Roman" w:hAnsi="Times New Roman" w:cs="Times New Roman"/>
          <w:sz w:val="24"/>
          <w:szCs w:val="24"/>
        </w:rPr>
        <w:t>148</w:t>
      </w:r>
      <w:r w:rsidR="00C1144C">
        <w:rPr>
          <w:rFonts w:ascii="Times New Roman" w:hAnsi="Times New Roman" w:cs="Times New Roman"/>
          <w:sz w:val="24"/>
          <w:szCs w:val="24"/>
        </w:rPr>
        <w:t>__</w:t>
      </w:r>
    </w:p>
    <w:p w:rsidR="00CF1183" w:rsidRPr="004F1426" w:rsidRDefault="00CF1183" w:rsidP="00CF1183">
      <w:pPr>
        <w:framePr w:w="93" w:h="93" w:wrap="around" w:vAnchor="page" w:hAnchor="margin" w:x="-2083" w:y="2905"/>
        <w:rPr>
          <w:sz w:val="24"/>
          <w:szCs w:val="24"/>
        </w:rPr>
      </w:pPr>
    </w:p>
    <w:p w:rsidR="00CF1183" w:rsidRPr="004F1426" w:rsidRDefault="00CF1183" w:rsidP="00CF1183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CF1183" w:rsidRDefault="00CF1183" w:rsidP="00CF1183">
      <w:pPr>
        <w:pStyle w:val="10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p w:rsidR="00CF1183" w:rsidRDefault="00CF1183" w:rsidP="00CF1183">
      <w:pPr>
        <w:pStyle w:val="a8"/>
        <w:spacing w:line="240" w:lineRule="auto"/>
        <w:ind w:left="-567" w:right="20" w:firstLine="567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831D1F" w:rsidRPr="00831D1F" w:rsidRDefault="00831D1F" w:rsidP="00831D1F">
      <w:pPr>
        <w:pStyle w:val="12"/>
        <w:tabs>
          <w:tab w:val="left" w:pos="284"/>
          <w:tab w:val="left" w:pos="986"/>
        </w:tabs>
        <w:jc w:val="both"/>
        <w:rPr>
          <w:b/>
          <w:bCs/>
          <w:sz w:val="24"/>
          <w:szCs w:val="24"/>
          <w:lang w:eastAsia="ru-RU" w:bidi="ru-RU"/>
        </w:rPr>
      </w:pPr>
      <w:r w:rsidRPr="00831D1F">
        <w:rPr>
          <w:b/>
          <w:bCs/>
          <w:sz w:val="24"/>
          <w:szCs w:val="24"/>
          <w:lang w:eastAsia="ru-RU" w:bidi="ru-RU"/>
        </w:rPr>
        <w:t>Об определении мест для использования (запуска) пиротехнических изделий населением в период празднования новогодних и рождестве</w:t>
      </w:r>
      <w:r w:rsidR="00C1144C">
        <w:rPr>
          <w:b/>
          <w:bCs/>
          <w:sz w:val="24"/>
          <w:szCs w:val="24"/>
          <w:lang w:eastAsia="ru-RU" w:bidi="ru-RU"/>
        </w:rPr>
        <w:t>нских праздников на территории Г</w:t>
      </w:r>
      <w:r w:rsidRPr="00831D1F">
        <w:rPr>
          <w:b/>
          <w:bCs/>
          <w:sz w:val="24"/>
          <w:szCs w:val="24"/>
          <w:lang w:eastAsia="ru-RU" w:bidi="ru-RU"/>
        </w:rPr>
        <w:t xml:space="preserve">ородского округа </w:t>
      </w:r>
      <w:r w:rsidR="00C1144C">
        <w:rPr>
          <w:b/>
          <w:bCs/>
          <w:sz w:val="24"/>
          <w:szCs w:val="24"/>
          <w:lang w:eastAsia="ru-RU" w:bidi="ru-RU"/>
        </w:rPr>
        <w:t>«</w:t>
      </w:r>
      <w:proofErr w:type="spellStart"/>
      <w:r w:rsidR="00C1144C">
        <w:rPr>
          <w:b/>
          <w:bCs/>
          <w:sz w:val="24"/>
          <w:szCs w:val="24"/>
          <w:lang w:eastAsia="ru-RU" w:bidi="ru-RU"/>
        </w:rPr>
        <w:t>Жатай</w:t>
      </w:r>
      <w:proofErr w:type="spellEnd"/>
      <w:r w:rsidR="00C1144C">
        <w:rPr>
          <w:b/>
          <w:bCs/>
          <w:sz w:val="24"/>
          <w:szCs w:val="24"/>
          <w:lang w:eastAsia="ru-RU" w:bidi="ru-RU"/>
        </w:rPr>
        <w:t>»</w:t>
      </w:r>
    </w:p>
    <w:p w:rsidR="00831D1F" w:rsidRPr="00831D1F" w:rsidRDefault="00831D1F" w:rsidP="00831D1F">
      <w:pPr>
        <w:pStyle w:val="12"/>
        <w:tabs>
          <w:tab w:val="left" w:pos="284"/>
          <w:tab w:val="left" w:pos="986"/>
        </w:tabs>
        <w:jc w:val="both"/>
        <w:rPr>
          <w:b/>
          <w:bCs/>
          <w:sz w:val="24"/>
          <w:szCs w:val="24"/>
          <w:lang w:eastAsia="ru-RU" w:bidi="ru-RU"/>
        </w:rPr>
      </w:pPr>
    </w:p>
    <w:p w:rsidR="00831D1F" w:rsidRPr="00831D1F" w:rsidRDefault="00831D1F" w:rsidP="00831D1F">
      <w:pPr>
        <w:pStyle w:val="12"/>
        <w:tabs>
          <w:tab w:val="left" w:pos="284"/>
          <w:tab w:val="left" w:pos="986"/>
        </w:tabs>
        <w:spacing w:line="240" w:lineRule="auto"/>
        <w:ind w:firstLine="403"/>
        <w:jc w:val="both"/>
        <w:rPr>
          <w:bCs/>
          <w:sz w:val="24"/>
          <w:szCs w:val="24"/>
          <w:lang w:eastAsia="ru-RU" w:bidi="ru-RU"/>
        </w:rPr>
      </w:pPr>
      <w:r w:rsidRPr="00831D1F">
        <w:rPr>
          <w:bCs/>
          <w:sz w:val="24"/>
          <w:szCs w:val="24"/>
          <w:lang w:eastAsia="ru-RU" w:bidi="ru-RU"/>
        </w:rPr>
        <w:t>В соответствии с Федеральным законом о</w:t>
      </w:r>
      <w:r w:rsidR="00C1144C">
        <w:rPr>
          <w:bCs/>
          <w:sz w:val="24"/>
          <w:szCs w:val="24"/>
          <w:lang w:eastAsia="ru-RU" w:bidi="ru-RU"/>
        </w:rPr>
        <w:t>т 6 октября 2003 года N 131-ФЗ «</w:t>
      </w:r>
      <w:r w:rsidRPr="00831D1F">
        <w:rPr>
          <w:bCs/>
          <w:sz w:val="24"/>
          <w:szCs w:val="24"/>
          <w:lang w:eastAsia="ru-RU" w:bidi="ru-RU"/>
        </w:rPr>
        <w:t>Об общих принципах организации местного самоуп</w:t>
      </w:r>
      <w:r w:rsidR="00C1144C">
        <w:rPr>
          <w:bCs/>
          <w:sz w:val="24"/>
          <w:szCs w:val="24"/>
          <w:lang w:eastAsia="ru-RU" w:bidi="ru-RU"/>
        </w:rPr>
        <w:t>равления в Российской Федерации»</w:t>
      </w:r>
      <w:r w:rsidRPr="00831D1F">
        <w:rPr>
          <w:bCs/>
          <w:sz w:val="24"/>
          <w:szCs w:val="24"/>
          <w:lang w:eastAsia="ru-RU" w:bidi="ru-RU"/>
        </w:rPr>
        <w:t>, статьей 6 Федерального закона от</w:t>
      </w:r>
      <w:r w:rsidR="00C1144C">
        <w:rPr>
          <w:bCs/>
          <w:sz w:val="24"/>
          <w:szCs w:val="24"/>
          <w:lang w:eastAsia="ru-RU" w:bidi="ru-RU"/>
        </w:rPr>
        <w:t xml:space="preserve"> 21 декабря 1994 года N 69-ФЗ «О пожарной безопасности»</w:t>
      </w:r>
      <w:r w:rsidRPr="00831D1F">
        <w:rPr>
          <w:bCs/>
          <w:sz w:val="24"/>
          <w:szCs w:val="24"/>
          <w:lang w:eastAsia="ru-RU" w:bidi="ru-RU"/>
        </w:rPr>
        <w:t xml:space="preserve">, в целях предупреждения и ликвидации чрезвычайных ситуаций и обеспечения пожарной безопасности на территории </w:t>
      </w:r>
      <w:r w:rsidR="00C1144C">
        <w:rPr>
          <w:bCs/>
          <w:sz w:val="24"/>
          <w:szCs w:val="24"/>
          <w:lang w:eastAsia="ru-RU" w:bidi="ru-RU"/>
        </w:rPr>
        <w:t>Городского округа «</w:t>
      </w:r>
      <w:proofErr w:type="spellStart"/>
      <w:r w:rsidR="00C1144C">
        <w:rPr>
          <w:bCs/>
          <w:sz w:val="24"/>
          <w:szCs w:val="24"/>
          <w:lang w:eastAsia="ru-RU" w:bidi="ru-RU"/>
        </w:rPr>
        <w:t>Жатай</w:t>
      </w:r>
      <w:proofErr w:type="spellEnd"/>
      <w:r w:rsidR="00C1144C">
        <w:rPr>
          <w:bCs/>
          <w:sz w:val="24"/>
          <w:szCs w:val="24"/>
          <w:lang w:eastAsia="ru-RU" w:bidi="ru-RU"/>
        </w:rPr>
        <w:t>»</w:t>
      </w:r>
      <w:r w:rsidRPr="00831D1F">
        <w:rPr>
          <w:bCs/>
          <w:sz w:val="24"/>
          <w:szCs w:val="24"/>
          <w:lang w:eastAsia="ru-RU" w:bidi="ru-RU"/>
        </w:rPr>
        <w:t xml:space="preserve"> в период празднования новогодних и рождественских праздников:</w:t>
      </w:r>
    </w:p>
    <w:p w:rsidR="00831D1F" w:rsidRPr="00831D1F" w:rsidRDefault="00831D1F" w:rsidP="00831D1F">
      <w:pPr>
        <w:pStyle w:val="12"/>
        <w:tabs>
          <w:tab w:val="left" w:pos="284"/>
          <w:tab w:val="left" w:pos="986"/>
        </w:tabs>
        <w:spacing w:line="240" w:lineRule="auto"/>
        <w:ind w:firstLine="403"/>
        <w:jc w:val="both"/>
        <w:rPr>
          <w:bCs/>
          <w:sz w:val="24"/>
          <w:szCs w:val="24"/>
          <w:lang w:eastAsia="ru-RU" w:bidi="ru-RU"/>
        </w:rPr>
      </w:pPr>
    </w:p>
    <w:p w:rsidR="00831D1F" w:rsidRPr="00C1144C" w:rsidRDefault="00831D1F" w:rsidP="00831D1F">
      <w:pPr>
        <w:pStyle w:val="12"/>
        <w:tabs>
          <w:tab w:val="left" w:pos="284"/>
          <w:tab w:val="left" w:pos="986"/>
        </w:tabs>
        <w:spacing w:line="240" w:lineRule="auto"/>
        <w:ind w:firstLine="403"/>
        <w:jc w:val="both"/>
        <w:rPr>
          <w:b/>
          <w:bCs/>
          <w:sz w:val="24"/>
          <w:szCs w:val="24"/>
          <w:lang w:eastAsia="ru-RU" w:bidi="ru-RU"/>
        </w:rPr>
      </w:pPr>
      <w:r w:rsidRPr="00831D1F">
        <w:rPr>
          <w:bCs/>
          <w:sz w:val="24"/>
          <w:szCs w:val="24"/>
          <w:lang w:eastAsia="ru-RU" w:bidi="ru-RU"/>
        </w:rPr>
        <w:t>1. Определить места для использования (запуска) пиротехнических изделий населением в период празднования новогодних и рождестве</w:t>
      </w:r>
      <w:r w:rsidR="00C1144C">
        <w:rPr>
          <w:bCs/>
          <w:sz w:val="24"/>
          <w:szCs w:val="24"/>
          <w:lang w:eastAsia="ru-RU" w:bidi="ru-RU"/>
        </w:rPr>
        <w:t>нских праздников на территории Г</w:t>
      </w:r>
      <w:r w:rsidRPr="00831D1F">
        <w:rPr>
          <w:bCs/>
          <w:sz w:val="24"/>
          <w:szCs w:val="24"/>
          <w:lang w:eastAsia="ru-RU" w:bidi="ru-RU"/>
        </w:rPr>
        <w:t xml:space="preserve">ородского округа </w:t>
      </w:r>
      <w:r w:rsidR="00C1144C">
        <w:rPr>
          <w:bCs/>
          <w:sz w:val="24"/>
          <w:szCs w:val="24"/>
          <w:lang w:eastAsia="ru-RU" w:bidi="ru-RU"/>
        </w:rPr>
        <w:t>«</w:t>
      </w:r>
      <w:proofErr w:type="spellStart"/>
      <w:r w:rsidR="00C1144C">
        <w:rPr>
          <w:bCs/>
          <w:sz w:val="24"/>
          <w:szCs w:val="24"/>
          <w:lang w:eastAsia="ru-RU" w:bidi="ru-RU"/>
        </w:rPr>
        <w:t>Жатай</w:t>
      </w:r>
      <w:proofErr w:type="spellEnd"/>
      <w:r w:rsidR="00C1144C">
        <w:rPr>
          <w:bCs/>
          <w:sz w:val="24"/>
          <w:szCs w:val="24"/>
          <w:lang w:eastAsia="ru-RU" w:bidi="ru-RU"/>
        </w:rPr>
        <w:t xml:space="preserve">» </w:t>
      </w:r>
      <w:r w:rsidR="009E28D4">
        <w:rPr>
          <w:bCs/>
          <w:sz w:val="24"/>
          <w:szCs w:val="24"/>
          <w:lang w:eastAsia="ru-RU" w:bidi="ru-RU"/>
        </w:rPr>
        <w:t xml:space="preserve">- </w:t>
      </w:r>
      <w:r w:rsidR="009E28D4" w:rsidRPr="009E28D4">
        <w:rPr>
          <w:b/>
          <w:bCs/>
          <w:sz w:val="24"/>
          <w:szCs w:val="24"/>
          <w:lang w:eastAsia="ru-RU" w:bidi="ru-RU"/>
        </w:rPr>
        <w:t>спортивную площадку</w:t>
      </w:r>
      <w:r w:rsidR="00C1144C" w:rsidRPr="009E28D4">
        <w:rPr>
          <w:b/>
          <w:bCs/>
          <w:sz w:val="24"/>
          <w:szCs w:val="24"/>
          <w:lang w:eastAsia="ru-RU" w:bidi="ru-RU"/>
        </w:rPr>
        <w:t>,</w:t>
      </w:r>
      <w:r w:rsidR="00C1144C">
        <w:rPr>
          <w:bCs/>
          <w:sz w:val="24"/>
          <w:szCs w:val="24"/>
          <w:lang w:eastAsia="ru-RU" w:bidi="ru-RU"/>
        </w:rPr>
        <w:t xml:space="preserve"> </w:t>
      </w:r>
      <w:r w:rsidR="00C1144C" w:rsidRPr="00C1144C">
        <w:rPr>
          <w:b/>
          <w:bCs/>
          <w:sz w:val="24"/>
          <w:szCs w:val="24"/>
          <w:lang w:eastAsia="ru-RU" w:bidi="ru-RU"/>
        </w:rPr>
        <w:t xml:space="preserve">расположенную </w:t>
      </w:r>
      <w:r w:rsidR="004724CE">
        <w:rPr>
          <w:b/>
          <w:bCs/>
          <w:sz w:val="24"/>
          <w:szCs w:val="24"/>
          <w:lang w:eastAsia="ru-RU" w:bidi="ru-RU"/>
        </w:rPr>
        <w:t>по левую сторону</w:t>
      </w:r>
      <w:r w:rsidR="00C1144C" w:rsidRPr="00C1144C">
        <w:rPr>
          <w:b/>
          <w:bCs/>
          <w:sz w:val="24"/>
          <w:szCs w:val="24"/>
          <w:lang w:eastAsia="ru-RU" w:bidi="ru-RU"/>
        </w:rPr>
        <w:t xml:space="preserve"> от Дома культуры «Маяк»;</w:t>
      </w:r>
    </w:p>
    <w:p w:rsidR="00C1144C" w:rsidRDefault="00C1144C" w:rsidP="00C1144C">
      <w:pPr>
        <w:pStyle w:val="12"/>
        <w:tabs>
          <w:tab w:val="left" w:pos="284"/>
          <w:tab w:val="left" w:pos="986"/>
        </w:tabs>
        <w:spacing w:line="240" w:lineRule="auto"/>
        <w:ind w:firstLine="403"/>
        <w:jc w:val="both"/>
        <w:rPr>
          <w:bCs/>
          <w:sz w:val="24"/>
          <w:szCs w:val="24"/>
          <w:lang w:eastAsia="ru-RU" w:bidi="ru-RU"/>
        </w:rPr>
      </w:pPr>
      <w:r>
        <w:rPr>
          <w:bCs/>
          <w:sz w:val="24"/>
          <w:szCs w:val="24"/>
          <w:lang w:eastAsia="ru-RU" w:bidi="ru-RU"/>
        </w:rPr>
        <w:t xml:space="preserve">2. </w:t>
      </w:r>
      <w:r w:rsidRPr="00C1144C">
        <w:rPr>
          <w:bCs/>
          <w:sz w:val="24"/>
          <w:szCs w:val="24"/>
          <w:lang w:eastAsia="ru-RU" w:bidi="ru-RU"/>
        </w:rPr>
        <w:t>Запретить использовани</w:t>
      </w:r>
      <w:r>
        <w:rPr>
          <w:bCs/>
          <w:sz w:val="24"/>
          <w:szCs w:val="24"/>
          <w:lang w:eastAsia="ru-RU" w:bidi="ru-RU"/>
        </w:rPr>
        <w:t>е (запуск</w:t>
      </w:r>
      <w:r w:rsidRPr="00C1144C">
        <w:rPr>
          <w:bCs/>
          <w:sz w:val="24"/>
          <w:szCs w:val="24"/>
          <w:lang w:eastAsia="ru-RU" w:bidi="ru-RU"/>
        </w:rPr>
        <w:t>) пиротехнических изделий в других местах на территории Городского округа «</w:t>
      </w:r>
      <w:proofErr w:type="spellStart"/>
      <w:r w:rsidRPr="00C1144C">
        <w:rPr>
          <w:bCs/>
          <w:sz w:val="24"/>
          <w:szCs w:val="24"/>
          <w:lang w:eastAsia="ru-RU" w:bidi="ru-RU"/>
        </w:rPr>
        <w:t>Жатай</w:t>
      </w:r>
      <w:proofErr w:type="spellEnd"/>
      <w:r w:rsidRPr="00C1144C">
        <w:rPr>
          <w:bCs/>
          <w:sz w:val="24"/>
          <w:szCs w:val="24"/>
          <w:lang w:eastAsia="ru-RU" w:bidi="ru-RU"/>
        </w:rPr>
        <w:t>»</w:t>
      </w:r>
      <w:r w:rsidR="009E28D4">
        <w:rPr>
          <w:bCs/>
          <w:sz w:val="24"/>
          <w:szCs w:val="24"/>
          <w:lang w:eastAsia="ru-RU" w:bidi="ru-RU"/>
        </w:rPr>
        <w:t>, в том числе дворовые территории</w:t>
      </w:r>
      <w:r w:rsidRPr="00C1144C">
        <w:rPr>
          <w:bCs/>
          <w:sz w:val="24"/>
          <w:szCs w:val="24"/>
          <w:lang w:eastAsia="ru-RU" w:bidi="ru-RU"/>
        </w:rPr>
        <w:t>;</w:t>
      </w:r>
    </w:p>
    <w:p w:rsidR="00831D1F" w:rsidRPr="00C1144C" w:rsidRDefault="00831D1F" w:rsidP="00C1144C">
      <w:pPr>
        <w:pStyle w:val="12"/>
        <w:tabs>
          <w:tab w:val="left" w:pos="1339"/>
        </w:tabs>
        <w:spacing w:line="240" w:lineRule="auto"/>
        <w:jc w:val="both"/>
      </w:pPr>
      <w:r w:rsidRPr="00831D1F">
        <w:rPr>
          <w:bCs/>
          <w:sz w:val="24"/>
          <w:szCs w:val="24"/>
          <w:lang w:eastAsia="ru-RU" w:bidi="ru-RU"/>
        </w:rPr>
        <w:t xml:space="preserve">3. </w:t>
      </w:r>
      <w:r w:rsidR="00C1144C">
        <w:rPr>
          <w:sz w:val="24"/>
          <w:szCs w:val="24"/>
          <w:lang w:eastAsia="ru-RU" w:bidi="ru-RU"/>
        </w:rPr>
        <w:t>Разместить данное Постановление в еженедельнике «</w:t>
      </w:r>
      <w:proofErr w:type="spellStart"/>
      <w:r w:rsidR="00C1144C">
        <w:rPr>
          <w:sz w:val="24"/>
          <w:szCs w:val="24"/>
          <w:lang w:eastAsia="ru-RU" w:bidi="ru-RU"/>
        </w:rPr>
        <w:t>Жатайский</w:t>
      </w:r>
      <w:proofErr w:type="spellEnd"/>
      <w:r w:rsidR="00C1144C">
        <w:rPr>
          <w:sz w:val="24"/>
          <w:szCs w:val="24"/>
          <w:lang w:eastAsia="ru-RU" w:bidi="ru-RU"/>
        </w:rPr>
        <w:t xml:space="preserve"> вестник» и официальном сайте ГО «</w:t>
      </w:r>
      <w:proofErr w:type="spellStart"/>
      <w:r w:rsidR="00C1144C">
        <w:rPr>
          <w:sz w:val="24"/>
          <w:szCs w:val="24"/>
          <w:lang w:eastAsia="ru-RU" w:bidi="ru-RU"/>
        </w:rPr>
        <w:t>Жатай</w:t>
      </w:r>
      <w:proofErr w:type="spellEnd"/>
      <w:r w:rsidR="00C1144C">
        <w:rPr>
          <w:sz w:val="24"/>
          <w:szCs w:val="24"/>
          <w:lang w:eastAsia="ru-RU" w:bidi="ru-RU"/>
        </w:rPr>
        <w:t>»;</w:t>
      </w:r>
    </w:p>
    <w:p w:rsidR="00CF1183" w:rsidRPr="00831D1F" w:rsidRDefault="00831D1F" w:rsidP="00831D1F">
      <w:pPr>
        <w:pStyle w:val="12"/>
        <w:tabs>
          <w:tab w:val="left" w:pos="284"/>
          <w:tab w:val="left" w:pos="986"/>
        </w:tabs>
        <w:spacing w:line="240" w:lineRule="auto"/>
        <w:ind w:firstLine="403"/>
        <w:jc w:val="both"/>
        <w:rPr>
          <w:sz w:val="24"/>
          <w:szCs w:val="24"/>
          <w:lang w:eastAsia="ru-RU" w:bidi="ru-RU"/>
        </w:rPr>
      </w:pPr>
      <w:r w:rsidRPr="00831D1F">
        <w:rPr>
          <w:bCs/>
          <w:sz w:val="24"/>
          <w:szCs w:val="24"/>
          <w:lang w:eastAsia="ru-RU" w:bidi="ru-RU"/>
        </w:rPr>
        <w:t xml:space="preserve">4. Контроль над исполнением настоящего </w:t>
      </w:r>
      <w:r w:rsidR="00C1144C">
        <w:rPr>
          <w:bCs/>
          <w:sz w:val="24"/>
          <w:szCs w:val="24"/>
          <w:lang w:eastAsia="ru-RU" w:bidi="ru-RU"/>
        </w:rPr>
        <w:t>Постановления</w:t>
      </w:r>
      <w:r w:rsidRPr="00831D1F">
        <w:rPr>
          <w:bCs/>
          <w:sz w:val="24"/>
          <w:szCs w:val="24"/>
          <w:lang w:eastAsia="ru-RU" w:bidi="ru-RU"/>
        </w:rPr>
        <w:t xml:space="preserve"> </w:t>
      </w:r>
      <w:r w:rsidR="00C1144C">
        <w:rPr>
          <w:bCs/>
          <w:sz w:val="24"/>
          <w:szCs w:val="24"/>
          <w:lang w:eastAsia="ru-RU" w:bidi="ru-RU"/>
        </w:rPr>
        <w:t>оставляю за собой.</w:t>
      </w:r>
    </w:p>
    <w:p w:rsidR="00831D1F" w:rsidRDefault="00831D1F" w:rsidP="00CF1183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831D1F" w:rsidRDefault="00831D1F" w:rsidP="00CF1183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C1144C" w:rsidRDefault="00C1144C" w:rsidP="00CF1183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D12D95" w:rsidRDefault="00CF1183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  <w:r>
        <w:t>Глава</w:t>
      </w:r>
      <w:r w:rsidRPr="000A4342">
        <w:t xml:space="preserve">                                                                                                    </w:t>
      </w:r>
      <w:r>
        <w:t xml:space="preserve">   </w:t>
      </w:r>
      <w:r w:rsidRPr="000A4342">
        <w:t xml:space="preserve">     </w:t>
      </w:r>
      <w:r w:rsidR="00C1144C">
        <w:t xml:space="preserve">   </w:t>
      </w:r>
      <w:r>
        <w:t xml:space="preserve">           </w:t>
      </w:r>
      <w:r w:rsidRPr="000A4342">
        <w:t xml:space="preserve">   </w:t>
      </w:r>
      <w:r w:rsidR="00831D1F">
        <w:t>Е.Н. Исаева</w:t>
      </w: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4724CE" w:rsidRDefault="004724CE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  <w:bookmarkStart w:id="0" w:name="_GoBack"/>
      <w:bookmarkEnd w:id="0"/>
    </w:p>
    <w:sectPr w:rsidR="004724CE" w:rsidSect="0061113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973A9"/>
    <w:multiLevelType w:val="hybridMultilevel"/>
    <w:tmpl w:val="D752E8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2035D"/>
    <w:multiLevelType w:val="multilevel"/>
    <w:tmpl w:val="7B446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91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A7147F"/>
    <w:multiLevelType w:val="hybridMultilevel"/>
    <w:tmpl w:val="9C306A16"/>
    <w:lvl w:ilvl="0" w:tplc="0CA20A76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33"/>
    <w:rsid w:val="00180E1E"/>
    <w:rsid w:val="00284D2F"/>
    <w:rsid w:val="00436CFA"/>
    <w:rsid w:val="004724CE"/>
    <w:rsid w:val="004F5D06"/>
    <w:rsid w:val="005C1FD2"/>
    <w:rsid w:val="005E1151"/>
    <w:rsid w:val="00611133"/>
    <w:rsid w:val="00660640"/>
    <w:rsid w:val="00831D1F"/>
    <w:rsid w:val="008501C5"/>
    <w:rsid w:val="009E28D4"/>
    <w:rsid w:val="00A916D2"/>
    <w:rsid w:val="00C1144C"/>
    <w:rsid w:val="00C91902"/>
    <w:rsid w:val="00CA0A75"/>
    <w:rsid w:val="00CF1183"/>
    <w:rsid w:val="00D12D95"/>
    <w:rsid w:val="00E009B3"/>
    <w:rsid w:val="00F6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49EE6"/>
  <w15:docId w15:val="{057E8833-6C06-4FBF-8684-DBCFF1A2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13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11133"/>
    <w:pPr>
      <w:ind w:left="173" w:firstLine="710"/>
      <w:jc w:val="both"/>
    </w:pPr>
  </w:style>
  <w:style w:type="paragraph" w:styleId="a4">
    <w:name w:val="No Spacing"/>
    <w:uiPriority w:val="1"/>
    <w:qFormat/>
    <w:rsid w:val="00611133"/>
    <w:pPr>
      <w:spacing w:after="0" w:line="240" w:lineRule="auto"/>
    </w:pPr>
    <w:rPr>
      <w:rFonts w:eastAsiaTheme="minorHAnsi"/>
    </w:rPr>
  </w:style>
  <w:style w:type="table" w:styleId="a5">
    <w:name w:val="Table Grid"/>
    <w:basedOn w:val="a1"/>
    <w:uiPriority w:val="39"/>
    <w:rsid w:val="00611133"/>
    <w:pPr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11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1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CF1183"/>
    <w:pPr>
      <w:widowControl/>
      <w:shd w:val="clear" w:color="auto" w:fill="FFFFFF"/>
      <w:autoSpaceDE/>
      <w:autoSpaceDN/>
      <w:spacing w:line="240" w:lineRule="atLeast"/>
    </w:pPr>
    <w:rPr>
      <w:rFonts w:eastAsia="Arial Unicode MS"/>
      <w:sz w:val="25"/>
      <w:szCs w:val="25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CF1183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CF1183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F1183"/>
    <w:pPr>
      <w:widowControl/>
      <w:shd w:val="clear" w:color="auto" w:fill="FFFFFF"/>
      <w:autoSpaceDE/>
      <w:autoSpaceDN/>
      <w:spacing w:before="300" w:line="240" w:lineRule="atLeast"/>
      <w:outlineLvl w:val="0"/>
    </w:pPr>
    <w:rPr>
      <w:b/>
      <w:bCs/>
      <w:sz w:val="25"/>
      <w:szCs w:val="25"/>
    </w:rPr>
  </w:style>
  <w:style w:type="paragraph" w:customStyle="1" w:styleId="11">
    <w:name w:val="Обычный1"/>
    <w:rsid w:val="00CF1183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aa">
    <w:name w:val="Основной текст_"/>
    <w:basedOn w:val="a0"/>
    <w:link w:val="12"/>
    <w:rsid w:val="00CF1183"/>
    <w:rPr>
      <w:rFonts w:ascii="Times New Roman" w:hAnsi="Times New Roman" w:cs="Times New Roman"/>
    </w:rPr>
  </w:style>
  <w:style w:type="paragraph" w:customStyle="1" w:styleId="12">
    <w:name w:val="Основной текст1"/>
    <w:basedOn w:val="a"/>
    <w:link w:val="aa"/>
    <w:rsid w:val="00CF1183"/>
    <w:pPr>
      <w:autoSpaceDE/>
      <w:autoSpaceDN/>
      <w:spacing w:line="259" w:lineRule="auto"/>
      <w:ind w:firstLine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Тирская</dc:creator>
  <cp:keywords/>
  <dc:description/>
  <cp:lastModifiedBy>Е.А Сокольникова</cp:lastModifiedBy>
  <cp:revision>3</cp:revision>
  <cp:lastPrinted>2024-12-22T23:58:00Z</cp:lastPrinted>
  <dcterms:created xsi:type="dcterms:W3CDTF">2024-12-20T03:41:00Z</dcterms:created>
  <dcterms:modified xsi:type="dcterms:W3CDTF">2024-12-23T00:04:00Z</dcterms:modified>
</cp:coreProperties>
</file>