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A36D6D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0E644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пятьдесят шестая</w:t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 сессия</w:t>
      </w:r>
      <w:r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0E644F">
      <w:pPr>
        <w:ind w:right="141"/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0E644F">
        <w:rPr>
          <w:rFonts w:ascii="Times New Roman" w:hAnsi="Times New Roman" w:cs="Times New Roman"/>
          <w:sz w:val="24"/>
          <w:szCs w:val="24"/>
        </w:rPr>
        <w:t>18</w:t>
      </w:r>
      <w:r w:rsidRPr="007D4718">
        <w:rPr>
          <w:rFonts w:ascii="Times New Roman" w:hAnsi="Times New Roman" w:cs="Times New Roman"/>
          <w:sz w:val="24"/>
          <w:szCs w:val="24"/>
        </w:rPr>
        <w:t xml:space="preserve">» </w:t>
      </w:r>
      <w:r w:rsidR="000E644F">
        <w:rPr>
          <w:rFonts w:ascii="Times New Roman" w:hAnsi="Times New Roman" w:cs="Times New Roman"/>
          <w:sz w:val="24"/>
          <w:szCs w:val="24"/>
        </w:rPr>
        <w:t>апреля</w:t>
      </w:r>
      <w:r w:rsidR="00AB5B15">
        <w:rPr>
          <w:rFonts w:ascii="Times New Roman" w:hAnsi="Times New Roman" w:cs="Times New Roman"/>
          <w:sz w:val="24"/>
          <w:szCs w:val="24"/>
        </w:rPr>
        <w:t xml:space="preserve"> </w:t>
      </w:r>
      <w:r w:rsidRPr="007D4718">
        <w:rPr>
          <w:rFonts w:ascii="Times New Roman" w:hAnsi="Times New Roman" w:cs="Times New Roman"/>
          <w:sz w:val="24"/>
          <w:szCs w:val="24"/>
        </w:rPr>
        <w:t>202</w:t>
      </w:r>
      <w:r w:rsidR="006E6E56">
        <w:rPr>
          <w:rFonts w:ascii="Times New Roman" w:hAnsi="Times New Roman" w:cs="Times New Roman"/>
          <w:sz w:val="24"/>
          <w:szCs w:val="24"/>
        </w:rPr>
        <w:t>4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Default="00A36D6D" w:rsidP="00A36D6D">
      <w:pPr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0E644F">
        <w:rPr>
          <w:rFonts w:ascii="Times New Roman" w:hAnsi="Times New Roman" w:cs="Times New Roman"/>
          <w:spacing w:val="50"/>
          <w:w w:val="80"/>
          <w:sz w:val="32"/>
          <w:szCs w:val="32"/>
        </w:rPr>
        <w:t>56-1</w:t>
      </w: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0E644F" w:rsidRPr="007D4718" w:rsidRDefault="000E644F" w:rsidP="00A36D6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E644F" w:rsidRDefault="000E644F" w:rsidP="000E644F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EA13F1">
        <w:rPr>
          <w:rFonts w:ascii="Times New Roman" w:hAnsi="Times New Roman" w:cs="Times New Roman"/>
          <w:b/>
          <w:i/>
          <w:sz w:val="24"/>
          <w:szCs w:val="24"/>
        </w:rPr>
        <w:t xml:space="preserve">О внесении изменений в решение Окружного </w:t>
      </w:r>
      <w:r>
        <w:rPr>
          <w:rFonts w:ascii="Times New Roman" w:hAnsi="Times New Roman" w:cs="Times New Roman"/>
          <w:b/>
          <w:i/>
          <w:sz w:val="24"/>
          <w:szCs w:val="24"/>
        </w:rPr>
        <w:t>С</w:t>
      </w:r>
      <w:r w:rsidRPr="00EA13F1">
        <w:rPr>
          <w:rFonts w:ascii="Times New Roman" w:hAnsi="Times New Roman" w:cs="Times New Roman"/>
          <w:b/>
          <w:i/>
          <w:sz w:val="24"/>
          <w:szCs w:val="24"/>
        </w:rPr>
        <w:t>овета</w:t>
      </w:r>
    </w:p>
    <w:p w:rsidR="000E644F" w:rsidRPr="00EA13F1" w:rsidRDefault="000E644F" w:rsidP="000E644F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EA13F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депутатов </w:t>
      </w:r>
      <w:r w:rsidRPr="00EA13F1">
        <w:rPr>
          <w:rFonts w:ascii="Times New Roman" w:hAnsi="Times New Roman" w:cs="Times New Roman"/>
          <w:b/>
          <w:i/>
          <w:sz w:val="24"/>
          <w:szCs w:val="24"/>
        </w:rPr>
        <w:t xml:space="preserve">ГО «Жатай» от </w:t>
      </w:r>
      <w:r>
        <w:rPr>
          <w:rFonts w:ascii="Times New Roman" w:hAnsi="Times New Roman" w:cs="Times New Roman"/>
          <w:b/>
          <w:i/>
          <w:sz w:val="24"/>
          <w:szCs w:val="24"/>
        </w:rPr>
        <w:t>27</w:t>
      </w:r>
      <w:r w:rsidRPr="00EA13F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ноября</w:t>
      </w:r>
      <w:r w:rsidRPr="00EA13F1">
        <w:rPr>
          <w:rFonts w:ascii="Times New Roman" w:hAnsi="Times New Roman" w:cs="Times New Roman"/>
          <w:b/>
          <w:i/>
          <w:sz w:val="24"/>
          <w:szCs w:val="24"/>
        </w:rPr>
        <w:t xml:space="preserve"> 20</w:t>
      </w:r>
      <w:r>
        <w:rPr>
          <w:rFonts w:ascii="Times New Roman" w:hAnsi="Times New Roman" w:cs="Times New Roman"/>
          <w:b/>
          <w:i/>
          <w:sz w:val="24"/>
          <w:szCs w:val="24"/>
        </w:rPr>
        <w:t>18</w:t>
      </w:r>
      <w:r w:rsidRPr="00EA13F1">
        <w:rPr>
          <w:rFonts w:ascii="Times New Roman" w:hAnsi="Times New Roman" w:cs="Times New Roman"/>
          <w:b/>
          <w:i/>
          <w:sz w:val="24"/>
          <w:szCs w:val="24"/>
        </w:rPr>
        <w:t xml:space="preserve"> года № </w:t>
      </w:r>
      <w:r>
        <w:rPr>
          <w:rFonts w:ascii="Times New Roman" w:hAnsi="Times New Roman" w:cs="Times New Roman"/>
          <w:b/>
          <w:i/>
          <w:sz w:val="24"/>
          <w:szCs w:val="24"/>
        </w:rPr>
        <w:t>56-3</w:t>
      </w:r>
      <w:r w:rsidRPr="00EA13F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0E644F" w:rsidRPr="00E61DD6" w:rsidRDefault="000E644F" w:rsidP="000E644F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EA13F1">
        <w:rPr>
          <w:rFonts w:ascii="Times New Roman" w:hAnsi="Times New Roman" w:cs="Times New Roman"/>
          <w:b/>
          <w:i/>
          <w:sz w:val="24"/>
          <w:szCs w:val="24"/>
        </w:rPr>
        <w:t xml:space="preserve">«Об </w:t>
      </w:r>
      <w:r w:rsidRPr="00E61DD6">
        <w:rPr>
          <w:rFonts w:ascii="Times New Roman" w:hAnsi="Times New Roman" w:cs="Times New Roman"/>
          <w:b/>
          <w:i/>
          <w:sz w:val="24"/>
          <w:szCs w:val="24"/>
        </w:rPr>
        <w:t>утверждении «Положение об оплате труда лиц,</w:t>
      </w:r>
    </w:p>
    <w:p w:rsidR="000E644F" w:rsidRPr="00E61DD6" w:rsidRDefault="000E644F" w:rsidP="000E644F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E61DD6">
        <w:rPr>
          <w:rFonts w:ascii="Times New Roman" w:hAnsi="Times New Roman" w:cs="Times New Roman"/>
          <w:b/>
          <w:i/>
          <w:sz w:val="24"/>
          <w:szCs w:val="24"/>
        </w:rPr>
        <w:t>замещающих должности муниципальной службы</w:t>
      </w:r>
    </w:p>
    <w:p w:rsidR="000E644F" w:rsidRPr="00E61DD6" w:rsidRDefault="000E644F" w:rsidP="000E644F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E61DD6">
        <w:rPr>
          <w:rFonts w:ascii="Times New Roman" w:hAnsi="Times New Roman" w:cs="Times New Roman"/>
          <w:b/>
          <w:i/>
          <w:sz w:val="24"/>
          <w:szCs w:val="24"/>
        </w:rPr>
        <w:t>в Окружной Администрации Городского округа «Жатай»</w:t>
      </w:r>
    </w:p>
    <w:p w:rsidR="009C0007" w:rsidRDefault="009C0007" w:rsidP="009C0007">
      <w:pPr>
        <w:autoSpaceDE w:val="0"/>
        <w:autoSpaceDN w:val="0"/>
        <w:adjustRightInd w:val="0"/>
        <w:jc w:val="both"/>
        <w:rPr>
          <w:b/>
          <w:i/>
        </w:rPr>
      </w:pPr>
    </w:p>
    <w:p w:rsidR="009C0007" w:rsidRPr="009C0007" w:rsidRDefault="000E644F" w:rsidP="000E644F">
      <w:pPr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Заслушав информацию начальника финансово-экономического управления Окружной Администрации ГО «Жатай» Коношенко Е. М., в</w:t>
      </w:r>
      <w:r w:rsidRPr="009B7984">
        <w:rPr>
          <w:rFonts w:ascii="Times New Roman" w:hAnsi="Times New Roman" w:cs="Times New Roman"/>
          <w:sz w:val="24"/>
          <w:szCs w:val="24"/>
        </w:rPr>
        <w:t xml:space="preserve">о исполнение постановления Правительства </w:t>
      </w:r>
      <w:r>
        <w:rPr>
          <w:rFonts w:ascii="Times New Roman" w:hAnsi="Times New Roman" w:cs="Times New Roman"/>
          <w:sz w:val="24"/>
          <w:szCs w:val="24"/>
        </w:rPr>
        <w:t>Российской Федерации от 18 сентября 2006 г. № 573 «О предоставлении социальных гарантий гражданам, допущенным к государственной тайне на постоянной основе, и сотрудникам структурных подразделений по защите государственной тайны»,</w:t>
      </w:r>
      <w:r w:rsidRPr="00F06F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Указа Главы Республики Саха (Якутия) от 25 января 2024 г. № 190 «О признании утратившими силу отдельных указов Президента Республики Саха (Якутия) и Главы Республики Саха (Якутия)»</w:t>
      </w:r>
      <w:r w:rsidR="009C0007" w:rsidRPr="009C0007">
        <w:rPr>
          <w:rFonts w:ascii="Times New Roman" w:hAnsi="Times New Roman" w:cs="Times New Roman"/>
          <w:sz w:val="24"/>
          <w:szCs w:val="24"/>
        </w:rPr>
        <w:t>, Окружной Совет депутатов Городского округа «Жатай»</w:t>
      </w:r>
    </w:p>
    <w:p w:rsidR="009C0007" w:rsidRPr="009C0007" w:rsidRDefault="009C0007" w:rsidP="000E644F">
      <w:pPr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C0007" w:rsidRPr="009C0007" w:rsidRDefault="009C0007" w:rsidP="000E644F">
      <w:pPr>
        <w:spacing w:after="0" w:line="240" w:lineRule="auto"/>
        <w:ind w:right="141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0007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9C0007" w:rsidRPr="009C0007" w:rsidRDefault="009C0007" w:rsidP="000E644F">
      <w:pPr>
        <w:spacing w:after="0" w:line="240" w:lineRule="auto"/>
        <w:ind w:right="141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644F" w:rsidRDefault="000E644F" w:rsidP="000E644F">
      <w:pPr>
        <w:spacing w:after="0" w:line="240" w:lineRule="auto"/>
        <w:ind w:left="45" w:right="141" w:firstLine="5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F37FB8">
        <w:rPr>
          <w:rFonts w:ascii="Times New Roman" w:hAnsi="Times New Roman" w:cs="Times New Roman"/>
          <w:sz w:val="24"/>
          <w:szCs w:val="24"/>
        </w:rPr>
        <w:t xml:space="preserve">Внести в </w:t>
      </w:r>
      <w:r>
        <w:rPr>
          <w:rFonts w:ascii="Times New Roman" w:hAnsi="Times New Roman" w:cs="Times New Roman"/>
          <w:sz w:val="24"/>
          <w:szCs w:val="24"/>
        </w:rPr>
        <w:t>«Положение об оплате труда лиц, замещающих должности муниципальной службы в Окружной Администрации Городского округа «Жатай»</w:t>
      </w:r>
      <w:r w:rsidRPr="00F37FB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37F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утвержденного решением Окружного Совета </w:t>
      </w:r>
      <w:r>
        <w:rPr>
          <w:rFonts w:ascii="Times New Roman" w:hAnsi="Times New Roman" w:cs="Times New Roman"/>
          <w:sz w:val="24"/>
          <w:szCs w:val="24"/>
        </w:rPr>
        <w:t xml:space="preserve">депутатов </w:t>
      </w:r>
      <w:r>
        <w:rPr>
          <w:rFonts w:ascii="Times New Roman" w:hAnsi="Times New Roman" w:cs="Times New Roman"/>
          <w:sz w:val="24"/>
          <w:szCs w:val="24"/>
        </w:rPr>
        <w:t xml:space="preserve">ГО «Жатай» от 27 ноября 2018 года № 56-3 </w:t>
      </w:r>
      <w:r w:rsidRPr="00F37FB8">
        <w:rPr>
          <w:rFonts w:ascii="Times New Roman" w:hAnsi="Times New Roman" w:cs="Times New Roman"/>
          <w:sz w:val="24"/>
          <w:szCs w:val="24"/>
        </w:rPr>
        <w:t xml:space="preserve">следующие </w:t>
      </w:r>
      <w:r>
        <w:rPr>
          <w:rFonts w:ascii="Times New Roman" w:hAnsi="Times New Roman" w:cs="Times New Roman"/>
          <w:sz w:val="24"/>
          <w:szCs w:val="24"/>
        </w:rPr>
        <w:t>изменения</w:t>
      </w:r>
      <w:r w:rsidRPr="00F37FB8">
        <w:rPr>
          <w:rFonts w:ascii="Times New Roman" w:hAnsi="Times New Roman" w:cs="Times New Roman"/>
          <w:sz w:val="24"/>
          <w:szCs w:val="24"/>
        </w:rPr>
        <w:t>:</w:t>
      </w:r>
    </w:p>
    <w:p w:rsidR="000E644F" w:rsidRDefault="000E644F" w:rsidP="000E644F">
      <w:pPr>
        <w:autoSpaceDE w:val="0"/>
        <w:autoSpaceDN w:val="0"/>
        <w:adjustRightInd w:val="0"/>
        <w:spacing w:after="0" w:line="240" w:lineRule="auto"/>
        <w:ind w:right="141" w:firstLine="5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>
        <w:rPr>
          <w:rFonts w:ascii="Times New Roman" w:hAnsi="Times New Roman" w:cs="Times New Roman"/>
          <w:sz w:val="24"/>
          <w:szCs w:val="24"/>
        </w:rPr>
        <w:t xml:space="preserve">Пункт 1 статьи 2 принять в новой редакции: </w:t>
      </w:r>
    </w:p>
    <w:p w:rsidR="000E644F" w:rsidRDefault="000E644F" w:rsidP="000E644F">
      <w:pPr>
        <w:autoSpaceDE w:val="0"/>
        <w:autoSpaceDN w:val="0"/>
        <w:adjustRightInd w:val="0"/>
        <w:spacing w:after="0" w:line="240" w:lineRule="auto"/>
        <w:ind w:right="141" w:firstLine="522"/>
        <w:jc w:val="both"/>
        <w:rPr>
          <w:rFonts w:ascii="Times New Roman" w:hAnsi="Times New Roman"/>
          <w:bCs/>
          <w:sz w:val="24"/>
          <w:szCs w:val="24"/>
        </w:rPr>
      </w:pPr>
      <w:r w:rsidRPr="003657BE">
        <w:rPr>
          <w:rFonts w:ascii="Times New Roman" w:hAnsi="Times New Roman"/>
          <w:bCs/>
          <w:sz w:val="24"/>
          <w:szCs w:val="24"/>
        </w:rPr>
        <w:t xml:space="preserve">«Размеры должностных окладов муниципальных служащих устанавливаются в соответствии с размерами, установленными </w:t>
      </w:r>
      <w:r>
        <w:rPr>
          <w:rFonts w:ascii="Times New Roman" w:hAnsi="Times New Roman"/>
          <w:bCs/>
          <w:sz w:val="24"/>
          <w:szCs w:val="24"/>
        </w:rPr>
        <w:t>постановлением Правительства Республики Саха (Якутия) от 23 декабря 2023 г. № 629 «О численности работников органов местного самоуправления Республики Саха (Якутия), применяемой для определения нормативов формирования расходов на содержание органов местного самоуправления»</w:t>
      </w:r>
      <w:r w:rsidRPr="003657BE">
        <w:rPr>
          <w:rFonts w:ascii="Times New Roman" w:hAnsi="Times New Roman"/>
          <w:bCs/>
          <w:sz w:val="24"/>
          <w:szCs w:val="24"/>
        </w:rPr>
        <w:t>.</w:t>
      </w:r>
    </w:p>
    <w:p w:rsidR="000E644F" w:rsidRDefault="000E644F" w:rsidP="000E644F">
      <w:pPr>
        <w:autoSpaceDE w:val="0"/>
        <w:autoSpaceDN w:val="0"/>
        <w:adjustRightInd w:val="0"/>
        <w:spacing w:after="0" w:line="240" w:lineRule="auto"/>
        <w:ind w:right="141" w:firstLine="522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1.2. </w:t>
      </w:r>
      <w:r>
        <w:rPr>
          <w:rFonts w:ascii="Times New Roman" w:hAnsi="Times New Roman"/>
          <w:bCs/>
          <w:sz w:val="24"/>
          <w:szCs w:val="24"/>
        </w:rPr>
        <w:t>Пункт 1 статьи 3 дополнить подпунктом 1.1:</w:t>
      </w:r>
    </w:p>
    <w:p w:rsidR="000E644F" w:rsidRDefault="000E644F" w:rsidP="000E644F">
      <w:pPr>
        <w:autoSpaceDE w:val="0"/>
        <w:autoSpaceDN w:val="0"/>
        <w:adjustRightInd w:val="0"/>
        <w:spacing w:after="0" w:line="240" w:lineRule="auto"/>
        <w:ind w:right="141" w:firstLine="5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ежемесячная надбавки к должностному окладу сотрудникам структурных подразделений по защите государственной тайны начисляется в следующих размерах:</w:t>
      </w:r>
    </w:p>
    <w:p w:rsidR="000E644F" w:rsidRDefault="000E644F" w:rsidP="000E644F">
      <w:pPr>
        <w:autoSpaceDE w:val="0"/>
        <w:autoSpaceDN w:val="0"/>
        <w:adjustRightInd w:val="0"/>
        <w:spacing w:after="0" w:line="240" w:lineRule="auto"/>
        <w:ind w:right="141" w:firstLine="5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свыше 1 до 5 лет - 10 процентов,</w:t>
      </w:r>
    </w:p>
    <w:p w:rsidR="000E644F" w:rsidRDefault="000E644F" w:rsidP="000E644F">
      <w:pPr>
        <w:autoSpaceDE w:val="0"/>
        <w:autoSpaceDN w:val="0"/>
        <w:adjustRightInd w:val="0"/>
        <w:spacing w:after="0" w:line="240" w:lineRule="auto"/>
        <w:ind w:right="141" w:firstLine="5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свыше 5 до 10 лет - 15 процентов,</w:t>
      </w:r>
    </w:p>
    <w:p w:rsidR="000E644F" w:rsidRPr="003657BE" w:rsidRDefault="000E644F" w:rsidP="000E644F">
      <w:pPr>
        <w:autoSpaceDE w:val="0"/>
        <w:autoSpaceDN w:val="0"/>
        <w:adjustRightInd w:val="0"/>
        <w:spacing w:after="0" w:line="240" w:lineRule="auto"/>
        <w:ind w:right="141" w:firstLine="5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свыше 10 лет и выше - 20 процентов»</w:t>
      </w:r>
    </w:p>
    <w:p w:rsidR="000E644F" w:rsidRPr="008B6AAA" w:rsidRDefault="000E644F" w:rsidP="000E644F">
      <w:pPr>
        <w:spacing w:after="0" w:line="240" w:lineRule="auto"/>
        <w:ind w:left="45" w:right="141" w:firstLine="52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2.</w:t>
      </w:r>
      <w:r w:rsidRPr="008B6AAA">
        <w:rPr>
          <w:bCs/>
        </w:rPr>
        <w:t xml:space="preserve"> </w:t>
      </w:r>
      <w:r w:rsidRPr="008B6AAA">
        <w:rPr>
          <w:rFonts w:ascii="Times New Roman" w:eastAsia="Calibri" w:hAnsi="Times New Roman" w:cs="Times New Roman"/>
          <w:sz w:val="24"/>
          <w:szCs w:val="24"/>
        </w:rPr>
        <w:t xml:space="preserve">Настоящее решение вступает в силу со дня его официального опубликования и распространяется на правоотношения, возникающие с 01 </w:t>
      </w:r>
      <w:r>
        <w:rPr>
          <w:rFonts w:ascii="Times New Roman" w:eastAsia="Calibri" w:hAnsi="Times New Roman" w:cs="Times New Roman"/>
          <w:sz w:val="24"/>
          <w:szCs w:val="24"/>
        </w:rPr>
        <w:t>января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B6AAA">
        <w:rPr>
          <w:rFonts w:ascii="Times New Roman" w:eastAsia="Calibri" w:hAnsi="Times New Roman" w:cs="Times New Roman"/>
          <w:sz w:val="24"/>
          <w:szCs w:val="24"/>
        </w:rPr>
        <w:t>202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8B6AAA">
        <w:rPr>
          <w:rFonts w:ascii="Times New Roman" w:eastAsia="Calibri" w:hAnsi="Times New Roman" w:cs="Times New Roman"/>
          <w:sz w:val="24"/>
          <w:szCs w:val="24"/>
        </w:rPr>
        <w:t xml:space="preserve"> года.</w:t>
      </w:r>
    </w:p>
    <w:p w:rsidR="000E644F" w:rsidRPr="009B7984" w:rsidRDefault="000E644F" w:rsidP="000E644F">
      <w:pPr>
        <w:spacing w:after="0" w:line="240" w:lineRule="auto"/>
        <w:ind w:left="45" w:firstLine="66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 w:rsidRPr="00F2221F">
        <w:rPr>
          <w:rFonts w:ascii="Times New Roman" w:eastAsia="Calibri" w:hAnsi="Times New Roman" w:cs="Times New Roman"/>
          <w:sz w:val="24"/>
          <w:szCs w:val="24"/>
        </w:rPr>
        <w:t xml:space="preserve">Контроль над исполнением настоящего решения возложить на постоянную </w:t>
      </w:r>
      <w:r w:rsidRPr="00F2221F">
        <w:rPr>
          <w:rFonts w:ascii="Times New Roman" w:hAnsi="Times New Roman" w:cs="Times New Roman"/>
          <w:sz w:val="24"/>
          <w:szCs w:val="24"/>
        </w:rPr>
        <w:t>комисси</w:t>
      </w:r>
      <w:r>
        <w:rPr>
          <w:rFonts w:ascii="Times New Roman" w:hAnsi="Times New Roman" w:cs="Times New Roman"/>
          <w:sz w:val="24"/>
          <w:szCs w:val="24"/>
        </w:rPr>
        <w:t xml:space="preserve">ю </w:t>
      </w:r>
      <w:r w:rsidRPr="00F2221F">
        <w:rPr>
          <w:rFonts w:ascii="Times New Roman" w:hAnsi="Times New Roman" w:cs="Times New Roman"/>
          <w:sz w:val="24"/>
          <w:szCs w:val="24"/>
        </w:rPr>
        <w:t>Окружного Совета депутатов ГО «Жатай» по бюджету, налогам, торговле, аграрной политике, предпринимательству и собственности (</w:t>
      </w:r>
      <w:r>
        <w:rPr>
          <w:rFonts w:ascii="Times New Roman" w:hAnsi="Times New Roman" w:cs="Times New Roman"/>
          <w:sz w:val="24"/>
          <w:szCs w:val="24"/>
        </w:rPr>
        <w:t>Щеголева Н. Ю.</w:t>
      </w:r>
      <w:r w:rsidRPr="003512D6">
        <w:rPr>
          <w:rFonts w:ascii="Times New Roman" w:hAnsi="Times New Roman" w:cs="Times New Roman"/>
          <w:sz w:val="24"/>
          <w:szCs w:val="24"/>
        </w:rPr>
        <w:t>).</w:t>
      </w:r>
    </w:p>
    <w:p w:rsidR="000E644F" w:rsidRDefault="000E644F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44F" w:rsidRDefault="000E644F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6D6D" w:rsidRPr="007D4718" w:rsidRDefault="000E644F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Зам.председателя</w:t>
      </w:r>
      <w:r w:rsidR="00A36D6D" w:rsidRPr="007D4718">
        <w:rPr>
          <w:rFonts w:ascii="Times New Roman" w:hAnsi="Times New Roman" w:cs="Times New Roman"/>
          <w:sz w:val="24"/>
          <w:szCs w:val="24"/>
        </w:rPr>
        <w:t xml:space="preserve"> Окружного Совета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A36D6D" w:rsidRPr="007D4718">
        <w:rPr>
          <w:rFonts w:ascii="Times New Roman" w:hAnsi="Times New Roman" w:cs="Times New Roman"/>
          <w:sz w:val="24"/>
          <w:szCs w:val="24"/>
        </w:rPr>
        <w:t>Глава Городского округа «Жатай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A36D6D" w:rsidRPr="007D4718" w:rsidRDefault="00A36D6D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депутатов Городского округа «Жатай»     </w:t>
      </w: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="000E644F">
        <w:rPr>
          <w:rFonts w:ascii="Times New Roman" w:hAnsi="Times New Roman" w:cs="Times New Roman"/>
          <w:sz w:val="24"/>
          <w:szCs w:val="24"/>
        </w:rPr>
        <w:t>И.С. Лавров</w:t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________________Е.Н. Исаева</w:t>
      </w:r>
    </w:p>
    <w:p w:rsidR="00A36D6D" w:rsidRPr="007D4718" w:rsidRDefault="00A36D6D" w:rsidP="009607D9">
      <w:pPr>
        <w:pStyle w:val="224"/>
        <w:shd w:val="clear" w:color="auto" w:fill="auto"/>
        <w:tabs>
          <w:tab w:val="left" w:pos="5775"/>
        </w:tabs>
        <w:spacing w:line="259" w:lineRule="exact"/>
        <w:jc w:val="both"/>
      </w:pPr>
    </w:p>
    <w:p w:rsidR="00A36D6D" w:rsidRPr="007D4718" w:rsidRDefault="00A36D6D" w:rsidP="009607D9">
      <w:pPr>
        <w:pStyle w:val="224"/>
        <w:shd w:val="clear" w:color="auto" w:fill="auto"/>
        <w:tabs>
          <w:tab w:val="left" w:pos="5775"/>
        </w:tabs>
        <w:spacing w:line="259" w:lineRule="exact"/>
        <w:jc w:val="both"/>
      </w:pPr>
    </w:p>
    <w:p w:rsidR="00A36D6D" w:rsidRPr="007D4718" w:rsidRDefault="00A36D6D" w:rsidP="009607D9">
      <w:pPr>
        <w:pStyle w:val="224"/>
        <w:shd w:val="clear" w:color="auto" w:fill="auto"/>
        <w:tabs>
          <w:tab w:val="left" w:pos="5775"/>
        </w:tabs>
        <w:spacing w:line="259" w:lineRule="exact"/>
        <w:jc w:val="both"/>
      </w:pPr>
    </w:p>
    <w:p w:rsidR="00A36D6D" w:rsidRPr="007D4718" w:rsidRDefault="00A36D6D" w:rsidP="00A36D6D">
      <w:pPr>
        <w:pStyle w:val="224"/>
        <w:shd w:val="clear" w:color="auto" w:fill="auto"/>
        <w:tabs>
          <w:tab w:val="left" w:pos="5775"/>
        </w:tabs>
        <w:spacing w:line="259" w:lineRule="exact"/>
        <w:jc w:val="both"/>
      </w:pPr>
    </w:p>
    <w:p w:rsidR="000B4975" w:rsidRPr="000B4975" w:rsidRDefault="000B4975" w:rsidP="000B4975">
      <w:pPr>
        <w:autoSpaceDE w:val="0"/>
        <w:autoSpaceDN w:val="0"/>
        <w:adjustRightInd w:val="0"/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</w:rPr>
      </w:pPr>
    </w:p>
    <w:p w:rsidR="000B4975" w:rsidRPr="000B4975" w:rsidRDefault="000B4975" w:rsidP="000B4975">
      <w:pPr>
        <w:autoSpaceDE w:val="0"/>
        <w:autoSpaceDN w:val="0"/>
        <w:adjustRightInd w:val="0"/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</w:rPr>
      </w:pPr>
    </w:p>
    <w:p w:rsidR="009824C4" w:rsidRDefault="009824C4" w:rsidP="003F30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824C4" w:rsidSect="000E644F">
      <w:pgSz w:w="11906" w:h="16838"/>
      <w:pgMar w:top="1276" w:right="566" w:bottom="1135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2EF3" w:rsidRDefault="00B32EF3">
      <w:pPr>
        <w:spacing w:after="0" w:line="240" w:lineRule="auto"/>
      </w:pPr>
      <w:r>
        <w:separator/>
      </w:r>
    </w:p>
  </w:endnote>
  <w:endnote w:type="continuationSeparator" w:id="0">
    <w:p w:rsidR="00B32EF3" w:rsidRDefault="00B32E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-Bold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2EF3" w:rsidRDefault="00B32EF3">
      <w:pPr>
        <w:spacing w:after="0" w:line="240" w:lineRule="auto"/>
      </w:pPr>
      <w:r>
        <w:separator/>
      </w:r>
    </w:p>
  </w:footnote>
  <w:footnote w:type="continuationSeparator" w:id="0">
    <w:p w:rsidR="00B32EF3" w:rsidRDefault="00B32E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 w15:restartNumberingAfterBreak="0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 w15:restartNumberingAfterBreak="0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4" w15:restartNumberingAfterBreak="0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6" w15:restartNumberingAfterBreak="0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7" w15:restartNumberingAfterBreak="0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8" w15:restartNumberingAfterBreak="0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9" w15:restartNumberingAfterBreak="0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1" w15:restartNumberingAfterBreak="0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2" w15:restartNumberingAfterBreak="0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3" w15:restartNumberingAfterBreak="0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4" w15:restartNumberingAfterBreak="0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5" w15:restartNumberingAfterBreak="0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18" w15:restartNumberingAfterBreak="0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19" w15:restartNumberingAfterBreak="0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0" w15:restartNumberingAfterBreak="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3" w15:restartNumberingAfterBreak="0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24" w15:restartNumberingAfterBreak="0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7" w15:restartNumberingAfterBreak="0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29" w15:restartNumberingAfterBreak="0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0" w15:restartNumberingAfterBreak="0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1"/>
  </w:num>
  <w:num w:numId="3">
    <w:abstractNumId w:val="17"/>
  </w:num>
  <w:num w:numId="4">
    <w:abstractNumId w:val="4"/>
  </w:num>
  <w:num w:numId="5">
    <w:abstractNumId w:val="6"/>
  </w:num>
  <w:num w:numId="6">
    <w:abstractNumId w:val="23"/>
  </w:num>
  <w:num w:numId="7">
    <w:abstractNumId w:val="18"/>
  </w:num>
  <w:num w:numId="8">
    <w:abstractNumId w:val="13"/>
  </w:num>
  <w:num w:numId="9">
    <w:abstractNumId w:val="10"/>
  </w:num>
  <w:num w:numId="10">
    <w:abstractNumId w:val="5"/>
  </w:num>
  <w:num w:numId="11">
    <w:abstractNumId w:val="8"/>
  </w:num>
  <w:num w:numId="12">
    <w:abstractNumId w:val="28"/>
  </w:num>
  <w:num w:numId="13">
    <w:abstractNumId w:val="12"/>
  </w:num>
  <w:num w:numId="14">
    <w:abstractNumId w:val="1"/>
  </w:num>
  <w:num w:numId="15">
    <w:abstractNumId w:val="20"/>
  </w:num>
  <w:num w:numId="16">
    <w:abstractNumId w:val="9"/>
  </w:num>
  <w:num w:numId="17">
    <w:abstractNumId w:val="16"/>
  </w:num>
  <w:num w:numId="18">
    <w:abstractNumId w:val="24"/>
  </w:num>
  <w:num w:numId="19">
    <w:abstractNumId w:val="27"/>
  </w:num>
  <w:num w:numId="20">
    <w:abstractNumId w:val="30"/>
  </w:num>
  <w:num w:numId="21">
    <w:abstractNumId w:val="25"/>
  </w:num>
  <w:num w:numId="22">
    <w:abstractNumId w:val="29"/>
  </w:num>
  <w:num w:numId="23">
    <w:abstractNumId w:val="14"/>
  </w:num>
  <w:num w:numId="24">
    <w:abstractNumId w:val="26"/>
  </w:num>
  <w:num w:numId="25">
    <w:abstractNumId w:val="7"/>
  </w:num>
  <w:num w:numId="26">
    <w:abstractNumId w:val="19"/>
  </w:num>
  <w:num w:numId="27">
    <w:abstractNumId w:val="3"/>
  </w:num>
  <w:num w:numId="28">
    <w:abstractNumId w:val="11"/>
  </w:num>
  <w:num w:numId="29">
    <w:abstractNumId w:val="22"/>
  </w:num>
  <w:num w:numId="30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D04"/>
    <w:rsid w:val="000229A3"/>
    <w:rsid w:val="00030DD7"/>
    <w:rsid w:val="00040257"/>
    <w:rsid w:val="0004633C"/>
    <w:rsid w:val="00060458"/>
    <w:rsid w:val="00063725"/>
    <w:rsid w:val="00063E7B"/>
    <w:rsid w:val="00092171"/>
    <w:rsid w:val="000A155A"/>
    <w:rsid w:val="000A49AC"/>
    <w:rsid w:val="000B4975"/>
    <w:rsid w:val="000D10EF"/>
    <w:rsid w:val="000D386D"/>
    <w:rsid w:val="000E62D9"/>
    <w:rsid w:val="000E644F"/>
    <w:rsid w:val="000F4692"/>
    <w:rsid w:val="000F5C48"/>
    <w:rsid w:val="00104D21"/>
    <w:rsid w:val="00114F73"/>
    <w:rsid w:val="00115F3E"/>
    <w:rsid w:val="00131A5C"/>
    <w:rsid w:val="00143071"/>
    <w:rsid w:val="001521E4"/>
    <w:rsid w:val="0015651B"/>
    <w:rsid w:val="0016621F"/>
    <w:rsid w:val="001667A3"/>
    <w:rsid w:val="0019281B"/>
    <w:rsid w:val="001945BC"/>
    <w:rsid w:val="001C4670"/>
    <w:rsid w:val="001F3406"/>
    <w:rsid w:val="001F78DB"/>
    <w:rsid w:val="00210CEA"/>
    <w:rsid w:val="00223C02"/>
    <w:rsid w:val="0025679B"/>
    <w:rsid w:val="0027219E"/>
    <w:rsid w:val="002731A8"/>
    <w:rsid w:val="00273B69"/>
    <w:rsid w:val="00277BE2"/>
    <w:rsid w:val="002862AF"/>
    <w:rsid w:val="002D609C"/>
    <w:rsid w:val="002E2D14"/>
    <w:rsid w:val="002F14C2"/>
    <w:rsid w:val="002F1BB0"/>
    <w:rsid w:val="002F6C8E"/>
    <w:rsid w:val="003067BC"/>
    <w:rsid w:val="00321B33"/>
    <w:rsid w:val="003272E3"/>
    <w:rsid w:val="0036230A"/>
    <w:rsid w:val="0037316C"/>
    <w:rsid w:val="003844D6"/>
    <w:rsid w:val="003A684F"/>
    <w:rsid w:val="003C77A8"/>
    <w:rsid w:val="003D52AC"/>
    <w:rsid w:val="003E44D8"/>
    <w:rsid w:val="003F3037"/>
    <w:rsid w:val="00404FEE"/>
    <w:rsid w:val="00430D59"/>
    <w:rsid w:val="0043231F"/>
    <w:rsid w:val="0044116D"/>
    <w:rsid w:val="00453DDD"/>
    <w:rsid w:val="00470286"/>
    <w:rsid w:val="0047338F"/>
    <w:rsid w:val="00482E9D"/>
    <w:rsid w:val="00487781"/>
    <w:rsid w:val="004A5F07"/>
    <w:rsid w:val="004A7E68"/>
    <w:rsid w:val="004B1AA8"/>
    <w:rsid w:val="004B317A"/>
    <w:rsid w:val="004E3D5C"/>
    <w:rsid w:val="00507A3F"/>
    <w:rsid w:val="00525585"/>
    <w:rsid w:val="00530707"/>
    <w:rsid w:val="0055004F"/>
    <w:rsid w:val="0056244B"/>
    <w:rsid w:val="00577920"/>
    <w:rsid w:val="00596B65"/>
    <w:rsid w:val="005971A8"/>
    <w:rsid w:val="005A4BE9"/>
    <w:rsid w:val="005C0C08"/>
    <w:rsid w:val="005D1AC4"/>
    <w:rsid w:val="005D411A"/>
    <w:rsid w:val="005E64C8"/>
    <w:rsid w:val="00602CB2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6C38"/>
    <w:rsid w:val="006E6E56"/>
    <w:rsid w:val="006F0DB0"/>
    <w:rsid w:val="00716287"/>
    <w:rsid w:val="007329C8"/>
    <w:rsid w:val="007601FE"/>
    <w:rsid w:val="00761A87"/>
    <w:rsid w:val="00777D04"/>
    <w:rsid w:val="00792A22"/>
    <w:rsid w:val="007A4547"/>
    <w:rsid w:val="007A5592"/>
    <w:rsid w:val="007E0811"/>
    <w:rsid w:val="007E1E72"/>
    <w:rsid w:val="007E76FA"/>
    <w:rsid w:val="0080109A"/>
    <w:rsid w:val="00801B28"/>
    <w:rsid w:val="00805C6B"/>
    <w:rsid w:val="00807B74"/>
    <w:rsid w:val="0081666B"/>
    <w:rsid w:val="00820142"/>
    <w:rsid w:val="00837BDB"/>
    <w:rsid w:val="00841120"/>
    <w:rsid w:val="0087461A"/>
    <w:rsid w:val="008940AB"/>
    <w:rsid w:val="008A2F32"/>
    <w:rsid w:val="008C7108"/>
    <w:rsid w:val="008C7EC0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75623"/>
    <w:rsid w:val="00976DFD"/>
    <w:rsid w:val="009824C4"/>
    <w:rsid w:val="009855DA"/>
    <w:rsid w:val="00992546"/>
    <w:rsid w:val="009A3626"/>
    <w:rsid w:val="009B0983"/>
    <w:rsid w:val="009B50FF"/>
    <w:rsid w:val="009C0007"/>
    <w:rsid w:val="009F1A0D"/>
    <w:rsid w:val="009F6D1E"/>
    <w:rsid w:val="00A304ED"/>
    <w:rsid w:val="00A36D6D"/>
    <w:rsid w:val="00A37163"/>
    <w:rsid w:val="00A62224"/>
    <w:rsid w:val="00A90178"/>
    <w:rsid w:val="00A90EA7"/>
    <w:rsid w:val="00AB5B15"/>
    <w:rsid w:val="00AC76FA"/>
    <w:rsid w:val="00AE773B"/>
    <w:rsid w:val="00B059CD"/>
    <w:rsid w:val="00B1455A"/>
    <w:rsid w:val="00B2007A"/>
    <w:rsid w:val="00B21E74"/>
    <w:rsid w:val="00B32EF3"/>
    <w:rsid w:val="00B37C98"/>
    <w:rsid w:val="00B454F5"/>
    <w:rsid w:val="00B50167"/>
    <w:rsid w:val="00B65622"/>
    <w:rsid w:val="00B8164B"/>
    <w:rsid w:val="00BC1A4E"/>
    <w:rsid w:val="00BF5111"/>
    <w:rsid w:val="00C10865"/>
    <w:rsid w:val="00C20E76"/>
    <w:rsid w:val="00C349AD"/>
    <w:rsid w:val="00C56F3E"/>
    <w:rsid w:val="00C71205"/>
    <w:rsid w:val="00C7163A"/>
    <w:rsid w:val="00CA1E0F"/>
    <w:rsid w:val="00CB5B00"/>
    <w:rsid w:val="00CE1C96"/>
    <w:rsid w:val="00CE590B"/>
    <w:rsid w:val="00CF6E08"/>
    <w:rsid w:val="00D009A8"/>
    <w:rsid w:val="00D1098F"/>
    <w:rsid w:val="00D134D2"/>
    <w:rsid w:val="00D204D9"/>
    <w:rsid w:val="00D31D1A"/>
    <w:rsid w:val="00D4745E"/>
    <w:rsid w:val="00D47A73"/>
    <w:rsid w:val="00D51BE7"/>
    <w:rsid w:val="00D52D46"/>
    <w:rsid w:val="00D57302"/>
    <w:rsid w:val="00D9775E"/>
    <w:rsid w:val="00DD0E9C"/>
    <w:rsid w:val="00DF3B2B"/>
    <w:rsid w:val="00DF705E"/>
    <w:rsid w:val="00E0059E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6657"/>
    <w:rsid w:val="00E8040A"/>
    <w:rsid w:val="00E93598"/>
    <w:rsid w:val="00EA16E4"/>
    <w:rsid w:val="00EB3BCF"/>
    <w:rsid w:val="00EC2E08"/>
    <w:rsid w:val="00ED4569"/>
    <w:rsid w:val="00F03A24"/>
    <w:rsid w:val="00F139AB"/>
    <w:rsid w:val="00F3099A"/>
    <w:rsid w:val="00F46266"/>
    <w:rsid w:val="00F63EC9"/>
    <w:rsid w:val="00F66562"/>
    <w:rsid w:val="00F73FB5"/>
    <w:rsid w:val="00F75439"/>
    <w:rsid w:val="00F80BA1"/>
    <w:rsid w:val="00FC438E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162E7D"/>
  <w15:docId w15:val="{E0828FF9-51C5-4F98-B75A-9C7E761AE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aff0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aff0">
    <w:name w:val="Заголовок Знак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1">
    <w:name w:val="Текст отчета"/>
    <w:basedOn w:val="a1"/>
    <w:link w:val="aff2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3">
    <w:name w:val="Document Map"/>
    <w:basedOn w:val="a1"/>
    <w:link w:val="aff4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4">
    <w:name w:val="Схема документа Знак"/>
    <w:basedOn w:val="a2"/>
    <w:link w:val="aff3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5">
    <w:name w:val="annotation text"/>
    <w:basedOn w:val="a1"/>
    <w:link w:val="aff6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6">
    <w:name w:val="Текст примечания Знак"/>
    <w:basedOn w:val="a2"/>
    <w:link w:val="aff5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7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8">
    <w:name w:val="endnote text"/>
    <w:basedOn w:val="a1"/>
    <w:link w:val="aff9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9">
    <w:name w:val="Текст концевой сноски Знак"/>
    <w:basedOn w:val="a2"/>
    <w:link w:val="aff8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a">
    <w:name w:val="footnote text"/>
    <w:basedOn w:val="a1"/>
    <w:link w:val="affb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b">
    <w:name w:val="Текст сноски Знак"/>
    <w:basedOn w:val="a2"/>
    <w:link w:val="affa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c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d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f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0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1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4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3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4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5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6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7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8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9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8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9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a">
    <w:name w:val="Символ нумерации"/>
    <w:rsid w:val="007E76FA"/>
  </w:style>
  <w:style w:type="paragraph" w:customStyle="1" w:styleId="1a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b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c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d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e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0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1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b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c">
    <w:name w:val="Заголовок таблицы"/>
    <w:basedOn w:val="afffb"/>
    <w:rsid w:val="007E76FA"/>
    <w:pPr>
      <w:jc w:val="center"/>
    </w:pPr>
    <w:rPr>
      <w:b/>
      <w:bCs/>
    </w:rPr>
  </w:style>
  <w:style w:type="paragraph" w:customStyle="1" w:styleId="afffd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2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e">
    <w:name w:val="Balloon Text"/>
    <w:basedOn w:val="a1"/>
    <w:link w:val="affff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">
    <w:name w:val="Текст выноски Знак"/>
    <w:basedOn w:val="a2"/>
    <w:link w:val="afffe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3">
    <w:name w:val="1Стиль"/>
    <w:basedOn w:val="a1"/>
    <w:link w:val="1f4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4">
    <w:name w:val="1Стиль Знак"/>
    <w:link w:val="1f3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П.З."/>
    <w:basedOn w:val="a1"/>
    <w:link w:val="affff1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1">
    <w:name w:val="П.З. Знак"/>
    <w:link w:val="affff0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2">
    <w:name w:val="Текст отчета Знак"/>
    <w:link w:val="aff1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2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4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4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5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5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5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6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6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7">
    <w:name w:val="Подпись к таблице_"/>
    <w:link w:val="affff8"/>
    <w:rsid w:val="007E76FA"/>
    <w:rPr>
      <w:shd w:val="clear" w:color="auto" w:fill="FFFFFF"/>
    </w:rPr>
  </w:style>
  <w:style w:type="paragraph" w:customStyle="1" w:styleId="affff8">
    <w:name w:val="Подпись к таблице"/>
    <w:basedOn w:val="a1"/>
    <w:link w:val="affff7"/>
    <w:rsid w:val="007E76FA"/>
    <w:pPr>
      <w:widowControl w:val="0"/>
      <w:shd w:val="clear" w:color="auto" w:fill="FFFFFF"/>
      <w:spacing w:after="0" w:line="0" w:lineRule="atLeast"/>
    </w:pPr>
  </w:style>
  <w:style w:type="character" w:styleId="affff9">
    <w:name w:val="Hyperlink"/>
    <w:uiPriority w:val="99"/>
    <w:unhideWhenUsed/>
    <w:rsid w:val="007E76FA"/>
    <w:rPr>
      <w:color w:val="0000FF"/>
      <w:u w:val="single"/>
    </w:rPr>
  </w:style>
  <w:style w:type="character" w:styleId="affffa">
    <w:name w:val="Strong"/>
    <w:uiPriority w:val="22"/>
    <w:qFormat/>
    <w:rsid w:val="007E76FA"/>
    <w:rPr>
      <w:b/>
      <w:bCs/>
    </w:rPr>
  </w:style>
  <w:style w:type="character" w:styleId="affffb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c">
    <w:name w:val="Абзац Знак"/>
    <w:link w:val="affffd"/>
    <w:locked/>
    <w:rsid w:val="007E76FA"/>
    <w:rPr>
      <w:sz w:val="24"/>
      <w:szCs w:val="24"/>
    </w:rPr>
  </w:style>
  <w:style w:type="paragraph" w:customStyle="1" w:styleId="affffd">
    <w:name w:val="Абзац"/>
    <w:basedOn w:val="a1"/>
    <w:link w:val="affffc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e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7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0">
    <w:name w:val="Основной"/>
    <w:rsid w:val="00F66562"/>
    <w:rPr>
      <w:sz w:val="24"/>
    </w:rPr>
  </w:style>
  <w:style w:type="paragraph" w:customStyle="1" w:styleId="afffff1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2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3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8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4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5">
    <w:name w:val="Заголовок раздела"/>
    <w:basedOn w:val="1"/>
    <w:next w:val="a1"/>
    <w:link w:val="afffff6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6">
    <w:name w:val="Заголовок раздела Знак"/>
    <w:link w:val="afffff5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7">
    <w:name w:val="Заголовок подраздела"/>
    <w:basedOn w:val="afffff5"/>
    <w:next w:val="a9"/>
    <w:link w:val="afffff8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8">
    <w:name w:val="Заголовок подраздела Знак"/>
    <w:link w:val="afffff7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9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9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9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a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3e">
    <w:name w:val="Обычный3"/>
    <w:rsid w:val="009C0007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3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Program%20Files\OpenOffice.org%203\Basis\share\gallery\rulers\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6057B-4AD5-46CD-98A9-BFC1DAFAA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Е.А Сокольникова</cp:lastModifiedBy>
  <cp:revision>2</cp:revision>
  <cp:lastPrinted>2023-02-16T00:33:00Z</cp:lastPrinted>
  <dcterms:created xsi:type="dcterms:W3CDTF">2024-04-11T06:50:00Z</dcterms:created>
  <dcterms:modified xsi:type="dcterms:W3CDTF">2024-04-11T06:50:00Z</dcterms:modified>
</cp:coreProperties>
</file>