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C2520" w:rsidRPr="00FC2520" w:rsidRDefault="00FC2520" w:rsidP="00FC2520">
      <w:pPr>
        <w:pStyle w:val="a3"/>
        <w:jc w:val="center"/>
        <w:rPr>
          <w:caps/>
          <w:color w:val="2B2B2B"/>
          <w:spacing w:val="50"/>
          <w:w w:val="66"/>
          <w:sz w:val="96"/>
          <w:szCs w:val="96"/>
        </w:rPr>
      </w:pPr>
      <w:r w:rsidRPr="00FC2520">
        <w:rPr>
          <w:noProof/>
        </w:rPr>
        <w:drawing>
          <wp:anchor distT="0" distB="0" distL="0" distR="0" simplePos="0" relativeHeight="251661312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114300</wp:posOffset>
            </wp:positionV>
            <wp:extent cx="6036945" cy="45085"/>
            <wp:effectExtent l="19050" t="0" r="1905" b="0"/>
            <wp:wrapTopAndBottom/>
            <wp:docPr id="4" name="Рисунок 3" descr="file:///C:/Program%20Files/OpenOffice.org%203/Basis/share/gallery/rulers/blurulr6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ile:///C:/Program%20Files/OpenOffice.org%203/Basis/share/gallery/rulers/blurulr6.gif"/>
                    <pic:cNvPicPr>
                      <a:picLocks noChangeAspect="1" noChangeArrowheads="1"/>
                    </pic:cNvPicPr>
                  </pic:nvPicPr>
                  <pic:blipFill>
                    <a:blip r:link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6945" cy="4508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FC2520">
        <w:rPr>
          <w:caps/>
          <w:color w:val="2B2B2B"/>
          <w:spacing w:val="50"/>
          <w:w w:val="66"/>
          <w:sz w:val="96"/>
          <w:szCs w:val="96"/>
        </w:rPr>
        <w:t xml:space="preserve">ОКРУЖНОЙ СОВЕТ </w:t>
      </w:r>
    </w:p>
    <w:p w:rsidR="00FC2520" w:rsidRPr="00FC2520" w:rsidRDefault="00FC2520" w:rsidP="00FC2520">
      <w:pPr>
        <w:pStyle w:val="a3"/>
        <w:jc w:val="center"/>
        <w:rPr>
          <w:caps/>
          <w:color w:val="2B2B2B"/>
          <w:spacing w:val="50"/>
          <w:w w:val="66"/>
          <w:sz w:val="56"/>
          <w:szCs w:val="56"/>
        </w:rPr>
      </w:pPr>
      <w:r w:rsidRPr="00FC2520">
        <w:rPr>
          <w:caps/>
          <w:color w:val="2B2B2B"/>
          <w:spacing w:val="50"/>
          <w:w w:val="66"/>
          <w:sz w:val="56"/>
          <w:szCs w:val="56"/>
        </w:rPr>
        <w:t>Депутатов</w:t>
      </w:r>
    </w:p>
    <w:p w:rsidR="00FC2520" w:rsidRPr="00FC2520" w:rsidRDefault="00FC2520" w:rsidP="00FC2520">
      <w:pPr>
        <w:pStyle w:val="a3"/>
        <w:jc w:val="center"/>
        <w:rPr>
          <w:b/>
          <w:caps/>
          <w:color w:val="2B2B2B"/>
          <w:spacing w:val="50"/>
          <w:w w:val="66"/>
          <w:sz w:val="36"/>
          <w:szCs w:val="36"/>
        </w:rPr>
      </w:pPr>
      <w:r w:rsidRPr="00FC2520">
        <w:rPr>
          <w:b/>
          <w:caps/>
          <w:color w:val="2B2B2B"/>
          <w:spacing w:val="50"/>
          <w:w w:val="66"/>
          <w:sz w:val="36"/>
          <w:szCs w:val="36"/>
        </w:rPr>
        <w:t xml:space="preserve"> </w:t>
      </w:r>
      <w:r w:rsidRPr="00FC2520">
        <w:rPr>
          <w:b/>
          <w:caps/>
          <w:color w:val="2B2B2B"/>
          <w:spacing w:val="50"/>
          <w:w w:val="66"/>
          <w:szCs w:val="28"/>
        </w:rPr>
        <w:t xml:space="preserve"> </w:t>
      </w:r>
      <w:r w:rsidRPr="00FC2520">
        <w:rPr>
          <w:b/>
          <w:caps/>
          <w:color w:val="000000"/>
          <w:spacing w:val="120"/>
          <w:w w:val="66"/>
          <w:sz w:val="36"/>
          <w:szCs w:val="36"/>
        </w:rPr>
        <w:t>ГОРОДСКОГО ОКРУГА «ЖАТАЙ»</w:t>
      </w:r>
      <w:r w:rsidRPr="00FC2520">
        <w:rPr>
          <w:b/>
          <w:caps/>
          <w:color w:val="000000"/>
          <w:spacing w:val="120"/>
          <w:w w:val="66"/>
          <w:sz w:val="36"/>
          <w:szCs w:val="36"/>
        </w:rPr>
        <w:tab/>
      </w:r>
    </w:p>
    <w:p w:rsidR="00FC2520" w:rsidRPr="00FC2520" w:rsidRDefault="00FC2520" w:rsidP="00FC2520">
      <w:pPr>
        <w:snapToGrid w:val="0"/>
        <w:ind w:right="-5"/>
        <w:jc w:val="center"/>
        <w:rPr>
          <w:rFonts w:ascii="Times New Roman" w:hAnsi="Times New Roman" w:cs="Times New Roman"/>
          <w:bCs/>
          <w:caps/>
          <w:spacing w:val="50"/>
          <w:w w:val="80"/>
          <w:sz w:val="32"/>
          <w:szCs w:val="32"/>
        </w:rPr>
      </w:pPr>
      <w:r w:rsidRPr="00FC2520">
        <w:rPr>
          <w:rFonts w:ascii="Times New Roman" w:hAnsi="Times New Roman" w:cs="Times New Roman"/>
          <w:noProof/>
        </w:rPr>
        <w:drawing>
          <wp:anchor distT="0" distB="0" distL="0" distR="0" simplePos="0" relativeHeight="251660288" behindDoc="0" locked="0" layoutInCell="1" allowOverlap="1">
            <wp:simplePos x="0" y="0"/>
            <wp:positionH relativeFrom="column">
              <wp:posOffset>73660</wp:posOffset>
            </wp:positionH>
            <wp:positionV relativeFrom="paragraph">
              <wp:posOffset>85725</wp:posOffset>
            </wp:positionV>
            <wp:extent cx="6008370" cy="45085"/>
            <wp:effectExtent l="19050" t="0" r="0" b="0"/>
            <wp:wrapTopAndBottom/>
            <wp:docPr id="1" name="Рисунок 2" descr="file:///C:/Program%20Files/OpenOffice.org%203/Basis/share/gallery/rulers/blurulr6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ile:///C:/Program%20Files/OpenOffice.org%203/Basis/share/gallery/rulers/blurulr6.gif"/>
                    <pic:cNvPicPr>
                      <a:picLocks noChangeAspect="1" noChangeArrowheads="1"/>
                    </pic:cNvPicPr>
                  </pic:nvPicPr>
                  <pic:blipFill>
                    <a:blip r:link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8370" cy="4508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FC2520">
        <w:rPr>
          <w:rFonts w:ascii="Times New Roman" w:hAnsi="Times New Roman" w:cs="Times New Roman"/>
          <w:bCs/>
          <w:caps/>
          <w:spacing w:val="50"/>
          <w:w w:val="80"/>
          <w:sz w:val="32"/>
          <w:szCs w:val="32"/>
        </w:rPr>
        <w:t xml:space="preserve"> </w:t>
      </w:r>
      <w:r w:rsidR="00E461CC">
        <w:rPr>
          <w:rFonts w:ascii="Times New Roman" w:hAnsi="Times New Roman" w:cs="Times New Roman"/>
          <w:bCs/>
          <w:caps/>
          <w:spacing w:val="50"/>
          <w:w w:val="80"/>
          <w:sz w:val="32"/>
          <w:szCs w:val="32"/>
        </w:rPr>
        <w:t>десятая</w:t>
      </w:r>
      <w:r w:rsidR="004B5C4E">
        <w:rPr>
          <w:rFonts w:ascii="Times New Roman" w:hAnsi="Times New Roman" w:cs="Times New Roman"/>
          <w:bCs/>
          <w:caps/>
          <w:spacing w:val="50"/>
          <w:w w:val="80"/>
          <w:sz w:val="32"/>
          <w:szCs w:val="32"/>
        </w:rPr>
        <w:t xml:space="preserve"> </w:t>
      </w:r>
      <w:r w:rsidRPr="00FC2520">
        <w:rPr>
          <w:rFonts w:ascii="Times New Roman" w:hAnsi="Times New Roman" w:cs="Times New Roman"/>
          <w:bCs/>
          <w:caps/>
          <w:spacing w:val="50"/>
          <w:w w:val="80"/>
          <w:sz w:val="32"/>
          <w:szCs w:val="32"/>
        </w:rPr>
        <w:t>(</w:t>
      </w:r>
      <w:r w:rsidR="00E461CC">
        <w:rPr>
          <w:rFonts w:ascii="Times New Roman" w:hAnsi="Times New Roman" w:cs="Times New Roman"/>
          <w:bCs/>
          <w:caps/>
          <w:spacing w:val="50"/>
          <w:w w:val="80"/>
          <w:sz w:val="32"/>
          <w:szCs w:val="32"/>
        </w:rPr>
        <w:t>вне</w:t>
      </w:r>
      <w:r w:rsidRPr="00FC2520">
        <w:rPr>
          <w:rFonts w:ascii="Times New Roman" w:hAnsi="Times New Roman" w:cs="Times New Roman"/>
          <w:bCs/>
          <w:caps/>
          <w:spacing w:val="50"/>
          <w:w w:val="80"/>
          <w:sz w:val="32"/>
          <w:szCs w:val="32"/>
        </w:rPr>
        <w:t>очередная) сессия</w:t>
      </w:r>
    </w:p>
    <w:p w:rsidR="00FC2520" w:rsidRPr="00FC2520" w:rsidRDefault="00FC2520" w:rsidP="00FC2520">
      <w:pPr>
        <w:tabs>
          <w:tab w:val="left" w:pos="3000"/>
        </w:tabs>
        <w:jc w:val="right"/>
        <w:rPr>
          <w:rFonts w:ascii="Times New Roman" w:hAnsi="Times New Roman" w:cs="Times New Roman"/>
        </w:rPr>
      </w:pPr>
      <w:r w:rsidRPr="00FC2520">
        <w:rPr>
          <w:rFonts w:ascii="Times New Roman" w:hAnsi="Times New Roman" w:cs="Times New Roman"/>
        </w:rPr>
        <w:tab/>
      </w:r>
    </w:p>
    <w:p w:rsidR="00FC2520" w:rsidRPr="006C72AB" w:rsidRDefault="00FC2520" w:rsidP="00FC2520">
      <w:pPr>
        <w:tabs>
          <w:tab w:val="left" w:pos="3000"/>
        </w:tabs>
        <w:jc w:val="right"/>
        <w:rPr>
          <w:rFonts w:ascii="Times New Roman" w:hAnsi="Times New Roman" w:cs="Times New Roman"/>
        </w:rPr>
      </w:pPr>
      <w:r w:rsidRPr="006C72AB">
        <w:rPr>
          <w:rFonts w:ascii="Times New Roman" w:hAnsi="Times New Roman" w:cs="Times New Roman"/>
        </w:rPr>
        <w:t>«</w:t>
      </w:r>
      <w:r w:rsidR="00E461CC" w:rsidRPr="006C72AB">
        <w:rPr>
          <w:rFonts w:ascii="Times New Roman" w:hAnsi="Times New Roman" w:cs="Times New Roman"/>
        </w:rPr>
        <w:t>1</w:t>
      </w:r>
      <w:r w:rsidR="006C72AB" w:rsidRPr="006C72AB">
        <w:rPr>
          <w:rFonts w:ascii="Times New Roman" w:hAnsi="Times New Roman" w:cs="Times New Roman"/>
        </w:rPr>
        <w:t>6</w:t>
      </w:r>
      <w:r w:rsidRPr="006C72AB">
        <w:rPr>
          <w:rFonts w:ascii="Times New Roman" w:hAnsi="Times New Roman" w:cs="Times New Roman"/>
        </w:rPr>
        <w:t xml:space="preserve">» </w:t>
      </w:r>
      <w:r w:rsidR="00E461CC" w:rsidRPr="006C72AB">
        <w:rPr>
          <w:rFonts w:ascii="Times New Roman" w:hAnsi="Times New Roman" w:cs="Times New Roman"/>
        </w:rPr>
        <w:t>июл</w:t>
      </w:r>
      <w:r w:rsidR="00DF1E34" w:rsidRPr="006C72AB">
        <w:rPr>
          <w:rFonts w:ascii="Times New Roman" w:hAnsi="Times New Roman" w:cs="Times New Roman"/>
        </w:rPr>
        <w:t>я</w:t>
      </w:r>
      <w:r w:rsidRPr="006C72AB">
        <w:rPr>
          <w:rFonts w:ascii="Times New Roman" w:hAnsi="Times New Roman" w:cs="Times New Roman"/>
        </w:rPr>
        <w:t xml:space="preserve"> 20</w:t>
      </w:r>
      <w:r w:rsidR="004B5C4E" w:rsidRPr="006C72AB">
        <w:rPr>
          <w:rFonts w:ascii="Times New Roman" w:hAnsi="Times New Roman" w:cs="Times New Roman"/>
        </w:rPr>
        <w:t>25</w:t>
      </w:r>
      <w:r w:rsidRPr="006C72AB">
        <w:rPr>
          <w:rFonts w:ascii="Times New Roman" w:hAnsi="Times New Roman" w:cs="Times New Roman"/>
        </w:rPr>
        <w:t xml:space="preserve"> г.</w:t>
      </w:r>
    </w:p>
    <w:p w:rsidR="00FC2520" w:rsidRPr="00FC2520" w:rsidRDefault="00FC2520" w:rsidP="00FC2520">
      <w:pPr>
        <w:jc w:val="center"/>
        <w:rPr>
          <w:rFonts w:ascii="Times New Roman" w:hAnsi="Times New Roman" w:cs="Times New Roman"/>
          <w:spacing w:val="50"/>
          <w:w w:val="80"/>
          <w:sz w:val="32"/>
          <w:szCs w:val="32"/>
        </w:rPr>
      </w:pPr>
      <w:r w:rsidRPr="00FC2520">
        <w:rPr>
          <w:rFonts w:ascii="Times New Roman" w:hAnsi="Times New Roman" w:cs="Times New Roman"/>
          <w:spacing w:val="50"/>
          <w:w w:val="80"/>
          <w:sz w:val="32"/>
          <w:szCs w:val="32"/>
        </w:rPr>
        <w:t>РЕШЕНИЕ</w:t>
      </w:r>
      <w:r>
        <w:rPr>
          <w:rFonts w:ascii="Times New Roman" w:hAnsi="Times New Roman" w:cs="Times New Roman"/>
          <w:spacing w:val="50"/>
          <w:w w:val="80"/>
          <w:sz w:val="32"/>
          <w:szCs w:val="32"/>
        </w:rPr>
        <w:t xml:space="preserve"> №</w:t>
      </w:r>
      <w:r w:rsidR="00E461CC">
        <w:rPr>
          <w:rFonts w:ascii="Times New Roman" w:hAnsi="Times New Roman" w:cs="Times New Roman"/>
          <w:spacing w:val="50"/>
          <w:w w:val="80"/>
          <w:sz w:val="32"/>
          <w:szCs w:val="32"/>
        </w:rPr>
        <w:t>10-1</w:t>
      </w:r>
      <w:r>
        <w:rPr>
          <w:rFonts w:ascii="Times New Roman" w:hAnsi="Times New Roman" w:cs="Times New Roman"/>
          <w:spacing w:val="50"/>
          <w:w w:val="80"/>
          <w:sz w:val="32"/>
          <w:szCs w:val="32"/>
        </w:rPr>
        <w:t xml:space="preserve"> </w:t>
      </w:r>
    </w:p>
    <w:p w:rsidR="00E461CC" w:rsidRPr="00E461CC" w:rsidRDefault="00E461CC" w:rsidP="00E461CC">
      <w:pPr>
        <w:spacing w:after="0" w:line="240" w:lineRule="auto"/>
        <w:rPr>
          <w:rFonts w:ascii="Times New Roman" w:eastAsia="Calibri" w:hAnsi="Times New Roman" w:cs="Times New Roman"/>
          <w:b/>
          <w:i/>
          <w:sz w:val="24"/>
          <w:szCs w:val="24"/>
          <w:lang w:eastAsia="en-US"/>
        </w:rPr>
      </w:pPr>
      <w:r w:rsidRPr="00E461CC">
        <w:rPr>
          <w:rFonts w:ascii="Times New Roman" w:eastAsia="Calibri" w:hAnsi="Times New Roman" w:cs="Times New Roman"/>
          <w:b/>
          <w:i/>
          <w:sz w:val="24"/>
          <w:szCs w:val="24"/>
          <w:lang w:eastAsia="en-US"/>
        </w:rPr>
        <w:t>Об утверждении численности муниципальных</w:t>
      </w:r>
    </w:p>
    <w:p w:rsidR="00E461CC" w:rsidRPr="00E461CC" w:rsidRDefault="00E461CC" w:rsidP="00E461CC">
      <w:pPr>
        <w:spacing w:after="0" w:line="240" w:lineRule="auto"/>
        <w:rPr>
          <w:rFonts w:ascii="Times New Roman" w:eastAsia="Calibri" w:hAnsi="Times New Roman" w:cs="Times New Roman"/>
          <w:b/>
          <w:i/>
          <w:sz w:val="24"/>
          <w:szCs w:val="24"/>
          <w:lang w:eastAsia="en-US"/>
        </w:rPr>
      </w:pPr>
      <w:r w:rsidRPr="00E461CC">
        <w:rPr>
          <w:rFonts w:ascii="Times New Roman" w:eastAsia="Calibri" w:hAnsi="Times New Roman" w:cs="Times New Roman"/>
          <w:b/>
          <w:i/>
          <w:sz w:val="24"/>
          <w:szCs w:val="24"/>
          <w:lang w:eastAsia="en-US"/>
        </w:rPr>
        <w:t xml:space="preserve">служащих Окружной Администрации </w:t>
      </w:r>
    </w:p>
    <w:p w:rsidR="00E461CC" w:rsidRPr="00E461CC" w:rsidRDefault="00E461CC" w:rsidP="00E461CC">
      <w:pPr>
        <w:spacing w:after="0" w:line="240" w:lineRule="auto"/>
        <w:rPr>
          <w:rFonts w:ascii="Times New Roman" w:eastAsia="Calibri" w:hAnsi="Times New Roman" w:cs="Times New Roman"/>
          <w:b/>
          <w:i/>
          <w:sz w:val="24"/>
          <w:szCs w:val="24"/>
          <w:lang w:eastAsia="en-US"/>
        </w:rPr>
      </w:pPr>
      <w:r w:rsidRPr="00E461CC">
        <w:rPr>
          <w:rFonts w:ascii="Times New Roman" w:eastAsia="Calibri" w:hAnsi="Times New Roman" w:cs="Times New Roman"/>
          <w:b/>
          <w:i/>
          <w:sz w:val="24"/>
          <w:szCs w:val="24"/>
          <w:lang w:eastAsia="en-US"/>
        </w:rPr>
        <w:t>Городского округа «</w:t>
      </w:r>
      <w:proofErr w:type="spellStart"/>
      <w:r w:rsidRPr="00E461CC">
        <w:rPr>
          <w:rFonts w:ascii="Times New Roman" w:eastAsia="Calibri" w:hAnsi="Times New Roman" w:cs="Times New Roman"/>
          <w:b/>
          <w:i/>
          <w:sz w:val="24"/>
          <w:szCs w:val="24"/>
          <w:lang w:eastAsia="en-US"/>
        </w:rPr>
        <w:t>Жатай</w:t>
      </w:r>
      <w:proofErr w:type="spellEnd"/>
      <w:r w:rsidRPr="00E461CC">
        <w:rPr>
          <w:rFonts w:ascii="Times New Roman" w:eastAsia="Calibri" w:hAnsi="Times New Roman" w:cs="Times New Roman"/>
          <w:b/>
          <w:i/>
          <w:sz w:val="24"/>
          <w:szCs w:val="24"/>
          <w:lang w:eastAsia="en-US"/>
        </w:rPr>
        <w:t>»</w:t>
      </w:r>
    </w:p>
    <w:p w:rsidR="00E461CC" w:rsidRPr="00E461CC" w:rsidRDefault="00E461CC" w:rsidP="00E461C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</w:rPr>
      </w:pPr>
    </w:p>
    <w:p w:rsidR="00E461CC" w:rsidRPr="00E461CC" w:rsidRDefault="00E461CC" w:rsidP="002F199C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461CC">
        <w:rPr>
          <w:rFonts w:ascii="Times New Roman" w:eastAsia="Times New Roman" w:hAnsi="Times New Roman" w:cs="Times New Roman"/>
          <w:sz w:val="24"/>
          <w:szCs w:val="24"/>
        </w:rPr>
        <w:t>Заслушав и обсудив информацию Главы Окружной Администрации Городского округа «</w:t>
      </w:r>
      <w:proofErr w:type="spellStart"/>
      <w:r w:rsidRPr="00E461CC">
        <w:rPr>
          <w:rFonts w:ascii="Times New Roman" w:eastAsia="Times New Roman" w:hAnsi="Times New Roman" w:cs="Times New Roman"/>
          <w:sz w:val="24"/>
          <w:szCs w:val="24"/>
        </w:rPr>
        <w:t>Жатай</w:t>
      </w:r>
      <w:proofErr w:type="spellEnd"/>
      <w:r w:rsidRPr="00E461CC">
        <w:rPr>
          <w:rFonts w:ascii="Times New Roman" w:eastAsia="Times New Roman" w:hAnsi="Times New Roman" w:cs="Times New Roman"/>
          <w:sz w:val="24"/>
          <w:szCs w:val="24"/>
        </w:rPr>
        <w:t>» Исаевой Е. Н., в соответствии с п. 1 ч. 2 ст. 25 Устава Городского округа «</w:t>
      </w:r>
      <w:proofErr w:type="spellStart"/>
      <w:r w:rsidRPr="00E461CC">
        <w:rPr>
          <w:rFonts w:ascii="Times New Roman" w:eastAsia="Times New Roman" w:hAnsi="Times New Roman" w:cs="Times New Roman"/>
          <w:sz w:val="24"/>
          <w:szCs w:val="24"/>
        </w:rPr>
        <w:t>Жатай</w:t>
      </w:r>
      <w:proofErr w:type="spellEnd"/>
      <w:r w:rsidRPr="00E461CC">
        <w:rPr>
          <w:rFonts w:ascii="Times New Roman" w:eastAsia="Times New Roman" w:hAnsi="Times New Roman" w:cs="Times New Roman"/>
          <w:sz w:val="24"/>
          <w:szCs w:val="24"/>
        </w:rPr>
        <w:t>» Республики Саха (Якутия), принятого решением Окружного Совета депутатов Городского округа «</w:t>
      </w:r>
      <w:proofErr w:type="spellStart"/>
      <w:r w:rsidRPr="00E461CC">
        <w:rPr>
          <w:rFonts w:ascii="Times New Roman" w:eastAsia="Times New Roman" w:hAnsi="Times New Roman" w:cs="Times New Roman"/>
          <w:sz w:val="24"/>
          <w:szCs w:val="24"/>
        </w:rPr>
        <w:t>Жатай</w:t>
      </w:r>
      <w:proofErr w:type="spellEnd"/>
      <w:r w:rsidRPr="00E461CC">
        <w:rPr>
          <w:rFonts w:ascii="Times New Roman" w:eastAsia="Times New Roman" w:hAnsi="Times New Roman" w:cs="Times New Roman"/>
          <w:sz w:val="24"/>
          <w:szCs w:val="24"/>
        </w:rPr>
        <w:t>» от 22 декабря 2017 года № 46-3</w:t>
      </w:r>
      <w:r>
        <w:rPr>
          <w:rFonts w:ascii="Times New Roman" w:eastAsia="Times New Roman" w:hAnsi="Times New Roman" w:cs="Times New Roman"/>
          <w:sz w:val="24"/>
          <w:szCs w:val="24"/>
        </w:rPr>
        <w:t>,</w:t>
      </w:r>
      <w:r w:rsidRPr="00E461CC">
        <w:rPr>
          <w:rFonts w:ascii="Times New Roman" w:eastAsia="Times New Roman" w:hAnsi="Times New Roman" w:cs="Times New Roman"/>
          <w:sz w:val="24"/>
          <w:szCs w:val="24"/>
        </w:rPr>
        <w:t xml:space="preserve"> Окружной Совет депутатов Городского округа «</w:t>
      </w:r>
      <w:proofErr w:type="spellStart"/>
      <w:r w:rsidRPr="00E461CC">
        <w:rPr>
          <w:rFonts w:ascii="Times New Roman" w:eastAsia="Times New Roman" w:hAnsi="Times New Roman" w:cs="Times New Roman"/>
          <w:sz w:val="24"/>
          <w:szCs w:val="24"/>
        </w:rPr>
        <w:t>Жатай</w:t>
      </w:r>
      <w:proofErr w:type="spellEnd"/>
      <w:r w:rsidRPr="00E461CC">
        <w:rPr>
          <w:rFonts w:ascii="Times New Roman" w:eastAsia="Times New Roman" w:hAnsi="Times New Roman" w:cs="Times New Roman"/>
          <w:sz w:val="24"/>
          <w:szCs w:val="24"/>
        </w:rPr>
        <w:t>»:</w:t>
      </w:r>
    </w:p>
    <w:p w:rsidR="00E461CC" w:rsidRPr="00E461CC" w:rsidRDefault="00E461CC" w:rsidP="002F199C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E461CC" w:rsidRPr="00E461CC" w:rsidRDefault="00E461CC" w:rsidP="002F199C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caps/>
          <w:sz w:val="24"/>
          <w:szCs w:val="24"/>
        </w:rPr>
      </w:pPr>
      <w:r w:rsidRPr="00E461CC">
        <w:rPr>
          <w:rFonts w:ascii="Times New Roman" w:eastAsia="Times New Roman" w:hAnsi="Times New Roman" w:cs="Times New Roman"/>
          <w:b/>
          <w:caps/>
          <w:sz w:val="24"/>
          <w:szCs w:val="24"/>
        </w:rPr>
        <w:t>решил:</w:t>
      </w:r>
    </w:p>
    <w:p w:rsidR="00E461CC" w:rsidRPr="00E461CC" w:rsidRDefault="00E461CC" w:rsidP="002F199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461CC">
        <w:rPr>
          <w:rFonts w:ascii="Times New Roman" w:eastAsia="Times New Roman" w:hAnsi="Times New Roman" w:cs="Times New Roman"/>
          <w:sz w:val="24"/>
          <w:szCs w:val="24"/>
        </w:rPr>
        <w:t>1. Утвердить численность муниципальных служащих Окружной Администрации Городского округа «</w:t>
      </w:r>
      <w:proofErr w:type="spellStart"/>
      <w:r w:rsidRPr="00E461CC">
        <w:rPr>
          <w:rFonts w:ascii="Times New Roman" w:eastAsia="Times New Roman" w:hAnsi="Times New Roman" w:cs="Times New Roman"/>
          <w:sz w:val="24"/>
          <w:szCs w:val="24"/>
        </w:rPr>
        <w:t>Жатай</w:t>
      </w:r>
      <w:proofErr w:type="spellEnd"/>
      <w:r w:rsidRPr="00E461CC">
        <w:rPr>
          <w:rFonts w:ascii="Times New Roman" w:eastAsia="Times New Roman" w:hAnsi="Times New Roman" w:cs="Times New Roman"/>
          <w:sz w:val="24"/>
          <w:szCs w:val="24"/>
        </w:rPr>
        <w:t>» согласно приложения к настоящему решению.</w:t>
      </w:r>
    </w:p>
    <w:p w:rsidR="00E461CC" w:rsidRPr="00E461CC" w:rsidRDefault="00E461CC" w:rsidP="002F199C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461CC">
        <w:rPr>
          <w:rFonts w:ascii="Times New Roman" w:eastAsia="Calibri" w:hAnsi="Times New Roman" w:cs="Times New Roman"/>
          <w:sz w:val="24"/>
          <w:szCs w:val="24"/>
        </w:rPr>
        <w:t>2. Отменить действие решения Окружного Совета депутатов Городского округа «</w:t>
      </w:r>
      <w:proofErr w:type="spellStart"/>
      <w:r w:rsidRPr="00E461CC">
        <w:rPr>
          <w:rFonts w:ascii="Times New Roman" w:eastAsia="Calibri" w:hAnsi="Times New Roman" w:cs="Times New Roman"/>
          <w:sz w:val="24"/>
          <w:szCs w:val="24"/>
        </w:rPr>
        <w:t>Жатай</w:t>
      </w:r>
      <w:proofErr w:type="spellEnd"/>
      <w:r w:rsidRPr="00E461CC">
        <w:rPr>
          <w:rFonts w:ascii="Times New Roman" w:eastAsia="Calibri" w:hAnsi="Times New Roman" w:cs="Times New Roman"/>
          <w:sz w:val="24"/>
          <w:szCs w:val="24"/>
        </w:rPr>
        <w:t>» от 19 июля 2023 года № 47-2 «Об утверждении численности муниципальных служащих Окружной Администрации Городского округа «</w:t>
      </w:r>
      <w:proofErr w:type="spellStart"/>
      <w:r w:rsidRPr="00E461CC">
        <w:rPr>
          <w:rFonts w:ascii="Times New Roman" w:eastAsia="Calibri" w:hAnsi="Times New Roman" w:cs="Times New Roman"/>
          <w:sz w:val="24"/>
          <w:szCs w:val="24"/>
        </w:rPr>
        <w:t>Жатай</w:t>
      </w:r>
      <w:proofErr w:type="spellEnd"/>
      <w:r w:rsidRPr="00E461CC">
        <w:rPr>
          <w:rFonts w:ascii="Times New Roman" w:eastAsia="Calibri" w:hAnsi="Times New Roman" w:cs="Times New Roman"/>
          <w:sz w:val="24"/>
          <w:szCs w:val="24"/>
        </w:rPr>
        <w:t>».</w:t>
      </w:r>
    </w:p>
    <w:p w:rsidR="00E461CC" w:rsidRPr="00E461CC" w:rsidRDefault="00E461CC" w:rsidP="002F199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461CC">
        <w:rPr>
          <w:rFonts w:ascii="Times New Roman" w:eastAsia="Times New Roman" w:hAnsi="Times New Roman" w:cs="Times New Roman"/>
          <w:sz w:val="24"/>
          <w:szCs w:val="24"/>
        </w:rPr>
        <w:t>3. Действие настоящего решения распространяется на правоотношения, возникшие с 01 июля 2025 года.</w:t>
      </w:r>
    </w:p>
    <w:p w:rsidR="00E461CC" w:rsidRPr="00E461CC" w:rsidRDefault="00E461CC" w:rsidP="002F199C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461CC">
        <w:rPr>
          <w:rFonts w:ascii="Times New Roman" w:eastAsia="Times New Roman" w:hAnsi="Times New Roman" w:cs="Times New Roman"/>
          <w:sz w:val="24"/>
          <w:szCs w:val="24"/>
        </w:rPr>
        <w:t xml:space="preserve">4. </w:t>
      </w:r>
      <w:r w:rsidRPr="00E461CC">
        <w:rPr>
          <w:rFonts w:ascii="Times New Roman" w:eastAsia="Calibri" w:hAnsi="Times New Roman" w:cs="Times New Roman"/>
          <w:sz w:val="24"/>
          <w:szCs w:val="24"/>
        </w:rPr>
        <w:t xml:space="preserve">Контроль над исполнением настоящего решения возложить на постоянную </w:t>
      </w:r>
      <w:r w:rsidRPr="00E461CC">
        <w:rPr>
          <w:rFonts w:ascii="Times New Roman" w:eastAsia="Times New Roman" w:hAnsi="Times New Roman" w:cs="Times New Roman"/>
          <w:sz w:val="24"/>
          <w:szCs w:val="24"/>
        </w:rPr>
        <w:t>комиссию Окружного Совета депутатов ГО «</w:t>
      </w:r>
      <w:proofErr w:type="spellStart"/>
      <w:r w:rsidRPr="00E461CC">
        <w:rPr>
          <w:rFonts w:ascii="Times New Roman" w:eastAsia="Times New Roman" w:hAnsi="Times New Roman" w:cs="Times New Roman"/>
          <w:sz w:val="24"/>
          <w:szCs w:val="24"/>
        </w:rPr>
        <w:t>Жатай</w:t>
      </w:r>
      <w:proofErr w:type="spellEnd"/>
      <w:r w:rsidRPr="00E461CC">
        <w:rPr>
          <w:rFonts w:ascii="Times New Roman" w:eastAsia="Times New Roman" w:hAnsi="Times New Roman" w:cs="Times New Roman"/>
          <w:sz w:val="24"/>
          <w:szCs w:val="24"/>
        </w:rPr>
        <w:t>» по законности, правопорядку, экологии, развитию местного самоуправления (Хабаров П.С.)</w:t>
      </w:r>
    </w:p>
    <w:p w:rsidR="00CD7E69" w:rsidRPr="00DF117D" w:rsidRDefault="00CD7E69" w:rsidP="002F199C">
      <w:pPr>
        <w:pStyle w:val="2"/>
        <w:ind w:left="720" w:firstLine="567"/>
        <w:rPr>
          <w:rFonts w:ascii="Times New Roman" w:hAnsi="Times New Roman" w:cs="Times New Roman"/>
        </w:rPr>
      </w:pPr>
    </w:p>
    <w:p w:rsidR="00CD7E69" w:rsidRPr="00DF117D" w:rsidRDefault="00CD7E69" w:rsidP="00CD7E69">
      <w:pPr>
        <w:pStyle w:val="2"/>
        <w:rPr>
          <w:rFonts w:ascii="Times New Roman" w:hAnsi="Times New Roman" w:cs="Times New Roman"/>
        </w:rPr>
      </w:pPr>
      <w:r w:rsidRPr="00DF117D">
        <w:rPr>
          <w:rFonts w:ascii="Times New Roman" w:hAnsi="Times New Roman" w:cs="Times New Roman"/>
        </w:rPr>
        <w:t xml:space="preserve">  </w:t>
      </w:r>
    </w:p>
    <w:p w:rsidR="00CD7E69" w:rsidRPr="00DF117D" w:rsidRDefault="00CD7E69" w:rsidP="00CD7E69">
      <w:pPr>
        <w:pStyle w:val="2"/>
        <w:rPr>
          <w:rFonts w:ascii="Times New Roman" w:hAnsi="Times New Roman" w:cs="Times New Roman"/>
        </w:rPr>
      </w:pPr>
    </w:p>
    <w:p w:rsidR="00CD7E69" w:rsidRPr="00DF117D" w:rsidRDefault="00CD7E69" w:rsidP="00CD7E69">
      <w:pPr>
        <w:pStyle w:val="2"/>
        <w:rPr>
          <w:rFonts w:ascii="Times New Roman" w:hAnsi="Times New Roman" w:cs="Times New Roman"/>
        </w:rPr>
      </w:pPr>
    </w:p>
    <w:p w:rsidR="00CD7E69" w:rsidRPr="00DF117D" w:rsidRDefault="00CD7E69" w:rsidP="00CD7E69">
      <w:pPr>
        <w:pStyle w:val="2"/>
        <w:rPr>
          <w:rFonts w:ascii="Times New Roman" w:hAnsi="Times New Roman" w:cs="Times New Roman"/>
        </w:rPr>
      </w:pPr>
      <w:r w:rsidRPr="00DF117D">
        <w:rPr>
          <w:rFonts w:ascii="Times New Roman" w:hAnsi="Times New Roman" w:cs="Times New Roman"/>
        </w:rPr>
        <w:t xml:space="preserve">  Председатель Окружного Совета         </w:t>
      </w:r>
      <w:r w:rsidR="003D4FCF">
        <w:rPr>
          <w:rFonts w:ascii="Times New Roman" w:hAnsi="Times New Roman" w:cs="Times New Roman"/>
        </w:rPr>
        <w:t xml:space="preserve">                         Глава Г</w:t>
      </w:r>
      <w:r w:rsidRPr="00DF117D">
        <w:rPr>
          <w:rFonts w:ascii="Times New Roman" w:hAnsi="Times New Roman" w:cs="Times New Roman"/>
        </w:rPr>
        <w:t>ородского округа «</w:t>
      </w:r>
      <w:proofErr w:type="spellStart"/>
      <w:r w:rsidRPr="00DF117D">
        <w:rPr>
          <w:rFonts w:ascii="Times New Roman" w:hAnsi="Times New Roman" w:cs="Times New Roman"/>
        </w:rPr>
        <w:t>Жатай</w:t>
      </w:r>
      <w:proofErr w:type="spellEnd"/>
      <w:r w:rsidRPr="00DF117D">
        <w:rPr>
          <w:rFonts w:ascii="Times New Roman" w:hAnsi="Times New Roman" w:cs="Times New Roman"/>
        </w:rPr>
        <w:t>» депутатов Городского округа «</w:t>
      </w:r>
      <w:proofErr w:type="spellStart"/>
      <w:r w:rsidRPr="00DF117D">
        <w:rPr>
          <w:rFonts w:ascii="Times New Roman" w:hAnsi="Times New Roman" w:cs="Times New Roman"/>
        </w:rPr>
        <w:t>Жатай</w:t>
      </w:r>
      <w:proofErr w:type="spellEnd"/>
      <w:r w:rsidRPr="00DF117D">
        <w:rPr>
          <w:rFonts w:ascii="Times New Roman" w:hAnsi="Times New Roman" w:cs="Times New Roman"/>
        </w:rPr>
        <w:t xml:space="preserve">»                       </w:t>
      </w:r>
    </w:p>
    <w:p w:rsidR="00CD7E69" w:rsidRPr="00DF117D" w:rsidRDefault="00CD7E69" w:rsidP="00CD7E69">
      <w:pPr>
        <w:pStyle w:val="2"/>
        <w:rPr>
          <w:rFonts w:ascii="Times New Roman" w:hAnsi="Times New Roman" w:cs="Times New Roman"/>
        </w:rPr>
      </w:pPr>
    </w:p>
    <w:p w:rsidR="00CD7E69" w:rsidRPr="00DF117D" w:rsidRDefault="00CD7E69" w:rsidP="00CD7E69">
      <w:pPr>
        <w:pStyle w:val="2"/>
        <w:rPr>
          <w:rFonts w:ascii="Times New Roman" w:hAnsi="Times New Roman" w:cs="Times New Roman"/>
        </w:rPr>
      </w:pPr>
      <w:r w:rsidRPr="00DF117D">
        <w:rPr>
          <w:rFonts w:ascii="Times New Roman" w:hAnsi="Times New Roman" w:cs="Times New Roman"/>
        </w:rPr>
        <w:t xml:space="preserve">                                         </w:t>
      </w:r>
    </w:p>
    <w:p w:rsidR="00CD7E69" w:rsidRPr="00DF117D" w:rsidRDefault="00CD7E69" w:rsidP="00CD7E69">
      <w:pPr>
        <w:pStyle w:val="2"/>
        <w:rPr>
          <w:rFonts w:ascii="Times New Roman" w:hAnsi="Times New Roman" w:cs="Times New Roman"/>
        </w:rPr>
      </w:pPr>
    </w:p>
    <w:p w:rsidR="00CD7E69" w:rsidRDefault="00CD7E69" w:rsidP="00CD7E69">
      <w:pPr>
        <w:pStyle w:val="2"/>
        <w:rPr>
          <w:rFonts w:ascii="Times New Roman" w:hAnsi="Times New Roman" w:cs="Times New Roman"/>
        </w:rPr>
      </w:pPr>
      <w:r w:rsidRPr="00DF117D">
        <w:rPr>
          <w:rFonts w:ascii="Times New Roman" w:hAnsi="Times New Roman" w:cs="Times New Roman"/>
        </w:rPr>
        <w:t xml:space="preserve">    _________________</w:t>
      </w:r>
      <w:r w:rsidR="00CD43CB">
        <w:rPr>
          <w:rFonts w:ascii="Times New Roman" w:hAnsi="Times New Roman" w:cs="Times New Roman"/>
        </w:rPr>
        <w:t>Лавров И.С.</w:t>
      </w:r>
      <w:r w:rsidRPr="00DF117D">
        <w:rPr>
          <w:rFonts w:ascii="Times New Roman" w:hAnsi="Times New Roman" w:cs="Times New Roman"/>
        </w:rPr>
        <w:t xml:space="preserve">                         </w:t>
      </w:r>
      <w:r w:rsidRPr="00DF117D">
        <w:rPr>
          <w:rFonts w:ascii="Times New Roman" w:hAnsi="Times New Roman" w:cs="Times New Roman"/>
        </w:rPr>
        <w:tab/>
      </w:r>
      <w:r w:rsidRPr="00DF117D">
        <w:rPr>
          <w:rFonts w:ascii="Times New Roman" w:hAnsi="Times New Roman" w:cs="Times New Roman"/>
        </w:rPr>
        <w:tab/>
        <w:t>_______________</w:t>
      </w:r>
      <w:r w:rsidR="00CD43CB">
        <w:rPr>
          <w:rFonts w:ascii="Times New Roman" w:hAnsi="Times New Roman" w:cs="Times New Roman"/>
        </w:rPr>
        <w:t>Исаева Е.Н.</w:t>
      </w:r>
    </w:p>
    <w:p w:rsidR="00E461CC" w:rsidRDefault="00E461CC" w:rsidP="00CD7E69">
      <w:pPr>
        <w:pStyle w:val="2"/>
        <w:rPr>
          <w:rFonts w:ascii="Times New Roman" w:hAnsi="Times New Roman" w:cs="Times New Roman"/>
        </w:rPr>
      </w:pPr>
    </w:p>
    <w:p w:rsidR="00E461CC" w:rsidRDefault="00E461CC" w:rsidP="00CD7E69">
      <w:pPr>
        <w:pStyle w:val="2"/>
        <w:rPr>
          <w:rFonts w:ascii="Times New Roman" w:hAnsi="Times New Roman" w:cs="Times New Roman"/>
        </w:rPr>
      </w:pPr>
    </w:p>
    <w:p w:rsidR="00E461CC" w:rsidRDefault="00E461CC" w:rsidP="00CD7E69">
      <w:pPr>
        <w:pStyle w:val="2"/>
        <w:rPr>
          <w:rFonts w:ascii="Times New Roman" w:hAnsi="Times New Roman" w:cs="Times New Roman"/>
        </w:rPr>
      </w:pPr>
    </w:p>
    <w:p w:rsidR="00E461CC" w:rsidRPr="00E461CC" w:rsidRDefault="00E461CC" w:rsidP="00E461CC">
      <w:pPr>
        <w:autoSpaceDE w:val="0"/>
        <w:autoSpaceDN w:val="0"/>
        <w:adjustRightInd w:val="0"/>
        <w:spacing w:after="0" w:line="240" w:lineRule="auto"/>
        <w:ind w:firstLine="851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E461CC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Приложение </w:t>
      </w:r>
    </w:p>
    <w:p w:rsidR="00E461CC" w:rsidRDefault="00E461CC" w:rsidP="00E461CC">
      <w:pPr>
        <w:autoSpaceDE w:val="0"/>
        <w:autoSpaceDN w:val="0"/>
        <w:adjustRightInd w:val="0"/>
        <w:spacing w:after="0" w:line="240" w:lineRule="auto"/>
        <w:ind w:firstLine="851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E461CC">
        <w:rPr>
          <w:rFonts w:ascii="Times New Roman" w:eastAsia="Times New Roman" w:hAnsi="Times New Roman" w:cs="Times New Roman"/>
          <w:sz w:val="24"/>
          <w:szCs w:val="24"/>
        </w:rPr>
        <w:t xml:space="preserve">к решению Окружного </w:t>
      </w:r>
    </w:p>
    <w:p w:rsidR="00E461CC" w:rsidRPr="00E461CC" w:rsidRDefault="00E461CC" w:rsidP="00E461CC">
      <w:pPr>
        <w:autoSpaceDE w:val="0"/>
        <w:autoSpaceDN w:val="0"/>
        <w:adjustRightInd w:val="0"/>
        <w:spacing w:after="0" w:line="240" w:lineRule="auto"/>
        <w:ind w:firstLine="851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E461CC">
        <w:rPr>
          <w:rFonts w:ascii="Times New Roman" w:eastAsia="Times New Roman" w:hAnsi="Times New Roman" w:cs="Times New Roman"/>
          <w:sz w:val="24"/>
          <w:szCs w:val="24"/>
        </w:rPr>
        <w:t>Совета депутатов ГО «</w:t>
      </w:r>
      <w:proofErr w:type="spellStart"/>
      <w:r w:rsidRPr="00E461CC">
        <w:rPr>
          <w:rFonts w:ascii="Times New Roman" w:eastAsia="Times New Roman" w:hAnsi="Times New Roman" w:cs="Times New Roman"/>
          <w:sz w:val="24"/>
          <w:szCs w:val="24"/>
        </w:rPr>
        <w:t>Жатай</w:t>
      </w:r>
      <w:proofErr w:type="spellEnd"/>
      <w:r w:rsidRPr="00E461CC">
        <w:rPr>
          <w:rFonts w:ascii="Times New Roman" w:eastAsia="Times New Roman" w:hAnsi="Times New Roman" w:cs="Times New Roman"/>
          <w:sz w:val="24"/>
          <w:szCs w:val="24"/>
        </w:rPr>
        <w:t>»</w:t>
      </w:r>
    </w:p>
    <w:p w:rsidR="00E461CC" w:rsidRPr="00E461CC" w:rsidRDefault="00E461CC" w:rsidP="00E461CC">
      <w:pPr>
        <w:autoSpaceDE w:val="0"/>
        <w:autoSpaceDN w:val="0"/>
        <w:adjustRightInd w:val="0"/>
        <w:spacing w:after="0" w:line="240" w:lineRule="auto"/>
        <w:ind w:firstLine="851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E461CC">
        <w:rPr>
          <w:rFonts w:ascii="Times New Roman" w:eastAsia="Times New Roman" w:hAnsi="Times New Roman" w:cs="Times New Roman"/>
          <w:sz w:val="24"/>
          <w:szCs w:val="24"/>
        </w:rPr>
        <w:t>от _</w:t>
      </w:r>
      <w:r w:rsidR="006C72AB">
        <w:rPr>
          <w:rFonts w:ascii="Times New Roman" w:eastAsia="Times New Roman" w:hAnsi="Times New Roman" w:cs="Times New Roman"/>
          <w:sz w:val="24"/>
          <w:szCs w:val="24"/>
        </w:rPr>
        <w:t>16.07.2025г.</w:t>
      </w:r>
      <w:r w:rsidRPr="00E461CC">
        <w:rPr>
          <w:rFonts w:ascii="Times New Roman" w:eastAsia="Times New Roman" w:hAnsi="Times New Roman" w:cs="Times New Roman"/>
          <w:sz w:val="24"/>
          <w:szCs w:val="24"/>
        </w:rPr>
        <w:t>_ №</w:t>
      </w:r>
      <w:r w:rsidR="006C72AB">
        <w:rPr>
          <w:rFonts w:ascii="Times New Roman" w:eastAsia="Times New Roman" w:hAnsi="Times New Roman" w:cs="Times New Roman"/>
          <w:sz w:val="24"/>
          <w:szCs w:val="24"/>
        </w:rPr>
        <w:t>10-1</w:t>
      </w:r>
    </w:p>
    <w:p w:rsidR="00E461CC" w:rsidRPr="00E461CC" w:rsidRDefault="00E461CC" w:rsidP="00E461CC">
      <w:pPr>
        <w:autoSpaceDE w:val="0"/>
        <w:autoSpaceDN w:val="0"/>
        <w:adjustRightInd w:val="0"/>
        <w:spacing w:after="0" w:line="240" w:lineRule="auto"/>
        <w:ind w:firstLine="851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E461CC" w:rsidRPr="00E461CC" w:rsidRDefault="00E461CC" w:rsidP="00E461CC">
      <w:pPr>
        <w:autoSpaceDE w:val="0"/>
        <w:autoSpaceDN w:val="0"/>
        <w:adjustRightInd w:val="0"/>
        <w:spacing w:after="0" w:line="240" w:lineRule="auto"/>
        <w:ind w:firstLine="851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E461CC" w:rsidRPr="00E461CC" w:rsidRDefault="00E461CC" w:rsidP="00E461CC">
      <w:pPr>
        <w:autoSpaceDE w:val="0"/>
        <w:autoSpaceDN w:val="0"/>
        <w:adjustRightInd w:val="0"/>
        <w:spacing w:after="0" w:line="240" w:lineRule="auto"/>
        <w:ind w:firstLine="851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E461CC">
        <w:rPr>
          <w:rFonts w:ascii="Times New Roman" w:eastAsia="Times New Roman" w:hAnsi="Times New Roman" w:cs="Times New Roman"/>
          <w:sz w:val="24"/>
          <w:szCs w:val="24"/>
        </w:rPr>
        <w:t>Численность муниципальных служащих</w:t>
      </w:r>
    </w:p>
    <w:p w:rsidR="00E461CC" w:rsidRPr="00E461CC" w:rsidRDefault="00E461CC" w:rsidP="00E461CC">
      <w:pPr>
        <w:autoSpaceDE w:val="0"/>
        <w:autoSpaceDN w:val="0"/>
        <w:adjustRightInd w:val="0"/>
        <w:spacing w:after="0" w:line="240" w:lineRule="auto"/>
        <w:ind w:firstLine="851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E461CC">
        <w:rPr>
          <w:rFonts w:ascii="Times New Roman" w:eastAsia="Times New Roman" w:hAnsi="Times New Roman" w:cs="Times New Roman"/>
          <w:sz w:val="24"/>
          <w:szCs w:val="24"/>
        </w:rPr>
        <w:t xml:space="preserve"> Окружной Администрации Городского округа «</w:t>
      </w:r>
      <w:proofErr w:type="spellStart"/>
      <w:r w:rsidRPr="00E461CC">
        <w:rPr>
          <w:rFonts w:ascii="Times New Roman" w:eastAsia="Times New Roman" w:hAnsi="Times New Roman" w:cs="Times New Roman"/>
          <w:sz w:val="24"/>
          <w:szCs w:val="24"/>
        </w:rPr>
        <w:t>Жатай</w:t>
      </w:r>
      <w:proofErr w:type="spellEnd"/>
      <w:r w:rsidRPr="00E461CC">
        <w:rPr>
          <w:rFonts w:ascii="Times New Roman" w:eastAsia="Times New Roman" w:hAnsi="Times New Roman" w:cs="Times New Roman"/>
          <w:sz w:val="24"/>
          <w:szCs w:val="24"/>
        </w:rPr>
        <w:t>»</w:t>
      </w:r>
    </w:p>
    <w:p w:rsidR="00E461CC" w:rsidRPr="00E461CC" w:rsidRDefault="00E461CC" w:rsidP="00E461CC">
      <w:pPr>
        <w:autoSpaceDE w:val="0"/>
        <w:autoSpaceDN w:val="0"/>
        <w:adjustRightInd w:val="0"/>
        <w:spacing w:after="0" w:line="240" w:lineRule="auto"/>
        <w:ind w:firstLine="851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6200" w:type="dxa"/>
        <w:jc w:val="center"/>
        <w:tblLook w:val="04A0" w:firstRow="1" w:lastRow="0" w:firstColumn="1" w:lastColumn="0" w:noHBand="0" w:noVBand="1"/>
      </w:tblPr>
      <w:tblGrid>
        <w:gridCol w:w="560"/>
        <w:gridCol w:w="4300"/>
        <w:gridCol w:w="1499"/>
      </w:tblGrid>
      <w:tr w:rsidR="00E461CC" w:rsidRPr="00E461CC" w:rsidTr="000D67AF">
        <w:trPr>
          <w:trHeight w:val="300"/>
          <w:jc w:val="center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61CC" w:rsidRPr="00E461CC" w:rsidRDefault="00E461CC" w:rsidP="00E461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61CC" w:rsidRPr="00E461CC" w:rsidRDefault="00E461CC" w:rsidP="00E461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61CC" w:rsidRPr="00E461CC" w:rsidRDefault="00E461CC" w:rsidP="00E461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461CC" w:rsidRPr="00E461CC" w:rsidTr="000D67AF">
        <w:trPr>
          <w:trHeight w:val="300"/>
          <w:jc w:val="center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61CC" w:rsidRPr="00E461CC" w:rsidRDefault="00E461CC" w:rsidP="00E461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61CC" w:rsidRPr="00E461CC" w:rsidRDefault="00E461CC" w:rsidP="00E46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61CC" w:rsidRPr="00E461CC" w:rsidRDefault="00E461CC" w:rsidP="00E461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461CC" w:rsidRPr="00E461CC" w:rsidTr="000D67AF">
        <w:trPr>
          <w:trHeight w:val="630"/>
          <w:jc w:val="center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1CC" w:rsidRPr="00E461CC" w:rsidRDefault="00E461CC" w:rsidP="00E461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461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4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1CC" w:rsidRPr="00E461CC" w:rsidRDefault="00E461CC" w:rsidP="00E461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461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Наименование структурного подразделения / должности</w:t>
            </w:r>
          </w:p>
        </w:tc>
        <w:tc>
          <w:tcPr>
            <w:tcW w:w="1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1CC" w:rsidRPr="00E461CC" w:rsidRDefault="00E461CC" w:rsidP="00E461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461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Количество  ставок</w:t>
            </w:r>
          </w:p>
        </w:tc>
      </w:tr>
      <w:tr w:rsidR="00E461CC" w:rsidRPr="00E461CC" w:rsidTr="000D67AF">
        <w:trPr>
          <w:trHeight w:val="600"/>
          <w:jc w:val="center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1CC" w:rsidRPr="00E461CC" w:rsidRDefault="00E461CC" w:rsidP="00E461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461CC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4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1CC" w:rsidRPr="00E461CC" w:rsidRDefault="00DC224C" w:rsidP="00E461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З</w:t>
            </w:r>
            <w:bookmarkStart w:id="0" w:name="_GoBack"/>
            <w:bookmarkEnd w:id="0"/>
            <w:r w:rsidR="00E461CC" w:rsidRPr="00E461CC">
              <w:rPr>
                <w:rFonts w:ascii="Times New Roman" w:eastAsia="Times New Roman" w:hAnsi="Times New Roman" w:cs="Times New Roman"/>
                <w:color w:val="000000"/>
              </w:rPr>
              <w:t xml:space="preserve">аместитель Главы по вопросам ЖКХ и </w:t>
            </w:r>
            <w:proofErr w:type="spellStart"/>
            <w:r w:rsidR="00E461CC" w:rsidRPr="00E461CC">
              <w:rPr>
                <w:rFonts w:ascii="Times New Roman" w:eastAsia="Times New Roman" w:hAnsi="Times New Roman" w:cs="Times New Roman"/>
                <w:color w:val="000000"/>
              </w:rPr>
              <w:t>энергоресурсосбережения</w:t>
            </w:r>
            <w:proofErr w:type="spellEnd"/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1CC" w:rsidRPr="00E461CC" w:rsidRDefault="00E461CC" w:rsidP="00E46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61CC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</w:tr>
      <w:tr w:rsidR="00E461CC" w:rsidRPr="00E461CC" w:rsidTr="000D67AF">
        <w:trPr>
          <w:trHeight w:val="600"/>
          <w:jc w:val="center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1CC" w:rsidRPr="00E461CC" w:rsidRDefault="00E461CC" w:rsidP="00E461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461CC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4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1CC" w:rsidRPr="00E461CC" w:rsidRDefault="00E461CC" w:rsidP="00E461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61CC">
              <w:rPr>
                <w:rFonts w:ascii="Times New Roman" w:eastAsia="Times New Roman" w:hAnsi="Times New Roman" w:cs="Times New Roman"/>
                <w:color w:val="000000"/>
              </w:rPr>
              <w:t>Заместитель Главы по социальным вопросам и внутренней политике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1CC" w:rsidRPr="00E461CC" w:rsidRDefault="00E461CC" w:rsidP="00E46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61CC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</w:tr>
      <w:tr w:rsidR="00E461CC" w:rsidRPr="00E461CC" w:rsidTr="000D67AF">
        <w:trPr>
          <w:trHeight w:val="600"/>
          <w:jc w:val="center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1CC" w:rsidRPr="00E461CC" w:rsidRDefault="00E461CC" w:rsidP="00E461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461CC"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  <w:tc>
          <w:tcPr>
            <w:tcW w:w="4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1CC" w:rsidRPr="00E461CC" w:rsidRDefault="00E461CC" w:rsidP="00E461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61CC">
              <w:rPr>
                <w:rFonts w:ascii="Times New Roman" w:eastAsia="Times New Roman" w:hAnsi="Times New Roman" w:cs="Times New Roman"/>
                <w:color w:val="000000"/>
              </w:rPr>
              <w:t>Начальник отдела  по организационной и кадровой работе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1CC" w:rsidRPr="00E461CC" w:rsidRDefault="00E461CC" w:rsidP="00E46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61CC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</w:tr>
      <w:tr w:rsidR="00E461CC" w:rsidRPr="00E461CC" w:rsidTr="000D67AF">
        <w:trPr>
          <w:trHeight w:val="600"/>
          <w:jc w:val="center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1CC" w:rsidRPr="00E461CC" w:rsidRDefault="00E461CC" w:rsidP="00E461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461CC">
              <w:rPr>
                <w:rFonts w:ascii="Times New Roman" w:eastAsia="Times New Roman" w:hAnsi="Times New Roman" w:cs="Times New Roman"/>
                <w:color w:val="000000"/>
              </w:rPr>
              <w:t>4</w:t>
            </w:r>
          </w:p>
        </w:tc>
        <w:tc>
          <w:tcPr>
            <w:tcW w:w="4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1CC" w:rsidRPr="00E461CC" w:rsidRDefault="00E461CC" w:rsidP="00E461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61CC">
              <w:rPr>
                <w:rFonts w:ascii="Times New Roman" w:eastAsia="Times New Roman" w:hAnsi="Times New Roman" w:cs="Times New Roman"/>
                <w:color w:val="000000"/>
              </w:rPr>
              <w:t>Начальник финансово-экономического управления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1CC" w:rsidRPr="00E461CC" w:rsidRDefault="00E461CC" w:rsidP="00E46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61CC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</w:tr>
      <w:tr w:rsidR="00E461CC" w:rsidRPr="00E461CC" w:rsidTr="000D67AF">
        <w:trPr>
          <w:trHeight w:val="600"/>
          <w:jc w:val="center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1CC" w:rsidRPr="00E461CC" w:rsidRDefault="00E461CC" w:rsidP="00E461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461CC">
              <w:rPr>
                <w:rFonts w:ascii="Times New Roman" w:eastAsia="Times New Roman" w:hAnsi="Times New Roman" w:cs="Times New Roman"/>
                <w:color w:val="000000"/>
              </w:rPr>
              <w:t>5</w:t>
            </w:r>
          </w:p>
        </w:tc>
        <w:tc>
          <w:tcPr>
            <w:tcW w:w="4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1CC" w:rsidRPr="00E461CC" w:rsidRDefault="00E461CC" w:rsidP="00E461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61CC">
              <w:rPr>
                <w:rFonts w:ascii="Times New Roman" w:eastAsia="Times New Roman" w:hAnsi="Times New Roman" w:cs="Times New Roman"/>
                <w:color w:val="000000"/>
              </w:rPr>
              <w:t>Начальник финансово-экономического отдела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1CC" w:rsidRPr="00E461CC" w:rsidRDefault="00E461CC" w:rsidP="00E46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61CC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</w:tr>
      <w:tr w:rsidR="00E461CC" w:rsidRPr="00E461CC" w:rsidTr="000D67AF">
        <w:trPr>
          <w:trHeight w:val="600"/>
          <w:jc w:val="center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1CC" w:rsidRPr="00E461CC" w:rsidRDefault="00E461CC" w:rsidP="00E461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461CC">
              <w:rPr>
                <w:rFonts w:ascii="Times New Roman" w:eastAsia="Times New Roman" w:hAnsi="Times New Roman" w:cs="Times New Roman"/>
                <w:color w:val="000000"/>
              </w:rPr>
              <w:t>6</w:t>
            </w:r>
          </w:p>
        </w:tc>
        <w:tc>
          <w:tcPr>
            <w:tcW w:w="4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1CC" w:rsidRPr="00E461CC" w:rsidRDefault="00E461CC" w:rsidP="00E461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61CC">
              <w:rPr>
                <w:rFonts w:ascii="Times New Roman" w:eastAsia="Times New Roman" w:hAnsi="Times New Roman" w:cs="Times New Roman"/>
                <w:color w:val="000000"/>
              </w:rPr>
              <w:t>Заместитель начальника финансово-экономического отдела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1CC" w:rsidRPr="00E461CC" w:rsidRDefault="00E461CC" w:rsidP="00E46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61CC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</w:tr>
      <w:tr w:rsidR="00E461CC" w:rsidRPr="00E461CC" w:rsidTr="000D67AF">
        <w:trPr>
          <w:trHeight w:val="600"/>
          <w:jc w:val="center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1CC" w:rsidRPr="00E461CC" w:rsidRDefault="00E461CC" w:rsidP="00E461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461CC">
              <w:rPr>
                <w:rFonts w:ascii="Times New Roman" w:eastAsia="Times New Roman" w:hAnsi="Times New Roman" w:cs="Times New Roman"/>
                <w:color w:val="000000"/>
              </w:rPr>
              <w:t>7</w:t>
            </w:r>
          </w:p>
        </w:tc>
        <w:tc>
          <w:tcPr>
            <w:tcW w:w="4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1CC" w:rsidRPr="00E461CC" w:rsidRDefault="00E461CC" w:rsidP="00E461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61CC">
              <w:rPr>
                <w:rFonts w:ascii="Times New Roman" w:eastAsia="Times New Roman" w:hAnsi="Times New Roman" w:cs="Times New Roman"/>
                <w:color w:val="000000"/>
              </w:rPr>
              <w:t>Специалист финансово-экономического отдела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1CC" w:rsidRPr="00E461CC" w:rsidRDefault="00E461CC" w:rsidP="00E46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61CC">
              <w:rPr>
                <w:rFonts w:ascii="Times New Roman" w:eastAsia="Times New Roman" w:hAnsi="Times New Roman" w:cs="Times New Roman"/>
                <w:color w:val="000000"/>
              </w:rPr>
              <w:t>5</w:t>
            </w:r>
          </w:p>
        </w:tc>
      </w:tr>
      <w:tr w:rsidR="00E461CC" w:rsidRPr="00E461CC" w:rsidTr="000D67AF">
        <w:trPr>
          <w:trHeight w:val="600"/>
          <w:jc w:val="center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1CC" w:rsidRPr="00E461CC" w:rsidRDefault="00E461CC" w:rsidP="00E461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461CC">
              <w:rPr>
                <w:rFonts w:ascii="Times New Roman" w:eastAsia="Times New Roman" w:hAnsi="Times New Roman" w:cs="Times New Roman"/>
                <w:color w:val="000000"/>
              </w:rPr>
              <w:t>8</w:t>
            </w:r>
          </w:p>
        </w:tc>
        <w:tc>
          <w:tcPr>
            <w:tcW w:w="4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1CC" w:rsidRPr="00E461CC" w:rsidRDefault="00E461CC" w:rsidP="00E461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61CC">
              <w:rPr>
                <w:rFonts w:ascii="Times New Roman" w:eastAsia="Times New Roman" w:hAnsi="Times New Roman" w:cs="Times New Roman"/>
                <w:color w:val="000000"/>
              </w:rPr>
              <w:t>Начальник отдела учета и отчетности - главный бухгалтер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1CC" w:rsidRPr="00E461CC" w:rsidRDefault="00E461CC" w:rsidP="00E46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61CC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</w:tr>
      <w:tr w:rsidR="00E461CC" w:rsidRPr="00E461CC" w:rsidTr="000D67AF">
        <w:trPr>
          <w:trHeight w:val="600"/>
          <w:jc w:val="center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1CC" w:rsidRPr="00E461CC" w:rsidRDefault="00E461CC" w:rsidP="00E461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461CC">
              <w:rPr>
                <w:rFonts w:ascii="Times New Roman" w:eastAsia="Times New Roman" w:hAnsi="Times New Roman" w:cs="Times New Roman"/>
                <w:color w:val="000000"/>
              </w:rPr>
              <w:t>9</w:t>
            </w:r>
          </w:p>
        </w:tc>
        <w:tc>
          <w:tcPr>
            <w:tcW w:w="4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1CC" w:rsidRPr="00E461CC" w:rsidRDefault="00E461CC" w:rsidP="00E461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61CC">
              <w:rPr>
                <w:rFonts w:ascii="Times New Roman" w:eastAsia="Times New Roman" w:hAnsi="Times New Roman" w:cs="Times New Roman"/>
                <w:color w:val="000000"/>
              </w:rPr>
              <w:t>Заместитель начальника отдела учета и отчетности-заместитель главного бухгалтера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1CC" w:rsidRPr="00E461CC" w:rsidRDefault="00E461CC" w:rsidP="00E46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61CC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</w:tr>
      <w:tr w:rsidR="00E461CC" w:rsidRPr="00E461CC" w:rsidTr="000D67AF">
        <w:trPr>
          <w:trHeight w:val="300"/>
          <w:jc w:val="center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1CC" w:rsidRPr="00E461CC" w:rsidRDefault="00E461CC" w:rsidP="00E461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461CC">
              <w:rPr>
                <w:rFonts w:ascii="Times New Roman" w:eastAsia="Times New Roman" w:hAnsi="Times New Roman" w:cs="Times New Roman"/>
                <w:color w:val="000000"/>
              </w:rPr>
              <w:t>10</w:t>
            </w:r>
          </w:p>
        </w:tc>
        <w:tc>
          <w:tcPr>
            <w:tcW w:w="4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1CC" w:rsidRPr="00E461CC" w:rsidRDefault="00E461CC" w:rsidP="00E461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61CC">
              <w:rPr>
                <w:rFonts w:ascii="Times New Roman" w:eastAsia="Times New Roman" w:hAnsi="Times New Roman" w:cs="Times New Roman"/>
                <w:color w:val="000000"/>
              </w:rPr>
              <w:t>Ревизор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1CC" w:rsidRPr="00E461CC" w:rsidRDefault="00E461CC" w:rsidP="00E46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61CC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</w:tr>
      <w:tr w:rsidR="00E461CC" w:rsidRPr="00E461CC" w:rsidTr="000D67AF">
        <w:trPr>
          <w:trHeight w:val="300"/>
          <w:jc w:val="center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1CC" w:rsidRPr="00E461CC" w:rsidRDefault="00E461CC" w:rsidP="00E461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461CC">
              <w:rPr>
                <w:rFonts w:ascii="Times New Roman" w:eastAsia="Times New Roman" w:hAnsi="Times New Roman" w:cs="Times New Roman"/>
                <w:color w:val="000000"/>
              </w:rPr>
              <w:t>11</w:t>
            </w:r>
          </w:p>
        </w:tc>
        <w:tc>
          <w:tcPr>
            <w:tcW w:w="4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1CC" w:rsidRPr="00E461CC" w:rsidRDefault="00E461CC" w:rsidP="00E461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61CC">
              <w:rPr>
                <w:rFonts w:ascii="Times New Roman" w:eastAsia="Times New Roman" w:hAnsi="Times New Roman" w:cs="Times New Roman"/>
                <w:color w:val="000000"/>
              </w:rPr>
              <w:t>Юрист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1CC" w:rsidRPr="00E461CC" w:rsidRDefault="00E461CC" w:rsidP="00E46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61CC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</w:tr>
      <w:tr w:rsidR="00E461CC" w:rsidRPr="00E461CC" w:rsidTr="000D67AF">
        <w:trPr>
          <w:trHeight w:val="300"/>
          <w:jc w:val="center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1CC" w:rsidRPr="00E461CC" w:rsidRDefault="00E461CC" w:rsidP="00E461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461CC">
              <w:rPr>
                <w:rFonts w:ascii="Times New Roman" w:eastAsia="Times New Roman" w:hAnsi="Times New Roman" w:cs="Times New Roman"/>
                <w:color w:val="000000"/>
              </w:rPr>
              <w:t>12</w:t>
            </w:r>
          </w:p>
        </w:tc>
        <w:tc>
          <w:tcPr>
            <w:tcW w:w="4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1CC" w:rsidRPr="00E461CC" w:rsidRDefault="00E461CC" w:rsidP="00E461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61CC">
              <w:rPr>
                <w:rFonts w:ascii="Times New Roman" w:eastAsia="Times New Roman" w:hAnsi="Times New Roman" w:cs="Times New Roman"/>
                <w:color w:val="000000"/>
              </w:rPr>
              <w:t>Контрактный управляющий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1CC" w:rsidRPr="00E461CC" w:rsidRDefault="00E461CC" w:rsidP="00E46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61CC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</w:tr>
      <w:tr w:rsidR="00E461CC" w:rsidRPr="00E461CC" w:rsidTr="000D67AF">
        <w:trPr>
          <w:trHeight w:val="600"/>
          <w:jc w:val="center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1CC" w:rsidRPr="00E461CC" w:rsidRDefault="00E461CC" w:rsidP="00E461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461CC">
              <w:rPr>
                <w:rFonts w:ascii="Times New Roman" w:eastAsia="Times New Roman" w:hAnsi="Times New Roman" w:cs="Times New Roman"/>
                <w:color w:val="000000"/>
              </w:rPr>
              <w:t>13</w:t>
            </w:r>
          </w:p>
        </w:tc>
        <w:tc>
          <w:tcPr>
            <w:tcW w:w="4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1CC" w:rsidRPr="00E461CC" w:rsidRDefault="00E461CC" w:rsidP="00E461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61CC">
              <w:rPr>
                <w:rFonts w:ascii="Times New Roman" w:eastAsia="Times New Roman" w:hAnsi="Times New Roman" w:cs="Times New Roman"/>
                <w:color w:val="000000"/>
              </w:rPr>
              <w:t>Начальник отдела  культуры, спорта, молодежной и семейной политики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1CC" w:rsidRPr="00E461CC" w:rsidRDefault="00E461CC" w:rsidP="00E46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61CC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</w:tr>
      <w:tr w:rsidR="00E461CC" w:rsidRPr="00E461CC" w:rsidTr="000D67AF">
        <w:trPr>
          <w:trHeight w:val="300"/>
          <w:jc w:val="center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1CC" w:rsidRPr="00E461CC" w:rsidRDefault="00E461CC" w:rsidP="00E461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461CC">
              <w:rPr>
                <w:rFonts w:ascii="Times New Roman" w:eastAsia="Times New Roman" w:hAnsi="Times New Roman" w:cs="Times New Roman"/>
                <w:color w:val="000000"/>
              </w:rPr>
              <w:t>14</w:t>
            </w:r>
          </w:p>
        </w:tc>
        <w:tc>
          <w:tcPr>
            <w:tcW w:w="4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1CC" w:rsidRPr="00E461CC" w:rsidRDefault="00E461CC" w:rsidP="00E461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61CC">
              <w:rPr>
                <w:rFonts w:ascii="Times New Roman" w:eastAsia="Times New Roman" w:hAnsi="Times New Roman" w:cs="Times New Roman"/>
                <w:color w:val="000000"/>
              </w:rPr>
              <w:t>Начальник отдела образования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1CC" w:rsidRPr="00E461CC" w:rsidRDefault="00E461CC" w:rsidP="00E46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61CC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</w:tr>
      <w:tr w:rsidR="00E461CC" w:rsidRPr="00E461CC" w:rsidTr="000D67AF">
        <w:trPr>
          <w:trHeight w:val="600"/>
          <w:jc w:val="center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1CC" w:rsidRPr="00E461CC" w:rsidRDefault="00E461CC" w:rsidP="00E461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461CC">
              <w:rPr>
                <w:rFonts w:ascii="Times New Roman" w:eastAsia="Times New Roman" w:hAnsi="Times New Roman" w:cs="Times New Roman"/>
                <w:color w:val="000000"/>
              </w:rPr>
              <w:t>15</w:t>
            </w:r>
          </w:p>
        </w:tc>
        <w:tc>
          <w:tcPr>
            <w:tcW w:w="4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1CC" w:rsidRPr="00E461CC" w:rsidRDefault="00E461CC" w:rsidP="00E461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61CC">
              <w:rPr>
                <w:rFonts w:ascii="Times New Roman" w:eastAsia="Times New Roman" w:hAnsi="Times New Roman" w:cs="Times New Roman"/>
                <w:color w:val="000000"/>
              </w:rPr>
              <w:t>Начальник отдела имущественных и земельных отношений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1CC" w:rsidRPr="00E461CC" w:rsidRDefault="00E461CC" w:rsidP="00E46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61CC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</w:tr>
      <w:tr w:rsidR="00E461CC" w:rsidRPr="00E461CC" w:rsidTr="000D67AF">
        <w:trPr>
          <w:trHeight w:val="600"/>
          <w:jc w:val="center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1CC" w:rsidRPr="00E461CC" w:rsidRDefault="00E461CC" w:rsidP="00E461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461CC">
              <w:rPr>
                <w:rFonts w:ascii="Times New Roman" w:eastAsia="Times New Roman" w:hAnsi="Times New Roman" w:cs="Times New Roman"/>
                <w:color w:val="000000"/>
              </w:rPr>
              <w:t>16</w:t>
            </w:r>
          </w:p>
        </w:tc>
        <w:tc>
          <w:tcPr>
            <w:tcW w:w="4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1CC" w:rsidRPr="00E461CC" w:rsidRDefault="00E461CC" w:rsidP="00E461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61CC">
              <w:rPr>
                <w:rFonts w:ascii="Times New Roman" w:eastAsia="Times New Roman" w:hAnsi="Times New Roman" w:cs="Times New Roman"/>
                <w:color w:val="000000"/>
              </w:rPr>
              <w:t>Начальник отдела  информационных технологий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1CC" w:rsidRPr="00E461CC" w:rsidRDefault="00E461CC" w:rsidP="00E46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61CC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</w:tr>
      <w:tr w:rsidR="00E461CC" w:rsidRPr="00E461CC" w:rsidTr="000D67AF">
        <w:trPr>
          <w:trHeight w:val="600"/>
          <w:jc w:val="center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1CC" w:rsidRPr="00E461CC" w:rsidRDefault="00E461CC" w:rsidP="00E461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461CC">
              <w:rPr>
                <w:rFonts w:ascii="Times New Roman" w:eastAsia="Times New Roman" w:hAnsi="Times New Roman" w:cs="Times New Roman"/>
                <w:color w:val="000000"/>
              </w:rPr>
              <w:t>17</w:t>
            </w:r>
          </w:p>
        </w:tc>
        <w:tc>
          <w:tcPr>
            <w:tcW w:w="4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1CC" w:rsidRPr="00E461CC" w:rsidRDefault="00E461CC" w:rsidP="00E461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61CC">
              <w:rPr>
                <w:rFonts w:ascii="Times New Roman" w:eastAsia="Times New Roman" w:hAnsi="Times New Roman" w:cs="Times New Roman"/>
                <w:color w:val="000000"/>
              </w:rPr>
              <w:t xml:space="preserve">Специалист по мобилизационной работе и </w:t>
            </w:r>
            <w:proofErr w:type="spellStart"/>
            <w:r w:rsidRPr="00E461CC">
              <w:rPr>
                <w:rFonts w:ascii="Times New Roman" w:eastAsia="Times New Roman" w:hAnsi="Times New Roman" w:cs="Times New Roman"/>
                <w:color w:val="000000"/>
              </w:rPr>
              <w:t>режимно</w:t>
            </w:r>
            <w:proofErr w:type="spellEnd"/>
            <w:r w:rsidRPr="00E461CC">
              <w:rPr>
                <w:rFonts w:ascii="Times New Roman" w:eastAsia="Times New Roman" w:hAnsi="Times New Roman" w:cs="Times New Roman"/>
                <w:color w:val="000000"/>
              </w:rPr>
              <w:t>-секретному подразделению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1CC" w:rsidRPr="00E461CC" w:rsidRDefault="00E461CC" w:rsidP="00E46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61CC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</w:tr>
      <w:tr w:rsidR="00E461CC" w:rsidRPr="00E461CC" w:rsidTr="000D67AF">
        <w:trPr>
          <w:trHeight w:val="300"/>
          <w:jc w:val="center"/>
        </w:trPr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461CC" w:rsidRPr="00E461CC" w:rsidRDefault="00E461CC" w:rsidP="00E46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461CC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ИТОГО: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1CC" w:rsidRPr="00E461CC" w:rsidRDefault="00E461CC" w:rsidP="00E46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461CC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21</w:t>
            </w:r>
          </w:p>
        </w:tc>
      </w:tr>
      <w:tr w:rsidR="00E461CC" w:rsidRPr="00E461CC" w:rsidTr="000D67AF">
        <w:trPr>
          <w:trHeight w:val="300"/>
          <w:jc w:val="center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61CC" w:rsidRPr="00E461CC" w:rsidRDefault="00E461CC" w:rsidP="00E46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4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461CC" w:rsidRPr="00E461CC" w:rsidRDefault="00E461CC" w:rsidP="00E461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61CC" w:rsidRPr="00E461CC" w:rsidRDefault="00E461CC" w:rsidP="00E461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344008" w:rsidRPr="004B5C4E" w:rsidRDefault="00344008" w:rsidP="00E461CC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sectPr w:rsidR="00344008" w:rsidRPr="004B5C4E" w:rsidSect="00E461CC">
      <w:headerReference w:type="default" r:id="rId9"/>
      <w:pgSz w:w="11905" w:h="16838" w:code="9"/>
      <w:pgMar w:top="1134" w:right="851" w:bottom="1134" w:left="1701" w:header="720" w:footer="720" w:gutter="0"/>
      <w:pgNumType w:start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41476" w:rsidRDefault="00641476" w:rsidP="009F3E06">
      <w:pPr>
        <w:spacing w:after="0" w:line="240" w:lineRule="auto"/>
      </w:pPr>
      <w:r>
        <w:separator/>
      </w:r>
    </w:p>
  </w:endnote>
  <w:endnote w:type="continuationSeparator" w:id="0">
    <w:p w:rsidR="00641476" w:rsidRDefault="00641476" w:rsidP="009F3E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41476" w:rsidRDefault="00641476" w:rsidP="009F3E06">
      <w:pPr>
        <w:spacing w:after="0" w:line="240" w:lineRule="auto"/>
      </w:pPr>
      <w:r>
        <w:separator/>
      </w:r>
    </w:p>
  </w:footnote>
  <w:footnote w:type="continuationSeparator" w:id="0">
    <w:p w:rsidR="00641476" w:rsidRDefault="00641476" w:rsidP="009F3E0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3E06" w:rsidRDefault="009F3E06">
    <w:pPr>
      <w:pStyle w:val="a5"/>
      <w:jc w:val="right"/>
    </w:pPr>
  </w:p>
  <w:p w:rsidR="009F3E06" w:rsidRDefault="009F3E06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AA54EB"/>
    <w:multiLevelType w:val="hybridMultilevel"/>
    <w:tmpl w:val="11C4DC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7E69"/>
    <w:rsid w:val="000522D8"/>
    <w:rsid w:val="00073557"/>
    <w:rsid w:val="00100D80"/>
    <w:rsid w:val="0013487A"/>
    <w:rsid w:val="001509D1"/>
    <w:rsid w:val="00177546"/>
    <w:rsid w:val="001B153E"/>
    <w:rsid w:val="001C0D70"/>
    <w:rsid w:val="001F1763"/>
    <w:rsid w:val="00226BDC"/>
    <w:rsid w:val="0027774B"/>
    <w:rsid w:val="00292B79"/>
    <w:rsid w:val="002E10BD"/>
    <w:rsid w:val="002F199C"/>
    <w:rsid w:val="00344008"/>
    <w:rsid w:val="003D4B0B"/>
    <w:rsid w:val="003D4FCF"/>
    <w:rsid w:val="004802F4"/>
    <w:rsid w:val="0049503B"/>
    <w:rsid w:val="004A790D"/>
    <w:rsid w:val="004B5C4E"/>
    <w:rsid w:val="00534343"/>
    <w:rsid w:val="00571852"/>
    <w:rsid w:val="006013EC"/>
    <w:rsid w:val="00641476"/>
    <w:rsid w:val="00663318"/>
    <w:rsid w:val="0067390F"/>
    <w:rsid w:val="006A4739"/>
    <w:rsid w:val="006C72AB"/>
    <w:rsid w:val="006F164D"/>
    <w:rsid w:val="00773864"/>
    <w:rsid w:val="00795A94"/>
    <w:rsid w:val="007A0CFA"/>
    <w:rsid w:val="007C5010"/>
    <w:rsid w:val="00857880"/>
    <w:rsid w:val="0087623C"/>
    <w:rsid w:val="0089010B"/>
    <w:rsid w:val="008D0D03"/>
    <w:rsid w:val="009C6146"/>
    <w:rsid w:val="009D6E53"/>
    <w:rsid w:val="009D766D"/>
    <w:rsid w:val="009F3E06"/>
    <w:rsid w:val="009F4C1D"/>
    <w:rsid w:val="00B207CF"/>
    <w:rsid w:val="00B54236"/>
    <w:rsid w:val="00BE51CC"/>
    <w:rsid w:val="00CC4B19"/>
    <w:rsid w:val="00CD357F"/>
    <w:rsid w:val="00CD43CB"/>
    <w:rsid w:val="00CD7E69"/>
    <w:rsid w:val="00D829F1"/>
    <w:rsid w:val="00DA1042"/>
    <w:rsid w:val="00DC224C"/>
    <w:rsid w:val="00DE4205"/>
    <w:rsid w:val="00DF117D"/>
    <w:rsid w:val="00DF1E34"/>
    <w:rsid w:val="00E26F79"/>
    <w:rsid w:val="00E41115"/>
    <w:rsid w:val="00E461CC"/>
    <w:rsid w:val="00ED748E"/>
    <w:rsid w:val="00F57556"/>
    <w:rsid w:val="00F8101A"/>
    <w:rsid w:val="00FC25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FB7EF80"/>
  <w15:docId w15:val="{309F71A3-D534-4E33-BFD2-081ABB81B6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790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CD7E69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4">
    <w:name w:val="Основной текст Знак"/>
    <w:basedOn w:val="a0"/>
    <w:link w:val="a3"/>
    <w:rsid w:val="00CD7E69"/>
    <w:rPr>
      <w:rFonts w:ascii="Times New Roman" w:eastAsia="Times New Roman" w:hAnsi="Times New Roman" w:cs="Times New Roman"/>
      <w:sz w:val="28"/>
      <w:szCs w:val="24"/>
    </w:rPr>
  </w:style>
  <w:style w:type="paragraph" w:styleId="2">
    <w:name w:val="Body Text 2"/>
    <w:basedOn w:val="a"/>
    <w:link w:val="20"/>
    <w:rsid w:val="00CD7E69"/>
    <w:pPr>
      <w:spacing w:after="0" w:line="240" w:lineRule="auto"/>
      <w:ind w:right="-284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20">
    <w:name w:val="Основной текст 2 Знак"/>
    <w:basedOn w:val="a0"/>
    <w:link w:val="2"/>
    <w:rsid w:val="00CD7E69"/>
    <w:rPr>
      <w:rFonts w:ascii="Arial" w:eastAsia="Times New Roman" w:hAnsi="Arial" w:cs="Arial"/>
      <w:sz w:val="24"/>
      <w:szCs w:val="24"/>
    </w:rPr>
  </w:style>
  <w:style w:type="paragraph" w:customStyle="1" w:styleId="1">
    <w:name w:val="Обычный1"/>
    <w:rsid w:val="00CD7E69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styleId="a5">
    <w:name w:val="header"/>
    <w:basedOn w:val="a"/>
    <w:link w:val="a6"/>
    <w:uiPriority w:val="99"/>
    <w:unhideWhenUsed/>
    <w:rsid w:val="009F3E0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9F3E06"/>
  </w:style>
  <w:style w:type="paragraph" w:styleId="a7">
    <w:name w:val="footer"/>
    <w:basedOn w:val="a"/>
    <w:link w:val="a8"/>
    <w:uiPriority w:val="99"/>
    <w:unhideWhenUsed/>
    <w:rsid w:val="009F3E0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9F3E06"/>
  </w:style>
  <w:style w:type="paragraph" w:styleId="a9">
    <w:name w:val="Balloon Text"/>
    <w:basedOn w:val="a"/>
    <w:link w:val="aa"/>
    <w:uiPriority w:val="99"/>
    <w:semiHidden/>
    <w:unhideWhenUsed/>
    <w:rsid w:val="00CD43C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CD43CB"/>
    <w:rPr>
      <w:rFonts w:ascii="Segoe UI" w:hAnsi="Segoe UI" w:cs="Segoe UI"/>
      <w:sz w:val="18"/>
      <w:szCs w:val="18"/>
    </w:rPr>
  </w:style>
  <w:style w:type="paragraph" w:styleId="ab">
    <w:name w:val="List Paragraph"/>
    <w:basedOn w:val="a"/>
    <w:uiPriority w:val="34"/>
    <w:qFormat/>
    <w:rsid w:val="004802F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3355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file:///C:/Program%20Files/OpenOffice.org%203/Basis/share/gallery/rulers/blurulr6.gif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C8B2E9-65C5-406A-BCAC-1FF5B9350E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403</Words>
  <Characters>2298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Депутаты</dc:creator>
  <cp:keywords/>
  <dc:description/>
  <cp:lastModifiedBy>Е.А Сокольникова</cp:lastModifiedBy>
  <cp:revision>5</cp:revision>
  <cp:lastPrinted>2025-09-11T06:22:00Z</cp:lastPrinted>
  <dcterms:created xsi:type="dcterms:W3CDTF">2025-07-10T02:20:00Z</dcterms:created>
  <dcterms:modified xsi:type="dcterms:W3CDTF">2025-09-11T06:22:00Z</dcterms:modified>
</cp:coreProperties>
</file>