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07E" w:rsidRDefault="00C6307E" w:rsidP="00C6307E">
      <w:pPr>
        <w:pStyle w:val="a3"/>
        <w:jc w:val="center"/>
        <w:rPr>
          <w:caps/>
          <w:color w:val="2B2B2B"/>
          <w:spacing w:val="50"/>
          <w:w w:val="66"/>
          <w:sz w:val="96"/>
          <w:szCs w:val="96"/>
        </w:rPr>
      </w:pPr>
      <w:r>
        <w:rPr>
          <w:noProof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5" name="Рисунок 5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C6307E" w:rsidRPr="00FA118F" w:rsidRDefault="00C6307E" w:rsidP="00C6307E">
      <w:pPr>
        <w:pStyle w:val="a3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FA118F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C6307E" w:rsidRPr="00FA118F" w:rsidRDefault="00C6307E" w:rsidP="00C6307E">
      <w:pPr>
        <w:pStyle w:val="a3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>
        <w:rPr>
          <w:b/>
          <w:caps/>
          <w:color w:val="2B2B2B"/>
          <w:spacing w:val="50"/>
          <w:w w:val="66"/>
          <w:szCs w:val="28"/>
        </w:rPr>
        <w:t xml:space="preserve"> </w:t>
      </w:r>
      <w:r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857D25" w:rsidRDefault="00C6307E" w:rsidP="00857D25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C6307E">
        <w:rPr>
          <w:rFonts w:ascii="Times New Roman" w:hAnsi="Times New Roman" w:cs="Times New Roman"/>
          <w:noProof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4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6B4C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B100A3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двадцать первая</w:t>
      </w:r>
      <w:r w:rsidR="00EA568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C6307E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 сессия</w:t>
      </w:r>
      <w:r>
        <w:tab/>
      </w:r>
    </w:p>
    <w:p w:rsidR="00C6307E" w:rsidRPr="00857D25" w:rsidRDefault="006520A0" w:rsidP="00857D25">
      <w:pPr>
        <w:snapToGrid w:val="0"/>
        <w:ind w:right="-5"/>
        <w:jc w:val="right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7E7B9E">
        <w:rPr>
          <w:rFonts w:ascii="Times New Roman" w:hAnsi="Times New Roman" w:cs="Times New Roman"/>
          <w:sz w:val="24"/>
          <w:szCs w:val="24"/>
        </w:rPr>
        <w:t>17</w:t>
      </w:r>
      <w:r w:rsidR="00C6307E" w:rsidRPr="00C6307E">
        <w:rPr>
          <w:rFonts w:ascii="Times New Roman" w:hAnsi="Times New Roman" w:cs="Times New Roman"/>
          <w:sz w:val="24"/>
          <w:szCs w:val="24"/>
        </w:rPr>
        <w:t>»</w:t>
      </w:r>
      <w:r w:rsidR="007E7B9E">
        <w:rPr>
          <w:rFonts w:ascii="Times New Roman" w:hAnsi="Times New Roman" w:cs="Times New Roman"/>
          <w:sz w:val="24"/>
          <w:szCs w:val="24"/>
        </w:rPr>
        <w:t xml:space="preserve"> июня </w:t>
      </w:r>
      <w:r w:rsidR="00C6307E" w:rsidRPr="00C6307E">
        <w:rPr>
          <w:rFonts w:ascii="Times New Roman" w:hAnsi="Times New Roman" w:cs="Times New Roman"/>
          <w:sz w:val="24"/>
          <w:szCs w:val="24"/>
        </w:rPr>
        <w:t>202</w:t>
      </w:r>
      <w:r w:rsidR="00EE259A">
        <w:rPr>
          <w:rFonts w:ascii="Times New Roman" w:hAnsi="Times New Roman" w:cs="Times New Roman"/>
          <w:sz w:val="24"/>
          <w:szCs w:val="24"/>
        </w:rPr>
        <w:t>6</w:t>
      </w:r>
      <w:r w:rsidR="00C6307E" w:rsidRPr="00C6307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6307E" w:rsidRPr="00684428" w:rsidRDefault="00C6307E" w:rsidP="001539DC">
      <w:pPr>
        <w:spacing w:after="0" w:line="240" w:lineRule="auto"/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  <w:r w:rsidRPr="0068442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</w:t>
      </w:r>
      <w:r w:rsidR="002D7DF2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№21-</w:t>
      </w:r>
      <w:r w:rsidR="00A77314">
        <w:rPr>
          <w:rFonts w:ascii="Times New Roman" w:hAnsi="Times New Roman" w:cs="Times New Roman"/>
          <w:spacing w:val="50"/>
          <w:w w:val="80"/>
          <w:sz w:val="32"/>
          <w:szCs w:val="32"/>
        </w:rPr>
        <w:t>8</w:t>
      </w:r>
    </w:p>
    <w:p w:rsidR="00815DB6" w:rsidRDefault="00815DB6" w:rsidP="001539DC">
      <w:pPr>
        <w:pStyle w:val="1"/>
        <w:rPr>
          <w:b/>
          <w:i/>
          <w:snapToGrid/>
          <w:sz w:val="24"/>
          <w:szCs w:val="24"/>
        </w:rPr>
      </w:pPr>
    </w:p>
    <w:p w:rsidR="00A77314" w:rsidRPr="00A77314" w:rsidRDefault="00A77314" w:rsidP="00A7731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7314">
        <w:rPr>
          <w:rFonts w:ascii="Times New Roman" w:eastAsia="Times New Roman" w:hAnsi="Times New Roman" w:cs="Times New Roman"/>
          <w:b/>
          <w:sz w:val="24"/>
          <w:szCs w:val="24"/>
        </w:rPr>
        <w:t>Об утверждении арендных ставок за земельные участки,</w:t>
      </w:r>
    </w:p>
    <w:p w:rsidR="00A77314" w:rsidRPr="00A77314" w:rsidRDefault="00A77314" w:rsidP="00A7731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7314">
        <w:rPr>
          <w:rFonts w:ascii="Times New Roman" w:eastAsia="Times New Roman" w:hAnsi="Times New Roman" w:cs="Times New Roman"/>
          <w:b/>
          <w:sz w:val="24"/>
          <w:szCs w:val="24"/>
        </w:rPr>
        <w:t>находящиеся в муниципальной собственности ГО «</w:t>
      </w:r>
      <w:proofErr w:type="spellStart"/>
      <w:r w:rsidRPr="00A77314">
        <w:rPr>
          <w:rFonts w:ascii="Times New Roman" w:eastAsia="Times New Roman" w:hAnsi="Times New Roman" w:cs="Times New Roman"/>
          <w:b/>
          <w:sz w:val="24"/>
          <w:szCs w:val="24"/>
        </w:rPr>
        <w:t>Жатай</w:t>
      </w:r>
      <w:proofErr w:type="spellEnd"/>
      <w:r w:rsidRPr="00A77314">
        <w:rPr>
          <w:rFonts w:ascii="Times New Roman" w:eastAsia="Times New Roman" w:hAnsi="Times New Roman" w:cs="Times New Roman"/>
          <w:b/>
          <w:sz w:val="24"/>
          <w:szCs w:val="24"/>
        </w:rPr>
        <w:t>» и</w:t>
      </w:r>
    </w:p>
    <w:p w:rsidR="00A77314" w:rsidRPr="00A77314" w:rsidRDefault="00A77314" w:rsidP="00A7731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7314">
        <w:rPr>
          <w:rFonts w:ascii="Times New Roman" w:eastAsia="Times New Roman" w:hAnsi="Times New Roman" w:cs="Times New Roman"/>
          <w:b/>
          <w:sz w:val="24"/>
          <w:szCs w:val="24"/>
        </w:rPr>
        <w:t>за земельные участки, государственная собственность</w:t>
      </w:r>
    </w:p>
    <w:p w:rsidR="003F5F7D" w:rsidRDefault="00A77314" w:rsidP="00A7731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7314">
        <w:rPr>
          <w:rFonts w:ascii="Times New Roman" w:eastAsia="Times New Roman" w:hAnsi="Times New Roman" w:cs="Times New Roman"/>
          <w:b/>
          <w:sz w:val="24"/>
          <w:szCs w:val="24"/>
        </w:rPr>
        <w:t>на которые не разграничена</w:t>
      </w:r>
    </w:p>
    <w:p w:rsidR="00A77314" w:rsidRPr="000C1EB5" w:rsidRDefault="00A77314" w:rsidP="00A7731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0C1EB5" w:rsidRPr="000C1EB5" w:rsidRDefault="00A77314" w:rsidP="000C1E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7314">
        <w:rPr>
          <w:rFonts w:ascii="Times New Roman" w:eastAsia="Times New Roman" w:hAnsi="Times New Roman" w:cs="Times New Roman"/>
          <w:sz w:val="24"/>
          <w:szCs w:val="24"/>
        </w:rPr>
        <w:t>В соответствии с подпунктом 3 пункта 3 статьи 39.7 Земельного кодекса Российской Федерации, подпунктами 5, 7 пункта 1, подпунктом 2 пункта 2 статьи 13 Земельного кодекса Республики Саха (Якутия), Постановлением Правительства Республики Саха (Якутия) от 26.01.2008 №26 «О порядке определения размера арендной платы за земельные участки государственная собственность на которые не разграничена», пунктом 1 статьи 5 Налогового кодекса Российской Федерации, отчет от 20 августа 2025 г. №5768-25 по расчету финансово-экономического обоснования размера ставок арендной платы от кадастровой стоимости земельных участков в разрезе населенных пунктов и видов разрешенного использования, находящихся в собственности муниципального образования Городского округа «</w:t>
      </w:r>
      <w:proofErr w:type="spellStart"/>
      <w:r w:rsidRPr="00A77314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A77314">
        <w:rPr>
          <w:rFonts w:ascii="Times New Roman" w:eastAsia="Times New Roman" w:hAnsi="Times New Roman" w:cs="Times New Roman"/>
          <w:sz w:val="24"/>
          <w:szCs w:val="24"/>
        </w:rPr>
        <w:t>» РС(Я)</w:t>
      </w:r>
      <w:r w:rsidR="000C1EB5" w:rsidRPr="000C1EB5">
        <w:rPr>
          <w:rFonts w:ascii="Times New Roman" w:eastAsiaTheme="minorHAnsi" w:hAnsi="Times New Roman" w:cs="Times New Roman"/>
          <w:color w:val="0A0A0A"/>
          <w:sz w:val="24"/>
          <w:szCs w:val="24"/>
          <w:shd w:val="clear" w:color="auto" w:fill="FFFFFF"/>
          <w:lang w:eastAsia="en-US"/>
        </w:rPr>
        <w:t xml:space="preserve">, </w:t>
      </w:r>
      <w:r w:rsidR="000C1EB5" w:rsidRPr="000C1EB5">
        <w:rPr>
          <w:rFonts w:ascii="Times New Roman" w:eastAsia="Times New Roman" w:hAnsi="Times New Roman" w:cs="Times New Roman"/>
          <w:sz w:val="24"/>
          <w:szCs w:val="24"/>
        </w:rPr>
        <w:t>Окружной Совет депутатов Городского округа «</w:t>
      </w:r>
      <w:proofErr w:type="spellStart"/>
      <w:r w:rsidR="000C1EB5" w:rsidRPr="000C1EB5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="000C1EB5" w:rsidRPr="000C1EB5">
        <w:rPr>
          <w:rFonts w:ascii="Times New Roman" w:eastAsia="Times New Roman" w:hAnsi="Times New Roman" w:cs="Times New Roman"/>
          <w:sz w:val="24"/>
          <w:szCs w:val="24"/>
        </w:rPr>
        <w:t>»:</w:t>
      </w:r>
    </w:p>
    <w:p w:rsidR="000F40FE" w:rsidRDefault="000F40FE" w:rsidP="001539DC">
      <w:pPr>
        <w:pStyle w:val="1"/>
        <w:jc w:val="center"/>
        <w:rPr>
          <w:b/>
          <w:snapToGrid/>
          <w:sz w:val="24"/>
          <w:szCs w:val="24"/>
        </w:rPr>
      </w:pPr>
    </w:p>
    <w:p w:rsidR="00C6307E" w:rsidRPr="00C6307E" w:rsidRDefault="00C6307E" w:rsidP="001539DC">
      <w:pPr>
        <w:pStyle w:val="1"/>
        <w:jc w:val="center"/>
        <w:rPr>
          <w:b/>
          <w:snapToGrid/>
          <w:sz w:val="24"/>
          <w:szCs w:val="24"/>
        </w:rPr>
      </w:pPr>
      <w:r w:rsidRPr="00C6307E">
        <w:rPr>
          <w:b/>
          <w:snapToGrid/>
          <w:sz w:val="24"/>
          <w:szCs w:val="24"/>
        </w:rPr>
        <w:t>РЕШИЛ:</w:t>
      </w:r>
    </w:p>
    <w:p w:rsidR="00A77314" w:rsidRPr="00A77314" w:rsidRDefault="00BB1843" w:rsidP="00A77314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B1843">
        <w:rPr>
          <w:rFonts w:ascii="Times New Roman" w:hAnsi="Times New Roman" w:cs="Times New Roman"/>
          <w:sz w:val="24"/>
          <w:szCs w:val="24"/>
        </w:rPr>
        <w:t>1.</w:t>
      </w:r>
      <w:r w:rsidRPr="00BB1843">
        <w:rPr>
          <w:rFonts w:ascii="Times New Roman" w:hAnsi="Times New Roman" w:cs="Times New Roman"/>
          <w:sz w:val="24"/>
          <w:szCs w:val="24"/>
        </w:rPr>
        <w:tab/>
      </w:r>
      <w:r w:rsidR="00A77314" w:rsidRPr="00A77314">
        <w:rPr>
          <w:rFonts w:ascii="Times New Roman" w:hAnsi="Times New Roman" w:cs="Times New Roman"/>
          <w:sz w:val="24"/>
          <w:szCs w:val="24"/>
        </w:rPr>
        <w:t>Утвердить ставки арендной платы за земельные участки, находящиеся в муниципальной собственности ГО «</w:t>
      </w:r>
      <w:proofErr w:type="spellStart"/>
      <w:r w:rsidR="00A77314" w:rsidRPr="00A7731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A77314" w:rsidRPr="00A77314">
        <w:rPr>
          <w:rFonts w:ascii="Times New Roman" w:hAnsi="Times New Roman" w:cs="Times New Roman"/>
          <w:sz w:val="24"/>
          <w:szCs w:val="24"/>
        </w:rPr>
        <w:t>» и за земельные участки, государственная собственность на которые не разграничена в соответствии с Приложением №1 к настоящему Решению.</w:t>
      </w:r>
    </w:p>
    <w:p w:rsidR="00A77314" w:rsidRPr="00A77314" w:rsidRDefault="00A77314" w:rsidP="00A77314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7314">
        <w:rPr>
          <w:rFonts w:ascii="Times New Roman" w:hAnsi="Times New Roman" w:cs="Times New Roman"/>
          <w:sz w:val="24"/>
          <w:szCs w:val="24"/>
        </w:rPr>
        <w:t>2.</w:t>
      </w:r>
      <w:r w:rsidRPr="00A77314">
        <w:rPr>
          <w:rFonts w:ascii="Times New Roman" w:hAnsi="Times New Roman" w:cs="Times New Roman"/>
          <w:sz w:val="24"/>
          <w:szCs w:val="24"/>
        </w:rPr>
        <w:tab/>
        <w:t>При расчете размера арендной платы за использование земельных участков применять поправочный коэффициент, учитывающий показатель инфляции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77314">
        <w:rPr>
          <w:rFonts w:ascii="Times New Roman" w:hAnsi="Times New Roman" w:cs="Times New Roman"/>
          <w:sz w:val="24"/>
          <w:szCs w:val="24"/>
        </w:rPr>
        <w:t xml:space="preserve"> официально установленный по итогам года, предшествующего очередному налоговому периоду.</w:t>
      </w:r>
    </w:p>
    <w:p w:rsidR="00A77314" w:rsidRPr="00A77314" w:rsidRDefault="00A77314" w:rsidP="00A77314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7314">
        <w:rPr>
          <w:rFonts w:ascii="Times New Roman" w:hAnsi="Times New Roman" w:cs="Times New Roman"/>
          <w:sz w:val="24"/>
          <w:szCs w:val="24"/>
        </w:rPr>
        <w:t>3.</w:t>
      </w:r>
      <w:r w:rsidRPr="00A77314">
        <w:rPr>
          <w:rFonts w:ascii="Times New Roman" w:hAnsi="Times New Roman" w:cs="Times New Roman"/>
          <w:sz w:val="24"/>
          <w:szCs w:val="24"/>
        </w:rPr>
        <w:tab/>
        <w:t>Считать утратившим силу Решение Окружного Совета депутатов ГО «</w:t>
      </w:r>
      <w:proofErr w:type="spellStart"/>
      <w:r w:rsidRPr="00A7731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A77314">
        <w:rPr>
          <w:rFonts w:ascii="Times New Roman" w:hAnsi="Times New Roman" w:cs="Times New Roman"/>
          <w:sz w:val="24"/>
          <w:szCs w:val="24"/>
        </w:rPr>
        <w:t>» №56-2 от 27 ноября 2018 г. «Об утверждении ставок арендной платы за земельные участки, находящиеся в муниципальной собственности ГО «</w:t>
      </w:r>
      <w:proofErr w:type="spellStart"/>
      <w:r w:rsidRPr="00A7731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A77314">
        <w:rPr>
          <w:rFonts w:ascii="Times New Roman" w:hAnsi="Times New Roman" w:cs="Times New Roman"/>
          <w:sz w:val="24"/>
          <w:szCs w:val="24"/>
        </w:rPr>
        <w:t>» и за земельные участки, государственная собственность на которые не разграничена».</w:t>
      </w:r>
    </w:p>
    <w:p w:rsidR="00A77314" w:rsidRPr="00A77314" w:rsidRDefault="00A77314" w:rsidP="00A77314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7314">
        <w:rPr>
          <w:rFonts w:ascii="Times New Roman" w:hAnsi="Times New Roman" w:cs="Times New Roman"/>
          <w:sz w:val="24"/>
          <w:szCs w:val="24"/>
        </w:rPr>
        <w:t>4.</w:t>
      </w:r>
      <w:r w:rsidRPr="00A77314">
        <w:rPr>
          <w:rFonts w:ascii="Times New Roman" w:hAnsi="Times New Roman" w:cs="Times New Roman"/>
          <w:sz w:val="24"/>
          <w:szCs w:val="24"/>
        </w:rPr>
        <w:tab/>
        <w:t>Опубликовать настоящее решение в периодическом печатном издании «</w:t>
      </w:r>
      <w:proofErr w:type="spellStart"/>
      <w:r w:rsidRPr="00A77314">
        <w:rPr>
          <w:rFonts w:ascii="Times New Roman" w:hAnsi="Times New Roman" w:cs="Times New Roman"/>
          <w:sz w:val="24"/>
          <w:szCs w:val="24"/>
        </w:rPr>
        <w:t>Жатайский</w:t>
      </w:r>
      <w:proofErr w:type="spellEnd"/>
      <w:r w:rsidRPr="00A77314">
        <w:rPr>
          <w:rFonts w:ascii="Times New Roman" w:hAnsi="Times New Roman" w:cs="Times New Roman"/>
          <w:sz w:val="24"/>
          <w:szCs w:val="24"/>
        </w:rPr>
        <w:t xml:space="preserve"> вестник», разместить на официальном интернет-сайте ГО «</w:t>
      </w:r>
      <w:proofErr w:type="spellStart"/>
      <w:r w:rsidRPr="00A7731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A77314">
        <w:rPr>
          <w:rFonts w:ascii="Times New Roman" w:hAnsi="Times New Roman" w:cs="Times New Roman"/>
          <w:sz w:val="24"/>
          <w:szCs w:val="24"/>
        </w:rPr>
        <w:t>» www.jhatay.ru.</w:t>
      </w:r>
    </w:p>
    <w:p w:rsidR="00A77314" w:rsidRDefault="00A77314" w:rsidP="00A77314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7314">
        <w:rPr>
          <w:rFonts w:ascii="Times New Roman" w:hAnsi="Times New Roman" w:cs="Times New Roman"/>
          <w:sz w:val="24"/>
          <w:szCs w:val="24"/>
        </w:rPr>
        <w:t>5.</w:t>
      </w:r>
      <w:r w:rsidRPr="00A77314">
        <w:rPr>
          <w:rFonts w:ascii="Times New Roman" w:hAnsi="Times New Roman" w:cs="Times New Roman"/>
          <w:sz w:val="24"/>
          <w:szCs w:val="24"/>
        </w:rPr>
        <w:tab/>
        <w:t>Решение вступает в силу не ранее, чем по истечении 1 месяца со дня его официального опубликования и не ранее 1-го числа очередного налогового периода.</w:t>
      </w:r>
    </w:p>
    <w:p w:rsidR="006B76E8" w:rsidRDefault="00A77314" w:rsidP="00A77314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B1843" w:rsidRPr="00BB1843">
        <w:rPr>
          <w:rFonts w:ascii="Times New Roman" w:hAnsi="Times New Roman" w:cs="Times New Roman"/>
          <w:sz w:val="24"/>
          <w:szCs w:val="24"/>
        </w:rPr>
        <w:t>.</w:t>
      </w:r>
      <w:r w:rsidR="00BB1843" w:rsidRPr="00BB1843">
        <w:rPr>
          <w:rFonts w:ascii="Times New Roman" w:hAnsi="Times New Roman" w:cs="Times New Roman"/>
          <w:sz w:val="24"/>
          <w:szCs w:val="24"/>
        </w:rPr>
        <w:tab/>
        <w:t>Контроль исполнения настоящего решения возложить на комиссию по бюджету, налогам, торговле, аграрной политике, предпринимательству и собственности Окружного Совета депутатов ГО «</w:t>
      </w:r>
      <w:proofErr w:type="spellStart"/>
      <w:r w:rsidR="00BB1843" w:rsidRPr="00BB184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B1843" w:rsidRPr="00BB1843">
        <w:rPr>
          <w:rFonts w:ascii="Times New Roman" w:hAnsi="Times New Roman" w:cs="Times New Roman"/>
          <w:sz w:val="24"/>
          <w:szCs w:val="24"/>
        </w:rPr>
        <w:t>» (Семенова Е.И.).</w:t>
      </w:r>
    </w:p>
    <w:p w:rsidR="00BB1843" w:rsidRDefault="00BB1843" w:rsidP="00BB184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B1843" w:rsidRPr="00BB1843" w:rsidRDefault="00A77314" w:rsidP="00A773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B1843" w:rsidRPr="00BB1843">
        <w:rPr>
          <w:rFonts w:ascii="Times New Roman" w:hAnsi="Times New Roman" w:cs="Times New Roman"/>
          <w:sz w:val="24"/>
          <w:szCs w:val="24"/>
        </w:rPr>
        <w:t xml:space="preserve">Председатель Окружного Совета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B1843" w:rsidRPr="00BB1843">
        <w:rPr>
          <w:rFonts w:ascii="Times New Roman" w:hAnsi="Times New Roman" w:cs="Times New Roman"/>
          <w:sz w:val="24"/>
          <w:szCs w:val="24"/>
        </w:rPr>
        <w:t>Глава Городского округа «</w:t>
      </w:r>
      <w:proofErr w:type="spellStart"/>
      <w:r w:rsidR="00BB1843" w:rsidRPr="00BB184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B1843" w:rsidRPr="00BB1843">
        <w:rPr>
          <w:rFonts w:ascii="Times New Roman" w:hAnsi="Times New Roman" w:cs="Times New Roman"/>
          <w:sz w:val="24"/>
          <w:szCs w:val="24"/>
        </w:rPr>
        <w:t>»</w:t>
      </w:r>
    </w:p>
    <w:p w:rsidR="00BB1843" w:rsidRPr="00BB1843" w:rsidRDefault="00BB1843" w:rsidP="00A773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843">
        <w:rPr>
          <w:rFonts w:ascii="Times New Roman" w:hAnsi="Times New Roman" w:cs="Times New Roman"/>
          <w:sz w:val="24"/>
          <w:szCs w:val="24"/>
        </w:rPr>
        <w:t>депутатов Городского округа «</w:t>
      </w:r>
      <w:proofErr w:type="spellStart"/>
      <w:r w:rsidRPr="00BB184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B1843">
        <w:rPr>
          <w:rFonts w:ascii="Times New Roman" w:hAnsi="Times New Roman" w:cs="Times New Roman"/>
          <w:sz w:val="24"/>
          <w:szCs w:val="24"/>
        </w:rPr>
        <w:t>»</w:t>
      </w:r>
    </w:p>
    <w:p w:rsidR="00BB1843" w:rsidRPr="00BB1843" w:rsidRDefault="00BB1843" w:rsidP="00BB184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B1843" w:rsidRPr="00BB1843" w:rsidRDefault="00BB1843" w:rsidP="00BB184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B1843" w:rsidRPr="00BB1843" w:rsidRDefault="00BB1843" w:rsidP="00BB184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B1843">
        <w:rPr>
          <w:rFonts w:ascii="Times New Roman" w:hAnsi="Times New Roman" w:cs="Times New Roman"/>
          <w:sz w:val="24"/>
          <w:szCs w:val="24"/>
        </w:rPr>
        <w:t>________________И.С. Лавров                                            __________________Е.Н. Исаева</w:t>
      </w:r>
    </w:p>
    <w:p w:rsidR="00843EDF" w:rsidRDefault="00843EDF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04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6471"/>
        <w:gridCol w:w="1985"/>
        <w:gridCol w:w="283"/>
      </w:tblGrid>
      <w:tr w:rsidR="00A77314" w:rsidRPr="0004488B" w:rsidTr="00A77314">
        <w:trPr>
          <w:gridAfter w:val="1"/>
          <w:wAfter w:w="283" w:type="dxa"/>
          <w:trHeight w:val="255"/>
        </w:trPr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7314" w:rsidRDefault="00A7731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7314" w:rsidRDefault="00A7731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04488B" w:rsidRDefault="00A77314" w:rsidP="0004488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48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Приложение </w:t>
            </w:r>
          </w:p>
        </w:tc>
      </w:tr>
      <w:tr w:rsidR="00A77314" w:rsidRPr="0004488B" w:rsidTr="00A77314">
        <w:trPr>
          <w:trHeight w:val="255"/>
        </w:trPr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7314" w:rsidRDefault="00A77314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7314" w:rsidRDefault="00A77314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04488B" w:rsidRDefault="00A77314" w:rsidP="0004488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48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 Решению Окружного Совета депутатов ГО «</w:t>
            </w:r>
            <w:proofErr w:type="spellStart"/>
            <w:r w:rsidRPr="000448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0448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</w:t>
            </w:r>
          </w:p>
        </w:tc>
      </w:tr>
      <w:tr w:rsidR="00A77314" w:rsidRPr="0004488B" w:rsidTr="00A77314">
        <w:trPr>
          <w:trHeight w:val="255"/>
        </w:trPr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7314" w:rsidRDefault="00A77314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7314" w:rsidRDefault="00A77314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04488B" w:rsidRDefault="00A77314" w:rsidP="0004488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48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 21-8 от  «_17_» июня 2026 г.</w:t>
            </w:r>
          </w:p>
        </w:tc>
      </w:tr>
      <w:tr w:rsidR="00A77314" w:rsidRPr="00A77314" w:rsidTr="00A77314">
        <w:trPr>
          <w:gridAfter w:val="1"/>
          <w:wAfter w:w="283" w:type="dxa"/>
          <w:trHeight w:val="255"/>
        </w:trPr>
        <w:tc>
          <w:tcPr>
            <w:tcW w:w="8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7314" w:rsidRPr="00A77314" w:rsidRDefault="00A7731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731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Арендная ставка за земельные участки,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7314" w:rsidRPr="00A77314" w:rsidRDefault="00A7731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314" w:rsidRPr="00A77314" w:rsidTr="00A77314">
        <w:trPr>
          <w:gridAfter w:val="1"/>
          <w:wAfter w:w="283" w:type="dxa"/>
          <w:trHeight w:val="255"/>
        </w:trPr>
        <w:tc>
          <w:tcPr>
            <w:tcW w:w="8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7314" w:rsidRPr="00A77314" w:rsidRDefault="00A7731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731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находящиеся в муниципальной собственности  ГО «</w:t>
            </w:r>
            <w:proofErr w:type="spellStart"/>
            <w:r w:rsidRPr="00A7731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A7731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» и за земельные участки,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7314" w:rsidRPr="00A77314" w:rsidRDefault="00A7731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314" w:rsidRPr="00A77314" w:rsidTr="00A77314">
        <w:trPr>
          <w:gridAfter w:val="1"/>
          <w:wAfter w:w="283" w:type="dxa"/>
          <w:trHeight w:val="270"/>
        </w:trPr>
        <w:tc>
          <w:tcPr>
            <w:tcW w:w="822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7314" w:rsidRPr="00A77314" w:rsidRDefault="00A7731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731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государственная собственность на которые не разграничена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7314" w:rsidRPr="00A77314" w:rsidRDefault="00A7731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7314" w:rsidRPr="008A113D" w:rsidTr="00A77314">
        <w:trPr>
          <w:gridAfter w:val="1"/>
          <w:wAfter w:w="283" w:type="dxa"/>
          <w:trHeight w:val="481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Наименование ВРИ земельного участка, Код </w:t>
            </w:r>
          </w:p>
        </w:tc>
        <w:tc>
          <w:tcPr>
            <w:tcW w:w="64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Описание вида разрешенного использования земельного участка, руб.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Арендная ставка в %</w:t>
            </w:r>
          </w:p>
        </w:tc>
      </w:tr>
      <w:tr w:rsidR="00A77314" w:rsidRPr="008A113D" w:rsidTr="0004488B">
        <w:trPr>
          <w:gridAfter w:val="1"/>
          <w:wAfter w:w="283" w:type="dxa"/>
          <w:trHeight w:val="517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С/х использование, 1.0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Ведение сельского хозяйства.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кодами 1.1</w:t>
            </w: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1.18</w:t>
            </w: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в том числе размещение зданий и сооружений, используемых для хранения и переработки сельскохозяйственной продукции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bookmarkStart w:id="0" w:name="_GoBack"/>
            <w:bookmarkEnd w:id="0"/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Растениеводство, 1.1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хозяйственной деятельности, связанной с выращиванием сельскохозяйственных культур.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кодами 1.2</w:t>
            </w: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1.6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Выращивание зерновых и иных С/х культур, 1.2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 и иных сельскохозяйственных культур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Овощеводство, 1.3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Выращивание тонизирующих, лекарственных, цветочных культур, 1.4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Садоводство, 1.5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 и иных многолетних культур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Выращивание льна и конопли, 1.6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хозяйственной деятельности, в том числе на сельскохозяйственных угодьях, связанной с выращиванием льна, конопли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240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Животноводство, 1.7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кодами 1.8</w:t>
            </w: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1.11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240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Скотоводство, 1.8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хозяйственной деятельности, в том числе на сельскохозяйственных угодьях, связанной с разведением сельскохозяйственных животных (крупного рогатого скота, овец, коз, лошадей, верблюдов, оленей);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сенокошение, выпас сельскохозяйственных животных, производство кормов, размещение зданий, сооружений, используемых для содержания и разведения сельскохозяйственных животных;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Оленеводство, овцеводство, коневодство, </w:t>
            </w:r>
            <w:proofErr w:type="spellStart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выразивание</w:t>
            </w:r>
            <w:proofErr w:type="spellEnd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скота для молочной продукции, выращивание скота для мясной продукции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размещение зданий, сооружений, используемых для </w:t>
            </w:r>
            <w:proofErr w:type="spellStart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содеражния</w:t>
            </w:r>
            <w:proofErr w:type="spellEnd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разведения скота, хранения кормов, а также для переработки продукции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Звероводство, 1.9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хозяйственной деятельности, связанной с разведением в неволе ценных пушных зверей;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Птицеводство, 1.10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хозяйственной деятельности, связанной с разведением домашних пород птиц, в том числе водоплавающих;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 птицеводства;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Свиноводство, 1.11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хозяйственной деятельности, связанной с разведением свиней;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Пчеловодство, 1.12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ульев, иных объектов и оборудования, необходимого для пчеловодства и разведениях иных полезных насекомых;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сооружений, используемых для хранения и первичной переработки продукции пчеловодства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Рыбоводство, 1.13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хозяйственной деятельности, связанной с разведением и (или) содержанием, выращиванием объектов рыбоводства (</w:t>
            </w:r>
            <w:proofErr w:type="spellStart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аквакультуры</w:t>
            </w:r>
            <w:proofErr w:type="spellEnd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зданий, сооружений, оборудования, необходимых для осуществления рыбоводства (</w:t>
            </w:r>
            <w:proofErr w:type="spellStart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аквакультуры</w:t>
            </w:r>
            <w:proofErr w:type="spellEnd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Научное обеспечение сельского хозяйства, 1.14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коллекций генетических ресурсов растений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Хранение и переработка С/х продукции, 1.15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Ведение личного подсобного хозяйства на полевых участках, 1.16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Питомники, 1.17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Выращивание и реализация подроста деревьев и кустарников, используемых в сельском хозяйстве, а также иных сельскохозяйственных культур для получения рассады и семян;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сооружений, необходимых для указанных видов сельскохозяйственного производства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Обеспечение С/х производства, 1.18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административных бытовых и хозяйственно-бытовых зданий и сооружений, объектов общественного питания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Жилая застройка, 2.0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жилых помещений различного вида и обеспечение проживания в них.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 жилой застройке относятся здания (помещения в них), предназначенные для проживания человека, за исключением зданий (помещений), используемых: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с целью извлечения предпринимательской выгоды из предоставления жилого помещения для временного проживания в них (гостиницы, дома отдыха);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для проживания с одновременным осуществлением лечения или социального обслуживания населения (санатории, дома ребенка, дома престарелых, больницы);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как способ обеспечения непрерывности производства (вахтовые помещения, служебные жилые помещения на производственных объектах);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как способ обеспечения деятельности режимного учреждения (казармы, караульные помещения, места лишения свободы, содержания под стражей).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кодами 2.1</w:t>
            </w: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2.7.1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Для индивидуального жилищного строительства, 2.1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индивидуального жилого дома (дом, пригодный для постоянного проживания, высотой не выше трех надземных этажей);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1,91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выращивание плодовых, ягодных, овощных, бахчевых или иных декоративных или сельскохозяйственных культур;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1,91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индивидуальных гаражей и подсобных сооружений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1,91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Малоэтажная многоквартирная жилая застройка, 2.1.1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малоэтажного многоквартирного жилого дома (дом, пригодный для постоянного проживания, высотой до 4 этажей, включая мансардный);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1,91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разведение декоративных и плодовых деревьев, овощных и ягодных культур;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1,91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индивидуальных гаражей и иных вспомогательных сооружений;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1,91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обустройство спортивных и детских площадок, площадок отдыха;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1,91</w:t>
            </w:r>
          </w:p>
        </w:tc>
      </w:tr>
      <w:tr w:rsidR="00A77314" w:rsidRPr="008A113D" w:rsidTr="00A77314">
        <w:trPr>
          <w:gridAfter w:val="1"/>
          <w:wAfter w:w="283" w:type="dxa"/>
          <w:trHeight w:val="102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1,91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Для ведения личного подсобного хозяйства, 2.2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жилого дома, не предназначенного для раздела на квартиры (дома, пригодные для постоянного проживания и высотой не выше трех надземных этажей);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1,91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производство сельскохозяйственной продукции;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1,91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гаража и иных вспомогательных сооружений;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1,91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содержание сельскохозяйственных животных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1,91</w:t>
            </w:r>
          </w:p>
        </w:tc>
      </w:tr>
      <w:tr w:rsidR="00A77314" w:rsidRPr="008A113D" w:rsidTr="00A77314">
        <w:trPr>
          <w:gridAfter w:val="1"/>
          <w:wAfter w:w="283" w:type="dxa"/>
          <w:trHeight w:val="1530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Блокированная жилая застройка, 2.3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жилого дома, не предназначенного для раздела на квартиры,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 и имеет выход на территорию общего пользования (жилые дома блокированной застройки);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1,91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разведение декоративных и плодовых деревьев, овощных и ягодных культур;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1,91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индивидуальных гаражей и иных вспомогательных сооружений;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1,91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обустройство спортивных и детских площадок, площадок отдыха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1,91</w:t>
            </w:r>
          </w:p>
        </w:tc>
      </w:tr>
      <w:tr w:rsidR="00A77314" w:rsidRPr="008A113D" w:rsidTr="00A77314">
        <w:trPr>
          <w:gridAfter w:val="1"/>
          <w:wAfter w:w="283" w:type="dxa"/>
          <w:trHeight w:val="1275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Передвижное жилье, 2.4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сооружений, пригодных к использованию в качестве жилья (палаточные городки, кемпинги, жилые вагончики, жилые прицепы) с возможностью подключения названных сооружений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1,91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Среднеэтажная</w:t>
            </w:r>
            <w:proofErr w:type="spellEnd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жилая застройка, 2.5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жилых домов, предназначенных для разделения на квартиры, каждая из которых пригодна для постоянного проживания (жилые дома высотой не выше восьми надземных этажей, разделенных на две и более квартиры);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16,65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благоустройство и озеленение;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16,65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подземных гаражей и автостоянок;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16,65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обустройство спортивных и детских площадок, площадок отдыха;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16,65</w:t>
            </w:r>
          </w:p>
        </w:tc>
      </w:tr>
      <w:tr w:rsidR="00A77314" w:rsidRPr="008A113D" w:rsidTr="00A77314">
        <w:trPr>
          <w:gridAfter w:val="1"/>
          <w:wAfter w:w="283" w:type="dxa"/>
          <w:trHeight w:val="102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16,65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Многоэтажная жилая застройка (высотная застройка), 2.6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жилых домов, предназначенных для разделения на квартиры, каждая из которых пригодна для постоянного проживания (жилые дома высотой девять и выше этажей, включая подземные, разделенных на двадцать и более квартир);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16,65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благоустройство и озеленение придомовых территорий;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16,65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обустройство спортивных и детских площадок, хозяйственных площадок;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16,65</w:t>
            </w:r>
          </w:p>
        </w:tc>
      </w:tr>
      <w:tr w:rsidR="00A77314" w:rsidRPr="008A113D" w:rsidTr="00A77314">
        <w:trPr>
          <w:gridAfter w:val="1"/>
          <w:wAfter w:w="283" w:type="dxa"/>
          <w:trHeight w:val="102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подземных гаражей и наземных автостоянок,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16,65</w:t>
            </w:r>
          </w:p>
        </w:tc>
      </w:tr>
      <w:tr w:rsidR="00A77314" w:rsidRPr="008A113D" w:rsidTr="00A77314">
        <w:trPr>
          <w:gridAfter w:val="1"/>
          <w:wAfter w:w="283" w:type="dxa"/>
          <w:trHeight w:val="153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Обслуживание жилой застройки, 2.7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Размещение объектов капитального строительства, размещение которых предусмотрено видами разрешенного использования с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кодами 3.1</w:t>
            </w: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3.2</w:t>
            </w: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3.3</w:t>
            </w: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3.4</w:t>
            </w: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3.4.1</w:t>
            </w: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3.5.1</w:t>
            </w: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3.6</w:t>
            </w: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3.7</w:t>
            </w: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3.10.1</w:t>
            </w: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4.1</w:t>
            </w: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4.3</w:t>
            </w: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4.4</w:t>
            </w: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4.6</w:t>
            </w: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4.7</w:t>
            </w: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4.9</w:t>
            </w: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если их размещение связано с удовлетворением повседневных потребностей жителей, не причиняет вреда окружающей среде и санитарному благополучию, не причиняет существенного неудобства жителям, не требует установления санитарной зоны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Объекты гаражного назначения, 2.7.1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42,39</w:t>
            </w:r>
          </w:p>
        </w:tc>
      </w:tr>
      <w:tr w:rsidR="00A77314" w:rsidRPr="008A113D" w:rsidTr="00A77314">
        <w:trPr>
          <w:gridAfter w:val="1"/>
          <w:wAfter w:w="283" w:type="dxa"/>
          <w:trHeight w:val="102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Общественное использование ОКС, 3.0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Размещение объектов капитального строительства в целях обеспечения удовлетворения бытовых, социальных и духовных потребностей человека. Содержание данного вида разрешенного использования включает в себя содержание видов разрешенного использования с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кодами 3.1</w:t>
            </w: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3.10.2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77314" w:rsidRPr="008A113D" w:rsidTr="00A77314">
        <w:trPr>
          <w:gridAfter w:val="1"/>
          <w:wAfter w:w="283" w:type="dxa"/>
          <w:trHeight w:val="1785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Коммунальное обслуживание, 3.1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5,75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5,75</w:t>
            </w:r>
          </w:p>
        </w:tc>
      </w:tr>
      <w:tr w:rsidR="00A77314" w:rsidRPr="008A113D" w:rsidTr="00A77314">
        <w:trPr>
          <w:gridAfter w:val="1"/>
          <w:wAfter w:w="283" w:type="dxa"/>
          <w:trHeight w:val="1530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Социальное обслуживание, 3.2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53,70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 для размещения отделений почты и телеграфа;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53,70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53,70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Бытовое обслуживание, 3.3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147,69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Здравоохранение 3.4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кодами 3.4.1</w:t>
            </w: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3.4.2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77314" w:rsidRPr="008A113D" w:rsidTr="00A77314">
        <w:trPr>
          <w:gridAfter w:val="1"/>
          <w:wAfter w:w="283" w:type="dxa"/>
          <w:trHeight w:val="102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Амбулаторно-поликлиническое обслуживание, 3.4.1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53,70</w:t>
            </w:r>
          </w:p>
        </w:tc>
      </w:tr>
      <w:tr w:rsidR="00A77314" w:rsidRPr="008A113D" w:rsidTr="00A77314">
        <w:trPr>
          <w:gridAfter w:val="1"/>
          <w:wAfter w:w="283" w:type="dxa"/>
          <w:trHeight w:val="1020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Стационарное медицинское обслуживание, 3.4.2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научно-медицинские учреждения и прочие объекты, обеспечивающие оказание услуги по лечению в стационаре);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53,70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станций скорой помощи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53,70</w:t>
            </w:r>
          </w:p>
        </w:tc>
      </w:tr>
      <w:tr w:rsidR="00A77314" w:rsidRPr="008A113D" w:rsidTr="00A77314">
        <w:trPr>
          <w:gridAfter w:val="1"/>
          <w:wAfter w:w="283" w:type="dxa"/>
          <w:trHeight w:val="204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Образование и просвещение, 3.5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Размещение объектов капитального строительства, предназначенных для воспитания, образования и просвещения (детские ясли, детские сады, школы, лицеи, гимназии, профессиональные технические училища, колледжи, художественные, музыкальные школы и училища, образовательные кружки,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воспитанию, образованию и просвещению). Содержание данного вида разрешенного использования включает в себя содержание видов разрешенного использования с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кодами 3.5.1</w:t>
            </w: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3.5.2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77314" w:rsidRPr="008A113D" w:rsidTr="00A77314">
        <w:trPr>
          <w:gridAfter w:val="1"/>
          <w:wAfter w:w="283" w:type="dxa"/>
          <w:trHeight w:val="1275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Дошкольное, начальное и среднее общее образование, 3.5.1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5,75</w:t>
            </w:r>
          </w:p>
        </w:tc>
      </w:tr>
      <w:tr w:rsidR="00A77314" w:rsidRPr="008A113D" w:rsidTr="00A77314">
        <w:trPr>
          <w:gridAfter w:val="1"/>
          <w:wAfter w:w="283" w:type="dxa"/>
          <w:trHeight w:val="1275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Среднее и высшее профессиональное образование, 3.5.2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5,75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Культурное развитие, 3.6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библиотек, планетариев, домов культуры, театров, филармоний, цирков;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5,75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здания, сооружения, помещения, предназначенные для размещения в них кинотеатров и кинозалов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5,75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устройство площадок для празднеств и гуляний;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5,75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5,75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Религиозное использование, 3.7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5,75</w:t>
            </w:r>
          </w:p>
        </w:tc>
      </w:tr>
      <w:tr w:rsidR="00A77314" w:rsidRPr="008A113D" w:rsidTr="00A77314">
        <w:trPr>
          <w:gridAfter w:val="1"/>
          <w:wAfter w:w="283" w:type="dxa"/>
          <w:trHeight w:val="127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5,75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Общественное управление, 3.8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5,75</w:t>
            </w:r>
          </w:p>
        </w:tc>
      </w:tr>
      <w:tr w:rsidR="00A77314" w:rsidRPr="008A113D" w:rsidTr="00A77314">
        <w:trPr>
          <w:gridAfter w:val="1"/>
          <w:wAfter w:w="283" w:type="dxa"/>
          <w:trHeight w:val="102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5,75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5,75</w:t>
            </w:r>
          </w:p>
        </w:tc>
      </w:tr>
      <w:tr w:rsidR="00A77314" w:rsidRPr="008A113D" w:rsidTr="00A77314">
        <w:trPr>
          <w:gridAfter w:val="1"/>
          <w:wAfter w:w="283" w:type="dxa"/>
          <w:trHeight w:val="1785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Обеспечение научной деятельности, 3.9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3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 для проведения научных исследований и изысканий, испытаний опытных промышленных образцов, для размещения организаций, осуществляющих научные изыскания, исследования и разработки (научно-исследовательские институты, проектные институты, научные центры, опытно-конструкторские центры, государственные академии наук, в том числе отраслевые), проведения научной и селекционной работы, ведения сельского и лесного хозяйства для получения ценных с научной точки зрения образцов растительного и животного мира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36,44</w:t>
            </w:r>
          </w:p>
        </w:tc>
      </w:tr>
      <w:tr w:rsidR="00A77314" w:rsidRPr="008A113D" w:rsidTr="00A77314">
        <w:trPr>
          <w:gridAfter w:val="1"/>
          <w:wAfter w:w="283" w:type="dxa"/>
          <w:trHeight w:val="204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Обеспечение деятельности в области гидрометеорологии и смежных с ней областях, 3.9.1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 ней областях (доплеровские метеорологические радиолокаторы, гидрологические посты и другие)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36,44</w:t>
            </w:r>
          </w:p>
        </w:tc>
      </w:tr>
      <w:tr w:rsidR="00A77314" w:rsidRPr="008A113D" w:rsidTr="00A77314">
        <w:trPr>
          <w:gridAfter w:val="1"/>
          <w:wAfter w:w="283" w:type="dxa"/>
          <w:trHeight w:val="1275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Ветеринарное обслуживание, 3.10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видов разрешенного использования с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кодами 3.10.1</w:t>
            </w: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3.10.2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Амбулаторное ветеринарное обслуживание, 3.10.1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36,44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Приюты для животных, 3.10.2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предназначенных для оказания ветеринарных услуг в стационаре;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36,44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36,44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36,44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Предприним</w:t>
            </w:r>
            <w:proofErr w:type="spellEnd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-во, 4.0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Содержание данного вида разрешенного использования включает в себя содержание видов разрешенного использования, предусмотренных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кодами 4.1</w:t>
            </w: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4.10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77314" w:rsidRPr="008A113D" w:rsidTr="00A77314">
        <w:trPr>
          <w:gridAfter w:val="1"/>
          <w:wAfter w:w="283" w:type="dxa"/>
          <w:trHeight w:val="1275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Деловое управление, 4.1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124,76</w:t>
            </w:r>
          </w:p>
        </w:tc>
      </w:tr>
      <w:tr w:rsidR="00A77314" w:rsidRPr="008A113D" w:rsidTr="00A77314">
        <w:trPr>
          <w:gridAfter w:val="1"/>
          <w:wAfter w:w="283" w:type="dxa"/>
          <w:trHeight w:val="1020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Объекты торговли (торговые центры, торгово-развлекательные центры (комплексы), 4.2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кодами 4.5</w:t>
            </w: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4.9</w:t>
            </w: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1587,80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1587,80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Рынки, 4.3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1587,80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1587,80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Магазины, 4.4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1587,80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Банковская и страховая деятельность, 4.5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1587,80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Общественное питание, 4.6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1587,80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Гостиничное обслуживание, 4.7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975,36</w:t>
            </w:r>
          </w:p>
        </w:tc>
      </w:tr>
      <w:tr w:rsidR="00A77314" w:rsidRPr="008A113D" w:rsidTr="00A77314">
        <w:trPr>
          <w:gridAfter w:val="1"/>
          <w:wAfter w:w="283" w:type="dxa"/>
          <w:trHeight w:val="1020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Развлечения, 4.8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предназначенных для размещения: дискотек и танцевальных площадок, ночных клубов, аквапарков, боулинга, аттракционов, ипподромов, игровых автоматов (кроме игрового оборудования, используемого для проведения азартных игр) и игровых площадок;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1587,80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игорных зонах также допускается размещение игорных заведений, залов игровых автоматов, используемых для проведения азартных игр, и игровых столов, а также размещение гостиниц и заведений общественного питания для посетителей игорных зон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1587,80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Обслуживание автотранспорта, 4.9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6" w:anchor="RANGE!P172" w:history="1">
              <w:r w:rsidRPr="008A113D">
                <w:rPr>
                  <w:rStyle w:val="ab"/>
                  <w:rFonts w:ascii="Times New Roman" w:hAnsi="Times New Roman" w:cs="Times New Roman"/>
                  <w:sz w:val="20"/>
                  <w:szCs w:val="20"/>
                </w:rPr>
                <w:t>Размещение постоянных или временных гаражей с несколькими стояночными местами, стоянок (парковок), гаражей, в том числе многоярусных, не указанных в коде 2.7.1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136,10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Объекты придорожного сервиса, 4.9.1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автозаправочных станций (бензиновых, газовых);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136,10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магазинов сопутствующей торговли, зданий для организации общественного питания в качестве объектов придорожного сервиса;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136,10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предоставление гостиничных услуг в качестве придорожного сервиса;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136,10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автомобильных моек и прачечных для автомобильных принадлежностей, мастерских, предназначенных для ремонта и обслуживания автомобилей и прочих объектов придорожного сервиса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136,10</w:t>
            </w:r>
          </w:p>
        </w:tc>
      </w:tr>
      <w:tr w:rsidR="00A77314" w:rsidRPr="008A113D" w:rsidTr="00A77314">
        <w:trPr>
          <w:gridAfter w:val="1"/>
          <w:wAfter w:w="283" w:type="dxa"/>
          <w:trHeight w:val="102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Выставочно</w:t>
            </w:r>
            <w:proofErr w:type="spellEnd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-ярмарочная деятельность, 4.10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Размещение объектов капитального строительства, сооружений, предназначенных для осуществления </w:t>
            </w:r>
            <w:proofErr w:type="spellStart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выставочно</w:t>
            </w:r>
            <w:proofErr w:type="spellEnd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-ярмарочной и </w:t>
            </w:r>
            <w:proofErr w:type="spellStart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конгрессной</w:t>
            </w:r>
            <w:proofErr w:type="spellEnd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136,10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Отдых (рекреация), 5.0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создание и уход за парками, городскими лесами, садами и скверами, прудами, озерами, водохранилищами, пляжами, береговыми полосами водных объектов общего пользования, а также обустройство мест отдыха в них.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кодами 5.1</w:t>
            </w: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5.5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77314" w:rsidRPr="008A113D" w:rsidTr="00A77314">
        <w:trPr>
          <w:gridAfter w:val="1"/>
          <w:wAfter w:w="283" w:type="dxa"/>
          <w:trHeight w:val="1020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Спорт, 5.1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трамплины, трассы и спортивные стрельбища);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31,75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здания, сооружения, помещения, используемые для водных видов спорта (причалы и сооружения, необходимые для водных видов спорта и хранения соответствующего инвентаря)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31,75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спортивных баз и лагерей - зданий, сооружений, помещений для временного проживания, питания спортсменов, для бытовых нужд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31,75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Природно-познавательный туризм, 5.2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18,16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осуществление необходимых природоохранных и </w:t>
            </w:r>
            <w:proofErr w:type="spellStart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природовосстановительных</w:t>
            </w:r>
            <w:proofErr w:type="spellEnd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мероприятий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18,16</w:t>
            </w:r>
          </w:p>
        </w:tc>
      </w:tr>
      <w:tr w:rsidR="00A77314" w:rsidRPr="008A113D" w:rsidTr="00A77314">
        <w:trPr>
          <w:gridAfter w:val="1"/>
          <w:wAfter w:w="283" w:type="dxa"/>
          <w:trHeight w:val="102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Туристическое обслуживание, 5.2.1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пансионатов, туристических гостиниц, кемпингов, домов отдыха, не оказывающих услуги по лечению, а также иных зданий, используемых с целью извлечения предпринимательской выгоды из предоставления жилого помещения для временного проживания в них, размещение детских лагерей;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90,78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Охота и рыбалка, 5.3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36,31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дома охотника или рыболова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36,31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Причалы для маломерных судов, 5.4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36,31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Поля для гольфа или конных прогулок, 5.5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Обустройство мест для игры в гольф или осуществления конных прогулок, в том числе осуществление необходимых земляных работ и вспомогательных сооружений;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36,31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конноспортивных манежей, не предусматривающих устройство трибун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36,31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Производств. деятельность, 6.0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 в целях добычи недр, их переработки, изготовления вещей промышленным способом.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34,56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Недропольз-ие</w:t>
            </w:r>
            <w:proofErr w:type="spellEnd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6.1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геологических изысканий;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34,56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добыча недр открытым (карьеры, отвалы) и закрытым (шахты, скважины) способами;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34,56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в том числе подземных, в целях добычи недр;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34,56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34,56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недропользования, если добыча недр происходит на межселенной территории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34,56</w:t>
            </w:r>
          </w:p>
        </w:tc>
      </w:tr>
      <w:tr w:rsidR="00A77314" w:rsidRPr="008A113D" w:rsidTr="00A77314">
        <w:trPr>
          <w:gridAfter w:val="1"/>
          <w:wAfter w:w="283" w:type="dxa"/>
          <w:trHeight w:val="1785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Тяжелая промышленность 6.2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34,56</w:t>
            </w:r>
          </w:p>
        </w:tc>
      </w:tr>
      <w:tr w:rsidR="00A77314" w:rsidRPr="008A113D" w:rsidTr="00A77314">
        <w:trPr>
          <w:gridAfter w:val="1"/>
          <w:wAfter w:w="283" w:type="dxa"/>
          <w:trHeight w:val="1275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Авт.строительная</w:t>
            </w:r>
            <w:proofErr w:type="spellEnd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промышленность 6.2.1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предназначенных для производства транспортных средств и оборудования, производства автомобилей, производства автомобильных кузовов, производства прицепов, полуприцепов и контейнеров, предназначенных для перевозки одним или несколькими видами транспорта, производства частей и принадлежностей автомобилей и их двигателей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34,56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Легкая промышленность 6.3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Размещение объектов капитального строительства, предназначенных для текстильной, </w:t>
            </w:r>
            <w:proofErr w:type="spellStart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фарфоро</w:t>
            </w:r>
            <w:proofErr w:type="spellEnd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-фаянсовой, электронной промышленности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34,56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Фармацевтическая промышленность 6.3.1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предназначенных для фармацевтического производства, в том числе объектов, в отношении которых предусматривается установление охранных или санитарно-защитных зон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34,56</w:t>
            </w:r>
          </w:p>
        </w:tc>
      </w:tr>
      <w:tr w:rsidR="00A77314" w:rsidRPr="008A113D" w:rsidTr="00A77314">
        <w:trPr>
          <w:gridAfter w:val="1"/>
          <w:wAfter w:w="283" w:type="dxa"/>
          <w:trHeight w:val="102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Пищевая промышленность 6.4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34,56</w:t>
            </w:r>
          </w:p>
        </w:tc>
      </w:tr>
      <w:tr w:rsidR="00A77314" w:rsidRPr="008A113D" w:rsidTr="00A77314">
        <w:trPr>
          <w:gridAfter w:val="1"/>
          <w:wAfter w:w="283" w:type="dxa"/>
          <w:trHeight w:val="102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Нефтехими</w:t>
            </w:r>
            <w:proofErr w:type="spellEnd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промышленность 6.5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34,56</w:t>
            </w:r>
          </w:p>
        </w:tc>
      </w:tr>
      <w:tr w:rsidR="00A77314" w:rsidRPr="008A113D" w:rsidTr="00A77314">
        <w:trPr>
          <w:gridAfter w:val="1"/>
          <w:wAfter w:w="283" w:type="dxa"/>
          <w:trHeight w:val="1275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Строительная промышленность 6.6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34,56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Энергетика, 6.7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</w:t>
            </w:r>
            <w:proofErr w:type="spellStart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золоотвалов</w:t>
            </w:r>
            <w:proofErr w:type="spellEnd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гидротехнических сооружений);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50,68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7" w:anchor="RANGE!P180" w:history="1">
              <w:r w:rsidRPr="008A113D">
                <w:rPr>
                  <w:rStyle w:val="ab"/>
                  <w:rFonts w:ascii="Times New Roman" w:hAnsi="Times New Roman" w:cs="Times New Roman"/>
                  <w:sz w:val="20"/>
                  <w:szCs w:val="20"/>
                </w:rPr>
                <w:t>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кодом 3.1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50,68</w:t>
            </w:r>
          </w:p>
        </w:tc>
      </w:tr>
      <w:tr w:rsidR="00A77314" w:rsidRPr="008A113D" w:rsidTr="00A77314">
        <w:trPr>
          <w:gridAfter w:val="1"/>
          <w:wAfter w:w="283" w:type="dxa"/>
          <w:trHeight w:val="1020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Атомная энергетика, 6.7.1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использования атомной энергии, в том числе атомных станций, ядерных установок (за исключением создаваемых в научных целях), пунктов хранения ядерных материалов и радиоактивных веществ размещение обслуживающих и вспомогательных для электростанций сооружений;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2,30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электросетевого хозяйства, обслуживающих атомные электростанции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2,30</w:t>
            </w:r>
          </w:p>
        </w:tc>
      </w:tr>
      <w:tr w:rsidR="00A77314" w:rsidRPr="008A113D" w:rsidTr="00A77314">
        <w:trPr>
          <w:gridAfter w:val="1"/>
          <w:wAfter w:w="283" w:type="dxa"/>
          <w:trHeight w:val="1275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Связь, 6.8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8" w:anchor="RANGE!P180" w:history="1">
              <w:r w:rsidRPr="008A113D">
                <w:rPr>
                  <w:rStyle w:val="ab"/>
                  <w:rFonts w:ascii="Times New Roman" w:hAnsi="Times New Roman" w:cs="Times New Roman"/>
                  <w:sz w:val="20"/>
                  <w:szCs w:val="20"/>
                </w:rPr>
  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вида разрешенного использования с кодом 3.1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34,56</w:t>
            </w:r>
          </w:p>
        </w:tc>
      </w:tr>
      <w:tr w:rsidR="00A77314" w:rsidRPr="008A113D" w:rsidTr="00A77314">
        <w:trPr>
          <w:gridAfter w:val="1"/>
          <w:wAfter w:w="283" w:type="dxa"/>
          <w:trHeight w:val="1785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Склады, 6.9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34,56</w:t>
            </w:r>
          </w:p>
        </w:tc>
      </w:tr>
      <w:tr w:rsidR="00A77314" w:rsidRPr="008A113D" w:rsidTr="00A77314">
        <w:trPr>
          <w:gridAfter w:val="1"/>
          <w:wAfter w:w="283" w:type="dxa"/>
          <w:trHeight w:val="153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Обеспечение космической деятельности, 6.10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космодромов, стартовых комплексов и пусковых установок, командно-измерительных комплексов, центров и пунктов управления полетами космических объектов, пунктов приема, хранения и переработки информации, баз хранения космической техники, полигонов приземления космических объектов, объектов экспериментальной базы для отработки космической техники, центров и оборудования для подготовки космонавтов, других сооружений, используемых при осуществлении космической деятельности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2,30</w:t>
            </w:r>
          </w:p>
        </w:tc>
      </w:tr>
      <w:tr w:rsidR="00A77314" w:rsidRPr="008A113D" w:rsidTr="00A77314">
        <w:trPr>
          <w:gridAfter w:val="1"/>
          <w:wAfter w:w="283" w:type="dxa"/>
          <w:trHeight w:val="102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Целлюлозно-бумажная промышленность 6.11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предназначенных для целлюлозно-бумажного производства, производства целлюлозы, древесной массы, бумаги, картона и изделий из них, издательской и полиграфической деятельности, тиражирования записанных носителей информации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34,56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Транспорт, 7.0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различного рода путей сообщения и сооружений, используемых для перевозки людей или грузов либо передачи веществ.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34,68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кодами 7.1</w:t>
            </w: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8A113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7.5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34,68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Ж/д транспорт, 7.1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железнодорожных путей;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34,68</w:t>
            </w:r>
          </w:p>
        </w:tc>
      </w:tr>
      <w:tr w:rsidR="00A77314" w:rsidRPr="008A113D" w:rsidTr="00A77314">
        <w:trPr>
          <w:gridAfter w:val="1"/>
          <w:wAfter w:w="283" w:type="dxa"/>
          <w:trHeight w:val="102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размещение, зданий и сооружений, в том числе 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железнодорожного транспорта;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34,68</w:t>
            </w:r>
          </w:p>
        </w:tc>
      </w:tr>
      <w:tr w:rsidR="00A77314" w:rsidRPr="008A113D" w:rsidTr="00A77314">
        <w:trPr>
          <w:gridAfter w:val="1"/>
          <w:wAfter w:w="283" w:type="dxa"/>
          <w:trHeight w:val="153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34,68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наземных сооружений метрополитена, в том числе посадочных станций, вентиляционных шахт;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34,68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наземных сооружений для трамвайного сообщения и иных специальных дорог (канатных, монорельсовых, фуникулеров)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34,68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Автомобильный транспорт, 7.2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автомобильных дорог и технически связанных с ними сооружений;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34,68</w:t>
            </w:r>
          </w:p>
        </w:tc>
      </w:tr>
      <w:tr w:rsidR="00A77314" w:rsidRPr="008A113D" w:rsidTr="00A77314">
        <w:trPr>
          <w:gridAfter w:val="1"/>
          <w:wAfter w:w="283" w:type="dxa"/>
          <w:trHeight w:val="102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зданий и сооружений, предназначенных для обслуживания пассажиров, а также обеспечивающие работу транспортных средств, размещение объектов, предназначенных для размещения постов органов внутренних дел, ответственных за безопасность дорожного движения;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34,68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оборудование земельных участков для стоянок автомобильного транспорта, а также для размещения депо (устройства мест стоянок) автомобильного транспорта, осуществляющего перевозки людей по установленному маршруту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34,68</w:t>
            </w:r>
          </w:p>
        </w:tc>
      </w:tr>
      <w:tr w:rsidR="00A77314" w:rsidRPr="008A113D" w:rsidTr="00A77314">
        <w:trPr>
          <w:gridAfter w:val="1"/>
          <w:wAfter w:w="283" w:type="dxa"/>
          <w:trHeight w:val="153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Водный транспорт, 7.3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искусственно созданных для судоходства внутренних водных путей, размещение объектов капитального строительства внутренних водных путей, размещение объектов капитального строительства морских портов, размещение объектов капитального строительства, в том числе морских и речных портов, причалов, пристаней, гидротехнических сооружений, навигационного оборудования и других объектов, необходимых для обеспечения судоходства и водных перевозок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7,71</w:t>
            </w:r>
          </w:p>
        </w:tc>
      </w:tr>
      <w:tr w:rsidR="00A77314" w:rsidRPr="008A113D" w:rsidTr="00A77314">
        <w:trPr>
          <w:gridAfter w:val="1"/>
          <w:wAfter w:w="283" w:type="dxa"/>
          <w:trHeight w:val="1785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Воздушный транспорт, 7.4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аэродромов, вертолетных площадок (вертодромов), обустройство мест для приводнения и причаливания гидросамолетов, размещение радиотехнического обеспечения полетов и прочих объектов, необходимых для взлета и приземления (приводнения) воздушных судов, размещение аэропортов (аэровокзалов) и иных объектов, необходимых для посадки и высадки пассажиров и их сопутствующего обслуживания и обеспечения их безопасности, а также размещение объектов, необходимых для погрузки, разгрузки и хранения грузов, перемещаемых воздушным путем;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7,71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объектов, предназначенных для технического обслуживания и ремонта воздушных судов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7,71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Трубопроводный транспорт, 7.5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7,71</w:t>
            </w:r>
          </w:p>
        </w:tc>
      </w:tr>
      <w:tr w:rsidR="00A77314" w:rsidRPr="008A113D" w:rsidTr="00A77314">
        <w:trPr>
          <w:gridAfter w:val="1"/>
          <w:wAfter w:w="283" w:type="dxa"/>
          <w:trHeight w:val="1530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Обеспечение обороны и безопасности, 8.0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необходимых для подготовки и поддержания в боевой готовности Вооруженных Сил Российской Федерации, других войск, воинских формирований и органов управлений ими (размещение военных организаций, внутренних войск, учреждений и других объектов, дислокация войск и сил флота), проведение воинских учений и других мероприятий, направленных на обеспечение боевой готовности воинских частей;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зданий военных училищ, военных институтов, военных университетов, военных академий;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объектов, обеспечивающих осуществление таможенной деятельности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Обеспечение вооруженных сил, 8.1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предназначенных для разработки, испытания, производства ремонта или уничтожения вооружения, техники военного назначения и боеприпасов;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8,57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обустройство земельных участков в качестве испытательных полигонов, мест уничтожения вооружения и захоронения отходов, возникающих в связи с использованием, производством, ремонтом или уничтожением вооружений или боеприпасов;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8,57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необходимых для создания и хранения запасов материальных ценностей в государственном и мобилизационном резервах (хранилища, склады и другие объекты);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8,57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объектов, для обеспечения безопасности которых были созданы закрытые административно-территориальные образования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8,57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Охрана Государственной границы Российской Федерации, 8.2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зданий для размещения пограничных воинских частей и органов управления ими;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размещение инженерных сооружений и заграждений, пограничных знаков, коммуникаций и других объектов, необходимых для обеспечения защиты и охраны Государственной границы Российской Федерации, устройство пограничных просек и контрольных полос,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размещение зданий для размещения пунктов пропуска через Государственную границу Российской Федерации, размещение объектов, </w:t>
            </w:r>
            <w:proofErr w:type="spellStart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обсепечивающих</w:t>
            </w:r>
            <w:proofErr w:type="spellEnd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осуществление таможенной деятельности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Обеспечение внутреннего правопорядка, 8.3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 и спасательных служб, в которых существует военизированная служба;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6,85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6,85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Обеспечение деятельности по исполнению наказаний, 8.4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капитального строительства для создания мест лишения свободы (следственные изоляторы, тюрьмы, поселения)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8,57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Деятельность по особой охране и изучению природы, 9.0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Сохранение и изучение растительного и животного мира путем создания особо охраняемых природных территорий, в границах которых хозяйственная деятельность, кроме деятельности, связанной с охраной и изучением природы, не допускается (государственные природные заповедники, национальные и природные парки, памятники природы, дендрологические парки, ботанические сады)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31,28</w:t>
            </w:r>
          </w:p>
        </w:tc>
      </w:tr>
      <w:tr w:rsidR="00A77314" w:rsidRPr="008A113D" w:rsidTr="00A77314">
        <w:trPr>
          <w:gridAfter w:val="1"/>
          <w:wAfter w:w="283" w:type="dxa"/>
          <w:trHeight w:val="153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Охрана природных территорий, 9.1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31,28</w:t>
            </w:r>
          </w:p>
        </w:tc>
      </w:tr>
      <w:tr w:rsidR="00A77314" w:rsidRPr="008A113D" w:rsidTr="00A77314">
        <w:trPr>
          <w:gridAfter w:val="1"/>
          <w:wAfter w:w="283" w:type="dxa"/>
          <w:trHeight w:val="1785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Курортная деятельность, 9.2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Использование, в том числе с их извлечением, для лечения и оздоровления человека природных лечебных ресурсов (месторождения минеральных вод, лечебные грязи, рапой лиманов и озер, особый климат и иные природные факторы и условия, которые используются или могут использоваться для профилактики и лечения заболеваний человека), а также охрана лечебных ресурсов от истощения и уничтожения в границах первой зоны округа горно-санитарной или санитарной охраны лечебно-оздоровительных местностей и курорта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31,28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Санаторная деятельность, 9.2.1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санаториев и профилакториев, обеспечивающих оказание услуги по лечению и оздоровлению населения;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31,28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обустройство лечебно-оздоровительных местностей (пляжи, бюветы, места добычи целебной грязи);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31,28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лечебно-оздоровительных лагерей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31,28</w:t>
            </w:r>
          </w:p>
        </w:tc>
      </w:tr>
      <w:tr w:rsidR="00A77314" w:rsidRPr="008A113D" w:rsidTr="00A77314">
        <w:trPr>
          <w:gridAfter w:val="1"/>
          <w:wAfter w:w="283" w:type="dxa"/>
          <w:trHeight w:val="153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Историко-культурная деятельность, 9.3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31,28</w:t>
            </w:r>
          </w:p>
        </w:tc>
      </w:tr>
      <w:tr w:rsidR="00A77314" w:rsidRPr="008A113D" w:rsidTr="00A77314">
        <w:trPr>
          <w:gridAfter w:val="1"/>
          <w:wAfter w:w="283" w:type="dxa"/>
          <w:trHeight w:val="102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Использование лесов, 10.0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hyperlink r:id="rId9" w:anchor="RANGE!P474" w:history="1">
              <w:r w:rsidRPr="008A113D">
                <w:rPr>
                  <w:rStyle w:val="ab"/>
                  <w:rFonts w:ascii="Times New Roman" w:hAnsi="Times New Roman" w:cs="Times New Roman"/>
                  <w:sz w:val="20"/>
                  <w:szCs w:val="20"/>
                </w:rPr>
                <w:t xml:space="preserve">Деятельность по заготовке, первичной обработке и вывозу древесины и </w:t>
              </w:r>
              <w:proofErr w:type="spellStart"/>
              <w:r w:rsidRPr="008A113D">
                <w:rPr>
                  <w:rStyle w:val="ab"/>
                  <w:rFonts w:ascii="Times New Roman" w:hAnsi="Times New Roman" w:cs="Times New Roman"/>
                  <w:sz w:val="20"/>
                  <w:szCs w:val="20"/>
                </w:rPr>
                <w:t>недревесных</w:t>
              </w:r>
              <w:proofErr w:type="spellEnd"/>
              <w:r w:rsidRPr="008A113D">
                <w:rPr>
                  <w:rStyle w:val="ab"/>
                  <w:rFonts w:ascii="Times New Roman" w:hAnsi="Times New Roman" w:cs="Times New Roman"/>
                  <w:sz w:val="20"/>
                  <w:szCs w:val="20"/>
                </w:rPr>
                <w:t xml:space="preserve"> лесных ресурсов, охрана и восстановление лесов и иные цели. Содержание данного вида разрешенного использования включает в себя содержание видов разрешенного использования с кодами 10.1 - 10.5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Заготовка древесины, 10.1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Создание лесных дорог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41,71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Рубка лесных насаждений, выросших в природных условиях, выращенных трудом человека, в том числе гражданами для собственных нужд, охрана и восстановление лесов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41,71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Лесные плантации, 10.2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Выращивание и рубка лесных насаждений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41,71</w:t>
            </w:r>
          </w:p>
        </w:tc>
      </w:tr>
      <w:tr w:rsidR="00A77314" w:rsidRPr="008A113D" w:rsidTr="00A77314">
        <w:trPr>
          <w:gridAfter w:val="1"/>
          <w:wAfter w:w="283" w:type="dxa"/>
          <w:trHeight w:val="1275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Заготовка лесных ресурсов, 10.3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Заготовка живицы, сбор </w:t>
            </w:r>
            <w:proofErr w:type="spellStart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недревесных</w:t>
            </w:r>
            <w:proofErr w:type="spellEnd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41,71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Резервные леса, 10.4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Деятельность, связанная с охраной лесов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41,71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Водные объекты, 11.0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Ледники, снежники, ручьи, реки, озера, болота, территориальные моря и другие поверхностные водные объекты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0,30</w:t>
            </w:r>
          </w:p>
        </w:tc>
      </w:tr>
      <w:tr w:rsidR="00A77314" w:rsidRPr="008A113D" w:rsidTr="00A77314">
        <w:trPr>
          <w:gridAfter w:val="1"/>
          <w:wAfter w:w="283" w:type="dxa"/>
          <w:trHeight w:val="1785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Общее пользование водными объектами, 11.1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0,30</w:t>
            </w:r>
          </w:p>
        </w:tc>
      </w:tr>
      <w:tr w:rsidR="00A77314" w:rsidRPr="008A113D" w:rsidTr="00A77314">
        <w:trPr>
          <w:gridAfter w:val="1"/>
          <w:wAfter w:w="283" w:type="dxa"/>
          <w:trHeight w:val="1275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Специальное пользование водными объектами, 11.2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0,30</w:t>
            </w:r>
          </w:p>
        </w:tc>
      </w:tr>
      <w:tr w:rsidR="00A77314" w:rsidRPr="008A113D" w:rsidTr="00A77314">
        <w:trPr>
          <w:gridAfter w:val="1"/>
          <w:wAfter w:w="283" w:type="dxa"/>
          <w:trHeight w:val="102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Гидротехн</w:t>
            </w:r>
            <w:proofErr w:type="spellEnd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сооружения, 11.3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</w:t>
            </w:r>
            <w:proofErr w:type="spellStart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рыбозащитных</w:t>
            </w:r>
            <w:proofErr w:type="spellEnd"/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рыбопропускных сооружений, берегозащитных сооружений)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41,71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Земельные участки (территории) общего пользования,12.0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в границах населенных пунктов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Ритуальная деятельность, 12.1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кладбищ, крематориев и мест захоронения;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41,71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соответствующих культовых сооружений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41,71</w:t>
            </w:r>
          </w:p>
        </w:tc>
      </w:tr>
      <w:tr w:rsidR="00A77314" w:rsidRPr="008A113D" w:rsidTr="00A77314">
        <w:trPr>
          <w:gridAfter w:val="1"/>
          <w:wAfter w:w="283" w:type="dxa"/>
          <w:trHeight w:val="1785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Специальная деятельность, 12.2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41,71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Запас, 12.3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Отсутствие хозяйственной деятельности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Ведение огородничества, 13.1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деятельности, связанной с выращиванием ягодных, овощных, бахчевых или иных сельскохозяйственных культур и картофеля;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2,03</w:t>
            </w:r>
          </w:p>
        </w:tc>
      </w:tr>
      <w:tr w:rsidR="00A77314" w:rsidRPr="008A113D" w:rsidTr="00A77314">
        <w:trPr>
          <w:gridAfter w:val="1"/>
          <w:wAfter w:w="283" w:type="dxa"/>
          <w:trHeight w:val="76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некапитального жилого строения и хозяйственных строений и сооружений, предназначенных для хранения сельскохозяйственных орудий труда и выращенной сельскохозяйственной продукции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2,03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Ведение садоводства, 13.2</w:t>
            </w: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2,03</w:t>
            </w:r>
          </w:p>
        </w:tc>
      </w:tr>
      <w:tr w:rsidR="00A77314" w:rsidRPr="008A113D" w:rsidTr="00A77314">
        <w:trPr>
          <w:gridAfter w:val="1"/>
          <w:wAfter w:w="283" w:type="dxa"/>
          <w:trHeight w:val="510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садового дома, предназначенного для отдыха и не подлежащего разделу на квартиры;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2,03</w:t>
            </w:r>
          </w:p>
        </w:tc>
      </w:tr>
      <w:tr w:rsidR="00A77314" w:rsidRPr="008A113D" w:rsidTr="00A77314">
        <w:trPr>
          <w:gridAfter w:val="1"/>
          <w:wAfter w:w="283" w:type="dxa"/>
          <w:trHeight w:val="255"/>
        </w:trPr>
        <w:tc>
          <w:tcPr>
            <w:tcW w:w="17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7314" w:rsidRPr="008A113D" w:rsidRDefault="00A77314" w:rsidP="000448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8A113D">
            <w:pPr>
              <w:spacing w:after="0" w:line="240" w:lineRule="auto"/>
              <w:ind w:left="82" w:right="13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хозяйственных строений и сооружений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7314" w:rsidRPr="008A113D" w:rsidRDefault="00A77314" w:rsidP="000448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11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2,03</w:t>
            </w:r>
          </w:p>
        </w:tc>
      </w:tr>
    </w:tbl>
    <w:p w:rsidR="00BB1843" w:rsidRPr="008A113D" w:rsidRDefault="00BB1843" w:rsidP="0004488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sectPr w:rsidR="00BB1843" w:rsidRPr="008A113D" w:rsidSect="00843EDF">
      <w:pgSz w:w="11906" w:h="16838"/>
      <w:pgMar w:top="284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976C7"/>
    <w:multiLevelType w:val="hybridMultilevel"/>
    <w:tmpl w:val="10AE3DEE"/>
    <w:lvl w:ilvl="0" w:tplc="A5A8B7C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 w15:restartNumberingAfterBreak="0">
    <w:nsid w:val="0B5736EB"/>
    <w:multiLevelType w:val="hybridMultilevel"/>
    <w:tmpl w:val="6F36D30A"/>
    <w:lvl w:ilvl="0" w:tplc="9C781B4E">
      <w:start w:val="1"/>
      <w:numFmt w:val="decimal"/>
      <w:lvlText w:val="%1."/>
      <w:lvlJc w:val="left"/>
      <w:pPr>
        <w:ind w:left="90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D791969"/>
    <w:multiLevelType w:val="hybridMultilevel"/>
    <w:tmpl w:val="88B63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7245A"/>
    <w:multiLevelType w:val="hybridMultilevel"/>
    <w:tmpl w:val="889A25DA"/>
    <w:lvl w:ilvl="0" w:tplc="0419000F">
      <w:start w:val="1"/>
      <w:numFmt w:val="decimal"/>
      <w:lvlText w:val="%1."/>
      <w:lvlJc w:val="left"/>
      <w:pPr>
        <w:ind w:left="95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55310"/>
    <w:multiLevelType w:val="hybridMultilevel"/>
    <w:tmpl w:val="CDCEEF8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95732F"/>
    <w:multiLevelType w:val="hybridMultilevel"/>
    <w:tmpl w:val="1F88F1E0"/>
    <w:lvl w:ilvl="0" w:tplc="CD54BDD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23349"/>
    <w:multiLevelType w:val="hybridMultilevel"/>
    <w:tmpl w:val="B15EDDEE"/>
    <w:lvl w:ilvl="0" w:tplc="9C781B4E">
      <w:start w:val="1"/>
      <w:numFmt w:val="decimal"/>
      <w:lvlText w:val="%1."/>
      <w:lvlJc w:val="left"/>
      <w:pPr>
        <w:ind w:left="90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A924B72"/>
    <w:multiLevelType w:val="hybridMultilevel"/>
    <w:tmpl w:val="A580A674"/>
    <w:lvl w:ilvl="0" w:tplc="0419000F">
      <w:start w:val="6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FF5A74"/>
    <w:multiLevelType w:val="hybridMultilevel"/>
    <w:tmpl w:val="E6E09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415DE8"/>
    <w:multiLevelType w:val="hybridMultilevel"/>
    <w:tmpl w:val="440C1078"/>
    <w:lvl w:ilvl="0" w:tplc="2F4E0E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5"/>
  </w:num>
  <w:num w:numId="5">
    <w:abstractNumId w:val="9"/>
  </w:num>
  <w:num w:numId="6">
    <w:abstractNumId w:val="7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07E"/>
    <w:rsid w:val="000034CF"/>
    <w:rsid w:val="00015601"/>
    <w:rsid w:val="0003113E"/>
    <w:rsid w:val="000329DD"/>
    <w:rsid w:val="0004488B"/>
    <w:rsid w:val="00046B4C"/>
    <w:rsid w:val="00046DA8"/>
    <w:rsid w:val="00054FB2"/>
    <w:rsid w:val="00084858"/>
    <w:rsid w:val="00084DB7"/>
    <w:rsid w:val="000901F9"/>
    <w:rsid w:val="000B7F29"/>
    <w:rsid w:val="000C1EB5"/>
    <w:rsid w:val="000D72D9"/>
    <w:rsid w:val="000E5149"/>
    <w:rsid w:val="000F40FE"/>
    <w:rsid w:val="00103FDF"/>
    <w:rsid w:val="00127679"/>
    <w:rsid w:val="001539DC"/>
    <w:rsid w:val="00163801"/>
    <w:rsid w:val="00176141"/>
    <w:rsid w:val="00191D1B"/>
    <w:rsid w:val="00192B27"/>
    <w:rsid w:val="001975E8"/>
    <w:rsid w:val="001C5D34"/>
    <w:rsid w:val="001C5F50"/>
    <w:rsid w:val="001C6750"/>
    <w:rsid w:val="001C7367"/>
    <w:rsid w:val="001D5CB6"/>
    <w:rsid w:val="001E76DF"/>
    <w:rsid w:val="001F0355"/>
    <w:rsid w:val="001F5CBF"/>
    <w:rsid w:val="001F6491"/>
    <w:rsid w:val="001F7E21"/>
    <w:rsid w:val="00202157"/>
    <w:rsid w:val="0022317B"/>
    <w:rsid w:val="00224559"/>
    <w:rsid w:val="00230EFB"/>
    <w:rsid w:val="002357D8"/>
    <w:rsid w:val="002361CE"/>
    <w:rsid w:val="002478E9"/>
    <w:rsid w:val="002735DF"/>
    <w:rsid w:val="00282091"/>
    <w:rsid w:val="00290AEF"/>
    <w:rsid w:val="002A60E2"/>
    <w:rsid w:val="002B7DBC"/>
    <w:rsid w:val="002C1EF8"/>
    <w:rsid w:val="002C3578"/>
    <w:rsid w:val="002C6DB5"/>
    <w:rsid w:val="002D1587"/>
    <w:rsid w:val="002D3391"/>
    <w:rsid w:val="002D7DF2"/>
    <w:rsid w:val="002E3154"/>
    <w:rsid w:val="002E5DB0"/>
    <w:rsid w:val="002E6C1A"/>
    <w:rsid w:val="002F42D0"/>
    <w:rsid w:val="002F5880"/>
    <w:rsid w:val="00306085"/>
    <w:rsid w:val="003102AC"/>
    <w:rsid w:val="0031097D"/>
    <w:rsid w:val="00314D07"/>
    <w:rsid w:val="003250AF"/>
    <w:rsid w:val="00342302"/>
    <w:rsid w:val="00342D4F"/>
    <w:rsid w:val="00371472"/>
    <w:rsid w:val="00373516"/>
    <w:rsid w:val="00374740"/>
    <w:rsid w:val="0037760A"/>
    <w:rsid w:val="00382B30"/>
    <w:rsid w:val="00390007"/>
    <w:rsid w:val="00390349"/>
    <w:rsid w:val="0039291C"/>
    <w:rsid w:val="00397442"/>
    <w:rsid w:val="003B39A8"/>
    <w:rsid w:val="003B50DA"/>
    <w:rsid w:val="003B677D"/>
    <w:rsid w:val="003C5066"/>
    <w:rsid w:val="003D697A"/>
    <w:rsid w:val="003E03F4"/>
    <w:rsid w:val="003F368D"/>
    <w:rsid w:val="003F5F7D"/>
    <w:rsid w:val="003F5FCE"/>
    <w:rsid w:val="00406DE7"/>
    <w:rsid w:val="0041060C"/>
    <w:rsid w:val="0041452E"/>
    <w:rsid w:val="00420707"/>
    <w:rsid w:val="004561E5"/>
    <w:rsid w:val="00472661"/>
    <w:rsid w:val="004A19C7"/>
    <w:rsid w:val="004A4724"/>
    <w:rsid w:val="004B173A"/>
    <w:rsid w:val="004C24EC"/>
    <w:rsid w:val="004C3CB7"/>
    <w:rsid w:val="004D629A"/>
    <w:rsid w:val="004E0C27"/>
    <w:rsid w:val="004E72BE"/>
    <w:rsid w:val="00507FC3"/>
    <w:rsid w:val="00510CAD"/>
    <w:rsid w:val="00517795"/>
    <w:rsid w:val="00522E3F"/>
    <w:rsid w:val="0052488A"/>
    <w:rsid w:val="00531562"/>
    <w:rsid w:val="00536A8C"/>
    <w:rsid w:val="00547AB0"/>
    <w:rsid w:val="00571197"/>
    <w:rsid w:val="00572222"/>
    <w:rsid w:val="00575E8D"/>
    <w:rsid w:val="00577928"/>
    <w:rsid w:val="005841A6"/>
    <w:rsid w:val="005A6852"/>
    <w:rsid w:val="005B4992"/>
    <w:rsid w:val="005B715D"/>
    <w:rsid w:val="005C01B8"/>
    <w:rsid w:val="005D2CB4"/>
    <w:rsid w:val="005D7F52"/>
    <w:rsid w:val="006055C7"/>
    <w:rsid w:val="00624960"/>
    <w:rsid w:val="00642D60"/>
    <w:rsid w:val="006503D1"/>
    <w:rsid w:val="006520A0"/>
    <w:rsid w:val="00684428"/>
    <w:rsid w:val="006850A0"/>
    <w:rsid w:val="006863A0"/>
    <w:rsid w:val="0069563E"/>
    <w:rsid w:val="006A0F37"/>
    <w:rsid w:val="006A7176"/>
    <w:rsid w:val="006B5B25"/>
    <w:rsid w:val="006B76E8"/>
    <w:rsid w:val="006C1490"/>
    <w:rsid w:val="006D2D9F"/>
    <w:rsid w:val="006D7F05"/>
    <w:rsid w:val="006E09DA"/>
    <w:rsid w:val="006E433A"/>
    <w:rsid w:val="00712CDC"/>
    <w:rsid w:val="00727A83"/>
    <w:rsid w:val="00763A19"/>
    <w:rsid w:val="00765981"/>
    <w:rsid w:val="00765A80"/>
    <w:rsid w:val="0076664F"/>
    <w:rsid w:val="00770679"/>
    <w:rsid w:val="00783220"/>
    <w:rsid w:val="00787DA9"/>
    <w:rsid w:val="007A1D1D"/>
    <w:rsid w:val="007B7139"/>
    <w:rsid w:val="007C26BA"/>
    <w:rsid w:val="007D6BAC"/>
    <w:rsid w:val="007E1199"/>
    <w:rsid w:val="007E7B9E"/>
    <w:rsid w:val="0080558A"/>
    <w:rsid w:val="008115F2"/>
    <w:rsid w:val="0081447F"/>
    <w:rsid w:val="00815DB6"/>
    <w:rsid w:val="0082184B"/>
    <w:rsid w:val="0082794B"/>
    <w:rsid w:val="0083049C"/>
    <w:rsid w:val="00832204"/>
    <w:rsid w:val="00843EDF"/>
    <w:rsid w:val="00846246"/>
    <w:rsid w:val="008521D7"/>
    <w:rsid w:val="00857D25"/>
    <w:rsid w:val="008615E4"/>
    <w:rsid w:val="00871CD9"/>
    <w:rsid w:val="008744E7"/>
    <w:rsid w:val="008A113D"/>
    <w:rsid w:val="008A4E03"/>
    <w:rsid w:val="008B0BA0"/>
    <w:rsid w:val="008B0D7D"/>
    <w:rsid w:val="008D5793"/>
    <w:rsid w:val="008E5606"/>
    <w:rsid w:val="00900771"/>
    <w:rsid w:val="00902CFB"/>
    <w:rsid w:val="009038F2"/>
    <w:rsid w:val="0093221B"/>
    <w:rsid w:val="0094127B"/>
    <w:rsid w:val="0095127C"/>
    <w:rsid w:val="00955CCE"/>
    <w:rsid w:val="00963733"/>
    <w:rsid w:val="00973E73"/>
    <w:rsid w:val="0099206F"/>
    <w:rsid w:val="00992B5F"/>
    <w:rsid w:val="009933C8"/>
    <w:rsid w:val="009A08AA"/>
    <w:rsid w:val="009A3A02"/>
    <w:rsid w:val="009D087A"/>
    <w:rsid w:val="009D1D49"/>
    <w:rsid w:val="009D56EA"/>
    <w:rsid w:val="009E2520"/>
    <w:rsid w:val="00A04C64"/>
    <w:rsid w:val="00A204A6"/>
    <w:rsid w:val="00A36B88"/>
    <w:rsid w:val="00A439EC"/>
    <w:rsid w:val="00A45A24"/>
    <w:rsid w:val="00A55689"/>
    <w:rsid w:val="00A66F74"/>
    <w:rsid w:val="00A77314"/>
    <w:rsid w:val="00A8318D"/>
    <w:rsid w:val="00A848F7"/>
    <w:rsid w:val="00A85358"/>
    <w:rsid w:val="00A87091"/>
    <w:rsid w:val="00A87383"/>
    <w:rsid w:val="00AA1082"/>
    <w:rsid w:val="00AB1883"/>
    <w:rsid w:val="00AD453B"/>
    <w:rsid w:val="00AE2FCD"/>
    <w:rsid w:val="00AE6B2F"/>
    <w:rsid w:val="00AF58B9"/>
    <w:rsid w:val="00AF62A7"/>
    <w:rsid w:val="00AF63DE"/>
    <w:rsid w:val="00B00E66"/>
    <w:rsid w:val="00B100A3"/>
    <w:rsid w:val="00B27CD4"/>
    <w:rsid w:val="00B52CCA"/>
    <w:rsid w:val="00B6533D"/>
    <w:rsid w:val="00B65DC9"/>
    <w:rsid w:val="00B802D0"/>
    <w:rsid w:val="00B8235B"/>
    <w:rsid w:val="00B83CC5"/>
    <w:rsid w:val="00BA7080"/>
    <w:rsid w:val="00BB1843"/>
    <w:rsid w:val="00BB24F2"/>
    <w:rsid w:val="00BB3F45"/>
    <w:rsid w:val="00BB58BB"/>
    <w:rsid w:val="00BB5CAD"/>
    <w:rsid w:val="00BC4ADA"/>
    <w:rsid w:val="00BE70BC"/>
    <w:rsid w:val="00BF3D7D"/>
    <w:rsid w:val="00BF55F6"/>
    <w:rsid w:val="00BF7C16"/>
    <w:rsid w:val="00C14D39"/>
    <w:rsid w:val="00C3667A"/>
    <w:rsid w:val="00C37AE3"/>
    <w:rsid w:val="00C43069"/>
    <w:rsid w:val="00C43B67"/>
    <w:rsid w:val="00C468A8"/>
    <w:rsid w:val="00C50A8C"/>
    <w:rsid w:val="00C56053"/>
    <w:rsid w:val="00C6307E"/>
    <w:rsid w:val="00C6624C"/>
    <w:rsid w:val="00CC3A87"/>
    <w:rsid w:val="00CE1944"/>
    <w:rsid w:val="00CE49A8"/>
    <w:rsid w:val="00CF463E"/>
    <w:rsid w:val="00D05E1A"/>
    <w:rsid w:val="00D11AD0"/>
    <w:rsid w:val="00D13A16"/>
    <w:rsid w:val="00D21FCA"/>
    <w:rsid w:val="00D30803"/>
    <w:rsid w:val="00D34CCA"/>
    <w:rsid w:val="00D91939"/>
    <w:rsid w:val="00DA1857"/>
    <w:rsid w:val="00DB529A"/>
    <w:rsid w:val="00DB78E5"/>
    <w:rsid w:val="00DD1566"/>
    <w:rsid w:val="00DD6604"/>
    <w:rsid w:val="00DD687E"/>
    <w:rsid w:val="00DE57FA"/>
    <w:rsid w:val="00DE6CC8"/>
    <w:rsid w:val="00DF0B01"/>
    <w:rsid w:val="00DF33CB"/>
    <w:rsid w:val="00DF3FF1"/>
    <w:rsid w:val="00DF5B27"/>
    <w:rsid w:val="00E02316"/>
    <w:rsid w:val="00E05DCB"/>
    <w:rsid w:val="00E34A6B"/>
    <w:rsid w:val="00E356AA"/>
    <w:rsid w:val="00E51D08"/>
    <w:rsid w:val="00E57EE3"/>
    <w:rsid w:val="00E817C4"/>
    <w:rsid w:val="00EA5687"/>
    <w:rsid w:val="00EB7DFE"/>
    <w:rsid w:val="00EC0AFD"/>
    <w:rsid w:val="00EC1D62"/>
    <w:rsid w:val="00EC37F8"/>
    <w:rsid w:val="00EC7078"/>
    <w:rsid w:val="00ED287B"/>
    <w:rsid w:val="00ED2DFD"/>
    <w:rsid w:val="00ED5091"/>
    <w:rsid w:val="00EE013B"/>
    <w:rsid w:val="00EE259A"/>
    <w:rsid w:val="00EF09A7"/>
    <w:rsid w:val="00EF1833"/>
    <w:rsid w:val="00F0735E"/>
    <w:rsid w:val="00F355C6"/>
    <w:rsid w:val="00F45098"/>
    <w:rsid w:val="00F52AAE"/>
    <w:rsid w:val="00F93426"/>
    <w:rsid w:val="00F9433E"/>
    <w:rsid w:val="00FC2F0A"/>
    <w:rsid w:val="00FD189A"/>
    <w:rsid w:val="00FD20C4"/>
    <w:rsid w:val="00FD5112"/>
    <w:rsid w:val="00FE0837"/>
    <w:rsid w:val="00FE41FB"/>
    <w:rsid w:val="00FE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A9881"/>
  <w15:docId w15:val="{7596E928-30B4-4F01-9168-07B2075A7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link w:val="Normal"/>
    <w:rsid w:val="00C6307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Normal">
    <w:name w:val="Normal Знак"/>
    <w:basedOn w:val="a0"/>
    <w:link w:val="1"/>
    <w:rsid w:val="00C6307E"/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ody Text"/>
    <w:basedOn w:val="a"/>
    <w:link w:val="a4"/>
    <w:rsid w:val="00C6307E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a4">
    <w:name w:val="Основной текст Знак"/>
    <w:basedOn w:val="a0"/>
    <w:link w:val="a3"/>
    <w:rsid w:val="00C6307E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5">
    <w:name w:val="List Paragraph"/>
    <w:basedOn w:val="a"/>
    <w:uiPriority w:val="34"/>
    <w:qFormat/>
    <w:rsid w:val="00EE013B"/>
    <w:pPr>
      <w:ind w:left="720"/>
      <w:contextualSpacing/>
    </w:pPr>
  </w:style>
  <w:style w:type="paragraph" w:customStyle="1" w:styleId="2">
    <w:name w:val="Обычный2"/>
    <w:rsid w:val="00A848F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FontStyle11">
    <w:name w:val="Font Style11"/>
    <w:basedOn w:val="a0"/>
    <w:uiPriority w:val="99"/>
    <w:rsid w:val="004561E5"/>
    <w:rPr>
      <w:rFonts w:ascii="Times New Roman" w:hAnsi="Times New Roman" w:cs="Times New Roman"/>
      <w:b/>
      <w:bCs/>
      <w:sz w:val="22"/>
      <w:szCs w:val="22"/>
    </w:rPr>
  </w:style>
  <w:style w:type="character" w:styleId="a6">
    <w:name w:val="Strong"/>
    <w:basedOn w:val="a0"/>
    <w:uiPriority w:val="22"/>
    <w:qFormat/>
    <w:rsid w:val="00EC0AFD"/>
    <w:rPr>
      <w:b/>
      <w:bCs/>
    </w:rPr>
  </w:style>
  <w:style w:type="paragraph" w:customStyle="1" w:styleId="3">
    <w:name w:val="Обычный3"/>
    <w:rsid w:val="00EC0AFD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header"/>
    <w:basedOn w:val="a"/>
    <w:link w:val="a8"/>
    <w:rsid w:val="0041060C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41060C"/>
    <w:rPr>
      <w:rFonts w:ascii="Cambria" w:eastAsia="Cambria" w:hAnsi="Cambria" w:cs="Cambria"/>
      <w:sz w:val="20"/>
      <w:szCs w:val="20"/>
    </w:rPr>
  </w:style>
  <w:style w:type="paragraph" w:customStyle="1" w:styleId="Style1">
    <w:name w:val="Style1"/>
    <w:basedOn w:val="a"/>
    <w:rsid w:val="00373516"/>
    <w:pPr>
      <w:widowControl w:val="0"/>
      <w:suppressAutoHyphens/>
      <w:autoSpaceDE w:val="0"/>
      <w:spacing w:after="0" w:line="276" w:lineRule="exact"/>
      <w:jc w:val="righ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0">
    <w:name w:val="Body Text 2"/>
    <w:basedOn w:val="a"/>
    <w:link w:val="21"/>
    <w:uiPriority w:val="99"/>
    <w:semiHidden/>
    <w:unhideWhenUsed/>
    <w:rsid w:val="0030608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306085"/>
  </w:style>
  <w:style w:type="paragraph" w:customStyle="1" w:styleId="4">
    <w:name w:val="Обычный4"/>
    <w:rsid w:val="00DF3FF1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30E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30EFB"/>
    <w:rPr>
      <w:rFonts w:ascii="Segoe UI" w:hAnsi="Segoe UI" w:cs="Segoe UI"/>
      <w:sz w:val="18"/>
      <w:szCs w:val="18"/>
    </w:rPr>
  </w:style>
  <w:style w:type="paragraph" w:customStyle="1" w:styleId="formattext">
    <w:name w:val="formattext"/>
    <w:basedOn w:val="a"/>
    <w:rsid w:val="00811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8115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8115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Cell">
    <w:name w:val="ConsPlusCell"/>
    <w:rsid w:val="008115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b">
    <w:name w:val="Hyperlink"/>
    <w:uiPriority w:val="99"/>
    <w:rsid w:val="008115F2"/>
    <w:rPr>
      <w:color w:val="0000FF"/>
      <w:u w:val="single"/>
    </w:rPr>
  </w:style>
  <w:style w:type="paragraph" w:customStyle="1" w:styleId="ConsPlusNormal">
    <w:name w:val="ConsPlusNormal"/>
    <w:rsid w:val="008115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table" w:styleId="ac">
    <w:name w:val="Table Grid"/>
    <w:basedOn w:val="a1"/>
    <w:uiPriority w:val="59"/>
    <w:rsid w:val="000C1EB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6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45;.&#1040;%20&#1057;&#1086;&#1082;&#1086;&#1083;&#1100;&#1085;&#1080;&#1082;&#1086;&#1074;&#1072;\Desktop\&#1057;&#1045;&#1057;&#1057;&#1048;&#1048;\21%20&#1089;&#1077;&#1089;&#1089;&#1080;&#1103;\&#1041;&#1072;&#1079;&#1086;&#1074;&#1099;&#1077;%20&#1072;&#1088;&#1077;&#1085;&#1076;&#1085;&#1099;&#1077;%20&#1089;&#1090;&#1072;&#1074;&#1082;&#1080;\&#1055;&#1088;&#1080;&#1083;&#1086;&#1078;&#1077;&#1085;&#1080;&#1077;.xlsx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&#1045;.&#1040;%20&#1057;&#1086;&#1082;&#1086;&#1083;&#1100;&#1085;&#1080;&#1082;&#1086;&#1074;&#1072;\Desktop\&#1057;&#1045;&#1057;&#1057;&#1048;&#1048;\21%20&#1089;&#1077;&#1089;&#1089;&#1080;&#1103;\&#1041;&#1072;&#1079;&#1086;&#1074;&#1099;&#1077;%20&#1072;&#1088;&#1077;&#1085;&#1076;&#1085;&#1099;&#1077;%20&#1089;&#1090;&#1072;&#1074;&#1082;&#1080;\&#1055;&#1088;&#1080;&#1083;&#1086;&#1078;&#1077;&#1085;&#1080;&#1077;.xls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&#1045;.&#1040;%20&#1057;&#1086;&#1082;&#1086;&#1083;&#1100;&#1085;&#1080;&#1082;&#1086;&#1074;&#1072;\Desktop\&#1057;&#1045;&#1057;&#1057;&#1048;&#1048;\21%20&#1089;&#1077;&#1089;&#1089;&#1080;&#1103;\&#1041;&#1072;&#1079;&#1086;&#1074;&#1099;&#1077;%20&#1072;&#1088;&#1077;&#1085;&#1076;&#1085;&#1099;&#1077;%20&#1089;&#1090;&#1072;&#1074;&#1082;&#1080;\&#1055;&#1088;&#1080;&#1083;&#1086;&#1078;&#1077;&#1085;&#1080;&#1077;.xlsx" TargetMode="External"/><Relationship Id="rId11" Type="http://schemas.openxmlformats.org/officeDocument/2006/relationships/theme" Target="theme/theme1.xml"/><Relationship Id="rId5" Type="http://schemas.openxmlformats.org/officeDocument/2006/relationships/image" Target="file:///C:/Program%20Files/OpenOffice.org%203/Basis/share/gallery/rulers/blurulr6.gi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&#1045;.&#1040;%20&#1057;&#1086;&#1082;&#1086;&#1083;&#1100;&#1085;&#1080;&#1082;&#1086;&#1074;&#1072;\Desktop\&#1057;&#1045;&#1057;&#1057;&#1048;&#1048;\21%20&#1089;&#1077;&#1089;&#1089;&#1080;&#1103;\&#1041;&#1072;&#1079;&#1086;&#1074;&#1099;&#1077;%20&#1072;&#1088;&#1077;&#1085;&#1076;&#1085;&#1099;&#1077;%20&#1089;&#1090;&#1072;&#1074;&#1082;&#1080;\&#1055;&#1088;&#1080;&#1083;&#1086;&#1078;&#1077;&#1085;&#1080;&#1077;.xls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7222</Words>
  <Characters>41172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48298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Е.А Сокольникова</cp:lastModifiedBy>
  <cp:revision>2</cp:revision>
  <cp:lastPrinted>2026-04-01T00:43:00Z</cp:lastPrinted>
  <dcterms:created xsi:type="dcterms:W3CDTF">2026-06-16T23:58:00Z</dcterms:created>
  <dcterms:modified xsi:type="dcterms:W3CDTF">2026-06-16T23:58:00Z</dcterms:modified>
</cp:coreProperties>
</file>