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B65E7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седьмая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933903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B65E70">
        <w:rPr>
          <w:rFonts w:ascii="Times New Roman" w:hAnsi="Times New Roman" w:cs="Times New Roman"/>
          <w:sz w:val="24"/>
          <w:szCs w:val="24"/>
        </w:rPr>
        <w:t>июля</w:t>
      </w:r>
      <w:r w:rsidR="00AB5B15">
        <w:rPr>
          <w:rFonts w:ascii="Times New Roman" w:hAnsi="Times New Roman" w:cs="Times New Roman"/>
          <w:sz w:val="24"/>
          <w:szCs w:val="24"/>
        </w:rPr>
        <w:t xml:space="preserve">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B65E70">
        <w:rPr>
          <w:rFonts w:ascii="Times New Roman" w:hAnsi="Times New Roman" w:cs="Times New Roman"/>
          <w:spacing w:val="50"/>
          <w:w w:val="80"/>
          <w:sz w:val="32"/>
          <w:szCs w:val="32"/>
        </w:rPr>
        <w:t>7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B65E70">
        <w:rPr>
          <w:rFonts w:ascii="Times New Roman" w:hAnsi="Times New Roman" w:cs="Times New Roman"/>
          <w:spacing w:val="50"/>
          <w:w w:val="80"/>
          <w:sz w:val="32"/>
          <w:szCs w:val="32"/>
        </w:rPr>
        <w:t>3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B65E70" w:rsidRPr="00B65E70" w:rsidRDefault="00B65E70" w:rsidP="00B65E7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5E70">
        <w:rPr>
          <w:rFonts w:ascii="Times New Roman" w:hAnsi="Times New Roman" w:cs="Times New Roman"/>
          <w:b/>
          <w:i/>
          <w:sz w:val="24"/>
          <w:szCs w:val="24"/>
        </w:rPr>
        <w:t xml:space="preserve">О внесении изменений в Положение « Об оплате труда </w:t>
      </w:r>
    </w:p>
    <w:p w:rsidR="00B65E70" w:rsidRPr="00B65E70" w:rsidRDefault="00B65E70" w:rsidP="00B65E7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5E70">
        <w:rPr>
          <w:rFonts w:ascii="Times New Roman" w:hAnsi="Times New Roman" w:cs="Times New Roman"/>
          <w:b/>
          <w:i/>
          <w:sz w:val="24"/>
          <w:szCs w:val="24"/>
        </w:rPr>
        <w:t>работников муниципальных  учреждений культуры</w:t>
      </w:r>
    </w:p>
    <w:p w:rsidR="00B65E70" w:rsidRPr="00B65E70" w:rsidRDefault="00B65E70" w:rsidP="00B65E7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5E70">
        <w:rPr>
          <w:rFonts w:ascii="Times New Roman" w:hAnsi="Times New Roman" w:cs="Times New Roman"/>
          <w:b/>
          <w:i/>
          <w:sz w:val="24"/>
          <w:szCs w:val="24"/>
        </w:rPr>
        <w:t xml:space="preserve"> Городского округа «</w:t>
      </w:r>
      <w:proofErr w:type="spellStart"/>
      <w:r w:rsidRPr="00B65E70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B65E70">
        <w:rPr>
          <w:rFonts w:ascii="Times New Roman" w:hAnsi="Times New Roman" w:cs="Times New Roman"/>
          <w:b/>
          <w:i/>
          <w:sz w:val="24"/>
          <w:szCs w:val="24"/>
        </w:rPr>
        <w:t xml:space="preserve">»», утвержденное </w:t>
      </w:r>
    </w:p>
    <w:p w:rsidR="00B65E70" w:rsidRPr="00B65E70" w:rsidRDefault="00B65E70" w:rsidP="00B65E7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5E70">
        <w:rPr>
          <w:rFonts w:ascii="Times New Roman" w:hAnsi="Times New Roman" w:cs="Times New Roman"/>
          <w:b/>
          <w:i/>
          <w:sz w:val="24"/>
          <w:szCs w:val="24"/>
        </w:rPr>
        <w:t>Решением Окружного Совета депутатов ГО «</w:t>
      </w:r>
      <w:proofErr w:type="spellStart"/>
      <w:r w:rsidRPr="00B65E70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B65E70"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</w:p>
    <w:p w:rsidR="00B65E70" w:rsidRPr="00B65E70" w:rsidRDefault="00B65E70" w:rsidP="00B65E7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5E70">
        <w:rPr>
          <w:rFonts w:ascii="Times New Roman" w:hAnsi="Times New Roman" w:cs="Times New Roman"/>
          <w:b/>
          <w:i/>
          <w:sz w:val="24"/>
          <w:szCs w:val="24"/>
        </w:rPr>
        <w:t>№ 36-3 от 08 сентября 2022г.</w:t>
      </w:r>
    </w:p>
    <w:p w:rsidR="00B65E70" w:rsidRPr="00B65E70" w:rsidRDefault="00B65E70" w:rsidP="00B65E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65E70">
        <w:rPr>
          <w:rFonts w:ascii="Times New Roman" w:hAnsi="Times New Roman" w:cs="Times New Roman"/>
          <w:sz w:val="24"/>
          <w:szCs w:val="24"/>
        </w:rPr>
        <w:t>Заслушав информацию начальника отдела культуры, спорта и молодежной политики Окружной Администрации ГО «</w:t>
      </w:r>
      <w:proofErr w:type="spellStart"/>
      <w:r w:rsidRPr="00B65E7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65E70">
        <w:rPr>
          <w:rFonts w:ascii="Times New Roman" w:hAnsi="Times New Roman" w:cs="Times New Roman"/>
          <w:sz w:val="24"/>
          <w:szCs w:val="24"/>
        </w:rPr>
        <w:t>» Левиной М.А., во исполнение постановлений Правительства Республики Саха (Якутия) от 10.03.2023 года № 92 «О мерах по реализации  в 2023 году Указа Главы Республики Саха (Якутия), от 29.12.2018 г. № 310 «О концепции совершенствования системы оплаты труда в учреждениях бюджетной сферы Республики Саха (Якутия) на 2019-2024 годы», от</w:t>
      </w:r>
      <w:proofErr w:type="gramEnd"/>
      <w:r w:rsidRPr="00B65E70">
        <w:rPr>
          <w:rFonts w:ascii="Times New Roman" w:hAnsi="Times New Roman" w:cs="Times New Roman"/>
          <w:sz w:val="24"/>
          <w:szCs w:val="24"/>
        </w:rPr>
        <w:t xml:space="preserve"> 12.</w:t>
      </w:r>
      <w:r>
        <w:rPr>
          <w:rFonts w:ascii="Times New Roman" w:hAnsi="Times New Roman" w:cs="Times New Roman"/>
          <w:sz w:val="24"/>
          <w:szCs w:val="24"/>
        </w:rPr>
        <w:t>04.</w:t>
      </w:r>
      <w:r w:rsidRPr="00B65E70">
        <w:rPr>
          <w:rFonts w:ascii="Times New Roman" w:hAnsi="Times New Roman" w:cs="Times New Roman"/>
          <w:sz w:val="24"/>
          <w:szCs w:val="24"/>
        </w:rPr>
        <w:t xml:space="preserve">2023 N 163 «О повышении </w:t>
      </w:r>
      <w:proofErr w:type="gramStart"/>
      <w:r w:rsidRPr="00B65E70">
        <w:rPr>
          <w:rFonts w:ascii="Times New Roman" w:hAnsi="Times New Roman" w:cs="Times New Roman"/>
          <w:sz w:val="24"/>
          <w:szCs w:val="24"/>
        </w:rPr>
        <w:t>оплаты труда работников учреждений бюджетной сферы Республики</w:t>
      </w:r>
      <w:proofErr w:type="gramEnd"/>
      <w:r w:rsidRPr="00B65E70">
        <w:rPr>
          <w:rFonts w:ascii="Times New Roman" w:hAnsi="Times New Roman" w:cs="Times New Roman"/>
          <w:sz w:val="24"/>
          <w:szCs w:val="24"/>
        </w:rPr>
        <w:t xml:space="preserve"> Саха (Якутия) в 2023 году», Окружной Совет депутатов Городского округа «</w:t>
      </w:r>
      <w:proofErr w:type="spellStart"/>
      <w:r w:rsidRPr="00B65E7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65E70">
        <w:rPr>
          <w:rFonts w:ascii="Times New Roman" w:hAnsi="Times New Roman" w:cs="Times New Roman"/>
          <w:sz w:val="24"/>
          <w:szCs w:val="24"/>
        </w:rPr>
        <w:t>»:</w:t>
      </w:r>
    </w:p>
    <w:p w:rsidR="00B65E70" w:rsidRPr="00B65E70" w:rsidRDefault="00B65E70" w:rsidP="00B65E70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E70" w:rsidRPr="00B65E70" w:rsidRDefault="00B65E70" w:rsidP="00B65E70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5E70">
        <w:rPr>
          <w:rFonts w:ascii="Times New Roman" w:hAnsi="Times New Roman" w:cs="Times New Roman"/>
          <w:b/>
          <w:caps/>
          <w:sz w:val="24"/>
          <w:szCs w:val="24"/>
        </w:rPr>
        <w:t>решил:</w:t>
      </w:r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70">
        <w:rPr>
          <w:rFonts w:ascii="Times New Roman" w:hAnsi="Times New Roman" w:cs="Times New Roman"/>
          <w:sz w:val="24"/>
          <w:szCs w:val="24"/>
        </w:rPr>
        <w:t>1.  Внести в Положение «Об оплате труда работников муниципальных учреждений культуры, утвержденное Решением Окружного Совета депутатов ГО «</w:t>
      </w:r>
      <w:proofErr w:type="spellStart"/>
      <w:r w:rsidRPr="00B65E7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65E70">
        <w:rPr>
          <w:rFonts w:ascii="Times New Roman" w:hAnsi="Times New Roman" w:cs="Times New Roman"/>
          <w:sz w:val="24"/>
          <w:szCs w:val="24"/>
        </w:rPr>
        <w:t>»» от 08.09.2022 года № 36-3 следующие изменения:</w:t>
      </w:r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5E70">
        <w:rPr>
          <w:rFonts w:ascii="Times New Roman" w:hAnsi="Times New Roman" w:cs="Times New Roman"/>
          <w:sz w:val="24"/>
          <w:szCs w:val="24"/>
        </w:rPr>
        <w:t>1.1. пункт 4.1 раздела 4 изложить в следующей редакции: «4.1.Оклады работников, занимающих общеотраслевые должности служащих, устанавливаются на основе отнесения занимаемых ими должностей служащих к ПКГ общеотраслевых должностей руководителей, специалистов и служащих, утвержденным приказом Министерства здравоохранения и социального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29.05.</w:t>
      </w:r>
      <w:r w:rsidRPr="00B65E70">
        <w:rPr>
          <w:rFonts w:ascii="Times New Roman" w:hAnsi="Times New Roman" w:cs="Times New Roman"/>
          <w:sz w:val="24"/>
          <w:szCs w:val="24"/>
        </w:rPr>
        <w:t>2008 г. № 247н, в размерах, согласно  постановлений Правительства Республики Саха (Якутия) от 10.03.2023 года № 92 «О мерах по</w:t>
      </w:r>
      <w:proofErr w:type="gramEnd"/>
      <w:r w:rsidRPr="00B65E70">
        <w:rPr>
          <w:rFonts w:ascii="Times New Roman" w:hAnsi="Times New Roman" w:cs="Times New Roman"/>
          <w:sz w:val="24"/>
          <w:szCs w:val="24"/>
        </w:rPr>
        <w:t xml:space="preserve"> реализации  в 2023 году Указа Главы Республики Саха (Якутия) от 29.12.2018 г. № 310 «О концепции совершенствования системы оплаты труда в учреждениях бюджетной сферы Республики Саха (Якутия</w:t>
      </w:r>
      <w:r>
        <w:rPr>
          <w:rFonts w:ascii="Times New Roman" w:hAnsi="Times New Roman" w:cs="Times New Roman"/>
          <w:sz w:val="24"/>
          <w:szCs w:val="24"/>
        </w:rPr>
        <w:t>) на 2019-2024 годы», от 12.04.</w:t>
      </w:r>
      <w:r w:rsidRPr="00B65E70">
        <w:rPr>
          <w:rFonts w:ascii="Times New Roman" w:hAnsi="Times New Roman" w:cs="Times New Roman"/>
          <w:sz w:val="24"/>
          <w:szCs w:val="24"/>
        </w:rPr>
        <w:t xml:space="preserve">2023 N 163 «О повышении </w:t>
      </w:r>
      <w:proofErr w:type="gramStart"/>
      <w:r w:rsidRPr="00B65E70">
        <w:rPr>
          <w:rFonts w:ascii="Times New Roman" w:hAnsi="Times New Roman" w:cs="Times New Roman"/>
          <w:sz w:val="24"/>
          <w:szCs w:val="24"/>
        </w:rPr>
        <w:t>оплаты труда работников учреждений бюджетной сферы Республики</w:t>
      </w:r>
      <w:proofErr w:type="gramEnd"/>
      <w:r w:rsidRPr="00B65E70">
        <w:rPr>
          <w:rFonts w:ascii="Times New Roman" w:hAnsi="Times New Roman" w:cs="Times New Roman"/>
          <w:sz w:val="24"/>
          <w:szCs w:val="24"/>
        </w:rPr>
        <w:t xml:space="preserve"> Саха (Якутия) в 2023 году».</w:t>
      </w:r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70">
        <w:rPr>
          <w:rFonts w:ascii="Times New Roman" w:hAnsi="Times New Roman" w:cs="Times New Roman"/>
          <w:sz w:val="24"/>
          <w:szCs w:val="24"/>
        </w:rPr>
        <w:t>Оклады заместителей руководителей структурных подразделений рекомендуется устанавливать на 10 – 15 процентов ниже окладов соответствующих руководителей».</w:t>
      </w:r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70">
        <w:rPr>
          <w:rFonts w:ascii="Times New Roman" w:hAnsi="Times New Roman" w:cs="Times New Roman"/>
          <w:sz w:val="24"/>
          <w:szCs w:val="24"/>
        </w:rPr>
        <w:t xml:space="preserve">1.2. пункт 5.1 раздела 5 изложить в следующей редакции: «5.1. </w:t>
      </w:r>
      <w:proofErr w:type="gramStart"/>
      <w:r w:rsidRPr="00B65E70">
        <w:rPr>
          <w:rFonts w:ascii="Times New Roman" w:hAnsi="Times New Roman" w:cs="Times New Roman"/>
          <w:sz w:val="24"/>
          <w:szCs w:val="24"/>
        </w:rPr>
        <w:t>Оклады (должностные оклады) по ПКГ и повышающие коэффициенты по квалификационным уровням по общеотраслевым профессиям рабочих устанавливаются согласно приказу Министерства здравоохранения и социального развития Российской Федерации от 29</w:t>
      </w:r>
      <w:r>
        <w:rPr>
          <w:rFonts w:ascii="Times New Roman" w:hAnsi="Times New Roman" w:cs="Times New Roman"/>
          <w:sz w:val="24"/>
          <w:szCs w:val="24"/>
        </w:rPr>
        <w:t>.05.</w:t>
      </w:r>
      <w:r w:rsidRPr="00B65E70">
        <w:rPr>
          <w:rFonts w:ascii="Times New Roman" w:hAnsi="Times New Roman" w:cs="Times New Roman"/>
          <w:sz w:val="24"/>
          <w:szCs w:val="24"/>
        </w:rPr>
        <w:t>2008 г. № 248н «Об утверждении профессиональных квалификационных групп общеотраслевых профессий рабочих» в размерах, согласно  постановлений Правительства Республики Саха (Якутия) от 10.03.2023 года № 92 «О мерах по реализации  в 2023 году Указа Главы Республики Саха</w:t>
      </w:r>
      <w:proofErr w:type="gramEnd"/>
      <w:r w:rsidRPr="00B65E7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65E70">
        <w:rPr>
          <w:rFonts w:ascii="Times New Roman" w:hAnsi="Times New Roman" w:cs="Times New Roman"/>
          <w:sz w:val="24"/>
          <w:szCs w:val="24"/>
        </w:rPr>
        <w:t>Якутия) от 29.12.2018 г. № 310 «О концепции совершенствования системы оплаты труда в учреждениях бюджетной сферы Республики Саха (Як</w:t>
      </w:r>
      <w:r>
        <w:rPr>
          <w:rFonts w:ascii="Times New Roman" w:hAnsi="Times New Roman" w:cs="Times New Roman"/>
          <w:sz w:val="24"/>
          <w:szCs w:val="24"/>
        </w:rPr>
        <w:t>утия) на 2019-2024 годы», от 12.04.</w:t>
      </w:r>
      <w:r w:rsidRPr="00B65E70">
        <w:rPr>
          <w:rFonts w:ascii="Times New Roman" w:hAnsi="Times New Roman" w:cs="Times New Roman"/>
          <w:sz w:val="24"/>
          <w:szCs w:val="24"/>
        </w:rPr>
        <w:t xml:space="preserve">2023 N 163 «О повышении оплаты труда </w:t>
      </w:r>
      <w:r w:rsidRPr="00B65E70">
        <w:rPr>
          <w:rFonts w:ascii="Times New Roman" w:hAnsi="Times New Roman" w:cs="Times New Roman"/>
          <w:sz w:val="24"/>
          <w:szCs w:val="24"/>
        </w:rPr>
        <w:lastRenderedPageBreak/>
        <w:t>работников учреждений бюджетной сферы Республики Саха (Якутия) в 2023 году»».</w:t>
      </w:r>
      <w:proofErr w:type="gramEnd"/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5E70">
        <w:rPr>
          <w:rFonts w:ascii="Times New Roman" w:hAnsi="Times New Roman" w:cs="Times New Roman"/>
          <w:sz w:val="24"/>
          <w:szCs w:val="24"/>
        </w:rPr>
        <w:t xml:space="preserve">2.  </w:t>
      </w:r>
      <w:r w:rsidRPr="00B65E70">
        <w:rPr>
          <w:rFonts w:ascii="Times New Roman" w:hAnsi="Times New Roman" w:cs="Times New Roman"/>
          <w:color w:val="000000"/>
          <w:sz w:val="24"/>
          <w:szCs w:val="24"/>
        </w:rPr>
        <w:t>Руководителям муниципальных бюджетных учреждений культуры Городского округа "</w:t>
      </w:r>
      <w:proofErr w:type="spellStart"/>
      <w:r w:rsidRPr="00B65E70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B65E70">
        <w:rPr>
          <w:rFonts w:ascii="Times New Roman" w:hAnsi="Times New Roman" w:cs="Times New Roman"/>
          <w:color w:val="000000"/>
          <w:sz w:val="24"/>
          <w:szCs w:val="24"/>
        </w:rPr>
        <w:t>":</w:t>
      </w:r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5E70">
        <w:rPr>
          <w:rFonts w:ascii="Times New Roman" w:hAnsi="Times New Roman" w:cs="Times New Roman"/>
          <w:color w:val="000000"/>
          <w:sz w:val="24"/>
          <w:szCs w:val="24"/>
        </w:rPr>
        <w:t>2.1.Внести соответствующие изменения в локальные нормативные акты, регламентирующие оплату труда работников;</w:t>
      </w:r>
    </w:p>
    <w:p w:rsidR="00B65E70" w:rsidRPr="00B65E70" w:rsidRDefault="00B65E70" w:rsidP="00B65E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70">
        <w:rPr>
          <w:rFonts w:ascii="Times New Roman" w:hAnsi="Times New Roman" w:cs="Times New Roman"/>
          <w:color w:val="000000"/>
          <w:sz w:val="24"/>
          <w:szCs w:val="24"/>
        </w:rPr>
        <w:t>2.2.Уведомить работников об изменении условий оплаты труда в соответствии со статьей 74 Трудового кодекса Российской Федерации.</w:t>
      </w:r>
    </w:p>
    <w:p w:rsidR="00B65E70" w:rsidRPr="00B65E70" w:rsidRDefault="00B65E70" w:rsidP="00B65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E70">
        <w:rPr>
          <w:rFonts w:ascii="Times New Roman" w:eastAsia="Calibri" w:hAnsi="Times New Roman" w:cs="Times New Roman"/>
          <w:sz w:val="24"/>
          <w:szCs w:val="24"/>
        </w:rPr>
        <w:t xml:space="preserve">            3. Настоящее Решение вступает в силу после официального опубликования и распространяется на пр</w:t>
      </w:r>
      <w:r>
        <w:rPr>
          <w:rFonts w:ascii="Times New Roman" w:eastAsia="Calibri" w:hAnsi="Times New Roman" w:cs="Times New Roman"/>
          <w:sz w:val="24"/>
          <w:szCs w:val="24"/>
        </w:rPr>
        <w:t>авоотношения, возникшие с 01.04.</w:t>
      </w:r>
      <w:r w:rsidRPr="00B65E70">
        <w:rPr>
          <w:rFonts w:ascii="Times New Roman" w:eastAsia="Calibri" w:hAnsi="Times New Roman" w:cs="Times New Roman"/>
          <w:sz w:val="24"/>
          <w:szCs w:val="24"/>
        </w:rPr>
        <w:t xml:space="preserve">2023 года с учетом сроков уведомления работников. </w:t>
      </w:r>
    </w:p>
    <w:p w:rsidR="00B65E70" w:rsidRPr="00B65E70" w:rsidRDefault="00B65E70" w:rsidP="00B65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E70">
        <w:rPr>
          <w:rFonts w:ascii="Times New Roman" w:hAnsi="Times New Roman" w:cs="Times New Roman"/>
          <w:sz w:val="24"/>
          <w:szCs w:val="24"/>
        </w:rPr>
        <w:t xml:space="preserve">            4.  </w:t>
      </w:r>
      <w:r w:rsidRPr="00B65E70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B65E70">
        <w:rPr>
          <w:rFonts w:ascii="Times New Roman" w:hAnsi="Times New Roman" w:cs="Times New Roman"/>
          <w:sz w:val="24"/>
          <w:szCs w:val="24"/>
        </w:rPr>
        <w:t>комиссию Окружного Совета депутатов ГО «</w:t>
      </w:r>
      <w:proofErr w:type="spellStart"/>
      <w:r w:rsidRPr="00B65E7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65E70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 собственности (</w:t>
      </w:r>
      <w:proofErr w:type="spellStart"/>
      <w:r w:rsidRPr="00B65E70">
        <w:rPr>
          <w:rFonts w:ascii="Times New Roman" w:hAnsi="Times New Roman" w:cs="Times New Roman"/>
          <w:sz w:val="24"/>
          <w:szCs w:val="24"/>
        </w:rPr>
        <w:t>Луцкан</w:t>
      </w:r>
      <w:proofErr w:type="spellEnd"/>
      <w:r w:rsidRPr="00B65E70">
        <w:rPr>
          <w:rFonts w:ascii="Times New Roman" w:hAnsi="Times New Roman" w:cs="Times New Roman"/>
          <w:sz w:val="24"/>
          <w:szCs w:val="24"/>
        </w:rPr>
        <w:t xml:space="preserve"> И.П.).</w:t>
      </w:r>
    </w:p>
    <w:p w:rsidR="00B65E70" w:rsidRPr="00B65E70" w:rsidRDefault="00B65E70" w:rsidP="00B65E70">
      <w:pPr>
        <w:pStyle w:val="24"/>
        <w:spacing w:after="0" w:line="240" w:lineRule="auto"/>
      </w:pPr>
    </w:p>
    <w:p w:rsidR="004C5E67" w:rsidRDefault="004C5E67" w:rsidP="004C5E6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E645F" w:rsidRP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0840" w:rsidRPr="00260840" w:rsidRDefault="00260840" w:rsidP="00260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840">
        <w:rPr>
          <w:rFonts w:ascii="Times New Roman" w:hAnsi="Times New Roman" w:cs="Times New Roman"/>
          <w:sz w:val="24"/>
          <w:szCs w:val="24"/>
        </w:rPr>
        <w:t xml:space="preserve">Заместитель Председателя Окружного Совета </w:t>
      </w:r>
      <w:r w:rsidRPr="00260840">
        <w:rPr>
          <w:rFonts w:ascii="Times New Roman" w:hAnsi="Times New Roman" w:cs="Times New Roman"/>
          <w:sz w:val="24"/>
          <w:szCs w:val="24"/>
        </w:rPr>
        <w:tab/>
      </w:r>
      <w:r w:rsidRPr="00260840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26084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60840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2608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260840" w:rsidRPr="00260840" w:rsidRDefault="00260840" w:rsidP="00260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840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2608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60840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260840" w:rsidRPr="00260840" w:rsidRDefault="00260840" w:rsidP="00260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840" w:rsidRPr="00260840" w:rsidRDefault="00260840" w:rsidP="00260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C8C" w:rsidRPr="009E645F" w:rsidRDefault="00260840" w:rsidP="002608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840">
        <w:rPr>
          <w:rFonts w:ascii="Times New Roman" w:hAnsi="Times New Roman" w:cs="Times New Roman"/>
          <w:sz w:val="24"/>
          <w:szCs w:val="24"/>
        </w:rPr>
        <w:t>________________ И.С. Лавров</w:t>
      </w:r>
      <w:r w:rsidRPr="0026084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sectPr w:rsidR="000C2C8C" w:rsidRPr="009E645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5A0" w:rsidRDefault="00FA75A0">
      <w:pPr>
        <w:spacing w:after="0" w:line="240" w:lineRule="auto"/>
      </w:pPr>
      <w:r>
        <w:separator/>
      </w:r>
    </w:p>
  </w:endnote>
  <w:endnote w:type="continuationSeparator" w:id="0">
    <w:p w:rsidR="00FA75A0" w:rsidRDefault="00FA7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5A0" w:rsidRDefault="00FA75A0">
      <w:pPr>
        <w:spacing w:after="0" w:line="240" w:lineRule="auto"/>
      </w:pPr>
      <w:r>
        <w:separator/>
      </w:r>
    </w:p>
  </w:footnote>
  <w:footnote w:type="continuationSeparator" w:id="0">
    <w:p w:rsidR="00FA75A0" w:rsidRDefault="00FA7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D26AC"/>
    <w:rsid w:val="001F3406"/>
    <w:rsid w:val="001F7480"/>
    <w:rsid w:val="00210CEA"/>
    <w:rsid w:val="00223C02"/>
    <w:rsid w:val="0025679B"/>
    <w:rsid w:val="00257C47"/>
    <w:rsid w:val="00260840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C5E67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3903"/>
    <w:rsid w:val="0093570D"/>
    <w:rsid w:val="00935ED9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65E70"/>
    <w:rsid w:val="00B8164B"/>
    <w:rsid w:val="00BC1A4E"/>
    <w:rsid w:val="00BE4546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A75A0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7DD92-7AE8-41F2-A176-1F37E0592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3</cp:revision>
  <cp:lastPrinted>2023-07-19T01:44:00Z</cp:lastPrinted>
  <dcterms:created xsi:type="dcterms:W3CDTF">2023-07-13T06:37:00Z</dcterms:created>
  <dcterms:modified xsi:type="dcterms:W3CDTF">2023-07-19T01:44:00Z</dcterms:modified>
</cp:coreProperties>
</file>