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0FE" w:rsidRDefault="00B120FE" w:rsidP="00B120F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B120FE" w:rsidRPr="0099680C" w:rsidRDefault="00B120FE" w:rsidP="00B120F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71115" w:rsidRDefault="00EE0FF7" w:rsidP="0099680C">
      <w:pPr>
        <w:tabs>
          <w:tab w:val="left" w:pos="3440"/>
        </w:tabs>
        <w:spacing w:line="360" w:lineRule="auto"/>
        <w:rPr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>
        <w:rPr>
          <w:sz w:val="24"/>
          <w:szCs w:val="24"/>
        </w:rPr>
        <w:t>14</w:t>
      </w:r>
      <w:r w:rsidR="0099680C" w:rsidRPr="0099680C">
        <w:rPr>
          <w:sz w:val="24"/>
          <w:szCs w:val="24"/>
        </w:rPr>
        <w:t>»</w:t>
      </w:r>
      <w:r w:rsidR="00DA3A60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99680C">
        <w:rPr>
          <w:sz w:val="24"/>
          <w:szCs w:val="24"/>
        </w:rPr>
        <w:t xml:space="preserve"> 2024</w:t>
      </w:r>
      <w:r w:rsidR="00DA3A60">
        <w:rPr>
          <w:sz w:val="24"/>
          <w:szCs w:val="24"/>
        </w:rPr>
        <w:t xml:space="preserve"> </w:t>
      </w:r>
      <w:r w:rsidR="0099680C" w:rsidRPr="0099680C">
        <w:rPr>
          <w:sz w:val="24"/>
          <w:szCs w:val="24"/>
        </w:rPr>
        <w:t xml:space="preserve">года </w:t>
      </w:r>
      <w:r w:rsidR="00F51521">
        <w:rPr>
          <w:sz w:val="24"/>
          <w:szCs w:val="24"/>
        </w:rPr>
        <w:t xml:space="preserve">                                                                                                            </w:t>
      </w:r>
      <w:r w:rsidR="0099680C" w:rsidRPr="00971115">
        <w:rPr>
          <w:sz w:val="24"/>
          <w:szCs w:val="24"/>
        </w:rPr>
        <w:t>№</w:t>
      </w:r>
      <w:r w:rsidR="00283A5F">
        <w:rPr>
          <w:sz w:val="24"/>
          <w:szCs w:val="24"/>
        </w:rPr>
        <w:t xml:space="preserve">1/12                                                                           </w:t>
      </w:r>
    </w:p>
    <w:p w:rsidR="00EE0FF7" w:rsidRPr="0099680C" w:rsidRDefault="00EE0FF7" w:rsidP="00EE0FF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48315B" w:rsidRDefault="0048315B" w:rsidP="00466113">
      <w:pPr>
        <w:jc w:val="center"/>
        <w:rPr>
          <w:b/>
          <w:sz w:val="24"/>
          <w:szCs w:val="24"/>
        </w:rPr>
      </w:pPr>
    </w:p>
    <w:p w:rsidR="00802B58" w:rsidRPr="00802B58" w:rsidRDefault="00802B58" w:rsidP="00802B58">
      <w:pPr>
        <w:suppressAutoHyphens/>
        <w:ind w:right="283"/>
        <w:jc w:val="center"/>
        <w:rPr>
          <w:b/>
          <w:sz w:val="24"/>
          <w:szCs w:val="24"/>
        </w:rPr>
      </w:pPr>
      <w:r w:rsidRPr="00802B58">
        <w:rPr>
          <w:b/>
          <w:sz w:val="24"/>
          <w:szCs w:val="24"/>
        </w:rPr>
        <w:t xml:space="preserve">О форме разрешения кандидату на открытие специального избирательного счета при проведении выборов </w:t>
      </w:r>
      <w:r w:rsidR="00E24BAC">
        <w:rPr>
          <w:b/>
          <w:bCs/>
          <w:sz w:val="24"/>
          <w:szCs w:val="24"/>
        </w:rPr>
        <w:t>Г</w:t>
      </w:r>
      <w:r w:rsidR="00E24BAC" w:rsidRPr="00052EB4">
        <w:rPr>
          <w:b/>
          <w:bCs/>
          <w:sz w:val="24"/>
          <w:szCs w:val="24"/>
        </w:rPr>
        <w:t>лавы Гор</w:t>
      </w:r>
      <w:r w:rsidR="00E24BAC">
        <w:rPr>
          <w:b/>
          <w:bCs/>
          <w:sz w:val="24"/>
          <w:szCs w:val="24"/>
        </w:rPr>
        <w:t>одского округа «Жатай»</w:t>
      </w:r>
      <w:r w:rsidRPr="00802B58">
        <w:rPr>
          <w:b/>
          <w:sz w:val="24"/>
          <w:szCs w:val="24"/>
        </w:rPr>
        <w:t>, депутатов Окружного Совета депутатов Городского округа «Жатай»</w:t>
      </w:r>
    </w:p>
    <w:p w:rsidR="00802B58" w:rsidRPr="00802B58" w:rsidRDefault="00802B58" w:rsidP="00802B58">
      <w:pPr>
        <w:suppressAutoHyphens/>
        <w:ind w:right="283"/>
        <w:jc w:val="center"/>
        <w:rPr>
          <w:sz w:val="24"/>
          <w:szCs w:val="24"/>
        </w:rPr>
      </w:pPr>
    </w:p>
    <w:p w:rsidR="00802B58" w:rsidRPr="00802B58" w:rsidRDefault="00802B58" w:rsidP="00802B58">
      <w:pPr>
        <w:pStyle w:val="a3"/>
        <w:ind w:firstLine="567"/>
        <w:jc w:val="both"/>
        <w:rPr>
          <w:sz w:val="24"/>
          <w:szCs w:val="24"/>
        </w:rPr>
      </w:pPr>
      <w:r w:rsidRPr="00802B58">
        <w:rPr>
          <w:bCs/>
          <w:sz w:val="24"/>
          <w:szCs w:val="24"/>
        </w:rPr>
        <w:t xml:space="preserve">В соответствии </w:t>
      </w:r>
      <w:r w:rsidRPr="00802B58">
        <w:rPr>
          <w:sz w:val="24"/>
          <w:szCs w:val="24"/>
        </w:rPr>
        <w:t xml:space="preserve">с </w:t>
      </w:r>
      <w:r w:rsidR="00CE5F3F">
        <w:rPr>
          <w:sz w:val="24"/>
          <w:szCs w:val="24"/>
        </w:rPr>
        <w:t>частью</w:t>
      </w:r>
      <w:r w:rsidRPr="00802B58">
        <w:rPr>
          <w:sz w:val="24"/>
          <w:szCs w:val="24"/>
        </w:rPr>
        <w:t xml:space="preserve"> 11 статьи 58 Федерального закона </w:t>
      </w:r>
      <w:r w:rsidR="00CE5F3F" w:rsidRPr="00CE5F3F">
        <w:rPr>
          <w:sz w:val="24"/>
          <w:szCs w:val="24"/>
        </w:rPr>
        <w:t xml:space="preserve">от 12 июня 2002 года </w:t>
      </w:r>
      <w:r w:rsidR="00EE0FF7" w:rsidRPr="00EE0FF7">
        <w:rPr>
          <w:sz w:val="24"/>
          <w:szCs w:val="24"/>
        </w:rPr>
        <w:t xml:space="preserve">N 67-ФЗ </w:t>
      </w:r>
      <w:r w:rsidRPr="00802B58">
        <w:rPr>
          <w:sz w:val="24"/>
          <w:szCs w:val="24"/>
        </w:rPr>
        <w:t xml:space="preserve">«Об основных гарантиях избирательных прав и права на участие в референдуме граждан Российской Федерации», частью 1 статьи 67 Закона Республики Саха (Якутия) </w:t>
      </w:r>
      <w:r w:rsidR="00CE5F3F" w:rsidRPr="00CE5F3F">
        <w:rPr>
          <w:sz w:val="24"/>
          <w:szCs w:val="24"/>
        </w:rPr>
        <w:t xml:space="preserve">от 28 сентября 2011 года </w:t>
      </w:r>
      <w:r w:rsidR="00EE0FF7" w:rsidRPr="00EE0FF7">
        <w:rPr>
          <w:sz w:val="24"/>
          <w:szCs w:val="24"/>
        </w:rPr>
        <w:t xml:space="preserve">964-З N 815-IV </w:t>
      </w:r>
      <w:r w:rsidRPr="00802B58">
        <w:rPr>
          <w:sz w:val="24"/>
          <w:szCs w:val="24"/>
        </w:rPr>
        <w:t>«О муниципальных выборах в Республике Саха (Якутия)»</w:t>
      </w:r>
      <w:r w:rsidR="00EE0FF7">
        <w:rPr>
          <w:sz w:val="24"/>
          <w:szCs w:val="24"/>
        </w:rPr>
        <w:t>,</w:t>
      </w:r>
      <w:r w:rsidRPr="00802B58">
        <w:rPr>
          <w:sz w:val="24"/>
          <w:szCs w:val="24"/>
        </w:rPr>
        <w:t xml:space="preserve"> </w:t>
      </w:r>
      <w:r w:rsidR="00F51521">
        <w:rPr>
          <w:sz w:val="24"/>
          <w:szCs w:val="24"/>
        </w:rPr>
        <w:t>У</w:t>
      </w:r>
      <w:r w:rsidRPr="00802B58">
        <w:rPr>
          <w:sz w:val="24"/>
          <w:szCs w:val="24"/>
        </w:rPr>
        <w:t xml:space="preserve">частковая избирательная комиссия </w:t>
      </w:r>
      <w:r w:rsidR="00CE5F3F">
        <w:rPr>
          <w:sz w:val="24"/>
          <w:szCs w:val="24"/>
        </w:rPr>
        <w:t>и</w:t>
      </w:r>
      <w:r w:rsidR="00B120FE" w:rsidRPr="00B120FE">
        <w:rPr>
          <w:sz w:val="24"/>
          <w:szCs w:val="24"/>
        </w:rPr>
        <w:t xml:space="preserve">збирательного участка </w:t>
      </w:r>
      <w:r w:rsidRPr="00802B58">
        <w:rPr>
          <w:sz w:val="24"/>
          <w:szCs w:val="24"/>
        </w:rPr>
        <w:t xml:space="preserve">№770 </w:t>
      </w:r>
      <w:r w:rsidR="00CE5F3F" w:rsidRPr="00CE5F3F">
        <w:rPr>
          <w:b/>
          <w:sz w:val="24"/>
          <w:szCs w:val="24"/>
        </w:rPr>
        <w:t>решила</w:t>
      </w:r>
      <w:r w:rsidRPr="00802B58">
        <w:rPr>
          <w:b/>
          <w:sz w:val="24"/>
          <w:szCs w:val="24"/>
        </w:rPr>
        <w:t>:</w:t>
      </w:r>
    </w:p>
    <w:p w:rsidR="00802B58" w:rsidRPr="00802B58" w:rsidRDefault="00802B58" w:rsidP="00EE0FF7">
      <w:pPr>
        <w:numPr>
          <w:ilvl w:val="0"/>
          <w:numId w:val="3"/>
        </w:numPr>
        <w:shd w:val="clear" w:color="auto" w:fill="FFFFFF"/>
        <w:tabs>
          <w:tab w:val="left" w:leader="underscore" w:pos="851"/>
        </w:tabs>
        <w:ind w:left="0" w:firstLine="567"/>
        <w:jc w:val="both"/>
        <w:rPr>
          <w:sz w:val="24"/>
          <w:szCs w:val="24"/>
        </w:rPr>
      </w:pPr>
      <w:r w:rsidRPr="00802B58">
        <w:rPr>
          <w:sz w:val="24"/>
          <w:szCs w:val="24"/>
        </w:rPr>
        <w:t xml:space="preserve">Утвердить </w:t>
      </w:r>
      <w:r w:rsidRPr="00802B58">
        <w:rPr>
          <w:bCs/>
          <w:sz w:val="24"/>
          <w:szCs w:val="24"/>
        </w:rPr>
        <w:t xml:space="preserve">форму разрешения </w:t>
      </w:r>
      <w:r w:rsidRPr="00802B58">
        <w:rPr>
          <w:sz w:val="24"/>
          <w:szCs w:val="24"/>
        </w:rPr>
        <w:t xml:space="preserve">на открытие специального избирательного счета для формирования избирательного фонда с указанием реквизитов </w:t>
      </w:r>
      <w:r w:rsidR="00F51521">
        <w:rPr>
          <w:sz w:val="24"/>
          <w:szCs w:val="24"/>
        </w:rPr>
        <w:t>П</w:t>
      </w:r>
      <w:r w:rsidRPr="00802B58">
        <w:rPr>
          <w:sz w:val="24"/>
          <w:szCs w:val="24"/>
        </w:rPr>
        <w:t xml:space="preserve">убличного </w:t>
      </w:r>
      <w:r w:rsidR="00F51521">
        <w:rPr>
          <w:sz w:val="24"/>
          <w:szCs w:val="24"/>
        </w:rPr>
        <w:t>А</w:t>
      </w:r>
      <w:r w:rsidRPr="00802B58">
        <w:rPr>
          <w:sz w:val="24"/>
          <w:szCs w:val="24"/>
        </w:rPr>
        <w:t xml:space="preserve">кционерного </w:t>
      </w:r>
      <w:r w:rsidR="00F51521">
        <w:rPr>
          <w:sz w:val="24"/>
          <w:szCs w:val="24"/>
        </w:rPr>
        <w:t>О</w:t>
      </w:r>
      <w:r w:rsidRPr="00802B58">
        <w:rPr>
          <w:sz w:val="24"/>
          <w:szCs w:val="24"/>
        </w:rPr>
        <w:t>бщества «Сбербанк России»</w:t>
      </w:r>
      <w:r w:rsidR="00F51521">
        <w:rPr>
          <w:sz w:val="24"/>
          <w:szCs w:val="24"/>
        </w:rPr>
        <w:t xml:space="preserve"> </w:t>
      </w:r>
      <w:r w:rsidR="00EE0FF7">
        <w:rPr>
          <w:sz w:val="24"/>
          <w:szCs w:val="24"/>
        </w:rPr>
        <w:t>кандидатом</w:t>
      </w:r>
      <w:r w:rsidR="00F51521">
        <w:rPr>
          <w:sz w:val="24"/>
          <w:szCs w:val="24"/>
        </w:rPr>
        <w:t xml:space="preserve"> </w:t>
      </w:r>
      <w:r w:rsidRPr="00802B58">
        <w:rPr>
          <w:bCs/>
          <w:sz w:val="24"/>
          <w:szCs w:val="24"/>
        </w:rPr>
        <w:t>(прилагается)</w:t>
      </w:r>
      <w:r w:rsidRPr="00802B58">
        <w:rPr>
          <w:color w:val="000000"/>
          <w:sz w:val="24"/>
          <w:szCs w:val="24"/>
        </w:rPr>
        <w:t>.</w:t>
      </w:r>
    </w:p>
    <w:p w:rsidR="00802B58" w:rsidRPr="00EE0FF7" w:rsidRDefault="00802B58" w:rsidP="00EE0FF7">
      <w:pPr>
        <w:pStyle w:val="a9"/>
        <w:numPr>
          <w:ilvl w:val="0"/>
          <w:numId w:val="3"/>
        </w:numPr>
        <w:shd w:val="clear" w:color="auto" w:fill="FFFFFF"/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EE0FF7">
        <w:rPr>
          <w:sz w:val="24"/>
          <w:szCs w:val="24"/>
        </w:rPr>
        <w:t xml:space="preserve">Уполномочить Рабочую группу по приему и проверке избирательных документов, представляемых кандидатами при проведении выборов </w:t>
      </w:r>
      <w:r w:rsidR="00E24BAC" w:rsidRPr="00EE0FF7">
        <w:rPr>
          <w:sz w:val="24"/>
          <w:szCs w:val="24"/>
        </w:rPr>
        <w:t>Главы Городского округа «Жатай»</w:t>
      </w:r>
      <w:r w:rsidRPr="00EE0FF7">
        <w:rPr>
          <w:sz w:val="24"/>
          <w:szCs w:val="24"/>
        </w:rPr>
        <w:t>, депутатов Окружного Совета депутатов Городского округа «Жатай», на выдачу разрешения кандидату либо его уполномоченному представителю по финансовым вопросам на открытие специального избирательного счета после уведомления избирательной комиссии о выдвижении (самовыдвижении)</w:t>
      </w:r>
      <w:r w:rsidRPr="00EE0FF7">
        <w:rPr>
          <w:bCs/>
          <w:sz w:val="24"/>
          <w:szCs w:val="24"/>
        </w:rPr>
        <w:t>.</w:t>
      </w:r>
    </w:p>
    <w:p w:rsidR="00EE0FF7" w:rsidRPr="00EE0FF7" w:rsidRDefault="00EE0FF7" w:rsidP="00EE0FF7">
      <w:pPr>
        <w:pStyle w:val="a9"/>
        <w:numPr>
          <w:ilvl w:val="0"/>
          <w:numId w:val="3"/>
        </w:numPr>
        <w:shd w:val="clear" w:color="auto" w:fill="FFFFFF"/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EE0FF7">
        <w:rPr>
          <w:bCs/>
          <w:sz w:val="24"/>
          <w:szCs w:val="24"/>
        </w:rPr>
        <w:t xml:space="preserve">Разместить настоящее решение на официальном </w:t>
      </w:r>
      <w:r w:rsidR="00F51521">
        <w:rPr>
          <w:bCs/>
          <w:sz w:val="24"/>
          <w:szCs w:val="24"/>
        </w:rPr>
        <w:t>сайте Городского округа «Жатай».</w:t>
      </w:r>
    </w:p>
    <w:p w:rsidR="00EE0FF7" w:rsidRPr="00EE0FF7" w:rsidRDefault="00EE0FF7" w:rsidP="00EE0FF7">
      <w:pPr>
        <w:pStyle w:val="a9"/>
        <w:numPr>
          <w:ilvl w:val="0"/>
          <w:numId w:val="3"/>
        </w:numPr>
        <w:shd w:val="clear" w:color="auto" w:fill="FFFFFF"/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EE0FF7">
        <w:rPr>
          <w:bCs/>
          <w:sz w:val="24"/>
          <w:szCs w:val="24"/>
        </w:rPr>
        <w:t>Контроль исполнени</w:t>
      </w:r>
      <w:r w:rsidR="00CE5F3F">
        <w:rPr>
          <w:bCs/>
          <w:sz w:val="24"/>
          <w:szCs w:val="24"/>
        </w:rPr>
        <w:t>я</w:t>
      </w:r>
      <w:r w:rsidRPr="00EE0FF7">
        <w:rPr>
          <w:bCs/>
          <w:sz w:val="24"/>
          <w:szCs w:val="24"/>
        </w:rPr>
        <w:t xml:space="preserve"> настоящего решения возложить на секретаря </w:t>
      </w:r>
      <w:r w:rsidR="00F51521">
        <w:rPr>
          <w:bCs/>
          <w:sz w:val="24"/>
          <w:szCs w:val="24"/>
        </w:rPr>
        <w:t>У</w:t>
      </w:r>
      <w:r w:rsidRPr="00EE0FF7">
        <w:rPr>
          <w:bCs/>
          <w:sz w:val="24"/>
          <w:szCs w:val="24"/>
        </w:rPr>
        <w:t xml:space="preserve">частковой избирательной комиссии </w:t>
      </w:r>
      <w:r w:rsidR="00F51521">
        <w:rPr>
          <w:bCs/>
          <w:sz w:val="24"/>
          <w:szCs w:val="24"/>
        </w:rPr>
        <w:t>И</w:t>
      </w:r>
      <w:r w:rsidRPr="00EE0FF7">
        <w:rPr>
          <w:bCs/>
          <w:sz w:val="24"/>
          <w:szCs w:val="24"/>
        </w:rPr>
        <w:t>збирательного участка №770</w:t>
      </w:r>
      <w:r w:rsidR="00CE5F3F">
        <w:rPr>
          <w:bCs/>
          <w:sz w:val="24"/>
          <w:szCs w:val="24"/>
        </w:rPr>
        <w:t xml:space="preserve"> </w:t>
      </w:r>
      <w:r w:rsidRPr="00EE0FF7">
        <w:rPr>
          <w:bCs/>
          <w:sz w:val="24"/>
          <w:szCs w:val="24"/>
        </w:rPr>
        <w:t>Сокольникову Е.А.</w:t>
      </w:r>
    </w:p>
    <w:p w:rsidR="00971115" w:rsidRPr="00802B58" w:rsidRDefault="00971115" w:rsidP="00EE0FF7">
      <w:pPr>
        <w:ind w:firstLine="567"/>
        <w:jc w:val="both"/>
        <w:rPr>
          <w:sz w:val="24"/>
          <w:szCs w:val="24"/>
        </w:rPr>
      </w:pPr>
    </w:p>
    <w:p w:rsidR="00971115" w:rsidRPr="00802B58" w:rsidRDefault="00971115" w:rsidP="0099680C">
      <w:pPr>
        <w:jc w:val="both"/>
        <w:rPr>
          <w:sz w:val="24"/>
          <w:szCs w:val="24"/>
        </w:rPr>
      </w:pPr>
    </w:p>
    <w:p w:rsidR="00F51521" w:rsidRDefault="00F51521" w:rsidP="00F5152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</w:p>
    <w:p w:rsidR="00F51521" w:rsidRDefault="00F51521" w:rsidP="00F51521">
      <w:pPr>
        <w:jc w:val="both"/>
        <w:rPr>
          <w:sz w:val="24"/>
          <w:szCs w:val="24"/>
        </w:rPr>
      </w:pPr>
    </w:p>
    <w:p w:rsidR="00F51521" w:rsidRDefault="00CE5F3F" w:rsidP="00F5152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F51521">
        <w:rPr>
          <w:sz w:val="24"/>
          <w:szCs w:val="24"/>
        </w:rPr>
        <w:t xml:space="preserve">Председатель                                                     </w:t>
      </w:r>
      <w:r>
        <w:rPr>
          <w:sz w:val="24"/>
          <w:szCs w:val="24"/>
        </w:rPr>
        <w:t xml:space="preserve">                                </w:t>
      </w:r>
      <w:r w:rsidR="00F51521">
        <w:rPr>
          <w:sz w:val="24"/>
          <w:szCs w:val="24"/>
        </w:rPr>
        <w:t xml:space="preserve">  А.К. Дубовицкая</w:t>
      </w:r>
    </w:p>
    <w:p w:rsidR="00F51521" w:rsidRDefault="00F51521" w:rsidP="00F51521">
      <w:pPr>
        <w:pStyle w:val="a5"/>
        <w:tabs>
          <w:tab w:val="left" w:pos="708"/>
        </w:tabs>
        <w:rPr>
          <w:sz w:val="24"/>
          <w:szCs w:val="24"/>
        </w:rPr>
      </w:pPr>
    </w:p>
    <w:p w:rsidR="00F51521" w:rsidRDefault="00CE5F3F" w:rsidP="00F51521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F51521">
        <w:rPr>
          <w:sz w:val="24"/>
          <w:szCs w:val="24"/>
        </w:rPr>
        <w:t xml:space="preserve">Секретарь                                                          </w:t>
      </w:r>
      <w:r>
        <w:rPr>
          <w:sz w:val="24"/>
          <w:szCs w:val="24"/>
        </w:rPr>
        <w:t xml:space="preserve">                                </w:t>
      </w:r>
      <w:r w:rsidR="00F51521">
        <w:rPr>
          <w:sz w:val="24"/>
          <w:szCs w:val="24"/>
        </w:rPr>
        <w:t xml:space="preserve">  Е.А. Сокольникова</w:t>
      </w:r>
    </w:p>
    <w:p w:rsidR="00F51521" w:rsidRDefault="00F51521" w:rsidP="00F51521"/>
    <w:p w:rsidR="000E6AF8" w:rsidRDefault="000E6AF8"/>
    <w:p w:rsidR="000E6AF8" w:rsidRDefault="000E6AF8"/>
    <w:p w:rsidR="000E6AF8" w:rsidRDefault="000E6AF8"/>
    <w:p w:rsidR="000E6AF8" w:rsidRDefault="000E6AF8">
      <w:pPr>
        <w:rPr>
          <w:sz w:val="24"/>
          <w:szCs w:val="24"/>
        </w:rPr>
      </w:pPr>
    </w:p>
    <w:p w:rsidR="00802B58" w:rsidRDefault="00802B58">
      <w:pPr>
        <w:rPr>
          <w:sz w:val="24"/>
          <w:szCs w:val="24"/>
        </w:rPr>
      </w:pPr>
    </w:p>
    <w:p w:rsidR="00802B58" w:rsidRDefault="00802B58">
      <w:pPr>
        <w:rPr>
          <w:sz w:val="24"/>
          <w:szCs w:val="24"/>
        </w:rPr>
      </w:pPr>
    </w:p>
    <w:p w:rsidR="00802B58" w:rsidRDefault="00802B58">
      <w:pPr>
        <w:rPr>
          <w:sz w:val="24"/>
          <w:szCs w:val="24"/>
        </w:rPr>
      </w:pPr>
    </w:p>
    <w:p w:rsidR="00802B58" w:rsidRDefault="00802B58">
      <w:pPr>
        <w:rPr>
          <w:sz w:val="24"/>
          <w:szCs w:val="24"/>
        </w:rPr>
      </w:pPr>
    </w:p>
    <w:p w:rsidR="00802B58" w:rsidRDefault="00802B58">
      <w:pPr>
        <w:rPr>
          <w:sz w:val="24"/>
          <w:szCs w:val="24"/>
        </w:rPr>
      </w:pPr>
    </w:p>
    <w:p w:rsidR="00802B58" w:rsidRDefault="00802B58">
      <w:pPr>
        <w:rPr>
          <w:sz w:val="24"/>
          <w:szCs w:val="24"/>
        </w:rPr>
      </w:pPr>
    </w:p>
    <w:p w:rsidR="00802B58" w:rsidRDefault="00802B58">
      <w:pPr>
        <w:rPr>
          <w:sz w:val="24"/>
          <w:szCs w:val="24"/>
        </w:rPr>
      </w:pPr>
    </w:p>
    <w:p w:rsidR="00802B58" w:rsidRDefault="00802B58">
      <w:pPr>
        <w:rPr>
          <w:sz w:val="24"/>
          <w:szCs w:val="24"/>
        </w:rPr>
      </w:pPr>
    </w:p>
    <w:p w:rsidR="00802B58" w:rsidRDefault="00802B58">
      <w:pPr>
        <w:rPr>
          <w:sz w:val="24"/>
          <w:szCs w:val="24"/>
        </w:rPr>
      </w:pPr>
    </w:p>
    <w:p w:rsidR="00802B58" w:rsidRDefault="00802B58">
      <w:pPr>
        <w:rPr>
          <w:sz w:val="24"/>
          <w:szCs w:val="24"/>
        </w:rPr>
      </w:pPr>
    </w:p>
    <w:p w:rsidR="00EE0FF7" w:rsidRDefault="00EE0FF7">
      <w:pPr>
        <w:rPr>
          <w:sz w:val="24"/>
          <w:szCs w:val="24"/>
        </w:rPr>
      </w:pPr>
    </w:p>
    <w:p w:rsidR="00802B58" w:rsidRPr="00E74324" w:rsidRDefault="00802B58" w:rsidP="00802B58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  <w:r w:rsidRPr="00E74324">
        <w:rPr>
          <w:rFonts w:eastAsiaTheme="minorHAnsi"/>
          <w:color w:val="000000"/>
          <w:szCs w:val="18"/>
          <w:lang w:eastAsia="en-US"/>
        </w:rPr>
        <w:lastRenderedPageBreak/>
        <w:t>Приложение</w:t>
      </w:r>
    </w:p>
    <w:p w:rsidR="00F51521" w:rsidRDefault="00802B58" w:rsidP="00802B58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  <w:r w:rsidRPr="00E74324">
        <w:rPr>
          <w:rFonts w:eastAsiaTheme="minorHAnsi"/>
          <w:color w:val="000000"/>
          <w:szCs w:val="18"/>
          <w:lang w:eastAsia="en-US"/>
        </w:rPr>
        <w:t xml:space="preserve">к решению </w:t>
      </w:r>
      <w:r w:rsidR="00F51521">
        <w:rPr>
          <w:rFonts w:eastAsiaTheme="minorHAnsi"/>
          <w:color w:val="000000"/>
          <w:szCs w:val="18"/>
          <w:lang w:eastAsia="en-US"/>
        </w:rPr>
        <w:t xml:space="preserve">Участковой </w:t>
      </w:r>
      <w:r w:rsidRPr="00E74324">
        <w:rPr>
          <w:rFonts w:eastAsiaTheme="minorHAnsi"/>
          <w:color w:val="000000"/>
          <w:szCs w:val="18"/>
          <w:lang w:eastAsia="en-US"/>
        </w:rPr>
        <w:t>избирательной комиссии</w:t>
      </w:r>
    </w:p>
    <w:p w:rsidR="00802B58" w:rsidRPr="00E74324" w:rsidRDefault="00CE5F3F" w:rsidP="00802B58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  <w:r>
        <w:rPr>
          <w:rFonts w:eastAsiaTheme="minorHAnsi"/>
          <w:color w:val="000000"/>
          <w:szCs w:val="18"/>
          <w:lang w:eastAsia="en-US"/>
        </w:rPr>
        <w:t>и</w:t>
      </w:r>
      <w:r w:rsidR="00F51521">
        <w:rPr>
          <w:rFonts w:eastAsiaTheme="minorHAnsi"/>
          <w:color w:val="000000"/>
          <w:szCs w:val="18"/>
          <w:lang w:eastAsia="en-US"/>
        </w:rPr>
        <w:t>збирательного участка № 770</w:t>
      </w:r>
      <w:r w:rsidR="00802B58" w:rsidRPr="00E74324">
        <w:rPr>
          <w:rFonts w:eastAsiaTheme="minorHAnsi"/>
          <w:color w:val="000000"/>
          <w:szCs w:val="18"/>
          <w:lang w:eastAsia="en-US"/>
        </w:rPr>
        <w:t xml:space="preserve"> </w:t>
      </w:r>
    </w:p>
    <w:p w:rsidR="00802B58" w:rsidRDefault="00802B58" w:rsidP="00802B58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от «</w:t>
      </w:r>
      <w:r w:rsidR="005C6E4C">
        <w:rPr>
          <w:rFonts w:eastAsiaTheme="minorHAnsi"/>
          <w:color w:val="000000"/>
          <w:lang w:eastAsia="en-US"/>
        </w:rPr>
        <w:t>14</w:t>
      </w:r>
      <w:r>
        <w:rPr>
          <w:rFonts w:eastAsiaTheme="minorHAnsi"/>
          <w:color w:val="000000"/>
          <w:lang w:eastAsia="en-US"/>
        </w:rPr>
        <w:t xml:space="preserve">» </w:t>
      </w:r>
      <w:r w:rsidR="00283A5F">
        <w:rPr>
          <w:rFonts w:eastAsiaTheme="minorHAnsi"/>
          <w:color w:val="000000"/>
          <w:lang w:eastAsia="en-US"/>
        </w:rPr>
        <w:t xml:space="preserve"> июня</w:t>
      </w:r>
      <w:r>
        <w:rPr>
          <w:rFonts w:eastAsiaTheme="minorHAnsi"/>
          <w:color w:val="000000"/>
          <w:lang w:eastAsia="en-US"/>
        </w:rPr>
        <w:t>2024 года</w:t>
      </w:r>
      <w:r w:rsidRPr="00E74324">
        <w:rPr>
          <w:rFonts w:eastAsiaTheme="minorHAnsi"/>
          <w:color w:val="000000"/>
          <w:lang w:eastAsia="en-US"/>
        </w:rPr>
        <w:t xml:space="preserve"> № </w:t>
      </w:r>
      <w:r w:rsidR="00283A5F">
        <w:rPr>
          <w:rFonts w:eastAsiaTheme="minorHAnsi"/>
          <w:color w:val="000000"/>
          <w:lang w:eastAsia="en-US"/>
        </w:rPr>
        <w:t>1/12</w:t>
      </w:r>
    </w:p>
    <w:p w:rsidR="00802B58" w:rsidRDefault="00802B58" w:rsidP="00802B58">
      <w:pPr>
        <w:jc w:val="center"/>
        <w:rPr>
          <w:b/>
          <w:sz w:val="28"/>
          <w:szCs w:val="28"/>
        </w:rPr>
      </w:pPr>
    </w:p>
    <w:p w:rsidR="00ED0738" w:rsidRDefault="00ED0738" w:rsidP="00ED0738">
      <w:pPr>
        <w:jc w:val="center"/>
        <w:rPr>
          <w:b/>
          <w:sz w:val="24"/>
          <w:szCs w:val="24"/>
        </w:rPr>
      </w:pPr>
    </w:p>
    <w:p w:rsidR="00ED0738" w:rsidRDefault="00ED0738" w:rsidP="00ED07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РАЗРЕШЕНИЕ</w:t>
      </w:r>
    </w:p>
    <w:p w:rsidR="00ED0738" w:rsidRDefault="00ED0738" w:rsidP="00ED07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открытие специального избирательного счета избирательного фонда</w:t>
      </w:r>
    </w:p>
    <w:p w:rsidR="00ED0738" w:rsidRDefault="00ED0738" w:rsidP="00ED0738">
      <w:pPr>
        <w:jc w:val="both"/>
        <w:rPr>
          <w:b/>
          <w:sz w:val="28"/>
          <w:szCs w:val="28"/>
        </w:rPr>
      </w:pPr>
    </w:p>
    <w:p w:rsidR="00ED0738" w:rsidRDefault="00ED0738" w:rsidP="00ED0738">
      <w:pPr>
        <w:jc w:val="both"/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4"/>
          <w:szCs w:val="24"/>
        </w:rPr>
        <w:t>В соответствии с «</w:t>
      </w:r>
      <w:r>
        <w:rPr>
          <w:bCs/>
          <w:sz w:val="24"/>
          <w:szCs w:val="24"/>
        </w:rPr>
        <w:t xml:space="preserve">Инструкцией о порядке открытия, ведения и закрытия специальных избирательных счетов, учета и отчетности о поступлении и расходовании денежных средств избирательных фондов кандидатов, избирательных объединений при проведении муниципальных выборов в Республике Саха (Якутия)», утвержденной постановлением Центральной избирательной комиссией Республики Саха (Якутия) от 23 июля 2021 года № 169/3-6 </w:t>
      </w:r>
      <w:r>
        <w:rPr>
          <w:sz w:val="24"/>
          <w:szCs w:val="24"/>
        </w:rPr>
        <w:t>и согласованной с Национальным банком Республики Саха (Якутия), разрешить  кандидату на должность</w:t>
      </w:r>
    </w:p>
    <w:p w:rsidR="00ED0738" w:rsidRDefault="00EE0FF7" w:rsidP="00ED073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Г</w:t>
      </w:r>
      <w:r w:rsidR="00ED0738">
        <w:rPr>
          <w:sz w:val="24"/>
          <w:szCs w:val="24"/>
        </w:rPr>
        <w:t xml:space="preserve">лавы </w:t>
      </w:r>
      <w:r>
        <w:rPr>
          <w:sz w:val="24"/>
          <w:szCs w:val="24"/>
        </w:rPr>
        <w:t>Городского</w:t>
      </w:r>
      <w:r w:rsidR="00ED0738">
        <w:rPr>
          <w:sz w:val="24"/>
          <w:szCs w:val="24"/>
        </w:rPr>
        <w:t xml:space="preserve"> округ</w:t>
      </w:r>
      <w:r>
        <w:rPr>
          <w:sz w:val="24"/>
          <w:szCs w:val="24"/>
        </w:rPr>
        <w:t>а</w:t>
      </w:r>
      <w:r w:rsidR="00ED0738">
        <w:rPr>
          <w:sz w:val="24"/>
          <w:szCs w:val="24"/>
        </w:rPr>
        <w:t xml:space="preserve"> «Жатай»,</w:t>
      </w:r>
    </w:p>
    <w:p w:rsidR="00ED0738" w:rsidRDefault="00ED0738" w:rsidP="00ED073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депутата Окружного Совета депутатов Городского округа «Жатай» </w:t>
      </w:r>
    </w:p>
    <w:p w:rsidR="00ED0738" w:rsidRDefault="00ED0738" w:rsidP="00ED0738">
      <w:pPr>
        <w:jc w:val="center"/>
        <w:rPr>
          <w:b/>
          <w:i/>
        </w:rPr>
      </w:pPr>
      <w:r>
        <w:rPr>
          <w:b/>
          <w:i/>
        </w:rPr>
        <w:t>(нужное подчеркнуть)</w:t>
      </w:r>
    </w:p>
    <w:p w:rsidR="00ED0738" w:rsidRDefault="00ED0738" w:rsidP="00ED0738">
      <w:pPr>
        <w:pStyle w:val="a7"/>
        <w:spacing w:after="0"/>
        <w:jc w:val="both"/>
        <w:rPr>
          <w:b/>
          <w:i/>
          <w:sz w:val="28"/>
          <w:szCs w:val="28"/>
        </w:rPr>
      </w:pPr>
    </w:p>
    <w:p w:rsidR="00ED0738" w:rsidRDefault="00ED0738" w:rsidP="00ED0738">
      <w:pPr>
        <w:pStyle w:val="a7"/>
        <w:pBdr>
          <w:bottom w:val="single" w:sz="12" w:space="1" w:color="auto"/>
        </w:pBdr>
        <w:spacing w:after="0" w:line="276" w:lineRule="auto"/>
        <w:jc w:val="both"/>
        <w:rPr>
          <w:i/>
          <w:sz w:val="28"/>
          <w:szCs w:val="28"/>
        </w:rPr>
      </w:pPr>
    </w:p>
    <w:p w:rsidR="00ED0738" w:rsidRDefault="00ED0738" w:rsidP="00ED0738">
      <w:pPr>
        <w:pStyle w:val="a7"/>
        <w:spacing w:after="0" w:line="276" w:lineRule="auto"/>
        <w:jc w:val="center"/>
        <w:rPr>
          <w:sz w:val="20"/>
          <w:szCs w:val="20"/>
        </w:rPr>
      </w:pPr>
      <w:r>
        <w:rPr>
          <w:i/>
          <w:sz w:val="20"/>
          <w:szCs w:val="20"/>
        </w:rPr>
        <w:t>(фамилия, имя, отчество кандидата)</w:t>
      </w:r>
    </w:p>
    <w:p w:rsidR="00ED0738" w:rsidRDefault="00ED0738" w:rsidP="00ED0738">
      <w:pPr>
        <w:spacing w:line="276" w:lineRule="auto"/>
        <w:jc w:val="both"/>
      </w:pPr>
    </w:p>
    <w:p w:rsidR="00ED0738" w:rsidRDefault="00ED0738" w:rsidP="00ED0738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открыть специальный избирательный счет для формирования избирательного фонда кандидата  в   филиале  Якутского отделения  №8603 /_________ ПАО «Сбербанк России» по адресу:</w:t>
      </w:r>
    </w:p>
    <w:p w:rsidR="00ED0738" w:rsidRDefault="00ED0738" w:rsidP="00ED0738">
      <w:pPr>
        <w:pStyle w:val="ConsPlusNonformat"/>
        <w:widowControl/>
        <w:ind w:left="567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D0738" w:rsidRDefault="00ED0738" w:rsidP="00ED073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г. Якутск, ул.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ED0738" w:rsidRDefault="00ED0738" w:rsidP="00ED0738">
      <w:pPr>
        <w:pStyle w:val="ConsPlusNonformat"/>
        <w:widowControl/>
        <w:ind w:left="567" w:firstLine="426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            (адрес филиала Сбербанка России)</w:t>
      </w:r>
    </w:p>
    <w:p w:rsidR="00ED0738" w:rsidRDefault="00ED0738" w:rsidP="00ED0738">
      <w:pPr>
        <w:spacing w:line="276" w:lineRule="auto"/>
        <w:jc w:val="both"/>
        <w:rPr>
          <w:i/>
        </w:rPr>
      </w:pPr>
    </w:p>
    <w:p w:rsidR="00ED0738" w:rsidRDefault="00ED0738" w:rsidP="00ED0738">
      <w:pPr>
        <w:spacing w:line="276" w:lineRule="auto"/>
        <w:jc w:val="both"/>
        <w:rPr>
          <w:sz w:val="24"/>
          <w:szCs w:val="24"/>
        </w:rPr>
      </w:pPr>
    </w:p>
    <w:p w:rsidR="00ED0738" w:rsidRDefault="00ED0738" w:rsidP="00ED0738">
      <w:pPr>
        <w:spacing w:line="276" w:lineRule="auto"/>
        <w:jc w:val="both"/>
        <w:rPr>
          <w:sz w:val="24"/>
          <w:szCs w:val="24"/>
        </w:rPr>
      </w:pPr>
    </w:p>
    <w:p w:rsidR="00ED0738" w:rsidRPr="00CE5F3F" w:rsidRDefault="00ED0738" w:rsidP="00ED0738">
      <w:pPr>
        <w:jc w:val="both"/>
        <w:rPr>
          <w:sz w:val="24"/>
          <w:szCs w:val="24"/>
        </w:rPr>
      </w:pPr>
      <w:r w:rsidRPr="00CE5F3F">
        <w:rPr>
          <w:sz w:val="24"/>
          <w:szCs w:val="24"/>
        </w:rPr>
        <w:t xml:space="preserve">Председатель </w:t>
      </w:r>
    </w:p>
    <w:p w:rsidR="00ED0738" w:rsidRPr="00CE5F3F" w:rsidRDefault="00ED0738" w:rsidP="00ED0738">
      <w:pPr>
        <w:jc w:val="both"/>
        <w:rPr>
          <w:sz w:val="24"/>
          <w:szCs w:val="24"/>
        </w:rPr>
      </w:pPr>
      <w:r w:rsidRPr="00CE5F3F">
        <w:rPr>
          <w:sz w:val="24"/>
          <w:szCs w:val="24"/>
        </w:rPr>
        <w:t xml:space="preserve">Участковой избирательной </w:t>
      </w:r>
    </w:p>
    <w:p w:rsidR="00D00413" w:rsidRPr="00CE5F3F" w:rsidRDefault="00ED0738" w:rsidP="00ED0738">
      <w:pPr>
        <w:jc w:val="both"/>
        <w:rPr>
          <w:sz w:val="24"/>
          <w:szCs w:val="24"/>
        </w:rPr>
      </w:pPr>
      <w:r w:rsidRPr="00CE5F3F">
        <w:rPr>
          <w:sz w:val="24"/>
          <w:szCs w:val="24"/>
        </w:rPr>
        <w:t xml:space="preserve">комиссии </w:t>
      </w:r>
    </w:p>
    <w:p w:rsidR="00ED0738" w:rsidRPr="00CE5F3F" w:rsidRDefault="00CE5F3F" w:rsidP="00ED0738">
      <w:pPr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bookmarkStart w:id="0" w:name="_GoBack"/>
      <w:bookmarkEnd w:id="0"/>
      <w:r w:rsidR="00ED0738" w:rsidRPr="00CE5F3F">
        <w:rPr>
          <w:sz w:val="24"/>
          <w:szCs w:val="24"/>
        </w:rPr>
        <w:t>збирательного</w:t>
      </w:r>
      <w:r w:rsidR="00D00413" w:rsidRPr="00CE5F3F">
        <w:rPr>
          <w:sz w:val="24"/>
          <w:szCs w:val="24"/>
        </w:rPr>
        <w:t xml:space="preserve"> </w:t>
      </w:r>
      <w:r w:rsidR="00ED0738" w:rsidRPr="00CE5F3F">
        <w:rPr>
          <w:sz w:val="24"/>
          <w:szCs w:val="24"/>
        </w:rPr>
        <w:t xml:space="preserve">участка №770                 </w:t>
      </w:r>
      <w:r w:rsidR="00D00413" w:rsidRPr="00CE5F3F">
        <w:rPr>
          <w:sz w:val="24"/>
          <w:szCs w:val="24"/>
        </w:rPr>
        <w:t xml:space="preserve">          </w:t>
      </w:r>
      <w:r w:rsidR="00ED0738" w:rsidRPr="00CE5F3F">
        <w:rPr>
          <w:sz w:val="24"/>
          <w:szCs w:val="24"/>
        </w:rPr>
        <w:t xml:space="preserve">                                          А.К. Дубовицкая</w:t>
      </w:r>
    </w:p>
    <w:p w:rsidR="00ED0738" w:rsidRPr="00CE5F3F" w:rsidRDefault="00ED0738" w:rsidP="00ED0738">
      <w:pPr>
        <w:pStyle w:val="a5"/>
        <w:tabs>
          <w:tab w:val="left" w:pos="708"/>
        </w:tabs>
        <w:rPr>
          <w:sz w:val="24"/>
          <w:szCs w:val="24"/>
        </w:rPr>
      </w:pPr>
    </w:p>
    <w:p w:rsidR="00ED0738" w:rsidRDefault="00ED0738" w:rsidP="00ED0738">
      <w:pPr>
        <w:pStyle w:val="a5"/>
        <w:tabs>
          <w:tab w:val="left" w:pos="708"/>
        </w:tabs>
        <w:rPr>
          <w:sz w:val="24"/>
          <w:szCs w:val="24"/>
        </w:rPr>
      </w:pPr>
    </w:p>
    <w:p w:rsidR="00ED0738" w:rsidRDefault="00ED0738" w:rsidP="00ED0738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>МП</w:t>
      </w:r>
    </w:p>
    <w:p w:rsidR="00ED0738" w:rsidRDefault="00ED0738" w:rsidP="00ED0738">
      <w:pPr>
        <w:autoSpaceDE w:val="0"/>
        <w:autoSpaceDN w:val="0"/>
        <w:adjustRightInd w:val="0"/>
        <w:jc w:val="right"/>
        <w:rPr>
          <w:rFonts w:eastAsiaTheme="minorHAnsi"/>
          <w:b/>
          <w:bCs/>
          <w:i/>
          <w:color w:val="000000"/>
          <w:sz w:val="28"/>
          <w:szCs w:val="28"/>
          <w:lang w:eastAsia="en-US"/>
        </w:rPr>
      </w:pPr>
    </w:p>
    <w:p w:rsidR="00ED0738" w:rsidRDefault="00ED0738" w:rsidP="00ED0738">
      <w:pPr>
        <w:autoSpaceDE w:val="0"/>
        <w:autoSpaceDN w:val="0"/>
        <w:adjustRightInd w:val="0"/>
        <w:jc w:val="right"/>
        <w:rPr>
          <w:rFonts w:eastAsiaTheme="minorHAnsi"/>
          <w:b/>
          <w:bCs/>
          <w:i/>
          <w:color w:val="000000"/>
          <w:sz w:val="28"/>
          <w:szCs w:val="28"/>
          <w:lang w:eastAsia="en-US"/>
        </w:rPr>
      </w:pPr>
    </w:p>
    <w:p w:rsidR="00802B58" w:rsidRDefault="00802B58" w:rsidP="00802B58">
      <w:pPr>
        <w:autoSpaceDE w:val="0"/>
        <w:autoSpaceDN w:val="0"/>
        <w:adjustRightInd w:val="0"/>
        <w:jc w:val="right"/>
        <w:rPr>
          <w:rFonts w:eastAsiaTheme="minorHAnsi"/>
          <w:b/>
          <w:bCs/>
          <w:i/>
          <w:color w:val="000000"/>
          <w:sz w:val="28"/>
          <w:szCs w:val="28"/>
          <w:lang w:eastAsia="en-US"/>
        </w:rPr>
      </w:pPr>
    </w:p>
    <w:p w:rsidR="00802B58" w:rsidRDefault="00802B58" w:rsidP="00802B58">
      <w:pPr>
        <w:autoSpaceDE w:val="0"/>
        <w:autoSpaceDN w:val="0"/>
        <w:adjustRightInd w:val="0"/>
        <w:jc w:val="right"/>
        <w:rPr>
          <w:rFonts w:eastAsiaTheme="minorHAnsi"/>
          <w:b/>
          <w:bCs/>
          <w:i/>
          <w:color w:val="000000"/>
          <w:sz w:val="28"/>
          <w:szCs w:val="28"/>
          <w:lang w:eastAsia="en-US"/>
        </w:rPr>
      </w:pPr>
    </w:p>
    <w:p w:rsidR="00802B58" w:rsidRPr="000E6AF8" w:rsidRDefault="00802B58">
      <w:pPr>
        <w:rPr>
          <w:sz w:val="24"/>
          <w:szCs w:val="24"/>
        </w:rPr>
      </w:pPr>
    </w:p>
    <w:sectPr w:rsidR="00802B58" w:rsidRPr="000E6AF8" w:rsidSect="007C3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A01F2"/>
    <w:multiLevelType w:val="hybridMultilevel"/>
    <w:tmpl w:val="23ACDB9A"/>
    <w:lvl w:ilvl="0" w:tplc="4E208BF8">
      <w:start w:val="1"/>
      <w:numFmt w:val="decimal"/>
      <w:lvlText w:val="%1."/>
      <w:lvlJc w:val="left"/>
      <w:pPr>
        <w:ind w:left="1102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30A67A36"/>
    <w:multiLevelType w:val="hybridMultilevel"/>
    <w:tmpl w:val="62D88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0010FB"/>
    <w:multiLevelType w:val="hybridMultilevel"/>
    <w:tmpl w:val="30EAE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35418"/>
    <w:rsid w:val="00052EB4"/>
    <w:rsid w:val="000E6AF8"/>
    <w:rsid w:val="00246408"/>
    <w:rsid w:val="00260E35"/>
    <w:rsid w:val="00283A5F"/>
    <w:rsid w:val="00380A4F"/>
    <w:rsid w:val="003F2922"/>
    <w:rsid w:val="004228EF"/>
    <w:rsid w:val="00466113"/>
    <w:rsid w:val="0048315B"/>
    <w:rsid w:val="005C6E4C"/>
    <w:rsid w:val="007C3710"/>
    <w:rsid w:val="00802B58"/>
    <w:rsid w:val="00840316"/>
    <w:rsid w:val="00856686"/>
    <w:rsid w:val="00880487"/>
    <w:rsid w:val="009005B3"/>
    <w:rsid w:val="009541F9"/>
    <w:rsid w:val="00971115"/>
    <w:rsid w:val="00980908"/>
    <w:rsid w:val="0099680C"/>
    <w:rsid w:val="00A33FA5"/>
    <w:rsid w:val="00B120FE"/>
    <w:rsid w:val="00B73D9A"/>
    <w:rsid w:val="00C63787"/>
    <w:rsid w:val="00CD3087"/>
    <w:rsid w:val="00CE5F3F"/>
    <w:rsid w:val="00D00413"/>
    <w:rsid w:val="00DA3A60"/>
    <w:rsid w:val="00DA5884"/>
    <w:rsid w:val="00DB2AE3"/>
    <w:rsid w:val="00DB4AA3"/>
    <w:rsid w:val="00E05E0B"/>
    <w:rsid w:val="00E24BAC"/>
    <w:rsid w:val="00ED0738"/>
    <w:rsid w:val="00EE0FF7"/>
    <w:rsid w:val="00F51521"/>
    <w:rsid w:val="00F6121E"/>
    <w:rsid w:val="00F827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8C956"/>
  <w15:docId w15:val="{12B36427-E374-4A5E-BBF6-6F45C1961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E6AF8"/>
    <w:pPr>
      <w:ind w:left="720"/>
      <w:contextualSpacing/>
    </w:pPr>
  </w:style>
  <w:style w:type="paragraph" w:customStyle="1" w:styleId="ConsPlusNonformat">
    <w:name w:val="ConsPlusNonformat"/>
    <w:rsid w:val="00ED07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Сокольникова</dc:creator>
  <cp:keywords/>
  <dc:description/>
  <cp:lastModifiedBy>Е.А Сокольникова</cp:lastModifiedBy>
  <cp:revision>13</cp:revision>
  <dcterms:created xsi:type="dcterms:W3CDTF">2024-05-31T07:41:00Z</dcterms:created>
  <dcterms:modified xsi:type="dcterms:W3CDTF">2024-06-20T08:42:00Z</dcterms:modified>
</cp:coreProperties>
</file>