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C67CBC">
        <w:rPr>
          <w:sz w:val="24"/>
          <w:szCs w:val="24"/>
        </w:rPr>
        <w:t>2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C67CBC">
        <w:rPr>
          <w:rFonts w:ascii="Times New Roman" w:hAnsi="Times New Roman" w:cs="Times New Roman"/>
          <w:i w:val="0"/>
          <w:color w:val="auto"/>
          <w:sz w:val="24"/>
          <w:szCs w:val="24"/>
        </w:rPr>
        <w:t>6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DF7977" w:rsidRDefault="00D86183" w:rsidP="00DF7977">
      <w:pPr>
        <w:ind w:firstLine="567"/>
        <w:jc w:val="both"/>
        <w:rPr>
          <w:sz w:val="24"/>
          <w:szCs w:val="24"/>
        </w:rPr>
      </w:pPr>
      <w:r w:rsidRPr="00DF7977">
        <w:rPr>
          <w:bCs/>
          <w:sz w:val="24"/>
          <w:szCs w:val="24"/>
        </w:rPr>
        <w:t xml:space="preserve">На </w:t>
      </w:r>
      <w:r w:rsidR="00DF7977" w:rsidRPr="00DF7977">
        <w:rPr>
          <w:bCs/>
          <w:sz w:val="24"/>
          <w:szCs w:val="24"/>
        </w:rPr>
        <w:t>основании статьи</w:t>
      </w:r>
      <w:r w:rsidRPr="00DF7977">
        <w:rPr>
          <w:bCs/>
          <w:color w:val="000000" w:themeColor="text1"/>
          <w:sz w:val="24"/>
          <w:szCs w:val="24"/>
        </w:rPr>
        <w:t xml:space="preserve"> 20 </w:t>
      </w:r>
      <w:r w:rsidRPr="00DF7977">
        <w:rPr>
          <w:bCs/>
          <w:sz w:val="24"/>
          <w:szCs w:val="24"/>
        </w:rPr>
        <w:t xml:space="preserve">Закона Республики Саха (Якутия) </w:t>
      </w:r>
      <w:r w:rsidR="00346F79" w:rsidRPr="00346F79">
        <w:rPr>
          <w:bCs/>
          <w:sz w:val="24"/>
          <w:szCs w:val="24"/>
        </w:rPr>
        <w:t xml:space="preserve">от 28 сентября 2011 года </w:t>
      </w:r>
      <w:r w:rsidR="00DF7977" w:rsidRPr="00DF7977">
        <w:rPr>
          <w:bCs/>
          <w:sz w:val="24"/>
          <w:szCs w:val="24"/>
        </w:rPr>
        <w:t>964-З № 815-IV</w:t>
      </w:r>
      <w:r w:rsidR="00346F79">
        <w:rPr>
          <w:bCs/>
          <w:sz w:val="24"/>
          <w:szCs w:val="24"/>
        </w:rPr>
        <w:t xml:space="preserve"> </w:t>
      </w:r>
      <w:r w:rsidRPr="00DF7977">
        <w:rPr>
          <w:bCs/>
          <w:sz w:val="24"/>
          <w:szCs w:val="24"/>
        </w:rPr>
        <w:t>«О муниципальных выборах в Республике Саха (Якутия)»</w:t>
      </w:r>
      <w:r w:rsidR="00DF7977" w:rsidRPr="00DF7977">
        <w:rPr>
          <w:bCs/>
          <w:sz w:val="24"/>
          <w:szCs w:val="24"/>
        </w:rPr>
        <w:t>,</w:t>
      </w:r>
      <w:r w:rsidR="006A67DE">
        <w:rPr>
          <w:bCs/>
          <w:sz w:val="24"/>
          <w:szCs w:val="24"/>
        </w:rPr>
        <w:t xml:space="preserve"> У</w:t>
      </w:r>
      <w:r w:rsidR="0048315B" w:rsidRPr="00DF7977">
        <w:rPr>
          <w:sz w:val="24"/>
          <w:szCs w:val="24"/>
        </w:rPr>
        <w:t xml:space="preserve">частковая избирательная комиссия </w:t>
      </w:r>
      <w:r w:rsidR="00346F79">
        <w:rPr>
          <w:sz w:val="24"/>
          <w:szCs w:val="24"/>
        </w:rPr>
        <w:t>и</w:t>
      </w:r>
      <w:r w:rsidR="00E65B3A" w:rsidRPr="00DF7977">
        <w:rPr>
          <w:sz w:val="24"/>
          <w:szCs w:val="24"/>
        </w:rPr>
        <w:t xml:space="preserve">збирательного участка </w:t>
      </w:r>
      <w:r w:rsidR="0048315B" w:rsidRPr="00DF7977">
        <w:rPr>
          <w:sz w:val="24"/>
          <w:szCs w:val="24"/>
        </w:rPr>
        <w:t>№770</w:t>
      </w:r>
      <w:r w:rsidR="006A67DE">
        <w:rPr>
          <w:sz w:val="24"/>
          <w:szCs w:val="24"/>
        </w:rPr>
        <w:t xml:space="preserve"> </w:t>
      </w:r>
      <w:r w:rsidR="00346F79" w:rsidRPr="00346F79">
        <w:rPr>
          <w:b/>
          <w:sz w:val="24"/>
          <w:szCs w:val="24"/>
        </w:rPr>
        <w:t>решила</w:t>
      </w:r>
      <w:r w:rsidR="00466113" w:rsidRPr="00DF7977">
        <w:rPr>
          <w:b/>
          <w:sz w:val="24"/>
          <w:szCs w:val="24"/>
        </w:rPr>
        <w:t>:</w:t>
      </w:r>
    </w:p>
    <w:p w:rsidR="00D86183" w:rsidRDefault="00D86183" w:rsidP="00D86183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86183">
        <w:rPr>
          <w:bCs/>
          <w:sz w:val="24"/>
          <w:szCs w:val="24"/>
        </w:rPr>
        <w:t xml:space="preserve">Возложить </w:t>
      </w:r>
      <w:r w:rsidR="00DF7977">
        <w:rPr>
          <w:bCs/>
          <w:sz w:val="24"/>
          <w:szCs w:val="24"/>
        </w:rPr>
        <w:t>полномочия</w:t>
      </w:r>
      <w:r w:rsidR="00CF4ABE">
        <w:rPr>
          <w:bCs/>
          <w:sz w:val="24"/>
          <w:szCs w:val="24"/>
        </w:rPr>
        <w:t xml:space="preserve"> </w:t>
      </w:r>
      <w:r w:rsidR="00DF7977" w:rsidRPr="00D86183">
        <w:rPr>
          <w:bCs/>
          <w:sz w:val="24"/>
          <w:szCs w:val="24"/>
        </w:rPr>
        <w:t>Окружной избирательной</w:t>
      </w:r>
      <w:r w:rsidRPr="00D86183">
        <w:rPr>
          <w:bCs/>
          <w:sz w:val="24"/>
          <w:szCs w:val="24"/>
        </w:rPr>
        <w:t xml:space="preserve"> комиссии № </w:t>
      </w:r>
      <w:r w:rsidR="00C67CBC">
        <w:rPr>
          <w:bCs/>
          <w:sz w:val="24"/>
          <w:szCs w:val="24"/>
        </w:rPr>
        <w:t>6</w:t>
      </w:r>
      <w:r w:rsidR="00CF4ABE">
        <w:rPr>
          <w:bCs/>
          <w:sz w:val="24"/>
          <w:szCs w:val="24"/>
        </w:rPr>
        <w:t xml:space="preserve"> </w:t>
      </w:r>
      <w:r w:rsidRPr="00D86183">
        <w:rPr>
          <w:bCs/>
          <w:sz w:val="24"/>
          <w:szCs w:val="24"/>
        </w:rPr>
        <w:t xml:space="preserve">по выборам депутатов Окружного Совета </w:t>
      </w:r>
      <w:r w:rsidRPr="00D86183">
        <w:rPr>
          <w:sz w:val="24"/>
          <w:szCs w:val="24"/>
        </w:rPr>
        <w:t xml:space="preserve">депутатов Городского округа «Жатай» на </w:t>
      </w:r>
      <w:r w:rsidR="006A67DE">
        <w:rPr>
          <w:sz w:val="24"/>
          <w:szCs w:val="24"/>
        </w:rPr>
        <w:t>У</w:t>
      </w:r>
      <w:r w:rsidRPr="00D86183">
        <w:rPr>
          <w:sz w:val="24"/>
          <w:szCs w:val="24"/>
        </w:rPr>
        <w:t>частков</w:t>
      </w:r>
      <w:r>
        <w:rPr>
          <w:sz w:val="24"/>
          <w:szCs w:val="24"/>
        </w:rPr>
        <w:t>ую</w:t>
      </w:r>
      <w:r w:rsidRPr="00D86183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ую комиссию</w:t>
      </w:r>
      <w:r w:rsidRPr="00D86183">
        <w:rPr>
          <w:sz w:val="24"/>
          <w:szCs w:val="24"/>
        </w:rPr>
        <w:t xml:space="preserve"> </w:t>
      </w:r>
      <w:r w:rsidR="00346F79">
        <w:rPr>
          <w:sz w:val="24"/>
          <w:szCs w:val="24"/>
        </w:rPr>
        <w:t>и</w:t>
      </w:r>
      <w:r w:rsidRPr="00D86183">
        <w:rPr>
          <w:sz w:val="24"/>
          <w:szCs w:val="24"/>
        </w:rPr>
        <w:t>збирательного участка №770</w:t>
      </w:r>
      <w:r w:rsidR="00CF4ABE">
        <w:rPr>
          <w:sz w:val="24"/>
          <w:szCs w:val="24"/>
        </w:rPr>
        <w:t>.</w:t>
      </w:r>
    </w:p>
    <w:p w:rsidR="00CF4ABE" w:rsidRPr="00CF4ABE" w:rsidRDefault="00CF4ABE" w:rsidP="00346F79">
      <w:pPr>
        <w:pStyle w:val="a9"/>
        <w:numPr>
          <w:ilvl w:val="0"/>
          <w:numId w:val="2"/>
        </w:num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Утвердить описание и образец печати Окружной  избирательной комиссии № </w:t>
      </w:r>
      <w:r w:rsidR="00C67CBC">
        <w:rPr>
          <w:bCs/>
          <w:sz w:val="24"/>
          <w:szCs w:val="24"/>
        </w:rPr>
        <w:t xml:space="preserve">6 </w:t>
      </w:r>
      <w:r w:rsidRPr="00CF4ABE">
        <w:rPr>
          <w:bCs/>
          <w:sz w:val="24"/>
          <w:szCs w:val="24"/>
        </w:rPr>
        <w:t xml:space="preserve">по выборам депутатов Окружного Совета </w:t>
      </w:r>
      <w:r w:rsidRPr="00CF4ABE">
        <w:rPr>
          <w:sz w:val="24"/>
          <w:szCs w:val="24"/>
        </w:rPr>
        <w:t xml:space="preserve">депутатов Городского округа «Жатай» </w:t>
      </w:r>
      <w:r w:rsidRPr="00CF4ABE">
        <w:rPr>
          <w:bCs/>
          <w:sz w:val="24"/>
          <w:szCs w:val="24"/>
        </w:rPr>
        <w:t>(приложение 1).</w:t>
      </w:r>
    </w:p>
    <w:p w:rsidR="00CF4ABE" w:rsidRPr="00346F79" w:rsidRDefault="00CF4ABE" w:rsidP="00346F79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Изготовить печать </w:t>
      </w:r>
      <w:r w:rsidR="00346F79" w:rsidRPr="00CF4ABE">
        <w:rPr>
          <w:bCs/>
          <w:sz w:val="24"/>
          <w:szCs w:val="24"/>
        </w:rPr>
        <w:t>Окружной избирательной</w:t>
      </w:r>
      <w:r w:rsidRPr="00CF4ABE">
        <w:rPr>
          <w:bCs/>
          <w:sz w:val="24"/>
          <w:szCs w:val="24"/>
        </w:rPr>
        <w:t xml:space="preserve"> комиссии № </w:t>
      </w:r>
      <w:r w:rsidR="00346F79">
        <w:rPr>
          <w:bCs/>
          <w:sz w:val="24"/>
          <w:szCs w:val="24"/>
        </w:rPr>
        <w:t>6</w:t>
      </w:r>
      <w:r w:rsidR="00346F79" w:rsidRPr="00CF4ABE">
        <w:rPr>
          <w:bCs/>
          <w:sz w:val="24"/>
          <w:szCs w:val="24"/>
        </w:rPr>
        <w:t xml:space="preserve"> по</w:t>
      </w:r>
      <w:r w:rsidRPr="00CF4ABE">
        <w:rPr>
          <w:bCs/>
          <w:sz w:val="24"/>
          <w:szCs w:val="24"/>
        </w:rPr>
        <w:t xml:space="preserve"> выборам </w:t>
      </w:r>
      <w:r w:rsidR="00C67CBC">
        <w:rPr>
          <w:bCs/>
          <w:sz w:val="24"/>
          <w:szCs w:val="24"/>
        </w:rPr>
        <w:t xml:space="preserve">   </w:t>
      </w:r>
      <w:r w:rsidRPr="00346F79">
        <w:rPr>
          <w:bCs/>
          <w:sz w:val="24"/>
          <w:szCs w:val="24"/>
        </w:rPr>
        <w:t xml:space="preserve">депутатов Окружного Совета </w:t>
      </w:r>
      <w:r w:rsidRPr="00346F79">
        <w:rPr>
          <w:sz w:val="24"/>
          <w:szCs w:val="24"/>
        </w:rPr>
        <w:t xml:space="preserve">депутатов Городского округа «Жатай» </w:t>
      </w:r>
      <w:r w:rsidRPr="00346F79">
        <w:rPr>
          <w:bCs/>
          <w:sz w:val="24"/>
          <w:szCs w:val="24"/>
        </w:rPr>
        <w:t xml:space="preserve">в срок </w:t>
      </w:r>
      <w:r w:rsidR="00346F79" w:rsidRPr="00346F79">
        <w:rPr>
          <w:bCs/>
          <w:sz w:val="24"/>
          <w:szCs w:val="24"/>
        </w:rPr>
        <w:t>до 19.06.2024г.</w:t>
      </w:r>
    </w:p>
    <w:p w:rsidR="00DF7977" w:rsidRDefault="00DF7977" w:rsidP="00346F79">
      <w:pPr>
        <w:pStyle w:val="a9"/>
        <w:numPr>
          <w:ilvl w:val="0"/>
          <w:numId w:val="2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 xml:space="preserve">Разместить настоящее решение </w:t>
      </w:r>
      <w:bookmarkStart w:id="0" w:name="_GoBack"/>
      <w:bookmarkEnd w:id="0"/>
      <w:r w:rsidRPr="00DF7977">
        <w:rPr>
          <w:sz w:val="24"/>
          <w:szCs w:val="24"/>
        </w:rPr>
        <w:t>на официальном сайте Городского округ</w:t>
      </w:r>
      <w:r w:rsidR="006A67DE">
        <w:rPr>
          <w:sz w:val="24"/>
          <w:szCs w:val="24"/>
        </w:rPr>
        <w:t>а «</w:t>
      </w:r>
      <w:proofErr w:type="spellStart"/>
      <w:r w:rsidR="006A67DE">
        <w:rPr>
          <w:sz w:val="24"/>
          <w:szCs w:val="24"/>
        </w:rPr>
        <w:t>Жатай</w:t>
      </w:r>
      <w:proofErr w:type="spellEnd"/>
      <w:r w:rsidR="006A67DE">
        <w:rPr>
          <w:sz w:val="24"/>
          <w:szCs w:val="24"/>
        </w:rPr>
        <w:t>».</w:t>
      </w:r>
    </w:p>
    <w:p w:rsidR="00466113" w:rsidRPr="00DF7977" w:rsidRDefault="0039392C" w:rsidP="00346F79">
      <w:pPr>
        <w:pStyle w:val="a9"/>
        <w:numPr>
          <w:ilvl w:val="0"/>
          <w:numId w:val="2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F7977" w:rsidRPr="00DF7977">
        <w:rPr>
          <w:sz w:val="24"/>
          <w:szCs w:val="24"/>
        </w:rPr>
        <w:t xml:space="preserve">Контроль </w:t>
      </w:r>
      <w:r w:rsidR="00346F79">
        <w:rPr>
          <w:sz w:val="24"/>
          <w:szCs w:val="24"/>
        </w:rPr>
        <w:t>исполнения</w:t>
      </w:r>
      <w:r w:rsidR="00DF7977" w:rsidRPr="00DF7977">
        <w:rPr>
          <w:sz w:val="24"/>
          <w:szCs w:val="24"/>
        </w:rPr>
        <w:t xml:space="preserve"> настоящего решения возложить на секретаря </w:t>
      </w:r>
      <w:r w:rsidR="00A11DAC">
        <w:rPr>
          <w:sz w:val="24"/>
          <w:szCs w:val="24"/>
        </w:rPr>
        <w:t>У</w:t>
      </w:r>
      <w:r w:rsidR="00DF7977" w:rsidRPr="00DF7977">
        <w:rPr>
          <w:sz w:val="24"/>
          <w:szCs w:val="24"/>
        </w:rPr>
        <w:t xml:space="preserve">частковой избирательной комиссии </w:t>
      </w:r>
      <w:r w:rsidR="00A11DAC">
        <w:rPr>
          <w:sz w:val="24"/>
          <w:szCs w:val="24"/>
        </w:rPr>
        <w:t>И</w:t>
      </w:r>
      <w:r w:rsidR="00DF7977" w:rsidRPr="00DF7977">
        <w:rPr>
          <w:sz w:val="24"/>
          <w:szCs w:val="24"/>
        </w:rPr>
        <w:t>збирательного участка №770 Сокольникову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346F79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ABE">
        <w:rPr>
          <w:sz w:val="24"/>
          <w:szCs w:val="24"/>
        </w:rPr>
        <w:t xml:space="preserve"> Председатель                                                            </w:t>
      </w:r>
      <w:r>
        <w:rPr>
          <w:sz w:val="24"/>
          <w:szCs w:val="24"/>
        </w:rPr>
        <w:t xml:space="preserve">                             </w:t>
      </w:r>
      <w:r w:rsidR="00CF4ABE">
        <w:rPr>
          <w:sz w:val="24"/>
          <w:szCs w:val="24"/>
        </w:rPr>
        <w:t xml:space="preserve">  А.К. Дубовицкая</w:t>
      </w:r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346F79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F4ABE">
        <w:rPr>
          <w:sz w:val="24"/>
          <w:szCs w:val="24"/>
        </w:rPr>
        <w:t xml:space="preserve">Секретарь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CF4ABE">
        <w:rPr>
          <w:sz w:val="24"/>
          <w:szCs w:val="24"/>
        </w:rPr>
        <w:t>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lastRenderedPageBreak/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22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C67CBC">
        <w:rPr>
          <w:b/>
          <w:bCs/>
          <w:sz w:val="24"/>
          <w:szCs w:val="24"/>
        </w:rPr>
        <w:t>6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C67CBC">
        <w:rPr>
          <w:bCs/>
          <w:sz w:val="24"/>
          <w:szCs w:val="24"/>
        </w:rPr>
        <w:t>6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C67CBC">
        <w:rPr>
          <w:bCs/>
          <w:sz w:val="24"/>
          <w:szCs w:val="24"/>
        </w:rPr>
        <w:t>6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2244F8"/>
    <w:rsid w:val="00225710"/>
    <w:rsid w:val="00346F79"/>
    <w:rsid w:val="00377E03"/>
    <w:rsid w:val="0039392C"/>
    <w:rsid w:val="00403D6A"/>
    <w:rsid w:val="004228EF"/>
    <w:rsid w:val="00466113"/>
    <w:rsid w:val="0048315B"/>
    <w:rsid w:val="005A4D67"/>
    <w:rsid w:val="005F15F2"/>
    <w:rsid w:val="00694EA7"/>
    <w:rsid w:val="006A67DE"/>
    <w:rsid w:val="006B647C"/>
    <w:rsid w:val="007312A2"/>
    <w:rsid w:val="0077168E"/>
    <w:rsid w:val="00774C90"/>
    <w:rsid w:val="007E6C4B"/>
    <w:rsid w:val="00814437"/>
    <w:rsid w:val="0099680C"/>
    <w:rsid w:val="009D0A49"/>
    <w:rsid w:val="009E1BFF"/>
    <w:rsid w:val="00A11DAC"/>
    <w:rsid w:val="00C16575"/>
    <w:rsid w:val="00C63787"/>
    <w:rsid w:val="00C67CBC"/>
    <w:rsid w:val="00CA366A"/>
    <w:rsid w:val="00CC4A8C"/>
    <w:rsid w:val="00CD3087"/>
    <w:rsid w:val="00CF4ABE"/>
    <w:rsid w:val="00D86183"/>
    <w:rsid w:val="00DF7977"/>
    <w:rsid w:val="00E65B3A"/>
    <w:rsid w:val="00F2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4DC1E"/>
  <w15:docId w15:val="{B4572A52-E18C-4092-8367-9279E6D7C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15</cp:revision>
  <dcterms:created xsi:type="dcterms:W3CDTF">2024-06-17T12:23:00Z</dcterms:created>
  <dcterms:modified xsi:type="dcterms:W3CDTF">2024-06-20T09:08:00Z</dcterms:modified>
</cp:coreProperties>
</file>