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215" w:rsidRDefault="005245C3">
      <w:pPr>
        <w:pStyle w:val="aa"/>
        <w:jc w:val="center"/>
        <w:rPr>
          <w:sz w:val="24"/>
        </w:rPr>
      </w:pPr>
      <w:r>
        <w:rPr>
          <w:sz w:val="24"/>
        </w:rPr>
        <w:t>ОКРУЖНАЯ  ИЗБИРАТЕЛЬНАЯ КОМИССИЯ № 1</w:t>
      </w:r>
    </w:p>
    <w:p w:rsidR="00182215" w:rsidRDefault="00182215">
      <w:pPr>
        <w:pStyle w:val="aa"/>
        <w:jc w:val="center"/>
        <w:rPr>
          <w:sz w:val="24"/>
        </w:rPr>
      </w:pPr>
    </w:p>
    <w:p w:rsidR="00182215" w:rsidRDefault="005245C3">
      <w:pPr>
        <w:tabs>
          <w:tab w:val="left" w:pos="344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«03» августа 2024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года                                                                                                   № 15/8</w:t>
      </w:r>
    </w:p>
    <w:p w:rsidR="00182215" w:rsidRDefault="005245C3">
      <w:pPr>
        <w:spacing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</w:t>
      </w:r>
    </w:p>
    <w:p w:rsidR="00182215" w:rsidRDefault="005245C3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</w:p>
    <w:p w:rsidR="00182215" w:rsidRDefault="005245C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Гореловой Ирины Константиновны</w:t>
      </w:r>
    </w:p>
    <w:p w:rsidR="00182215" w:rsidRDefault="00182215">
      <w:pPr>
        <w:pStyle w:val="4"/>
        <w:spacing w:line="240" w:lineRule="auto"/>
        <w:jc w:val="both"/>
        <w:rPr>
          <w:sz w:val="24"/>
        </w:rPr>
      </w:pPr>
    </w:p>
    <w:p w:rsidR="00182215" w:rsidRDefault="005245C3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Проверив соответствие порядка выдвижения кандидата в депутаты Окружного Совета депутатов Городского округа «Жатай» по одномандатному избирательному округу №1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Гореловой Ирины Константиновны требованиям Закона Республики Саха (Якутия) от 28 сентября 2011 года № 964-З № 815-IV «О муниципальных выборах в Республике Саха (Якутия)» и представленные избирательным объединением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 </w:t>
      </w:r>
      <w:r>
        <w:rPr>
          <w:rFonts w:ascii="Times New Roman" w:hAnsi="Times New Roman"/>
          <w:sz w:val="24"/>
        </w:rPr>
        <w:t>и кандидатом для регистрации документы, Окружная избирательная комиссия                           № 1 установила следующее:</w:t>
      </w:r>
    </w:p>
    <w:p w:rsidR="00182215" w:rsidRDefault="005245C3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выдвижения </w:t>
      </w:r>
      <w:r>
        <w:rPr>
          <w:rFonts w:ascii="Times New Roman" w:hAnsi="Times New Roman"/>
        </w:rPr>
        <w:t>избирательным объединением 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 </w:t>
      </w:r>
      <w:r>
        <w:rPr>
          <w:rFonts w:ascii="Times New Roman" w:hAnsi="Times New Roman"/>
          <w:sz w:val="24"/>
        </w:rPr>
        <w:t>кандидата в депутаты Окружного Совета депутатов Городского округа «Жатай» по одномандатному избирательному округу №1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Гореловой Ирины Константиновны  соответствует требованиям статьи 39 Закона Республики Саха (Якутия) от 28 сентября 2011 года № 964-З № 815-IV «О муниципальных выборах в Республике Саха (Якутия)» и </w:t>
      </w:r>
      <w:proofErr w:type="spellStart"/>
      <w:r>
        <w:rPr>
          <w:rFonts w:ascii="Times New Roman" w:hAnsi="Times New Roman"/>
          <w:sz w:val="24"/>
        </w:rPr>
        <w:t>пп</w:t>
      </w:r>
      <w:proofErr w:type="spellEnd"/>
      <w:r>
        <w:rPr>
          <w:rFonts w:ascii="Times New Roman" w:hAnsi="Times New Roman"/>
          <w:sz w:val="24"/>
        </w:rPr>
        <w:t>. «в» п.1 ст.27 Федерального закона от 11 июля 2001 года N 95-ФЗ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от 14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июня 2024 г. №1/4-1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г.», и представлены в полном объеме.</w:t>
      </w:r>
    </w:p>
    <w:p w:rsidR="00182215" w:rsidRDefault="005245C3">
      <w:pPr>
        <w:pStyle w:val="a3"/>
        <w:spacing w:after="0"/>
        <w:ind w:firstLine="709"/>
        <w:contextualSpacing/>
        <w:jc w:val="both"/>
      </w:pPr>
      <w:r>
        <w:t>В соответствии с ч. 1 ст. 44,</w:t>
      </w:r>
      <w:r w:rsidR="005A3CED" w:rsidRPr="005A3CED">
        <w:t xml:space="preserve"> </w:t>
      </w:r>
      <w:r>
        <w:t xml:space="preserve">ч. 2 ст. 40.1 Закона Республики Саха (Якутия) от 28 сентября 2011 года № 964-З № 815-IV «О муниципальных выборах в Республике Саха (Якутия)» Окружная избирательная комиссия № 1 </w:t>
      </w:r>
      <w:r>
        <w:rPr>
          <w:b/>
        </w:rPr>
        <w:t>решает</w:t>
      </w:r>
      <w:r>
        <w:t>:</w:t>
      </w:r>
    </w:p>
    <w:p w:rsidR="00182215" w:rsidRDefault="005245C3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Зарегистрировать кандидатом в депутаты Окружного Совета депутатов Городского округа «Жатай» по одномандатному избирательному округу №1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Горелову Ирину Константиновну,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19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августа</w:t>
      </w:r>
      <w:r w:rsidR="005A3CED" w:rsidRPr="005A3C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1970 года рождения, выдвинутую </w:t>
      </w:r>
      <w:proofErr w:type="spellStart"/>
      <w:r>
        <w:rPr>
          <w:rFonts w:ascii="Times New Roman" w:hAnsi="Times New Roman"/>
        </w:rPr>
        <w:t>Жатайским</w:t>
      </w:r>
      <w:proofErr w:type="spellEnd"/>
      <w:r>
        <w:rPr>
          <w:rFonts w:ascii="Times New Roman" w:hAnsi="Times New Roman"/>
        </w:rPr>
        <w:t xml:space="preserve"> местным отделением Всероссийской политической партии «ЕДИНАЯ РОССИЯ»</w:t>
      </w:r>
      <w:r>
        <w:rPr>
          <w:rFonts w:ascii="Times New Roman" w:hAnsi="Times New Roman"/>
          <w:sz w:val="24"/>
        </w:rPr>
        <w:t>.</w:t>
      </w:r>
    </w:p>
    <w:p w:rsidR="005245C3" w:rsidRDefault="005245C3">
      <w:pPr>
        <w:pStyle w:val="a3"/>
        <w:spacing w:after="0"/>
        <w:ind w:firstLine="709"/>
        <w:contextualSpacing/>
        <w:jc w:val="both"/>
        <w:rPr>
          <w:b/>
          <w:i/>
        </w:rPr>
      </w:pPr>
    </w:p>
    <w:p w:rsidR="00182215" w:rsidRDefault="005245C3">
      <w:pPr>
        <w:pStyle w:val="a3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Дата регистрации:«03» августа 2024 г.</w:t>
      </w:r>
    </w:p>
    <w:p w:rsidR="00182215" w:rsidRDefault="005245C3">
      <w:pPr>
        <w:pStyle w:val="a3"/>
        <w:spacing w:after="0"/>
        <w:ind w:firstLine="709"/>
        <w:contextualSpacing/>
        <w:jc w:val="both"/>
        <w:rPr>
          <w:i/>
        </w:rPr>
      </w:pPr>
      <w:r>
        <w:rPr>
          <w:b/>
          <w:i/>
        </w:rPr>
        <w:t>Время регистрации: 10час. 24 мин</w:t>
      </w:r>
      <w:r>
        <w:rPr>
          <w:i/>
        </w:rPr>
        <w:t>.</w:t>
      </w:r>
    </w:p>
    <w:p w:rsidR="005245C3" w:rsidRDefault="005245C3">
      <w:pPr>
        <w:pStyle w:val="a3"/>
        <w:spacing w:after="0"/>
        <w:ind w:firstLine="709"/>
        <w:contextualSpacing/>
        <w:jc w:val="both"/>
        <w:rPr>
          <w:i/>
        </w:rPr>
      </w:pPr>
    </w:p>
    <w:p w:rsidR="00182215" w:rsidRDefault="005245C3">
      <w:pPr>
        <w:pStyle w:val="a3"/>
        <w:spacing w:after="0"/>
        <w:ind w:firstLine="709"/>
        <w:contextualSpacing/>
        <w:jc w:val="both"/>
      </w:pPr>
      <w:r>
        <w:t>2.Выдать кандидату в депутаты Окружного Совета депутатов Городского округа «Жатай» по одномандатному избирательному округу № 1</w:t>
      </w:r>
      <w:r w:rsidR="005A3CED" w:rsidRPr="005A3CED">
        <w:t xml:space="preserve"> </w:t>
      </w:r>
      <w:r>
        <w:t>Гореловой И.К.</w:t>
      </w:r>
      <w:r w:rsidR="005A3CED" w:rsidRPr="005A3CED">
        <w:t xml:space="preserve"> </w:t>
      </w:r>
      <w:bookmarkStart w:id="0" w:name="_GoBack"/>
      <w:bookmarkEnd w:id="0"/>
      <w:r>
        <w:t>удостоверение о регистрации кандидата установленного образца.</w:t>
      </w:r>
    </w:p>
    <w:p w:rsidR="00182215" w:rsidRDefault="005245C3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</w:rPr>
        <w:t>Разместить настоящее решение на официальном сайте Городского округа «Жатай».</w:t>
      </w:r>
    </w:p>
    <w:p w:rsidR="00182215" w:rsidRDefault="00182215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5245C3" w:rsidRDefault="005245C3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82215" w:rsidRDefault="005245C3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                                                                                     А.К. Дубовицкая</w:t>
      </w:r>
    </w:p>
    <w:p w:rsidR="005245C3" w:rsidRDefault="005245C3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82215" w:rsidRDefault="005245C3">
      <w:pPr>
        <w:pStyle w:val="a5"/>
        <w:tabs>
          <w:tab w:val="left" w:pos="708"/>
        </w:tabs>
        <w:spacing w:line="360" w:lineRule="auto"/>
        <w:rPr>
          <w:sz w:val="24"/>
        </w:rPr>
      </w:pPr>
      <w:r>
        <w:rPr>
          <w:sz w:val="24"/>
        </w:rPr>
        <w:t xml:space="preserve">Секретарь       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182215" w:rsidSect="00182215">
      <w:pgSz w:w="11906" w:h="16838"/>
      <w:pgMar w:top="964" w:right="1134" w:bottom="102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215"/>
    <w:rsid w:val="00182215"/>
    <w:rsid w:val="005245C3"/>
    <w:rsid w:val="005A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A6F3"/>
  <w15:docId w15:val="{98527F9C-8F4E-4582-A51A-FE76353E9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182215"/>
  </w:style>
  <w:style w:type="paragraph" w:styleId="10">
    <w:name w:val="heading 1"/>
    <w:next w:val="a"/>
    <w:link w:val="11"/>
    <w:uiPriority w:val="9"/>
    <w:qFormat/>
    <w:rsid w:val="0018221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8221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8221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182215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sz w:val="28"/>
    </w:rPr>
  </w:style>
  <w:style w:type="paragraph" w:styleId="5">
    <w:name w:val="heading 5"/>
    <w:next w:val="a"/>
    <w:link w:val="50"/>
    <w:uiPriority w:val="9"/>
    <w:qFormat/>
    <w:rsid w:val="0018221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82215"/>
  </w:style>
  <w:style w:type="paragraph" w:styleId="21">
    <w:name w:val="toc 2"/>
    <w:next w:val="a"/>
    <w:link w:val="22"/>
    <w:uiPriority w:val="39"/>
    <w:rsid w:val="0018221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8221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8221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8221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8221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8221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8221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82215"/>
    <w:rPr>
      <w:rFonts w:ascii="XO Thames" w:hAnsi="XO Thames"/>
      <w:sz w:val="28"/>
    </w:rPr>
  </w:style>
  <w:style w:type="paragraph" w:customStyle="1" w:styleId="Endnote">
    <w:name w:val="Endnote"/>
    <w:link w:val="Endnote0"/>
    <w:rsid w:val="0018221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8221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82215"/>
    <w:rPr>
      <w:rFonts w:ascii="XO Thames" w:hAnsi="XO Thames"/>
      <w:b/>
      <w:sz w:val="26"/>
    </w:rPr>
  </w:style>
  <w:style w:type="paragraph" w:styleId="a3">
    <w:name w:val="Body Text"/>
    <w:basedOn w:val="a"/>
    <w:link w:val="a4"/>
    <w:rsid w:val="00182215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4">
    <w:name w:val="Основной текст Знак"/>
    <w:basedOn w:val="1"/>
    <w:link w:val="a3"/>
    <w:rsid w:val="00182215"/>
    <w:rPr>
      <w:rFonts w:ascii="Times New Roman" w:hAnsi="Times New Roman"/>
      <w:sz w:val="24"/>
    </w:rPr>
  </w:style>
  <w:style w:type="paragraph" w:customStyle="1" w:styleId="12">
    <w:name w:val="Основной шрифт абзаца1"/>
    <w:rsid w:val="00182215"/>
  </w:style>
  <w:style w:type="paragraph" w:styleId="a5">
    <w:name w:val="footer"/>
    <w:basedOn w:val="a"/>
    <w:link w:val="a6"/>
    <w:rsid w:val="0018221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6">
    <w:name w:val="Нижний колонтитул Знак"/>
    <w:basedOn w:val="1"/>
    <w:link w:val="a5"/>
    <w:rsid w:val="00182215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rsid w:val="0018221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8221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8221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82215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182215"/>
    <w:rPr>
      <w:color w:val="0000FF"/>
      <w:u w:val="single"/>
    </w:rPr>
  </w:style>
  <w:style w:type="character" w:styleId="a7">
    <w:name w:val="Hyperlink"/>
    <w:link w:val="13"/>
    <w:rsid w:val="00182215"/>
    <w:rPr>
      <w:color w:val="0000FF"/>
      <w:u w:val="single"/>
    </w:rPr>
  </w:style>
  <w:style w:type="paragraph" w:customStyle="1" w:styleId="Footnote">
    <w:name w:val="Footnote"/>
    <w:link w:val="Footnote0"/>
    <w:rsid w:val="0018221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8221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8221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822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8221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8221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8221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8221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8221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8221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8221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82215"/>
    <w:rPr>
      <w:rFonts w:ascii="XO Thames" w:hAnsi="XO Thames"/>
      <w:sz w:val="28"/>
    </w:rPr>
  </w:style>
  <w:style w:type="paragraph" w:styleId="a8">
    <w:name w:val="List Paragraph"/>
    <w:basedOn w:val="a"/>
    <w:link w:val="a9"/>
    <w:rsid w:val="00182215"/>
    <w:pPr>
      <w:ind w:left="720"/>
      <w:contextualSpacing/>
    </w:pPr>
  </w:style>
  <w:style w:type="character" w:customStyle="1" w:styleId="a9">
    <w:name w:val="Абзац списка Знак"/>
    <w:basedOn w:val="1"/>
    <w:link w:val="a8"/>
    <w:rsid w:val="00182215"/>
  </w:style>
  <w:style w:type="paragraph" w:styleId="aa">
    <w:name w:val="header"/>
    <w:basedOn w:val="a"/>
    <w:link w:val="ab"/>
    <w:rsid w:val="0018221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b">
    <w:name w:val="Верхний колонтитул Знак"/>
    <w:basedOn w:val="1"/>
    <w:link w:val="aa"/>
    <w:rsid w:val="00182215"/>
    <w:rPr>
      <w:rFonts w:ascii="Times New Roman" w:hAnsi="Times New Roman"/>
      <w:sz w:val="20"/>
    </w:rPr>
  </w:style>
  <w:style w:type="paragraph" w:styleId="ac">
    <w:name w:val="Subtitle"/>
    <w:next w:val="a"/>
    <w:link w:val="ad"/>
    <w:uiPriority w:val="11"/>
    <w:qFormat/>
    <w:rsid w:val="00182215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182215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18221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sid w:val="0018221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182215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182215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Артём</cp:lastModifiedBy>
  <cp:revision>3</cp:revision>
  <cp:lastPrinted>2024-08-10T04:57:00Z</cp:lastPrinted>
  <dcterms:created xsi:type="dcterms:W3CDTF">2024-08-10T04:56:00Z</dcterms:created>
  <dcterms:modified xsi:type="dcterms:W3CDTF">2024-08-11T02:37:00Z</dcterms:modified>
</cp:coreProperties>
</file>