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3E7" w:rsidRDefault="00620C8F">
      <w:pPr>
        <w:pStyle w:val="aa"/>
        <w:jc w:val="center"/>
        <w:rPr>
          <w:sz w:val="28"/>
        </w:rPr>
      </w:pPr>
      <w:r>
        <w:rPr>
          <w:sz w:val="28"/>
        </w:rPr>
        <w:t xml:space="preserve">УЧАСТКОВАЯ ИЗБИРАТЕЛЬНАЯ КОМИССИЯ </w:t>
      </w:r>
    </w:p>
    <w:p w:rsidR="004603E7" w:rsidRDefault="00620C8F">
      <w:pPr>
        <w:pStyle w:val="aa"/>
        <w:jc w:val="center"/>
        <w:rPr>
          <w:sz w:val="28"/>
        </w:rPr>
      </w:pPr>
      <w:r>
        <w:rPr>
          <w:sz w:val="28"/>
        </w:rPr>
        <w:t>ИЗБИРАТЕЛЬНОГО УЧАСТКА №770</w:t>
      </w:r>
    </w:p>
    <w:p w:rsidR="004603E7" w:rsidRDefault="004603E7">
      <w:pPr>
        <w:pStyle w:val="aa"/>
        <w:jc w:val="center"/>
        <w:rPr>
          <w:rFonts w:ascii="Impact" w:hAnsi="Impact"/>
          <w:sz w:val="16"/>
        </w:rPr>
      </w:pPr>
    </w:p>
    <w:p w:rsidR="004603E7" w:rsidRDefault="00620C8F">
      <w:pPr>
        <w:tabs>
          <w:tab w:val="left" w:pos="3440"/>
        </w:tabs>
        <w:rPr>
          <w:i/>
          <w:sz w:val="24"/>
          <w:u w:val="single"/>
        </w:rPr>
      </w:pPr>
      <w:r>
        <w:rPr>
          <w:sz w:val="24"/>
        </w:rPr>
        <w:t>«04» августа 2024года                                                                                                      № 16/1</w:t>
      </w:r>
    </w:p>
    <w:p w:rsidR="004603E7" w:rsidRDefault="004603E7">
      <w:pPr>
        <w:pStyle w:val="aa"/>
        <w:jc w:val="center"/>
        <w:rPr>
          <w:b/>
          <w:sz w:val="28"/>
        </w:rPr>
      </w:pPr>
    </w:p>
    <w:p w:rsidR="004603E7" w:rsidRDefault="00620C8F">
      <w:pPr>
        <w:pStyle w:val="aa"/>
        <w:jc w:val="center"/>
        <w:rPr>
          <w:b/>
          <w:sz w:val="28"/>
        </w:rPr>
      </w:pPr>
      <w:r>
        <w:rPr>
          <w:b/>
          <w:sz w:val="28"/>
        </w:rPr>
        <w:t>Р Е Ш Е Н И Е</w:t>
      </w:r>
    </w:p>
    <w:p w:rsidR="004603E7" w:rsidRDefault="00620C8F">
      <w:pPr>
        <w:contextualSpacing/>
        <w:jc w:val="center"/>
        <w:rPr>
          <w:b/>
          <w:sz w:val="24"/>
        </w:rPr>
      </w:pPr>
      <w:r>
        <w:rPr>
          <w:b/>
          <w:sz w:val="24"/>
        </w:rPr>
        <w:t>о регистрации кандидата на должность Главы Городского округа «Жатай» на выборах Главы Городского округа «Жатай», назначенных на 08 сентября 2024 г.</w:t>
      </w:r>
    </w:p>
    <w:p w:rsidR="004603E7" w:rsidRDefault="00620C8F">
      <w:pPr>
        <w:contextualSpacing/>
        <w:jc w:val="center"/>
        <w:rPr>
          <w:b/>
          <w:sz w:val="24"/>
        </w:rPr>
      </w:pPr>
      <w:r>
        <w:rPr>
          <w:rStyle w:val="11"/>
          <w:b/>
          <w:sz w:val="24"/>
        </w:rPr>
        <w:t>Лаврова Ивана Сергеевича</w:t>
      </w:r>
    </w:p>
    <w:p w:rsidR="004603E7" w:rsidRDefault="004603E7">
      <w:pPr>
        <w:contextualSpacing/>
        <w:jc w:val="center"/>
        <w:rPr>
          <w:b/>
          <w:sz w:val="24"/>
        </w:rPr>
      </w:pPr>
    </w:p>
    <w:p w:rsidR="004603E7" w:rsidRDefault="00620C8F">
      <w:pPr>
        <w:tabs>
          <w:tab w:val="left" w:pos="993"/>
        </w:tabs>
        <w:ind w:firstLine="567"/>
        <w:contextualSpacing/>
        <w:jc w:val="both"/>
        <w:rPr>
          <w:sz w:val="24"/>
        </w:rPr>
      </w:pPr>
      <w:r>
        <w:rPr>
          <w:sz w:val="24"/>
        </w:rPr>
        <w:t>Проверив соответствие порядка выдвижения кандидата на должность Главы Городского округа «Жатай», выдвинутого в порядке самовыдвижения, Лаврова Ивана Сергеевича требованиям Федерального закона от 12 июня 2002 года № 67-ФЗ                            «Об основных гарантиях избирательных прав и права на участие в референдуме граждан Российской Федерации», Закона Республики Саха (Якутия) от 28 сентября 2011 года        964-З № 815-IV «О муниципальных выборах в Республике Саха (Якутия)» и представленные кандидатом для регистрации документы, Участковая избирательная комиссия избирательного участка №770 установила следующее:</w:t>
      </w:r>
    </w:p>
    <w:p w:rsidR="004603E7" w:rsidRDefault="00620C8F">
      <w:pPr>
        <w:ind w:firstLine="709"/>
        <w:jc w:val="both"/>
        <w:rPr>
          <w:sz w:val="24"/>
        </w:rPr>
      </w:pPr>
      <w:r>
        <w:rPr>
          <w:sz w:val="24"/>
        </w:rPr>
        <w:t>Порядок выдвижения кандидата на должность Главы Городского округа «Жатай» в порядке самовыдвижения Лаврова Ивана Сергеевича соответствует требованиям статьи 38 Закона Республики Саха (Якутия) от 28 сентября 2011 года 964-З № 815-IV</w:t>
      </w:r>
      <w:bookmarkStart w:id="0" w:name="_GoBack"/>
      <w:bookmarkEnd w:id="0"/>
      <w:r>
        <w:rPr>
          <w:sz w:val="24"/>
        </w:rPr>
        <w:t xml:space="preserve"> «О муниципальных выборах в Республике Саха (Якутия)».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 от 14 июня 2024 г. №1/4                     </w:t>
      </w:r>
      <w:proofErr w:type="gramStart"/>
      <w:r>
        <w:rPr>
          <w:sz w:val="24"/>
        </w:rPr>
        <w:t xml:space="preserve">   «</w:t>
      </w:r>
      <w:proofErr w:type="gramEnd"/>
      <w:r>
        <w:rPr>
          <w:sz w:val="24"/>
        </w:rPr>
        <w:t>О перечне и формах документов кандидатов на должность Главы Городского округа «Жатай», предъявляемых в комиссию, организующую выборы при выдвижении на выборах 08 сентября 2024 года», и представлены в полном объеме.</w:t>
      </w:r>
    </w:p>
    <w:p w:rsidR="004603E7" w:rsidRDefault="00620C8F">
      <w:pPr>
        <w:ind w:firstLine="709"/>
        <w:jc w:val="both"/>
        <w:rPr>
          <w:sz w:val="24"/>
        </w:rPr>
      </w:pPr>
      <w:r>
        <w:rPr>
          <w:sz w:val="24"/>
        </w:rPr>
        <w:t>В результате проверки подписных листов, согласно итоговому протоколу Рабочей группы по приему и проверке подписных листов избирателей, представленных кандидатом на должность Главы Городского округа «Жатай» от 29.07.2024 года, из 32 (тридцати двух) представленных подписей достоверными признаны 32 (тридцать две) подписи.</w:t>
      </w:r>
    </w:p>
    <w:p w:rsidR="004603E7" w:rsidRDefault="00620C8F">
      <w:pPr>
        <w:ind w:firstLine="709"/>
        <w:jc w:val="both"/>
        <w:rPr>
          <w:sz w:val="24"/>
        </w:rPr>
      </w:pPr>
      <w:r>
        <w:rPr>
          <w:sz w:val="24"/>
        </w:rPr>
        <w:t>Таким образом, результаты проверки подписных листов свидетельствуют о том, что кандидатом на должность Главы Городского округа «Жатай» выдвинутого в порядке самовыдвижения, Лавровым Иваном Сергеевичем представлено достаточное количество действительных и достоверных подписей избирателей, необходимых для регистрации кандидатом на должность Главы Городского округа «Жатай».</w:t>
      </w:r>
    </w:p>
    <w:p w:rsidR="004603E7" w:rsidRDefault="00620C8F">
      <w:pPr>
        <w:tabs>
          <w:tab w:val="left" w:pos="993"/>
        </w:tabs>
        <w:ind w:firstLine="567"/>
        <w:contextualSpacing/>
        <w:jc w:val="both"/>
        <w:rPr>
          <w:sz w:val="24"/>
        </w:rPr>
      </w:pPr>
      <w:r>
        <w:rPr>
          <w:sz w:val="24"/>
        </w:rPr>
        <w:t xml:space="preserve">В соответствии с ч. 1 статьи 44, статьи 41 Закона Республики Саха (Якутия) от 28 сентября 2011 года 964-З № 815-IV «О муниципальных выборах в Республике Саха (Якутия)» Участковая избирательная комиссия избирательного участка №770, </w:t>
      </w:r>
      <w:r>
        <w:rPr>
          <w:b/>
          <w:sz w:val="24"/>
        </w:rPr>
        <w:t>решает:</w:t>
      </w:r>
    </w:p>
    <w:p w:rsidR="004603E7" w:rsidRDefault="00620C8F">
      <w:pPr>
        <w:ind w:firstLine="567"/>
        <w:contextualSpacing/>
        <w:jc w:val="both"/>
        <w:rPr>
          <w:sz w:val="24"/>
        </w:rPr>
      </w:pPr>
      <w:r>
        <w:rPr>
          <w:sz w:val="24"/>
        </w:rPr>
        <w:t>1.</w:t>
      </w:r>
      <w:r>
        <w:rPr>
          <w:b/>
          <w:sz w:val="24"/>
        </w:rPr>
        <w:t xml:space="preserve"> </w:t>
      </w:r>
      <w:r>
        <w:rPr>
          <w:sz w:val="24"/>
        </w:rPr>
        <w:t>Зарегистрировать кандидатом на должность Главы Городского округа «Жатай» Лаврова Ивана Сергеевича, 24 августа 1985 года рождения, выдвинутого в порядке самовыдвижения.</w:t>
      </w:r>
    </w:p>
    <w:p w:rsidR="004603E7" w:rsidRDefault="00620C8F">
      <w:pPr>
        <w:ind w:firstLine="567"/>
        <w:contextualSpacing/>
        <w:jc w:val="both"/>
        <w:rPr>
          <w:b/>
          <w:sz w:val="24"/>
        </w:rPr>
      </w:pPr>
      <w:r>
        <w:rPr>
          <w:b/>
          <w:sz w:val="24"/>
        </w:rPr>
        <w:t xml:space="preserve">Дата регистрации 04 августа 2024 г. </w:t>
      </w:r>
    </w:p>
    <w:p w:rsidR="004603E7" w:rsidRDefault="00620C8F">
      <w:pPr>
        <w:ind w:firstLine="567"/>
        <w:contextualSpacing/>
        <w:jc w:val="both"/>
        <w:rPr>
          <w:b/>
          <w:sz w:val="24"/>
        </w:rPr>
      </w:pPr>
      <w:r>
        <w:rPr>
          <w:b/>
          <w:sz w:val="24"/>
        </w:rPr>
        <w:t>Время регистрации: 10 час. 04 мин.</w:t>
      </w:r>
    </w:p>
    <w:p w:rsidR="004603E7" w:rsidRDefault="00620C8F">
      <w:pPr>
        <w:pStyle w:val="a6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4"/>
        </w:rPr>
      </w:pPr>
      <w:r>
        <w:rPr>
          <w:sz w:val="24"/>
        </w:rPr>
        <w:t>Выдать кандидату на должность Главы Городского округа «Жатай» Лаврову Ивану Сергеевичу удостоверение о регистрации кандидата установленного образца.</w:t>
      </w:r>
    </w:p>
    <w:p w:rsidR="004603E7" w:rsidRDefault="00620C8F">
      <w:pPr>
        <w:pStyle w:val="a6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4"/>
        </w:rPr>
      </w:pPr>
      <w:r>
        <w:rPr>
          <w:sz w:val="24"/>
        </w:rPr>
        <w:t>Разместить настоящее решение на официальном сайте Городского округа «Жатай».</w:t>
      </w:r>
    </w:p>
    <w:p w:rsidR="004603E7" w:rsidRDefault="00620C8F">
      <w:pPr>
        <w:pStyle w:val="a6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4"/>
        </w:rPr>
      </w:pPr>
      <w:r>
        <w:rPr>
          <w:sz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>
        <w:rPr>
          <w:sz w:val="24"/>
        </w:rPr>
        <w:t>Курамшину</w:t>
      </w:r>
      <w:proofErr w:type="spellEnd"/>
      <w:r>
        <w:rPr>
          <w:sz w:val="24"/>
        </w:rPr>
        <w:t xml:space="preserve"> Н.Р.</w:t>
      </w:r>
    </w:p>
    <w:p w:rsidR="004603E7" w:rsidRDefault="00620C8F">
      <w:pPr>
        <w:jc w:val="both"/>
        <w:rPr>
          <w:sz w:val="24"/>
        </w:rPr>
      </w:pPr>
      <w:r>
        <w:rPr>
          <w:sz w:val="24"/>
        </w:rPr>
        <w:t xml:space="preserve">   </w:t>
      </w:r>
    </w:p>
    <w:p w:rsidR="004603E7" w:rsidRDefault="00620C8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Председатель                                                                                   А.К. Дубовицкая</w:t>
      </w:r>
      <w:r w:rsidR="00D14113">
        <w:rPr>
          <w:sz w:val="24"/>
        </w:rPr>
        <w:t xml:space="preserve">  </w:t>
      </w:r>
      <w:r>
        <w:rPr>
          <w:sz w:val="24"/>
        </w:rPr>
        <w:t xml:space="preserve"> Секретарь                                                                       </w:t>
      </w:r>
      <w:r w:rsidR="00D14113">
        <w:rPr>
          <w:sz w:val="24"/>
        </w:rPr>
        <w:t xml:space="preserve">                   </w:t>
      </w:r>
      <w:r>
        <w:rPr>
          <w:sz w:val="24"/>
        </w:rPr>
        <w:t xml:space="preserve">                   Н.Р. </w:t>
      </w:r>
      <w:proofErr w:type="spellStart"/>
      <w:r>
        <w:rPr>
          <w:sz w:val="24"/>
        </w:rPr>
        <w:t>Курамшина</w:t>
      </w:r>
      <w:proofErr w:type="spellEnd"/>
      <w:r>
        <w:rPr>
          <w:sz w:val="24"/>
        </w:rPr>
        <w:t xml:space="preserve"> </w:t>
      </w:r>
    </w:p>
    <w:sectPr w:rsidR="004603E7" w:rsidSect="00D14113">
      <w:pgSz w:w="11906" w:h="16838"/>
      <w:pgMar w:top="737" w:right="851" w:bottom="73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76A5"/>
    <w:multiLevelType w:val="multilevel"/>
    <w:tmpl w:val="DC4866DA"/>
    <w:lvl w:ilvl="0">
      <w:start w:val="2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3E7"/>
    <w:rsid w:val="004603E7"/>
    <w:rsid w:val="00620C8F"/>
    <w:rsid w:val="00B60ED9"/>
    <w:rsid w:val="00C62DBC"/>
    <w:rsid w:val="00D1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5E0D6-DE7A-46A1-85BF-D2FB3A219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/>
      <w:color w:val="000000"/>
    </w:rPr>
  </w:style>
  <w:style w:type="paragraph" w:styleId="1">
    <w:name w:val="heading 1"/>
    <w:next w:val="a"/>
    <w:link w:val="10"/>
    <w:qFormat/>
    <w:pPr>
      <w:spacing w:before="120" w:after="120" w:line="264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qFormat/>
    <w:pPr>
      <w:spacing w:before="120" w:after="120" w:line="264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pPr>
      <w:spacing w:before="120" w:after="120" w:line="264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qFormat/>
    <w:pPr>
      <w:keepNext/>
      <w:keepLines/>
      <w:spacing w:before="200"/>
      <w:outlineLvl w:val="3"/>
    </w:pPr>
    <w:rPr>
      <w:rFonts w:ascii="Calibri Light" w:hAnsi="Calibri Light"/>
      <w:b/>
      <w:i/>
      <w:color w:val="5B9BD5"/>
      <w:lang w:val="x-none" w:eastAsia="x-none"/>
    </w:rPr>
  </w:style>
  <w:style w:type="paragraph" w:styleId="5">
    <w:name w:val="heading 5"/>
    <w:next w:val="a"/>
    <w:link w:val="50"/>
    <w:qFormat/>
    <w:pPr>
      <w:spacing w:before="120" w:after="120" w:line="264" w:lineRule="auto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pPr>
      <w:spacing w:after="160" w:line="264" w:lineRule="auto"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  <w:lang w:bidi="ar-SA"/>
    </w:rPr>
  </w:style>
  <w:style w:type="paragraph" w:styleId="41">
    <w:name w:val="toc 4"/>
    <w:next w:val="a"/>
    <w:link w:val="42"/>
    <w:pPr>
      <w:spacing w:after="160" w:line="264" w:lineRule="auto"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  <w:lang w:bidi="ar-SA"/>
    </w:rPr>
  </w:style>
  <w:style w:type="paragraph" w:styleId="6">
    <w:name w:val="toc 6"/>
    <w:next w:val="a"/>
    <w:link w:val="60"/>
    <w:pPr>
      <w:spacing w:after="160" w:line="264" w:lineRule="auto"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  <w:lang w:bidi="ar-SA"/>
    </w:rPr>
  </w:style>
  <w:style w:type="paragraph" w:styleId="7">
    <w:name w:val="toc 7"/>
    <w:next w:val="a"/>
    <w:link w:val="70"/>
    <w:pPr>
      <w:spacing w:after="160" w:line="264" w:lineRule="auto"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  <w:lang w:bidi="ar-SA"/>
    </w:rPr>
  </w:style>
  <w:style w:type="paragraph" w:customStyle="1" w:styleId="Endnote">
    <w:name w:val="Endnote"/>
    <w:link w:val="Endnote0"/>
    <w:pPr>
      <w:spacing w:after="160" w:line="264" w:lineRule="auto"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  <w:lang w:bidi="ar-SA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  <w:lang w:bidi="ar-SA"/>
    </w:rPr>
  </w:style>
  <w:style w:type="paragraph" w:styleId="31">
    <w:name w:val="toc 3"/>
    <w:next w:val="a"/>
    <w:link w:val="32"/>
    <w:pPr>
      <w:spacing w:after="160" w:line="264" w:lineRule="auto"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  <w:lang w:bidi="ar-SA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  <w:lang w:bidi="ar-SA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  <w:lang w:bidi="ar-SA"/>
    </w:rPr>
  </w:style>
  <w:style w:type="paragraph" w:styleId="a3">
    <w:name w:val="Balloon Text"/>
    <w:basedOn w:val="a"/>
    <w:link w:val="a4"/>
    <w:rPr>
      <w:rFonts w:ascii="Segoe UI" w:hAnsi="Segoe UI"/>
      <w:color w:val="auto"/>
      <w:sz w:val="18"/>
      <w:lang w:val="x-none" w:eastAsia="x-none"/>
    </w:rPr>
  </w:style>
  <w:style w:type="character" w:customStyle="1" w:styleId="a4">
    <w:name w:val="Текст выноски Знак"/>
    <w:link w:val="a3"/>
    <w:rPr>
      <w:rFonts w:ascii="Segoe UI" w:hAnsi="Segoe UI"/>
      <w:sz w:val="18"/>
    </w:rPr>
  </w:style>
  <w:style w:type="paragraph" w:customStyle="1" w:styleId="12">
    <w:name w:val="Гиперссылка1"/>
    <w:link w:val="a5"/>
    <w:pPr>
      <w:spacing w:after="160" w:line="264" w:lineRule="auto"/>
    </w:pPr>
    <w:rPr>
      <w:color w:val="0000FF"/>
      <w:u w:val="single"/>
    </w:rPr>
  </w:style>
  <w:style w:type="character" w:styleId="a5">
    <w:name w:val="Hyperlink"/>
    <w:link w:val="12"/>
    <w:rPr>
      <w:color w:val="0000FF"/>
      <w:u w:val="single"/>
      <w:lang w:bidi="ar-SA"/>
    </w:rPr>
  </w:style>
  <w:style w:type="paragraph" w:customStyle="1" w:styleId="Footnote">
    <w:name w:val="Footnote"/>
    <w:link w:val="Footnote0"/>
    <w:pPr>
      <w:spacing w:after="160" w:line="264" w:lineRule="auto"/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  <w:lang w:bidi="ar-SA"/>
    </w:rPr>
  </w:style>
  <w:style w:type="paragraph" w:styleId="13">
    <w:name w:val="toc 1"/>
    <w:next w:val="a"/>
    <w:link w:val="14"/>
    <w:pPr>
      <w:spacing w:after="160" w:line="264" w:lineRule="auto"/>
    </w:pPr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  <w:lang w:bidi="ar-SA"/>
    </w:rPr>
  </w:style>
  <w:style w:type="paragraph" w:customStyle="1" w:styleId="HeaderandFooter">
    <w:name w:val="Header and Footer"/>
    <w:link w:val="HeaderandFooter0"/>
    <w:pPr>
      <w:spacing w:after="160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  <w:lang w:bidi="ar-SA"/>
    </w:rPr>
  </w:style>
  <w:style w:type="paragraph" w:styleId="a6">
    <w:name w:val="List Paragraph"/>
    <w:basedOn w:val="a"/>
    <w:link w:val="a7"/>
    <w:pPr>
      <w:ind w:left="720"/>
      <w:contextualSpacing/>
    </w:pPr>
  </w:style>
  <w:style w:type="character" w:customStyle="1" w:styleId="a7">
    <w:name w:val="Абзац списка Знак"/>
    <w:basedOn w:val="11"/>
    <w:link w:val="a6"/>
    <w:rPr>
      <w:rFonts w:ascii="Times New Roman" w:hAnsi="Times New Roman"/>
      <w:sz w:val="20"/>
    </w:rPr>
  </w:style>
  <w:style w:type="paragraph" w:styleId="a8">
    <w:name w:val="Body Text"/>
    <w:basedOn w:val="a"/>
    <w:link w:val="a9"/>
    <w:pPr>
      <w:spacing w:after="120"/>
    </w:pPr>
    <w:rPr>
      <w:color w:val="auto"/>
      <w:sz w:val="24"/>
      <w:lang w:val="x-none" w:eastAsia="x-none"/>
    </w:rPr>
  </w:style>
  <w:style w:type="character" w:customStyle="1" w:styleId="a9">
    <w:name w:val="Основной текст Знак"/>
    <w:link w:val="a8"/>
    <w:rPr>
      <w:rFonts w:ascii="Times New Roman" w:hAnsi="Times New Roman"/>
      <w:sz w:val="24"/>
    </w:rPr>
  </w:style>
  <w:style w:type="paragraph" w:customStyle="1" w:styleId="15">
    <w:name w:val="Основной шрифт абзаца1"/>
    <w:pPr>
      <w:spacing w:after="160" w:line="264" w:lineRule="auto"/>
    </w:pPr>
    <w:rPr>
      <w:color w:val="000000"/>
      <w:sz w:val="22"/>
    </w:rPr>
  </w:style>
  <w:style w:type="paragraph" w:styleId="aa">
    <w:name w:val="header"/>
    <w:basedOn w:val="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1"/>
    <w:link w:val="aa"/>
    <w:rPr>
      <w:rFonts w:ascii="Times New Roman" w:hAnsi="Times New Roman"/>
      <w:sz w:val="20"/>
    </w:rPr>
  </w:style>
  <w:style w:type="paragraph" w:styleId="9">
    <w:name w:val="toc 9"/>
    <w:next w:val="a"/>
    <w:link w:val="90"/>
    <w:pPr>
      <w:spacing w:after="160" w:line="264" w:lineRule="auto"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  <w:lang w:bidi="ar-SA"/>
    </w:rPr>
  </w:style>
  <w:style w:type="paragraph" w:styleId="8">
    <w:name w:val="toc 8"/>
    <w:next w:val="a"/>
    <w:link w:val="80"/>
    <w:pPr>
      <w:spacing w:after="160" w:line="264" w:lineRule="auto"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  <w:lang w:bidi="ar-SA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11"/>
    <w:link w:val="ac"/>
    <w:rPr>
      <w:rFonts w:ascii="Times New Roman" w:hAnsi="Times New Roman"/>
      <w:sz w:val="20"/>
    </w:rPr>
  </w:style>
  <w:style w:type="paragraph" w:styleId="51">
    <w:name w:val="toc 5"/>
    <w:next w:val="a"/>
    <w:link w:val="52"/>
    <w:pPr>
      <w:spacing w:after="160" w:line="264" w:lineRule="auto"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  <w:lang w:bidi="ar-SA"/>
    </w:rPr>
  </w:style>
  <w:style w:type="paragraph" w:styleId="ae">
    <w:name w:val="Subtitle"/>
    <w:next w:val="a"/>
    <w:link w:val="af"/>
    <w:qFormat/>
    <w:pPr>
      <w:spacing w:after="160" w:line="264" w:lineRule="auto"/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  <w:lang w:bidi="ar-SA"/>
    </w:rPr>
  </w:style>
  <w:style w:type="paragraph" w:styleId="af0">
    <w:name w:val="Title"/>
    <w:next w:val="a"/>
    <w:link w:val="af1"/>
    <w:qFormat/>
    <w:pPr>
      <w:spacing w:before="567" w:after="567" w:line="264" w:lineRule="auto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  <w:lang w:bidi="ar-SA"/>
    </w:rPr>
  </w:style>
  <w:style w:type="character" w:customStyle="1" w:styleId="40">
    <w:name w:val="Заголовок 4 Знак"/>
    <w:link w:val="4"/>
    <w:rPr>
      <w:rFonts w:ascii="Calibri Light" w:hAnsi="Calibri Light"/>
      <w:b/>
      <w:i/>
      <w:color w:val="5B9BD5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Айталина А. Нестерова</dc:creator>
  <cp:keywords/>
  <cp:lastModifiedBy>Артём</cp:lastModifiedBy>
  <cp:revision>3</cp:revision>
  <cp:lastPrinted>2024-08-10T05:05:00Z</cp:lastPrinted>
  <dcterms:created xsi:type="dcterms:W3CDTF">2024-08-11T03:34:00Z</dcterms:created>
  <dcterms:modified xsi:type="dcterms:W3CDTF">2024-08-11T03:34:00Z</dcterms:modified>
</cp:coreProperties>
</file>