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2230" w:rsidRPr="008751E1" w:rsidRDefault="00AA2230" w:rsidP="00AA2230">
      <w:pPr>
        <w:tabs>
          <w:tab w:val="left" w:pos="5387"/>
        </w:tabs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751E1">
        <w:rPr>
          <w:rFonts w:ascii="Times New Roman" w:hAnsi="Times New Roman" w:cs="Times New Roman"/>
          <w:sz w:val="24"/>
          <w:szCs w:val="24"/>
        </w:rPr>
        <w:t>Уведомление</w:t>
      </w:r>
    </w:p>
    <w:p w:rsidR="00576498" w:rsidRPr="008751E1" w:rsidRDefault="00AA2230" w:rsidP="00AA2230">
      <w:pPr>
        <w:tabs>
          <w:tab w:val="left" w:pos="5387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51E1">
        <w:rPr>
          <w:rFonts w:ascii="Times New Roman" w:hAnsi="Times New Roman" w:cs="Times New Roman"/>
          <w:sz w:val="24"/>
          <w:szCs w:val="24"/>
        </w:rPr>
        <w:t>Извещаем кандидатов на должность Главы Городского округа «Жатай»</w:t>
      </w:r>
      <w:r w:rsidR="00074553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BB0621" w:rsidRPr="008751E1">
        <w:rPr>
          <w:rFonts w:ascii="Times New Roman" w:hAnsi="Times New Roman" w:cs="Times New Roman"/>
          <w:sz w:val="24"/>
          <w:szCs w:val="24"/>
        </w:rPr>
        <w:t xml:space="preserve">о </w:t>
      </w:r>
      <w:r w:rsidRPr="008751E1">
        <w:rPr>
          <w:rFonts w:ascii="Times New Roman" w:hAnsi="Times New Roman" w:cs="Times New Roman"/>
          <w:sz w:val="24"/>
          <w:szCs w:val="24"/>
        </w:rPr>
        <w:t xml:space="preserve"> график</w:t>
      </w:r>
      <w:r w:rsidR="00BB0621" w:rsidRPr="008751E1">
        <w:rPr>
          <w:rFonts w:ascii="Times New Roman" w:hAnsi="Times New Roman" w:cs="Times New Roman"/>
          <w:sz w:val="24"/>
          <w:szCs w:val="24"/>
        </w:rPr>
        <w:t>е</w:t>
      </w:r>
      <w:r w:rsidRPr="008751E1">
        <w:rPr>
          <w:rFonts w:ascii="Times New Roman" w:hAnsi="Times New Roman" w:cs="Times New Roman"/>
          <w:sz w:val="24"/>
          <w:szCs w:val="24"/>
        </w:rPr>
        <w:t xml:space="preserve"> проведения встреч с коллективами бюджетных учреждений, располо</w:t>
      </w:r>
      <w:r w:rsidR="00BB0621" w:rsidRPr="008751E1">
        <w:rPr>
          <w:rFonts w:ascii="Times New Roman" w:hAnsi="Times New Roman" w:cs="Times New Roman"/>
          <w:sz w:val="24"/>
          <w:szCs w:val="24"/>
        </w:rPr>
        <w:t>женных на территории ГО «Жатай» кандидата на должность Главы Городского округа «Жатай»  Исаевой Евгении Николаевны</w:t>
      </w:r>
      <w:r w:rsidR="00C166F0" w:rsidRPr="008751E1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464" w:type="dxa"/>
        <w:tblLook w:val="04A0" w:firstRow="1" w:lastRow="0" w:firstColumn="1" w:lastColumn="0" w:noHBand="0" w:noVBand="1"/>
      </w:tblPr>
      <w:tblGrid>
        <w:gridCol w:w="562"/>
        <w:gridCol w:w="3969"/>
        <w:gridCol w:w="4933"/>
      </w:tblGrid>
      <w:tr w:rsidR="00576498" w:rsidTr="00576498">
        <w:trPr>
          <w:trHeight w:val="31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76498" w:rsidRDefault="00576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76498" w:rsidRDefault="00576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4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76498" w:rsidRDefault="00576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Адрес, дата и время проведения встреч</w:t>
            </w:r>
          </w:p>
        </w:tc>
      </w:tr>
      <w:tr w:rsidR="00576498" w:rsidTr="00576498">
        <w:trPr>
          <w:trHeight w:val="31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6498" w:rsidRDefault="005764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76498" w:rsidRDefault="005764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ЖЭГУ СТНГ</w:t>
            </w:r>
          </w:p>
        </w:tc>
        <w:tc>
          <w:tcPr>
            <w:tcW w:w="4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76498" w:rsidRDefault="005764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п.Жатай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ул.Северная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43/1; 03.09.2024г. в 09ч-00мин.</w:t>
            </w:r>
          </w:p>
        </w:tc>
      </w:tr>
      <w:tr w:rsidR="00576498" w:rsidTr="00576498">
        <w:trPr>
          <w:trHeight w:val="31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6498" w:rsidRDefault="005764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76498" w:rsidRDefault="005764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МБУ ДК «Маяк» </w:t>
            </w:r>
          </w:p>
        </w:tc>
        <w:tc>
          <w:tcPr>
            <w:tcW w:w="4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76498" w:rsidRDefault="00576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п.Жатай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ул.Строда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1/1; 03.09.2024г. в 11 ч-00мин.</w:t>
            </w:r>
          </w:p>
        </w:tc>
      </w:tr>
      <w:tr w:rsidR="00576498" w:rsidTr="00576498">
        <w:trPr>
          <w:trHeight w:val="31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6498" w:rsidRDefault="005764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76498" w:rsidRDefault="005764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ДО «ДЮСШ «Рубин» </w:t>
            </w:r>
          </w:p>
        </w:tc>
        <w:tc>
          <w:tcPr>
            <w:tcW w:w="4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76498" w:rsidRDefault="005764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п.Жатай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ул.Северная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29/1; 03.09.2024г. в 14 ч-00мин.</w:t>
            </w:r>
          </w:p>
        </w:tc>
      </w:tr>
      <w:tr w:rsidR="00576498" w:rsidTr="00576498">
        <w:trPr>
          <w:trHeight w:val="31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6498" w:rsidRDefault="005764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76498" w:rsidRDefault="005764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ГБПОУ РС(Я) "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Жатайскийтехнгикум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4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76498" w:rsidRDefault="005764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п.Жатай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ул.Строда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7; 04.09.2024г. в 11ч-00мин.</w:t>
            </w:r>
          </w:p>
        </w:tc>
      </w:tr>
      <w:tr w:rsidR="00576498" w:rsidTr="00576498">
        <w:trPr>
          <w:trHeight w:val="31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6498" w:rsidRDefault="005764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76498" w:rsidRDefault="005764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МБДОУ Детский сад №4 «Снежинка» </w:t>
            </w:r>
          </w:p>
        </w:tc>
        <w:tc>
          <w:tcPr>
            <w:tcW w:w="4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76498" w:rsidRDefault="005764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п.Жатай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ул.Корзинникова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7; 04.09.2024г. в 13 ч-00мин.</w:t>
            </w:r>
          </w:p>
        </w:tc>
      </w:tr>
      <w:tr w:rsidR="00576498" w:rsidTr="00576498">
        <w:trPr>
          <w:trHeight w:val="31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6498" w:rsidRDefault="005764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76498" w:rsidRDefault="005764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ГАУ РС (Я) "Медицинский центр г. Якутска"</w:t>
            </w:r>
          </w:p>
        </w:tc>
        <w:tc>
          <w:tcPr>
            <w:tcW w:w="4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76498" w:rsidRDefault="005764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п.Жатай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ул.Северная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23; 04.09.2024г. в 14ч-30мин.</w:t>
            </w:r>
          </w:p>
        </w:tc>
      </w:tr>
    </w:tbl>
    <w:p w:rsidR="00576498" w:rsidRDefault="00576498" w:rsidP="0057649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A2230" w:rsidRPr="008751E1" w:rsidRDefault="00AA2230" w:rsidP="00AA223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22628" w:rsidRPr="008751E1" w:rsidRDefault="002846D5" w:rsidP="00D62E0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751E1">
        <w:rPr>
          <w:rFonts w:ascii="Times New Roman" w:hAnsi="Times New Roman" w:cs="Times New Roman"/>
          <w:sz w:val="24"/>
          <w:szCs w:val="24"/>
        </w:rPr>
        <w:t xml:space="preserve">Сообщаем о том, </w:t>
      </w:r>
      <w:r w:rsidR="00C166F0" w:rsidRPr="008751E1">
        <w:rPr>
          <w:rFonts w:ascii="Times New Roman" w:hAnsi="Times New Roman" w:cs="Times New Roman"/>
          <w:sz w:val="24"/>
          <w:szCs w:val="24"/>
        </w:rPr>
        <w:t>что в соответствии с ч.4 ст. 53 Федерального закона от 12.06.2002 N 67-ФЗ "Об основных гарантиях избирательных прав и права на участие в референдуме граждан Российской Федерации"</w:t>
      </w:r>
      <w:r w:rsidRPr="008751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собственник, владелец, предоставивший помещение для проведения публичного мероприятия одному кандидату, </w:t>
      </w:r>
      <w:r w:rsidR="00D62E0F" w:rsidRPr="008751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 вправе отказать другому зарегистрированному кандидату в предоставлении помещения на таких же условиях в иное время в течение агитационного периода.</w:t>
      </w:r>
    </w:p>
    <w:sectPr w:rsidR="00622628" w:rsidRPr="008751E1" w:rsidSect="00D766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412FC"/>
    <w:rsid w:val="00074553"/>
    <w:rsid w:val="000E0BC0"/>
    <w:rsid w:val="002846D5"/>
    <w:rsid w:val="004412FC"/>
    <w:rsid w:val="00576498"/>
    <w:rsid w:val="00622628"/>
    <w:rsid w:val="008751E1"/>
    <w:rsid w:val="00AA2230"/>
    <w:rsid w:val="00BB0621"/>
    <w:rsid w:val="00C166F0"/>
    <w:rsid w:val="00D62E0F"/>
    <w:rsid w:val="00D766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816EE"/>
  <w15:docId w15:val="{9A9737A4-40F7-44EA-B2A8-BE340B7A5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2230"/>
    <w:pPr>
      <w:spacing w:line="256" w:lineRule="auto"/>
    </w:pPr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A2230"/>
    <w:pPr>
      <w:spacing w:after="0" w:line="240" w:lineRule="auto"/>
    </w:pPr>
    <w:rPr>
      <w:rFonts w:asciiTheme="minorHAnsi" w:hAnsiTheme="minorHAnsi"/>
      <w:sz w:val="22"/>
    </w:rPr>
  </w:style>
  <w:style w:type="character" w:styleId="a4">
    <w:name w:val="Hyperlink"/>
    <w:basedOn w:val="a0"/>
    <w:uiPriority w:val="99"/>
    <w:semiHidden/>
    <w:unhideWhenUsed/>
    <w:rsid w:val="00C166F0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751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751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865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УИК 770</dc:creator>
  <cp:keywords/>
  <dc:description/>
  <cp:lastModifiedBy>Артем</cp:lastModifiedBy>
  <cp:revision>11</cp:revision>
  <cp:lastPrinted>2024-08-28T13:07:00Z</cp:lastPrinted>
  <dcterms:created xsi:type="dcterms:W3CDTF">2024-08-28T12:51:00Z</dcterms:created>
  <dcterms:modified xsi:type="dcterms:W3CDTF">2024-09-02T06:34:00Z</dcterms:modified>
</cp:coreProperties>
</file>